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D420A" w14:textId="763BC7D9" w:rsidR="00D13B2F" w:rsidRDefault="005F7DCB" w:rsidP="005F7DCB">
      <w:pPr>
        <w:tabs>
          <w:tab w:val="left" w:pos="7789"/>
        </w:tabs>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ab/>
        <w:t xml:space="preserve">      </w:t>
      </w:r>
    </w:p>
    <w:p w14:paraId="3CF6F166" w14:textId="28861479" w:rsidR="00D13B2F" w:rsidRPr="00D13B2F" w:rsidRDefault="00D13B2F" w:rsidP="00D13B2F">
      <w:pPr>
        <w:tabs>
          <w:tab w:val="left" w:pos="7789"/>
        </w:tabs>
        <w:spacing w:after="0" w:line="240" w:lineRule="auto"/>
        <w:jc w:val="right"/>
        <w:rPr>
          <w:rFonts w:ascii="Times New Roman" w:eastAsia="Times New Roman" w:hAnsi="Times New Roman"/>
          <w:i/>
          <w:iCs/>
          <w:sz w:val="20"/>
          <w:szCs w:val="20"/>
          <w:lang w:eastAsia="pl-PL"/>
        </w:rPr>
      </w:pPr>
      <w:r w:rsidRPr="00D13B2F">
        <w:rPr>
          <w:rFonts w:ascii="Times New Roman" w:eastAsia="Times New Roman" w:hAnsi="Times New Roman"/>
          <w:i/>
          <w:iCs/>
          <w:sz w:val="20"/>
          <w:szCs w:val="20"/>
          <w:lang w:eastAsia="pl-PL"/>
        </w:rPr>
        <w:t xml:space="preserve">Załącznik Nr </w:t>
      </w:r>
      <w:r w:rsidR="00886AE3">
        <w:rPr>
          <w:rFonts w:ascii="Times New Roman" w:eastAsia="Times New Roman" w:hAnsi="Times New Roman"/>
          <w:i/>
          <w:iCs/>
          <w:sz w:val="20"/>
          <w:szCs w:val="20"/>
          <w:lang w:eastAsia="pl-PL"/>
        </w:rPr>
        <w:t>8</w:t>
      </w:r>
      <w:r w:rsidRPr="00D13B2F">
        <w:rPr>
          <w:rFonts w:ascii="Times New Roman" w:eastAsia="Times New Roman" w:hAnsi="Times New Roman"/>
          <w:i/>
          <w:iCs/>
          <w:sz w:val="20"/>
          <w:szCs w:val="20"/>
          <w:lang w:eastAsia="pl-PL"/>
        </w:rPr>
        <w:t xml:space="preserve"> do SWZ</w:t>
      </w:r>
    </w:p>
    <w:p w14:paraId="7F9338B3" w14:textId="5D987615" w:rsidR="00420101" w:rsidRPr="00D13B2F" w:rsidRDefault="005F7DCB" w:rsidP="00D13B2F">
      <w:pPr>
        <w:tabs>
          <w:tab w:val="left" w:pos="7789"/>
        </w:tabs>
        <w:spacing w:after="0" w:line="240" w:lineRule="auto"/>
        <w:jc w:val="center"/>
        <w:rPr>
          <w:rFonts w:ascii="Times New Roman" w:eastAsia="Times New Roman" w:hAnsi="Times New Roman"/>
          <w:lang w:eastAsia="pl-PL"/>
        </w:rPr>
      </w:pPr>
      <w:r w:rsidRPr="00D13B2F">
        <w:rPr>
          <w:rFonts w:ascii="Times New Roman" w:eastAsia="Times New Roman" w:hAnsi="Times New Roman"/>
          <w:lang w:eastAsia="pl-PL"/>
        </w:rPr>
        <w:t>PROJEKT</w:t>
      </w:r>
    </w:p>
    <w:p w14:paraId="05BFBD52" w14:textId="5DD5DF8A" w:rsidR="00420101" w:rsidRPr="005F7DCB" w:rsidRDefault="00420101" w:rsidP="005F7DCB">
      <w:pPr>
        <w:widowControl w:val="0"/>
        <w:spacing w:after="0" w:line="240" w:lineRule="auto"/>
        <w:ind w:left="6372"/>
        <w:jc w:val="center"/>
        <w:rPr>
          <w:rFonts w:ascii="Times New Roman" w:eastAsia="Times New Roman" w:hAnsi="Times New Roman"/>
          <w:b/>
          <w:bCs/>
          <w:iCs/>
          <w:lang w:eastAsia="pl-PL"/>
        </w:rPr>
      </w:pPr>
    </w:p>
    <w:p w14:paraId="3EA4E6AD" w14:textId="17A0C892" w:rsidR="00420101" w:rsidRPr="005F7DCB" w:rsidRDefault="005F7DCB" w:rsidP="00D13B2F">
      <w:pPr>
        <w:widowControl w:val="0"/>
        <w:spacing w:after="0"/>
        <w:jc w:val="center"/>
        <w:rPr>
          <w:rFonts w:ascii="Times New Roman" w:eastAsia="Times New Roman" w:hAnsi="Times New Roman"/>
          <w:b/>
          <w:lang w:eastAsia="pl-PL"/>
        </w:rPr>
      </w:pPr>
      <w:r w:rsidRPr="005F7DCB">
        <w:rPr>
          <w:rFonts w:ascii="Times New Roman" w:eastAsia="Times New Roman" w:hAnsi="Times New Roman"/>
          <w:b/>
          <w:lang w:eastAsia="pl-PL"/>
        </w:rPr>
        <w:t>UMOWA Nr ……/</w:t>
      </w:r>
      <w:r w:rsidR="00886AE3">
        <w:rPr>
          <w:rFonts w:ascii="Times New Roman" w:eastAsia="Times New Roman" w:hAnsi="Times New Roman"/>
          <w:b/>
          <w:lang w:eastAsia="pl-PL"/>
        </w:rPr>
        <w:t>….</w:t>
      </w:r>
    </w:p>
    <w:p w14:paraId="57325210" w14:textId="77777777" w:rsidR="00420101" w:rsidRPr="005F7DCB" w:rsidRDefault="00420101" w:rsidP="00420101">
      <w:pPr>
        <w:widowControl w:val="0"/>
        <w:spacing w:after="0" w:line="280" w:lineRule="exact"/>
        <w:rPr>
          <w:rFonts w:ascii="Times New Roman" w:eastAsia="Times New Roman" w:hAnsi="Times New Roman"/>
          <w:b/>
          <w:lang w:eastAsia="pl-PL"/>
        </w:rPr>
      </w:pPr>
    </w:p>
    <w:p w14:paraId="54DD7316" w14:textId="0E3B4728" w:rsidR="005F7DCB" w:rsidRPr="005F7DCB" w:rsidRDefault="00420101" w:rsidP="005F7DCB">
      <w:pPr>
        <w:spacing w:after="0"/>
        <w:rPr>
          <w:rFonts w:ascii="Times New Roman" w:hAnsi="Times New Roman"/>
        </w:rPr>
      </w:pPr>
      <w:r w:rsidRPr="005F7DCB">
        <w:rPr>
          <w:rFonts w:ascii="Times New Roman" w:hAnsi="Times New Roman"/>
        </w:rPr>
        <w:t xml:space="preserve">Zawarta w dniu </w:t>
      </w:r>
      <w:r w:rsidRPr="007F7BBF">
        <w:rPr>
          <w:rFonts w:ascii="Times New Roman" w:hAnsi="Times New Roman"/>
          <w:b/>
          <w:bCs/>
        </w:rPr>
        <w:t>.............................. roku</w:t>
      </w:r>
      <w:r w:rsidR="005F7DCB">
        <w:rPr>
          <w:rFonts w:ascii="Times New Roman" w:hAnsi="Times New Roman"/>
        </w:rPr>
        <w:t xml:space="preserve"> </w:t>
      </w:r>
      <w:r w:rsidR="005F7DCB" w:rsidRPr="005F7DCB">
        <w:rPr>
          <w:rFonts w:ascii="Times New Roman" w:hAnsi="Times New Roman"/>
        </w:rPr>
        <w:t xml:space="preserve">pomiędzy: </w:t>
      </w:r>
    </w:p>
    <w:p w14:paraId="2CA3B649" w14:textId="63EAA5EC" w:rsidR="00834177" w:rsidRPr="007F7BBF" w:rsidRDefault="00834177" w:rsidP="00834177">
      <w:pPr>
        <w:spacing w:after="0"/>
        <w:jc w:val="both"/>
        <w:rPr>
          <w:rFonts w:ascii="Times New Roman" w:hAnsi="Times New Roman"/>
          <w:bCs/>
        </w:rPr>
      </w:pPr>
      <w:r w:rsidRPr="00834177">
        <w:rPr>
          <w:rFonts w:ascii="Times New Roman" w:hAnsi="Times New Roman"/>
          <w:b/>
          <w:bCs/>
        </w:rPr>
        <w:t>Powiatem Rawickim</w:t>
      </w:r>
      <w:r w:rsidRPr="00834177">
        <w:rPr>
          <w:rFonts w:ascii="Times New Roman" w:hAnsi="Times New Roman"/>
          <w:b/>
        </w:rPr>
        <w:t xml:space="preserve"> </w:t>
      </w:r>
      <w:r w:rsidRPr="007F7BBF">
        <w:rPr>
          <w:rFonts w:ascii="Times New Roman" w:hAnsi="Times New Roman"/>
          <w:bCs/>
        </w:rPr>
        <w:t>reprezentowanym przez</w:t>
      </w:r>
      <w:r w:rsidRPr="00834177">
        <w:rPr>
          <w:rFonts w:ascii="Times New Roman" w:hAnsi="Times New Roman"/>
          <w:b/>
        </w:rPr>
        <w:t xml:space="preserve"> </w:t>
      </w:r>
      <w:r w:rsidRPr="00834177">
        <w:rPr>
          <w:rFonts w:ascii="Times New Roman" w:hAnsi="Times New Roman"/>
          <w:b/>
          <w:bCs/>
        </w:rPr>
        <w:t>Zarząd Powiatu Rawickiego</w:t>
      </w:r>
      <w:r w:rsidRPr="00834177">
        <w:rPr>
          <w:rFonts w:ascii="Times New Roman" w:hAnsi="Times New Roman"/>
          <w:b/>
        </w:rPr>
        <w:t xml:space="preserve">, </w:t>
      </w:r>
      <w:r w:rsidRPr="007F7BBF">
        <w:rPr>
          <w:rFonts w:ascii="Times New Roman" w:hAnsi="Times New Roman"/>
          <w:bCs/>
        </w:rPr>
        <w:t>z siedzibą</w:t>
      </w:r>
      <w:r w:rsidR="007F7BBF">
        <w:rPr>
          <w:rFonts w:ascii="Times New Roman" w:hAnsi="Times New Roman"/>
          <w:bCs/>
        </w:rPr>
        <w:t xml:space="preserve"> </w:t>
      </w:r>
      <w:r w:rsidRPr="007F7BBF">
        <w:rPr>
          <w:rFonts w:ascii="Times New Roman" w:hAnsi="Times New Roman"/>
          <w:bCs/>
        </w:rPr>
        <w:t xml:space="preserve">w Rawiczu, ul. Rynek 17, 63-900 Rawicz, zwanym dalej </w:t>
      </w:r>
      <w:r w:rsidRPr="00834177">
        <w:rPr>
          <w:rFonts w:ascii="Times New Roman" w:hAnsi="Times New Roman"/>
          <w:b/>
        </w:rPr>
        <w:t>,,</w:t>
      </w:r>
      <w:r w:rsidRPr="00834177">
        <w:rPr>
          <w:rFonts w:ascii="Times New Roman" w:hAnsi="Times New Roman"/>
          <w:b/>
          <w:bCs/>
          <w:i/>
          <w:iCs/>
        </w:rPr>
        <w:t>Zamawiającym</w:t>
      </w:r>
      <w:r w:rsidRPr="00834177">
        <w:rPr>
          <w:rFonts w:ascii="Times New Roman" w:hAnsi="Times New Roman"/>
          <w:b/>
        </w:rPr>
        <w:t xml:space="preserve">”, </w:t>
      </w:r>
      <w:r w:rsidRPr="007F7BBF">
        <w:rPr>
          <w:rFonts w:ascii="Times New Roman" w:hAnsi="Times New Roman"/>
          <w:bCs/>
        </w:rPr>
        <w:t>w imieniu którego działają:</w:t>
      </w:r>
    </w:p>
    <w:p w14:paraId="1F94C871" w14:textId="77777777" w:rsidR="00834177" w:rsidRPr="007F7BBF" w:rsidRDefault="00834177" w:rsidP="00834177">
      <w:pPr>
        <w:spacing w:after="0"/>
        <w:jc w:val="both"/>
        <w:rPr>
          <w:rFonts w:ascii="Times New Roman" w:hAnsi="Times New Roman"/>
          <w:bCs/>
          <w:i/>
          <w:iCs/>
        </w:rPr>
      </w:pPr>
      <w:r w:rsidRPr="007F7BBF">
        <w:rPr>
          <w:rFonts w:ascii="Times New Roman" w:hAnsi="Times New Roman"/>
          <w:bCs/>
          <w:i/>
          <w:iCs/>
        </w:rPr>
        <w:t xml:space="preserve">Pan Adam </w:t>
      </w:r>
      <w:proofErr w:type="spellStart"/>
      <w:r w:rsidRPr="007F7BBF">
        <w:rPr>
          <w:rFonts w:ascii="Times New Roman" w:hAnsi="Times New Roman"/>
          <w:bCs/>
          <w:i/>
          <w:iCs/>
        </w:rPr>
        <w:t>Sperzyński</w:t>
      </w:r>
      <w:proofErr w:type="spellEnd"/>
      <w:r w:rsidRPr="007F7BBF">
        <w:rPr>
          <w:rFonts w:ascii="Times New Roman" w:hAnsi="Times New Roman"/>
          <w:bCs/>
          <w:i/>
          <w:iCs/>
        </w:rPr>
        <w:t xml:space="preserve"> – Starosta Rawicki,</w:t>
      </w:r>
    </w:p>
    <w:p w14:paraId="29DA5A30" w14:textId="77777777" w:rsidR="00834177" w:rsidRPr="007F7BBF" w:rsidRDefault="00834177" w:rsidP="00834177">
      <w:pPr>
        <w:spacing w:after="0"/>
        <w:jc w:val="both"/>
        <w:rPr>
          <w:rFonts w:ascii="Times New Roman" w:hAnsi="Times New Roman"/>
          <w:bCs/>
        </w:rPr>
      </w:pPr>
      <w:r w:rsidRPr="007F7BBF">
        <w:rPr>
          <w:rFonts w:ascii="Times New Roman" w:hAnsi="Times New Roman"/>
          <w:bCs/>
          <w:i/>
          <w:iCs/>
        </w:rPr>
        <w:t xml:space="preserve">Pan Jakub </w:t>
      </w:r>
      <w:proofErr w:type="spellStart"/>
      <w:r w:rsidRPr="007F7BBF">
        <w:rPr>
          <w:rFonts w:ascii="Times New Roman" w:hAnsi="Times New Roman"/>
          <w:bCs/>
          <w:i/>
          <w:iCs/>
        </w:rPr>
        <w:t>Moryson</w:t>
      </w:r>
      <w:proofErr w:type="spellEnd"/>
      <w:r w:rsidRPr="007F7BBF">
        <w:rPr>
          <w:rFonts w:ascii="Times New Roman" w:hAnsi="Times New Roman"/>
          <w:bCs/>
          <w:i/>
          <w:iCs/>
        </w:rPr>
        <w:t xml:space="preserve"> – Wicestarosta</w:t>
      </w:r>
      <w:r w:rsidRPr="007F7BBF">
        <w:rPr>
          <w:rFonts w:ascii="Times New Roman" w:hAnsi="Times New Roman"/>
          <w:bCs/>
        </w:rPr>
        <w:t>,</w:t>
      </w:r>
    </w:p>
    <w:p w14:paraId="38C2B3B0" w14:textId="77777777" w:rsidR="00834177" w:rsidRPr="007F7BBF" w:rsidRDefault="00834177" w:rsidP="00834177">
      <w:pPr>
        <w:spacing w:after="0"/>
        <w:jc w:val="both"/>
        <w:rPr>
          <w:rFonts w:ascii="Times New Roman" w:hAnsi="Times New Roman"/>
          <w:bCs/>
        </w:rPr>
      </w:pPr>
      <w:r w:rsidRPr="007F7BBF">
        <w:rPr>
          <w:rFonts w:ascii="Times New Roman" w:hAnsi="Times New Roman"/>
          <w:bCs/>
        </w:rPr>
        <w:t xml:space="preserve">przy kontrasygnacie </w:t>
      </w:r>
      <w:r w:rsidRPr="007F7BBF">
        <w:rPr>
          <w:rFonts w:ascii="Times New Roman" w:hAnsi="Times New Roman"/>
          <w:bCs/>
          <w:i/>
          <w:iCs/>
        </w:rPr>
        <w:t>Pani Barbary Noga - Skarbnika Powiatu Rawickiego</w:t>
      </w:r>
      <w:r w:rsidRPr="007F7BBF">
        <w:rPr>
          <w:rFonts w:ascii="Times New Roman" w:hAnsi="Times New Roman"/>
          <w:bCs/>
        </w:rPr>
        <w:t>,</w:t>
      </w:r>
    </w:p>
    <w:p w14:paraId="20742F05" w14:textId="77777777" w:rsidR="00834177" w:rsidRPr="00834177" w:rsidRDefault="00834177" w:rsidP="00834177">
      <w:pPr>
        <w:spacing w:after="0"/>
        <w:jc w:val="both"/>
        <w:rPr>
          <w:rFonts w:ascii="Times New Roman" w:hAnsi="Times New Roman"/>
          <w:b/>
        </w:rPr>
      </w:pPr>
      <w:r w:rsidRPr="007F7BBF">
        <w:rPr>
          <w:rFonts w:ascii="Times New Roman" w:hAnsi="Times New Roman"/>
          <w:bCs/>
        </w:rPr>
        <w:t>działającym w imieniu i na rzecz</w:t>
      </w:r>
      <w:r w:rsidRPr="00834177">
        <w:rPr>
          <w:rFonts w:ascii="Times New Roman" w:hAnsi="Times New Roman"/>
          <w:b/>
        </w:rPr>
        <w:t xml:space="preserve"> </w:t>
      </w:r>
      <w:r w:rsidRPr="00834177">
        <w:rPr>
          <w:rFonts w:ascii="Times New Roman" w:hAnsi="Times New Roman"/>
          <w:b/>
          <w:bCs/>
        </w:rPr>
        <w:t>Powiatowego Zarządu Dróg w Rawiczu</w:t>
      </w:r>
      <w:r w:rsidRPr="00834177">
        <w:rPr>
          <w:rFonts w:ascii="Times New Roman" w:hAnsi="Times New Roman"/>
          <w:b/>
        </w:rPr>
        <w:t xml:space="preserve">, </w:t>
      </w:r>
      <w:r w:rsidRPr="007F7BBF">
        <w:rPr>
          <w:rFonts w:ascii="Times New Roman" w:hAnsi="Times New Roman"/>
          <w:bCs/>
        </w:rPr>
        <w:t>zwanego dalej</w:t>
      </w:r>
      <w:r w:rsidRPr="00834177">
        <w:rPr>
          <w:rFonts w:ascii="Times New Roman" w:hAnsi="Times New Roman"/>
          <w:b/>
        </w:rPr>
        <w:t xml:space="preserve"> „</w:t>
      </w:r>
      <w:r w:rsidRPr="00834177">
        <w:rPr>
          <w:rFonts w:ascii="Times New Roman" w:hAnsi="Times New Roman"/>
          <w:b/>
          <w:bCs/>
          <w:i/>
          <w:iCs/>
        </w:rPr>
        <w:t>Jednostką realizującą</w:t>
      </w:r>
      <w:r w:rsidRPr="00834177">
        <w:rPr>
          <w:rFonts w:ascii="Times New Roman" w:hAnsi="Times New Roman"/>
          <w:b/>
        </w:rPr>
        <w:t>”,</w:t>
      </w:r>
    </w:p>
    <w:p w14:paraId="428AD656" w14:textId="77777777" w:rsidR="005F7DCB" w:rsidRPr="005F7DCB" w:rsidRDefault="005F7DCB" w:rsidP="005F7DCB">
      <w:pPr>
        <w:spacing w:after="0"/>
        <w:rPr>
          <w:rFonts w:ascii="Times New Roman" w:hAnsi="Times New Roman"/>
        </w:rPr>
      </w:pPr>
      <w:r w:rsidRPr="005F7DCB">
        <w:rPr>
          <w:rFonts w:ascii="Times New Roman" w:hAnsi="Times New Roman"/>
        </w:rPr>
        <w:t xml:space="preserve">a </w:t>
      </w:r>
    </w:p>
    <w:p w14:paraId="634D70D0" w14:textId="77777777" w:rsidR="005F7DCB" w:rsidRPr="005F7DCB" w:rsidRDefault="005F7DCB" w:rsidP="005F7DCB">
      <w:pPr>
        <w:spacing w:after="0"/>
        <w:rPr>
          <w:rFonts w:ascii="Times New Roman" w:hAnsi="Times New Roman"/>
        </w:rPr>
      </w:pPr>
      <w:r w:rsidRPr="005F7DCB">
        <w:rPr>
          <w:rFonts w:ascii="Times New Roman" w:hAnsi="Times New Roman"/>
        </w:rPr>
        <w:t>…………………………………………………………………………………………………………, zwanym dalej w umowie „</w:t>
      </w:r>
      <w:r w:rsidRPr="005F7DCB">
        <w:rPr>
          <w:rFonts w:ascii="Times New Roman" w:hAnsi="Times New Roman"/>
          <w:b/>
          <w:bCs/>
          <w:i/>
          <w:iCs/>
        </w:rPr>
        <w:t>Wykonawcą</w:t>
      </w:r>
      <w:r w:rsidRPr="005F7DCB">
        <w:rPr>
          <w:rFonts w:ascii="Times New Roman" w:hAnsi="Times New Roman"/>
        </w:rPr>
        <w:t>”, reprezentowanym przez:</w:t>
      </w:r>
    </w:p>
    <w:p w14:paraId="2CEDD805" w14:textId="77777777" w:rsidR="005F7DCB" w:rsidRPr="005F7DCB" w:rsidRDefault="005F7DCB" w:rsidP="005F7DCB">
      <w:pPr>
        <w:spacing w:after="0"/>
        <w:rPr>
          <w:rFonts w:ascii="Times New Roman" w:hAnsi="Times New Roman"/>
          <w:i/>
        </w:rPr>
      </w:pPr>
      <w:r w:rsidRPr="005F7DCB">
        <w:rPr>
          <w:rFonts w:ascii="Times New Roman" w:hAnsi="Times New Roman"/>
          <w:i/>
        </w:rPr>
        <w:t>……………………………………… - ………………………………………….</w:t>
      </w:r>
    </w:p>
    <w:p w14:paraId="113EDFCE" w14:textId="4D6F09C8" w:rsidR="00420101" w:rsidRPr="005F7DCB" w:rsidRDefault="005F7DCB" w:rsidP="005F7DCB">
      <w:pPr>
        <w:spacing w:after="0"/>
        <w:rPr>
          <w:rFonts w:ascii="Times New Roman" w:hAnsi="Times New Roman"/>
        </w:rPr>
      </w:pPr>
      <w:r w:rsidRPr="005F7DCB">
        <w:rPr>
          <w:rFonts w:ascii="Times New Roman" w:hAnsi="Times New Roman"/>
        </w:rPr>
        <w:t xml:space="preserve"> </w:t>
      </w:r>
    </w:p>
    <w:p w14:paraId="341CA3B3" w14:textId="77777777" w:rsidR="00420101" w:rsidRDefault="00420101" w:rsidP="002C0247">
      <w:pPr>
        <w:widowControl w:val="0"/>
        <w:spacing w:after="0" w:line="240" w:lineRule="auto"/>
        <w:jc w:val="center"/>
        <w:rPr>
          <w:rFonts w:ascii="Times New Roman" w:eastAsia="Times New Roman" w:hAnsi="Times New Roman"/>
          <w:b/>
          <w:bCs/>
          <w:lang w:eastAsia="pl-PL"/>
        </w:rPr>
      </w:pPr>
      <w:r w:rsidRPr="005F7DCB">
        <w:rPr>
          <w:rFonts w:ascii="Times New Roman" w:eastAsia="Times New Roman" w:hAnsi="Times New Roman"/>
          <w:b/>
          <w:bCs/>
          <w:lang w:eastAsia="pl-PL"/>
        </w:rPr>
        <w:t>§ 1.</w:t>
      </w:r>
    </w:p>
    <w:p w14:paraId="068EAC4D" w14:textId="711F6134" w:rsidR="00A90BE8" w:rsidRPr="005F7DCB" w:rsidRDefault="00A90BE8" w:rsidP="002C0247">
      <w:pPr>
        <w:widowControl w:val="0"/>
        <w:spacing w:after="0" w:line="240" w:lineRule="auto"/>
        <w:jc w:val="center"/>
        <w:rPr>
          <w:rFonts w:ascii="Times New Roman" w:eastAsia="Times New Roman" w:hAnsi="Times New Roman"/>
          <w:b/>
          <w:bCs/>
          <w:lang w:eastAsia="pl-PL"/>
        </w:rPr>
      </w:pPr>
      <w:r>
        <w:rPr>
          <w:rFonts w:ascii="Times New Roman" w:eastAsia="Times New Roman" w:hAnsi="Times New Roman"/>
          <w:b/>
          <w:bCs/>
          <w:lang w:eastAsia="pl-PL"/>
        </w:rPr>
        <w:t>Przedmiot umowy</w:t>
      </w:r>
    </w:p>
    <w:p w14:paraId="5216FFA2" w14:textId="1EDAFDA3" w:rsidR="005D7D55" w:rsidRDefault="005D7D55" w:rsidP="005D5F29">
      <w:pPr>
        <w:pStyle w:val="Akapitzlist"/>
        <w:numPr>
          <w:ilvl w:val="0"/>
          <w:numId w:val="36"/>
        </w:numPr>
        <w:ind w:left="426"/>
        <w:jc w:val="both"/>
        <w:rPr>
          <w:sz w:val="22"/>
          <w:szCs w:val="22"/>
        </w:rPr>
      </w:pPr>
      <w:r w:rsidRPr="005D7D55">
        <w:rPr>
          <w:sz w:val="22"/>
          <w:szCs w:val="22"/>
        </w:rPr>
        <w:t xml:space="preserve">Niniejsza umowa została zawarta po przeprowadzeniu postępowania o udzielenie zamówienia publicznego w trybie podstawowym </w:t>
      </w:r>
      <w:r w:rsidR="0016359B">
        <w:rPr>
          <w:sz w:val="22"/>
          <w:szCs w:val="22"/>
        </w:rPr>
        <w:t xml:space="preserve">bez </w:t>
      </w:r>
      <w:r w:rsidRPr="005D7D55">
        <w:rPr>
          <w:sz w:val="22"/>
          <w:szCs w:val="22"/>
        </w:rPr>
        <w:t xml:space="preserve">negocjacji – art. 275 pkt </w:t>
      </w:r>
      <w:r w:rsidR="0016359B">
        <w:rPr>
          <w:sz w:val="22"/>
          <w:szCs w:val="22"/>
        </w:rPr>
        <w:t>1</w:t>
      </w:r>
      <w:r w:rsidRPr="005D7D55">
        <w:rPr>
          <w:sz w:val="22"/>
          <w:szCs w:val="22"/>
        </w:rPr>
        <w:t xml:space="preserve"> zgodnie z ustawą Prawo zamówień publicznych z dnia 11 września 2019 r. (Dz. U. z 2024 r., poz. 1320) w wyniku, którego oferta Wykonawcy została wybrana jako najkorzystniejsza.</w:t>
      </w:r>
    </w:p>
    <w:p w14:paraId="060143B3" w14:textId="3B9A4A9C" w:rsidR="00420101" w:rsidRPr="005D7D55" w:rsidRDefault="00420101" w:rsidP="005D5F29">
      <w:pPr>
        <w:pStyle w:val="Akapitzlist"/>
        <w:numPr>
          <w:ilvl w:val="0"/>
          <w:numId w:val="36"/>
        </w:numPr>
        <w:ind w:left="426"/>
        <w:jc w:val="both"/>
        <w:rPr>
          <w:sz w:val="22"/>
          <w:szCs w:val="22"/>
        </w:rPr>
      </w:pPr>
      <w:r w:rsidRPr="005D7D55">
        <w:rPr>
          <w:sz w:val="22"/>
          <w:szCs w:val="22"/>
        </w:rPr>
        <w:t>Wykonawca zobowiązuje się wykonać zadanie pn.:</w:t>
      </w:r>
      <w:bookmarkStart w:id="0" w:name="_Hlk96419686"/>
      <w:r w:rsidR="00814F68" w:rsidRPr="005D7D55">
        <w:rPr>
          <w:sz w:val="22"/>
          <w:szCs w:val="22"/>
        </w:rPr>
        <w:t xml:space="preserve"> </w:t>
      </w:r>
      <w:bookmarkStart w:id="1" w:name="_Hlk131146356"/>
      <w:r w:rsidRPr="005D7D55">
        <w:rPr>
          <w:b/>
          <w:bCs/>
          <w:sz w:val="22"/>
          <w:szCs w:val="22"/>
        </w:rPr>
        <w:t xml:space="preserve">Wykonanie w formule zaprojektuj </w:t>
      </w:r>
      <w:r w:rsidR="002C0247">
        <w:rPr>
          <w:b/>
          <w:bCs/>
          <w:sz w:val="22"/>
          <w:szCs w:val="22"/>
        </w:rPr>
        <w:br/>
      </w:r>
      <w:r w:rsidRPr="005D7D55">
        <w:rPr>
          <w:b/>
          <w:bCs/>
          <w:sz w:val="22"/>
          <w:szCs w:val="22"/>
        </w:rPr>
        <w:t xml:space="preserve">i wybuduj zadania pn. </w:t>
      </w:r>
      <w:bookmarkEnd w:id="0"/>
      <w:r w:rsidR="00FF3E58" w:rsidRPr="005D7D55">
        <w:rPr>
          <w:b/>
          <w:bCs/>
          <w:sz w:val="22"/>
          <w:szCs w:val="22"/>
        </w:rPr>
        <w:t>„</w:t>
      </w:r>
      <w:bookmarkEnd w:id="1"/>
      <w:r w:rsidR="005F7DCB" w:rsidRPr="005D7D55">
        <w:rPr>
          <w:b/>
          <w:bCs/>
          <w:sz w:val="22"/>
          <w:szCs w:val="22"/>
        </w:rPr>
        <w:t>Budowa infrastruktury rowerowej jako alternatywny sposób komunikacji na obszarze powiatu rawickiego – ETAP III”</w:t>
      </w:r>
      <w:r w:rsidR="005D7D55">
        <w:rPr>
          <w:b/>
          <w:bCs/>
          <w:sz w:val="22"/>
          <w:szCs w:val="22"/>
        </w:rPr>
        <w:t>.</w:t>
      </w:r>
      <w:r w:rsidR="005F7DCB" w:rsidRPr="005D7D55">
        <w:rPr>
          <w:b/>
          <w:bCs/>
          <w:sz w:val="22"/>
          <w:szCs w:val="22"/>
        </w:rPr>
        <w:t xml:space="preserve"> </w:t>
      </w:r>
      <w:r w:rsidR="00F11C73" w:rsidRPr="005D7D55">
        <w:rPr>
          <w:b/>
          <w:bCs/>
          <w:sz w:val="22"/>
          <w:szCs w:val="22"/>
        </w:rPr>
        <w:t xml:space="preserve"> </w:t>
      </w:r>
      <w:r w:rsidR="005D7D55">
        <w:rPr>
          <w:bCs/>
          <w:sz w:val="22"/>
          <w:szCs w:val="22"/>
        </w:rPr>
        <w:t>Z</w:t>
      </w:r>
      <w:r w:rsidR="005F7DCB" w:rsidRPr="005D7D55">
        <w:rPr>
          <w:bCs/>
          <w:sz w:val="22"/>
          <w:szCs w:val="22"/>
        </w:rPr>
        <w:t xml:space="preserve">adanie </w:t>
      </w:r>
      <w:bookmarkStart w:id="2" w:name="_Hlk96504602"/>
      <w:r w:rsidR="00C4250B" w:rsidRPr="005D7D55">
        <w:rPr>
          <w:bCs/>
          <w:sz w:val="22"/>
          <w:szCs w:val="22"/>
        </w:rPr>
        <w:t>dofinansowane w ramach Programu Regionalnego Fundusze Europejskie dla Wielkopolski 2021-2027.</w:t>
      </w:r>
      <w:bookmarkEnd w:id="2"/>
    </w:p>
    <w:p w14:paraId="6601F830" w14:textId="77777777" w:rsidR="00691D88" w:rsidRDefault="00420101" w:rsidP="005D5F29">
      <w:pPr>
        <w:pStyle w:val="Akapitzlist"/>
        <w:numPr>
          <w:ilvl w:val="0"/>
          <w:numId w:val="36"/>
        </w:numPr>
        <w:ind w:left="426"/>
        <w:jc w:val="both"/>
        <w:rPr>
          <w:sz w:val="22"/>
          <w:szCs w:val="22"/>
        </w:rPr>
      </w:pPr>
      <w:r w:rsidRPr="00354B70">
        <w:rPr>
          <w:sz w:val="22"/>
          <w:szCs w:val="22"/>
        </w:rPr>
        <w:t>Zakres przedmiotu umowy obejmuje:</w:t>
      </w:r>
    </w:p>
    <w:p w14:paraId="1E119AA9" w14:textId="2C0BA05F" w:rsidR="00420101" w:rsidRPr="00691D88" w:rsidRDefault="00420101" w:rsidP="005D5F29">
      <w:pPr>
        <w:pStyle w:val="Akapitzlist"/>
        <w:numPr>
          <w:ilvl w:val="1"/>
          <w:numId w:val="43"/>
        </w:numPr>
        <w:jc w:val="both"/>
        <w:rPr>
          <w:sz w:val="20"/>
          <w:szCs w:val="20"/>
        </w:rPr>
      </w:pPr>
      <w:r w:rsidRPr="00691D88">
        <w:rPr>
          <w:sz w:val="22"/>
          <w:szCs w:val="22"/>
          <w:u w:val="single"/>
        </w:rPr>
        <w:t>w zakresie usługi obejmującej projektowanie:</w:t>
      </w:r>
    </w:p>
    <w:p w14:paraId="246717F8" w14:textId="3F36A412" w:rsidR="00420101" w:rsidRPr="005F7DCB" w:rsidRDefault="00420101" w:rsidP="005D5F29">
      <w:pPr>
        <w:widowControl w:val="0"/>
        <w:numPr>
          <w:ilvl w:val="0"/>
          <w:numId w:val="1"/>
        </w:numPr>
        <w:spacing w:after="0" w:line="240" w:lineRule="auto"/>
        <w:ind w:left="851"/>
        <w:jc w:val="both"/>
        <w:rPr>
          <w:rFonts w:ascii="Times New Roman" w:eastAsia="Times New Roman" w:hAnsi="Times New Roman"/>
          <w:u w:val="single"/>
          <w:lang w:eastAsia="pl-PL"/>
        </w:rPr>
      </w:pPr>
      <w:r w:rsidRPr="00354B70">
        <w:rPr>
          <w:rFonts w:ascii="Times New Roman" w:eastAsia="Times New Roman" w:hAnsi="Times New Roman"/>
          <w:lang w:eastAsia="pl-PL"/>
        </w:rPr>
        <w:t>na podstawie programu funkcjonalno-użytkoweg</w:t>
      </w:r>
      <w:r w:rsidR="00C4250B" w:rsidRPr="00354B70">
        <w:rPr>
          <w:rFonts w:ascii="Times New Roman" w:eastAsia="Times New Roman" w:hAnsi="Times New Roman"/>
          <w:lang w:eastAsia="pl-PL"/>
        </w:rPr>
        <w:t xml:space="preserve">o stanowiącego </w:t>
      </w:r>
      <w:r w:rsidR="00C4250B" w:rsidRPr="00886AE3">
        <w:rPr>
          <w:rFonts w:ascii="Times New Roman" w:eastAsia="Times New Roman" w:hAnsi="Times New Roman"/>
          <w:lang w:eastAsia="pl-PL"/>
        </w:rPr>
        <w:t xml:space="preserve">załącznik nr </w:t>
      </w:r>
      <w:r w:rsidR="00886AE3" w:rsidRPr="00886AE3">
        <w:rPr>
          <w:rFonts w:ascii="Times New Roman" w:eastAsia="Times New Roman" w:hAnsi="Times New Roman"/>
          <w:lang w:eastAsia="pl-PL"/>
        </w:rPr>
        <w:t>9</w:t>
      </w:r>
      <w:r w:rsidRPr="00886AE3">
        <w:rPr>
          <w:rFonts w:ascii="Times New Roman" w:eastAsia="Times New Roman" w:hAnsi="Times New Roman"/>
          <w:lang w:eastAsia="pl-PL"/>
        </w:rPr>
        <w:t xml:space="preserve"> do SWZ</w:t>
      </w:r>
      <w:r w:rsidRPr="00354B70">
        <w:rPr>
          <w:rFonts w:ascii="Times New Roman" w:eastAsia="Times New Roman" w:hAnsi="Times New Roman"/>
          <w:lang w:eastAsia="pl-PL"/>
        </w:rPr>
        <w:t xml:space="preserve"> opracowanie</w:t>
      </w:r>
      <w:r w:rsidRPr="005F7DCB">
        <w:rPr>
          <w:rFonts w:ascii="Times New Roman" w:eastAsia="Times New Roman" w:hAnsi="Times New Roman"/>
          <w:lang w:eastAsia="pl-PL"/>
        </w:rPr>
        <w:t xml:space="preserve"> dokumentacji projektowej, w szczególności projektu budowlanego oraz wszelkich innych dokumentów niezbędnych do:</w:t>
      </w:r>
    </w:p>
    <w:p w14:paraId="220F3F04" w14:textId="7BA49767" w:rsidR="00420101" w:rsidRPr="005F7DCB" w:rsidRDefault="00420101" w:rsidP="005D5F29">
      <w:pPr>
        <w:widowControl w:val="0"/>
        <w:numPr>
          <w:ilvl w:val="0"/>
          <w:numId w:val="2"/>
        </w:numPr>
        <w:spacing w:after="0" w:line="240" w:lineRule="auto"/>
        <w:ind w:left="1276"/>
        <w:jc w:val="both"/>
        <w:rPr>
          <w:rFonts w:ascii="Times New Roman" w:eastAsia="Times New Roman" w:hAnsi="Times New Roman"/>
          <w:lang w:eastAsia="pl-PL"/>
        </w:rPr>
      </w:pPr>
      <w:r w:rsidRPr="005F7DCB">
        <w:rPr>
          <w:rFonts w:ascii="Times New Roman" w:eastAsia="Times New Roman" w:hAnsi="Times New Roman"/>
          <w:lang w:eastAsia="pl-PL"/>
        </w:rPr>
        <w:t>uzyskania zgodnie z obowiązującym pr</w:t>
      </w:r>
      <w:r w:rsidR="00C4250B">
        <w:rPr>
          <w:rFonts w:ascii="Times New Roman" w:eastAsia="Times New Roman" w:hAnsi="Times New Roman"/>
          <w:lang w:eastAsia="pl-PL"/>
        </w:rPr>
        <w:t>awem ze</w:t>
      </w:r>
      <w:r w:rsidRPr="005F7DCB">
        <w:rPr>
          <w:rFonts w:ascii="Times New Roman" w:eastAsia="Times New Roman" w:hAnsi="Times New Roman"/>
          <w:lang w:eastAsia="pl-PL"/>
        </w:rPr>
        <w:t>zwolenia</w:t>
      </w:r>
      <w:r w:rsidR="00C4250B">
        <w:rPr>
          <w:rFonts w:ascii="Times New Roman" w:eastAsia="Times New Roman" w:hAnsi="Times New Roman"/>
          <w:lang w:eastAsia="pl-PL"/>
        </w:rPr>
        <w:t xml:space="preserve"> na realizację inwestycji drogowej</w:t>
      </w:r>
      <w:r w:rsidRPr="005F7DCB">
        <w:rPr>
          <w:rFonts w:ascii="Times New Roman" w:eastAsia="Times New Roman" w:hAnsi="Times New Roman"/>
          <w:lang w:eastAsia="pl-PL"/>
        </w:rPr>
        <w:t xml:space="preserve"> na budowę</w:t>
      </w:r>
      <w:r w:rsidR="00C4250B">
        <w:rPr>
          <w:rFonts w:ascii="Times New Roman" w:eastAsia="Times New Roman" w:hAnsi="Times New Roman"/>
          <w:lang w:eastAsia="pl-PL"/>
        </w:rPr>
        <w:t>, pozwolenia na budowę</w:t>
      </w:r>
      <w:r w:rsidRPr="005F7DCB">
        <w:rPr>
          <w:rFonts w:ascii="Times New Roman" w:eastAsia="Times New Roman" w:hAnsi="Times New Roman"/>
          <w:lang w:eastAsia="pl-PL"/>
        </w:rPr>
        <w:t xml:space="preserve"> lub zgłoszenia robót budowlanych niewymagających pozwolenia na budowę,</w:t>
      </w:r>
    </w:p>
    <w:p w14:paraId="3DF13F97" w14:textId="77777777" w:rsidR="00420101" w:rsidRPr="005F7DCB" w:rsidRDefault="00420101" w:rsidP="005D5F29">
      <w:pPr>
        <w:widowControl w:val="0"/>
        <w:numPr>
          <w:ilvl w:val="0"/>
          <w:numId w:val="2"/>
        </w:numPr>
        <w:spacing w:after="0" w:line="240" w:lineRule="auto"/>
        <w:ind w:left="1276"/>
        <w:jc w:val="both"/>
        <w:rPr>
          <w:rFonts w:ascii="Times New Roman" w:eastAsia="Times New Roman" w:hAnsi="Times New Roman"/>
          <w:lang w:eastAsia="pl-PL"/>
        </w:rPr>
      </w:pPr>
      <w:r w:rsidRPr="005F7DCB">
        <w:rPr>
          <w:rFonts w:ascii="Times New Roman" w:eastAsia="Times New Roman" w:hAnsi="Times New Roman"/>
          <w:lang w:eastAsia="pl-PL"/>
        </w:rPr>
        <w:t>wykonanie robót, o których mowa w SWZ,</w:t>
      </w:r>
      <w:r w:rsidRPr="005F7DCB">
        <w:rPr>
          <w:rFonts w:ascii="Times New Roman" w:eastAsia="Times New Roman" w:hAnsi="Times New Roman"/>
          <w:bCs/>
          <w:lang w:eastAsia="pl-PL"/>
        </w:rPr>
        <w:t xml:space="preserve"> na podstawie której podpisano niniejszą umowę.</w:t>
      </w:r>
    </w:p>
    <w:p w14:paraId="6B21541A" w14:textId="77777777" w:rsidR="00420101" w:rsidRPr="00354B70" w:rsidRDefault="00420101" w:rsidP="005D5F29">
      <w:pPr>
        <w:widowControl w:val="0"/>
        <w:numPr>
          <w:ilvl w:val="0"/>
          <w:numId w:val="1"/>
        </w:numPr>
        <w:spacing w:after="0" w:line="240" w:lineRule="auto"/>
        <w:ind w:left="851"/>
        <w:jc w:val="both"/>
        <w:rPr>
          <w:rFonts w:ascii="Times New Roman" w:eastAsia="Times New Roman" w:hAnsi="Times New Roman"/>
          <w:bCs/>
          <w:lang w:eastAsia="pl-PL"/>
        </w:rPr>
      </w:pPr>
      <w:r w:rsidRPr="005F7DCB">
        <w:rPr>
          <w:rFonts w:ascii="Times New Roman" w:eastAsia="Times New Roman" w:hAnsi="Times New Roman"/>
          <w:bCs/>
          <w:lang w:eastAsia="pl-PL"/>
        </w:rPr>
        <w:t xml:space="preserve">uzgodnienie dokumentacji z właścicielami infrastruktury technicznej, których </w:t>
      </w:r>
      <w:r w:rsidRPr="00354B70">
        <w:rPr>
          <w:rFonts w:ascii="Times New Roman" w:eastAsia="Times New Roman" w:hAnsi="Times New Roman"/>
          <w:bCs/>
          <w:lang w:eastAsia="pl-PL"/>
        </w:rPr>
        <w:t xml:space="preserve">dokumentacja i realizacja zadania dotyczy, </w:t>
      </w:r>
    </w:p>
    <w:p w14:paraId="78A457E3" w14:textId="278BF18A" w:rsidR="00420101" w:rsidRPr="00354B70" w:rsidRDefault="00420101" w:rsidP="005D5F29">
      <w:pPr>
        <w:widowControl w:val="0"/>
        <w:numPr>
          <w:ilvl w:val="0"/>
          <w:numId w:val="1"/>
        </w:numPr>
        <w:spacing w:after="0" w:line="240" w:lineRule="auto"/>
        <w:ind w:left="851"/>
        <w:jc w:val="both"/>
        <w:rPr>
          <w:rFonts w:ascii="Times New Roman" w:eastAsia="Times New Roman" w:hAnsi="Times New Roman"/>
          <w:bCs/>
          <w:lang w:eastAsia="pl-PL"/>
        </w:rPr>
      </w:pPr>
      <w:r w:rsidRPr="00354B70">
        <w:rPr>
          <w:rFonts w:ascii="Times New Roman" w:eastAsia="Times New Roman" w:hAnsi="Times New Roman"/>
          <w:bCs/>
          <w:lang w:eastAsia="pl-PL"/>
        </w:rPr>
        <w:t xml:space="preserve">uzyskanie wszelkich niezbędnych decyzji administracyjnych, w tym min. warunki techniczne, przyłączeniowe, opinie, zezwolenia, </w:t>
      </w:r>
      <w:r w:rsidR="00C4250B" w:rsidRPr="00354B70">
        <w:rPr>
          <w:rFonts w:ascii="Times New Roman" w:eastAsia="Times New Roman" w:hAnsi="Times New Roman"/>
          <w:bCs/>
          <w:lang w:eastAsia="pl-PL"/>
        </w:rPr>
        <w:t>zezwolenie na realizację inwestycji drogowej/</w:t>
      </w:r>
      <w:r w:rsidRPr="00354B70">
        <w:rPr>
          <w:rFonts w:ascii="Times New Roman" w:eastAsia="Times New Roman" w:hAnsi="Times New Roman"/>
          <w:bCs/>
          <w:lang w:eastAsia="pl-PL"/>
        </w:rPr>
        <w:t xml:space="preserve">pozwolenie na budowę/zgłoszenie rozpoczęcia robót, uzgodnienie dokumentacji </w:t>
      </w:r>
      <w:r w:rsidR="00984DCE">
        <w:rPr>
          <w:rFonts w:ascii="Times New Roman" w:eastAsia="Times New Roman" w:hAnsi="Times New Roman"/>
          <w:bCs/>
          <w:lang w:eastAsia="pl-PL"/>
        </w:rPr>
        <w:t xml:space="preserve">na naradach koordynacyjnych (dawniej </w:t>
      </w:r>
      <w:r w:rsidRPr="00354B70">
        <w:rPr>
          <w:rFonts w:ascii="Times New Roman" w:eastAsia="Times New Roman" w:hAnsi="Times New Roman"/>
          <w:bCs/>
          <w:lang w:eastAsia="pl-PL"/>
        </w:rPr>
        <w:t>ZUD</w:t>
      </w:r>
      <w:r w:rsidR="00984DCE">
        <w:rPr>
          <w:rFonts w:ascii="Times New Roman" w:eastAsia="Times New Roman" w:hAnsi="Times New Roman"/>
          <w:bCs/>
          <w:lang w:eastAsia="pl-PL"/>
        </w:rPr>
        <w:t>)</w:t>
      </w:r>
      <w:r w:rsidRPr="00354B70">
        <w:rPr>
          <w:rFonts w:ascii="Times New Roman" w:eastAsia="Times New Roman" w:hAnsi="Times New Roman"/>
          <w:bCs/>
          <w:lang w:eastAsia="pl-PL"/>
        </w:rPr>
        <w:t>, uzyskanie prawomocnej  decyzji o ustaleniu lokalizacji i</w:t>
      </w:r>
      <w:r w:rsidR="00C4250B" w:rsidRPr="00354B70">
        <w:rPr>
          <w:rFonts w:ascii="Times New Roman" w:eastAsia="Times New Roman" w:hAnsi="Times New Roman"/>
          <w:bCs/>
          <w:lang w:eastAsia="pl-PL"/>
        </w:rPr>
        <w:t>nwestycji celu publicznego, pozwolenia wodno</w:t>
      </w:r>
      <w:r w:rsidRPr="00354B70">
        <w:rPr>
          <w:rFonts w:ascii="Times New Roman" w:eastAsia="Times New Roman" w:hAnsi="Times New Roman"/>
          <w:bCs/>
          <w:lang w:eastAsia="pl-PL"/>
        </w:rPr>
        <w:t xml:space="preserve">prawnego w wymaganym zakresie, decyzji na wycinkę drzew, zatwierdzenie stałej i tymczasowej organizacji ruchu drogowego, </w:t>
      </w:r>
    </w:p>
    <w:p w14:paraId="53CC95C7" w14:textId="77777777" w:rsidR="00420101" w:rsidRPr="00B66948" w:rsidRDefault="00420101" w:rsidP="005D5F29">
      <w:pPr>
        <w:widowControl w:val="0"/>
        <w:numPr>
          <w:ilvl w:val="0"/>
          <w:numId w:val="1"/>
        </w:numPr>
        <w:spacing w:after="0" w:line="240" w:lineRule="auto"/>
        <w:ind w:left="851"/>
        <w:jc w:val="both"/>
        <w:rPr>
          <w:rFonts w:ascii="Times New Roman" w:eastAsia="Times New Roman" w:hAnsi="Times New Roman"/>
          <w:lang w:eastAsia="pl-PL"/>
        </w:rPr>
      </w:pPr>
      <w:r w:rsidRPr="00834177">
        <w:rPr>
          <w:rFonts w:ascii="Times New Roman" w:eastAsia="Times New Roman" w:hAnsi="Times New Roman"/>
          <w:bCs/>
          <w:lang w:eastAsia="pl-PL"/>
        </w:rPr>
        <w:t>uzyskanie na etapie opracowywania projektu budowlanego pisemnych uzgodnień z </w:t>
      </w:r>
      <w:r w:rsidRPr="00834177">
        <w:rPr>
          <w:rFonts w:ascii="Times New Roman" w:eastAsia="Times New Roman" w:hAnsi="Times New Roman"/>
          <w:lang w:eastAsia="pl-PL"/>
        </w:rPr>
        <w:t xml:space="preserve">właścicielami, zarządcami lub użytkownikami nieruchomości (posesji) lokalizacji </w:t>
      </w:r>
      <w:r w:rsidRPr="00B66948">
        <w:rPr>
          <w:rFonts w:ascii="Times New Roman" w:eastAsia="Times New Roman" w:hAnsi="Times New Roman"/>
          <w:lang w:eastAsia="pl-PL"/>
        </w:rPr>
        <w:t xml:space="preserve">nowoprojektowanych sieci, </w:t>
      </w:r>
      <w:r w:rsidRPr="00B66948">
        <w:rPr>
          <w:rFonts w:ascii="Times New Roman" w:eastAsia="Times New Roman" w:hAnsi="Times New Roman"/>
          <w:bCs/>
          <w:lang w:eastAsia="pl-PL"/>
        </w:rPr>
        <w:t>przyłączy wodociągowych, kanalizacji sanitarnej i deszczowej,</w:t>
      </w:r>
    </w:p>
    <w:p w14:paraId="2EC80111" w14:textId="53E29126" w:rsidR="00420101" w:rsidRPr="00B92CCF" w:rsidRDefault="00420101" w:rsidP="00B92CCF">
      <w:pPr>
        <w:widowControl w:val="0"/>
        <w:numPr>
          <w:ilvl w:val="0"/>
          <w:numId w:val="1"/>
        </w:numPr>
        <w:spacing w:after="0" w:line="240" w:lineRule="auto"/>
        <w:ind w:left="851"/>
        <w:jc w:val="both"/>
        <w:rPr>
          <w:rFonts w:ascii="Times New Roman" w:eastAsia="Times New Roman" w:hAnsi="Times New Roman"/>
          <w:lang w:eastAsia="pl-PL"/>
        </w:rPr>
      </w:pPr>
      <w:r w:rsidRPr="00B92CCF">
        <w:rPr>
          <w:rFonts w:ascii="Times New Roman" w:eastAsia="Times New Roman" w:hAnsi="Times New Roman"/>
          <w:bCs/>
          <w:lang w:eastAsia="pl-PL"/>
        </w:rPr>
        <w:t>prowadzenie nadzoru autorskiego (miejscowego i zamiejscowego),</w:t>
      </w:r>
    </w:p>
    <w:p w14:paraId="6F1D560D" w14:textId="77777777" w:rsidR="00691D88" w:rsidRPr="00F3727E" w:rsidRDefault="00420101" w:rsidP="005D5F29">
      <w:pPr>
        <w:widowControl w:val="0"/>
        <w:numPr>
          <w:ilvl w:val="0"/>
          <w:numId w:val="1"/>
        </w:numPr>
        <w:spacing w:after="0" w:line="240" w:lineRule="auto"/>
        <w:ind w:left="851"/>
        <w:jc w:val="both"/>
        <w:rPr>
          <w:rFonts w:ascii="Times New Roman" w:eastAsia="Times New Roman" w:hAnsi="Times New Roman"/>
          <w:lang w:eastAsia="pl-PL"/>
        </w:rPr>
      </w:pPr>
      <w:r w:rsidRPr="00834177">
        <w:rPr>
          <w:rFonts w:ascii="Times New Roman" w:eastAsia="Times New Roman" w:hAnsi="Times New Roman"/>
          <w:bCs/>
          <w:lang w:eastAsia="pl-PL"/>
        </w:rPr>
        <w:t xml:space="preserve">koszty uzyskania wszystkich pozwoleń, decyzji i uzgodnień, których dotyczy przedmiot </w:t>
      </w:r>
      <w:r w:rsidRPr="00F3727E">
        <w:rPr>
          <w:rFonts w:ascii="Times New Roman" w:eastAsia="Times New Roman" w:hAnsi="Times New Roman"/>
          <w:bCs/>
          <w:lang w:eastAsia="pl-PL"/>
        </w:rPr>
        <w:t>umowy ponosi Wykonawca.</w:t>
      </w:r>
    </w:p>
    <w:p w14:paraId="5A2DB208" w14:textId="2DF3F1CD" w:rsidR="00420101" w:rsidRPr="00F3727E" w:rsidRDefault="00420101" w:rsidP="005D5F29">
      <w:pPr>
        <w:pStyle w:val="Akapitzlist"/>
        <w:widowControl w:val="0"/>
        <w:numPr>
          <w:ilvl w:val="1"/>
          <w:numId w:val="43"/>
        </w:numPr>
        <w:jc w:val="both"/>
        <w:rPr>
          <w:sz w:val="22"/>
          <w:szCs w:val="22"/>
          <w:lang w:eastAsia="pl-PL"/>
        </w:rPr>
      </w:pPr>
      <w:r w:rsidRPr="00F3727E">
        <w:rPr>
          <w:bCs/>
          <w:sz w:val="22"/>
          <w:szCs w:val="22"/>
          <w:u w:val="single"/>
          <w:lang w:eastAsia="pl-PL"/>
        </w:rPr>
        <w:lastRenderedPageBreak/>
        <w:t>w zakresie robót budowlanych:</w:t>
      </w:r>
    </w:p>
    <w:p w14:paraId="622E162C" w14:textId="70CEA976" w:rsidR="00712C1F" w:rsidRPr="00F3727E" w:rsidRDefault="00712C1F" w:rsidP="00F3727E">
      <w:pPr>
        <w:pStyle w:val="Akapitzlist"/>
        <w:widowControl w:val="0"/>
        <w:numPr>
          <w:ilvl w:val="0"/>
          <w:numId w:val="37"/>
        </w:numPr>
        <w:spacing w:line="280" w:lineRule="exact"/>
        <w:ind w:left="851"/>
        <w:jc w:val="both"/>
        <w:rPr>
          <w:bCs/>
          <w:sz w:val="22"/>
          <w:szCs w:val="22"/>
          <w:lang w:eastAsia="pl-PL"/>
        </w:rPr>
      </w:pPr>
      <w:r w:rsidRPr="00F3727E">
        <w:rPr>
          <w:bCs/>
          <w:sz w:val="22"/>
          <w:szCs w:val="22"/>
          <w:lang w:eastAsia="pl-PL"/>
        </w:rPr>
        <w:t xml:space="preserve">wykonanie robót budowlanych, o których mowa w SWZ oraz PFU, na podstawie których podpisano niniejszą umowę, obejmujących w szczególności budowę ciągu pieszo-rowerowego, budowę miejsc obsługi rowerów (wiata na rowery i </w:t>
      </w:r>
      <w:proofErr w:type="spellStart"/>
      <w:r w:rsidRPr="00F3727E">
        <w:rPr>
          <w:bCs/>
          <w:sz w:val="22"/>
          <w:szCs w:val="22"/>
          <w:lang w:eastAsia="pl-PL"/>
        </w:rPr>
        <w:t>infokiosk</w:t>
      </w:r>
      <w:proofErr w:type="spellEnd"/>
      <w:r w:rsidRPr="00F3727E">
        <w:rPr>
          <w:bCs/>
          <w:sz w:val="22"/>
          <w:szCs w:val="22"/>
          <w:lang w:eastAsia="pl-PL"/>
        </w:rPr>
        <w:t>), oświetlenia ciągu pieszo-rowerowego (15 lamp LED) wraz doświetleniem przejść dla pieszych i przejazdów</w:t>
      </w:r>
      <w:r w:rsidR="00B64B7D" w:rsidRPr="00F3727E">
        <w:rPr>
          <w:bCs/>
          <w:sz w:val="22"/>
          <w:szCs w:val="22"/>
          <w:lang w:eastAsia="pl-PL"/>
        </w:rPr>
        <w:t xml:space="preserve"> dla </w:t>
      </w:r>
      <w:r w:rsidRPr="00F3727E">
        <w:rPr>
          <w:bCs/>
          <w:sz w:val="22"/>
          <w:szCs w:val="22"/>
          <w:lang w:eastAsia="pl-PL"/>
        </w:rPr>
        <w:t>rowerów (4 szt.) oraz montaż małej architektury</w:t>
      </w:r>
      <w:r w:rsidR="00B64B7D" w:rsidRPr="00F3727E">
        <w:rPr>
          <w:bCs/>
          <w:sz w:val="22"/>
          <w:szCs w:val="22"/>
          <w:lang w:eastAsia="pl-PL"/>
        </w:rPr>
        <w:t xml:space="preserve"> (ławka, kosz</w:t>
      </w:r>
      <w:r w:rsidRPr="00F3727E">
        <w:rPr>
          <w:bCs/>
          <w:sz w:val="22"/>
          <w:szCs w:val="22"/>
          <w:lang w:eastAsia="pl-PL"/>
        </w:rPr>
        <w:t xml:space="preserve"> na śmieci). W razie konieczności Wykonawca zobowiązany będzie również do wznowienia granic działek drogowych, wykonania nasypów, wykopów, likwidacji kolizji z sieciami napowietrznymi (np. słupów) i podziemnymi, uzyskania decyzji na wycinkę drzew, wykonania nasadzeń zastępczych.</w:t>
      </w:r>
    </w:p>
    <w:p w14:paraId="1D157F1C" w14:textId="77777777" w:rsidR="00712C1F" w:rsidRPr="00F3727E" w:rsidRDefault="00712C1F" w:rsidP="00F3727E">
      <w:pPr>
        <w:pStyle w:val="Akapitzlist"/>
        <w:widowControl w:val="0"/>
        <w:numPr>
          <w:ilvl w:val="1"/>
          <w:numId w:val="66"/>
        </w:numPr>
        <w:spacing w:line="280" w:lineRule="exact"/>
        <w:ind w:left="426"/>
        <w:jc w:val="both"/>
        <w:rPr>
          <w:bCs/>
          <w:sz w:val="22"/>
          <w:szCs w:val="22"/>
          <w:u w:val="single"/>
          <w:lang w:eastAsia="pl-PL"/>
        </w:rPr>
      </w:pPr>
      <w:r w:rsidRPr="00F3727E">
        <w:rPr>
          <w:bCs/>
          <w:sz w:val="22"/>
          <w:szCs w:val="22"/>
          <w:u w:val="single"/>
          <w:lang w:eastAsia="pl-PL"/>
        </w:rPr>
        <w:t>w zakresie działań promocyjnych:</w:t>
      </w:r>
    </w:p>
    <w:p w14:paraId="5CBA28F1" w14:textId="77777777" w:rsidR="00712C1F" w:rsidRPr="00F3727E" w:rsidRDefault="00712C1F" w:rsidP="00F3727E">
      <w:pPr>
        <w:pStyle w:val="Akapitzlist"/>
        <w:numPr>
          <w:ilvl w:val="0"/>
          <w:numId w:val="62"/>
        </w:numPr>
        <w:ind w:left="851"/>
        <w:jc w:val="both"/>
        <w:rPr>
          <w:sz w:val="22"/>
          <w:szCs w:val="22"/>
        </w:rPr>
      </w:pPr>
      <w:r w:rsidRPr="00F3727E">
        <w:rPr>
          <w:sz w:val="22"/>
          <w:szCs w:val="22"/>
        </w:rPr>
        <w:t>umieszczenie w miejscu realizacji projektu – na początku i na końcu odcinka, dwóch tablic informacyjnych dotyczących realizowanej inwestycji, zgodnych z wytycznymi Instytucji Zarządzającej, które zawarto na stronie:</w:t>
      </w:r>
    </w:p>
    <w:p w14:paraId="6CC1823C" w14:textId="77777777" w:rsidR="00712C1F" w:rsidRPr="00F3727E" w:rsidRDefault="00712C1F" w:rsidP="00F3727E">
      <w:pPr>
        <w:pStyle w:val="Akapitzlist"/>
        <w:ind w:left="851"/>
        <w:jc w:val="both"/>
        <w:rPr>
          <w:sz w:val="22"/>
          <w:szCs w:val="22"/>
        </w:rPr>
      </w:pPr>
      <w:hyperlink r:id="rId8" w:history="1">
        <w:r w:rsidRPr="00F3727E">
          <w:rPr>
            <w:rStyle w:val="Hipercze"/>
            <w:color w:val="auto"/>
            <w:sz w:val="22"/>
            <w:szCs w:val="22"/>
          </w:rPr>
          <w:t>https://wrpo.wielkopolskie.pl/realizuje-projekt/poznaj-zasady-promowania-projektu/zasady-dla-umow-podpisanych-od-1-stycznia-2018-r</w:t>
        </w:r>
      </w:hyperlink>
    </w:p>
    <w:p w14:paraId="56AE2C16" w14:textId="77777777" w:rsidR="00712C1F" w:rsidRPr="00F3727E" w:rsidRDefault="00712C1F" w:rsidP="00F3727E">
      <w:pPr>
        <w:pStyle w:val="Akapitzlist"/>
        <w:ind w:left="851"/>
        <w:jc w:val="both"/>
        <w:rPr>
          <w:sz w:val="22"/>
          <w:szCs w:val="22"/>
        </w:rPr>
      </w:pPr>
      <w:r w:rsidRPr="00F3727E">
        <w:rPr>
          <w:sz w:val="22"/>
          <w:szCs w:val="22"/>
        </w:rPr>
        <w:t xml:space="preserve">Powierzchnia każdej tablicy nie może być mniejsza niż </w:t>
      </w:r>
      <w:r w:rsidRPr="00F3727E">
        <w:rPr>
          <w:rStyle w:val="Pogrubienie"/>
          <w:sz w:val="22"/>
          <w:szCs w:val="22"/>
        </w:rPr>
        <w:t>6 m</w:t>
      </w:r>
      <w:r w:rsidRPr="00F3727E">
        <w:rPr>
          <w:rStyle w:val="Pogrubienie"/>
          <w:sz w:val="22"/>
          <w:szCs w:val="22"/>
          <w:vertAlign w:val="superscript"/>
        </w:rPr>
        <w:t>2</w:t>
      </w:r>
      <w:r w:rsidRPr="00F3727E">
        <w:rPr>
          <w:sz w:val="22"/>
          <w:szCs w:val="22"/>
        </w:rPr>
        <w:t>.</w:t>
      </w:r>
    </w:p>
    <w:p w14:paraId="72DE1E3B" w14:textId="77777777" w:rsidR="00712C1F" w:rsidRPr="00F3727E" w:rsidRDefault="00712C1F" w:rsidP="00F3727E">
      <w:pPr>
        <w:pStyle w:val="Akapitzlist"/>
        <w:ind w:left="851"/>
        <w:jc w:val="both"/>
        <w:rPr>
          <w:sz w:val="22"/>
          <w:szCs w:val="22"/>
        </w:rPr>
      </w:pPr>
      <w:r w:rsidRPr="00F3727E">
        <w:rPr>
          <w:sz w:val="22"/>
          <w:szCs w:val="22"/>
        </w:rPr>
        <w:t>Tablice należy zamontować w momencie rozpoczęcia robót budowlanych – w dacie przekazania placu budowy.</w:t>
      </w:r>
    </w:p>
    <w:p w14:paraId="32C9FF4D" w14:textId="77777777" w:rsidR="00691D88" w:rsidRPr="00F3727E" w:rsidRDefault="00420101" w:rsidP="00F3727E">
      <w:pPr>
        <w:pStyle w:val="Akapitzlist"/>
        <w:numPr>
          <w:ilvl w:val="0"/>
          <w:numId w:val="66"/>
        </w:numPr>
        <w:ind w:left="426"/>
        <w:jc w:val="both"/>
        <w:rPr>
          <w:sz w:val="22"/>
          <w:szCs w:val="22"/>
          <w:lang w:eastAsia="pl-PL"/>
        </w:rPr>
      </w:pPr>
      <w:r w:rsidRPr="00F3727E">
        <w:rPr>
          <w:sz w:val="22"/>
          <w:szCs w:val="22"/>
          <w:lang w:eastAsia="pl-PL"/>
        </w:rPr>
        <w:t xml:space="preserve">Określenie niektórych pojęć użytych w niniejszej umowie a </w:t>
      </w:r>
      <w:r w:rsidR="005D7D55" w:rsidRPr="00F3727E">
        <w:rPr>
          <w:sz w:val="22"/>
          <w:szCs w:val="22"/>
          <w:lang w:eastAsia="pl-PL"/>
        </w:rPr>
        <w:t xml:space="preserve">nie określonych w ustawie Prawo </w:t>
      </w:r>
      <w:r w:rsidRPr="00F3727E">
        <w:rPr>
          <w:sz w:val="22"/>
          <w:szCs w:val="22"/>
          <w:lang w:eastAsia="pl-PL"/>
        </w:rPr>
        <w:t>zamówień publicznych:</w:t>
      </w:r>
    </w:p>
    <w:p w14:paraId="163A1284" w14:textId="77777777" w:rsidR="00691D88" w:rsidRPr="00691D88" w:rsidRDefault="00420101" w:rsidP="005D5F29">
      <w:pPr>
        <w:pStyle w:val="Akapitzlist"/>
        <w:numPr>
          <w:ilvl w:val="1"/>
          <w:numId w:val="44"/>
        </w:numPr>
        <w:jc w:val="both"/>
        <w:rPr>
          <w:sz w:val="22"/>
          <w:szCs w:val="22"/>
          <w:lang w:eastAsia="pl-PL"/>
        </w:rPr>
      </w:pPr>
      <w:r w:rsidRPr="00691D88">
        <w:rPr>
          <w:b/>
          <w:bCs/>
          <w:sz w:val="22"/>
          <w:szCs w:val="22"/>
          <w:lang w:eastAsia="pl-PL"/>
        </w:rPr>
        <w:t>Roboty zaniechane</w:t>
      </w:r>
      <w:r w:rsidRPr="00691D88">
        <w:rPr>
          <w:sz w:val="22"/>
          <w:szCs w:val="22"/>
          <w:lang w:eastAsia="pl-PL"/>
        </w:rPr>
        <w:t xml:space="preserve"> – to konieczność zaniechania wykonania robót objętych projektem budowlanym i kosztorysem ofertowym na skutek sytuacji niemożliwej wcześniej do przewidzenia w celu prawidłowego wykonania przedmiotu umowy.</w:t>
      </w:r>
    </w:p>
    <w:p w14:paraId="62764A37" w14:textId="65F8D617" w:rsidR="00420101" w:rsidRPr="00691D88" w:rsidRDefault="00420101" w:rsidP="005D5F29">
      <w:pPr>
        <w:pStyle w:val="Akapitzlist"/>
        <w:numPr>
          <w:ilvl w:val="1"/>
          <w:numId w:val="44"/>
        </w:numPr>
        <w:jc w:val="both"/>
        <w:rPr>
          <w:sz w:val="22"/>
          <w:szCs w:val="22"/>
          <w:lang w:eastAsia="pl-PL"/>
        </w:rPr>
      </w:pPr>
      <w:r w:rsidRPr="00691D88">
        <w:rPr>
          <w:b/>
          <w:bCs/>
          <w:sz w:val="22"/>
          <w:szCs w:val="22"/>
          <w:lang w:eastAsia="pl-PL"/>
        </w:rPr>
        <w:t>Roboty zamienne</w:t>
      </w:r>
      <w:r w:rsidRPr="00691D88">
        <w:rPr>
          <w:sz w:val="22"/>
          <w:szCs w:val="22"/>
          <w:lang w:eastAsia="pl-PL"/>
        </w:rPr>
        <w:t xml:space="preserve"> – to roboty do wykonania nieobjęte kosztorysem ofertowym, lecz niewykraczające poza przedmiot zamówienia określony w CPV, wynikające z konieczności wykonania rozwiązań zamiennych w stosunku do przewidzianych w projekcie, o których mowa w art. 20 ust. 1</w:t>
      </w:r>
      <w:r w:rsidR="00C21778" w:rsidRPr="00691D88">
        <w:rPr>
          <w:sz w:val="22"/>
          <w:szCs w:val="22"/>
          <w:lang w:eastAsia="pl-PL"/>
        </w:rPr>
        <w:t xml:space="preserve"> pkt 4b ustawy Prawo Budowlane.</w:t>
      </w:r>
    </w:p>
    <w:p w14:paraId="2D96D2B2" w14:textId="77777777" w:rsidR="00691D88" w:rsidRDefault="00691D88" w:rsidP="002C0247">
      <w:pPr>
        <w:widowControl w:val="0"/>
        <w:spacing w:after="0" w:line="240" w:lineRule="auto"/>
        <w:jc w:val="center"/>
        <w:rPr>
          <w:rFonts w:ascii="Times New Roman" w:eastAsia="Times New Roman" w:hAnsi="Times New Roman"/>
          <w:b/>
          <w:bCs/>
          <w:lang w:eastAsia="pl-PL"/>
        </w:rPr>
      </w:pPr>
    </w:p>
    <w:p w14:paraId="5AF5E4BE" w14:textId="37E02922" w:rsidR="00691D88" w:rsidRDefault="00420101" w:rsidP="002C0247">
      <w:pPr>
        <w:widowControl w:val="0"/>
        <w:spacing w:after="0" w:line="240" w:lineRule="auto"/>
        <w:jc w:val="center"/>
        <w:rPr>
          <w:rFonts w:ascii="Times New Roman" w:eastAsia="Times New Roman" w:hAnsi="Times New Roman"/>
          <w:b/>
          <w:bCs/>
          <w:lang w:eastAsia="pl-PL"/>
        </w:rPr>
      </w:pPr>
      <w:r w:rsidRPr="00691D88">
        <w:rPr>
          <w:rFonts w:ascii="Times New Roman" w:eastAsia="Times New Roman" w:hAnsi="Times New Roman"/>
          <w:b/>
          <w:bCs/>
          <w:lang w:eastAsia="pl-PL"/>
        </w:rPr>
        <w:t>§ 2.</w:t>
      </w:r>
    </w:p>
    <w:p w14:paraId="7A653073" w14:textId="04FECED6" w:rsidR="005A190F" w:rsidRDefault="005A190F" w:rsidP="002C0247">
      <w:pPr>
        <w:widowControl w:val="0"/>
        <w:spacing w:after="0" w:line="240" w:lineRule="auto"/>
        <w:jc w:val="center"/>
        <w:rPr>
          <w:rFonts w:ascii="Times New Roman" w:eastAsia="Times New Roman" w:hAnsi="Times New Roman"/>
          <w:b/>
          <w:bCs/>
          <w:lang w:eastAsia="pl-PL"/>
        </w:rPr>
      </w:pPr>
      <w:r>
        <w:rPr>
          <w:rFonts w:ascii="Times New Roman" w:eastAsia="Times New Roman" w:hAnsi="Times New Roman"/>
          <w:b/>
          <w:bCs/>
          <w:lang w:eastAsia="pl-PL"/>
        </w:rPr>
        <w:t>Obowiązki Jednostki realizującej i Wykonawcy</w:t>
      </w:r>
    </w:p>
    <w:p w14:paraId="0CF2DBDB" w14:textId="2B9A786C" w:rsidR="00691D88" w:rsidRPr="00691D88" w:rsidRDefault="00712C1F" w:rsidP="005D5F29">
      <w:pPr>
        <w:pStyle w:val="Akapitzlist"/>
        <w:widowControl w:val="0"/>
        <w:numPr>
          <w:ilvl w:val="3"/>
          <w:numId w:val="1"/>
        </w:numPr>
        <w:ind w:left="426"/>
        <w:jc w:val="both"/>
        <w:rPr>
          <w:b/>
          <w:bCs/>
          <w:sz w:val="22"/>
          <w:szCs w:val="22"/>
          <w:lang w:eastAsia="pl-PL"/>
        </w:rPr>
      </w:pPr>
      <w:r>
        <w:rPr>
          <w:sz w:val="22"/>
          <w:szCs w:val="22"/>
          <w:u w:val="single"/>
          <w:lang w:eastAsia="pl-PL"/>
        </w:rPr>
        <w:t xml:space="preserve">Obowiązki </w:t>
      </w:r>
      <w:r w:rsidR="00433F4E" w:rsidRPr="00691D88">
        <w:rPr>
          <w:sz w:val="22"/>
          <w:szCs w:val="22"/>
          <w:u w:val="single"/>
          <w:lang w:eastAsia="pl-PL"/>
        </w:rPr>
        <w:t>Jednostki realizującej</w:t>
      </w:r>
      <w:r w:rsidR="00420101" w:rsidRPr="00691D88">
        <w:rPr>
          <w:sz w:val="22"/>
          <w:szCs w:val="22"/>
          <w:u w:val="single"/>
          <w:lang w:eastAsia="pl-PL"/>
        </w:rPr>
        <w:t>:</w:t>
      </w:r>
    </w:p>
    <w:p w14:paraId="55CBF2C3" w14:textId="14BB00FF" w:rsidR="00691D88" w:rsidRPr="00691D88" w:rsidRDefault="00D51E6A" w:rsidP="005D5F29">
      <w:pPr>
        <w:pStyle w:val="Akapitzlist"/>
        <w:widowControl w:val="0"/>
        <w:numPr>
          <w:ilvl w:val="1"/>
          <w:numId w:val="41"/>
        </w:numPr>
        <w:jc w:val="both"/>
        <w:rPr>
          <w:b/>
          <w:bCs/>
          <w:sz w:val="22"/>
          <w:szCs w:val="22"/>
          <w:lang w:eastAsia="pl-PL"/>
        </w:rPr>
      </w:pPr>
      <w:r>
        <w:rPr>
          <w:sz w:val="22"/>
          <w:szCs w:val="22"/>
          <w:lang w:eastAsia="pl-PL"/>
        </w:rPr>
        <w:t>Udostępnienie</w:t>
      </w:r>
      <w:r w:rsidRPr="00691D88">
        <w:rPr>
          <w:sz w:val="22"/>
          <w:szCs w:val="22"/>
          <w:lang w:eastAsia="pl-PL"/>
        </w:rPr>
        <w:t xml:space="preserve"> </w:t>
      </w:r>
      <w:r>
        <w:rPr>
          <w:sz w:val="22"/>
          <w:szCs w:val="22"/>
          <w:lang w:eastAsia="pl-PL"/>
        </w:rPr>
        <w:t xml:space="preserve"> </w:t>
      </w:r>
      <w:r w:rsidR="00461717">
        <w:rPr>
          <w:sz w:val="22"/>
          <w:szCs w:val="22"/>
          <w:lang w:eastAsia="pl-PL"/>
        </w:rPr>
        <w:t>miejsca</w:t>
      </w:r>
      <w:r>
        <w:rPr>
          <w:sz w:val="22"/>
          <w:szCs w:val="22"/>
          <w:lang w:eastAsia="pl-PL"/>
        </w:rPr>
        <w:t xml:space="preserve"> wykonywania prac</w:t>
      </w:r>
      <w:r w:rsidR="00420101" w:rsidRPr="00691D88">
        <w:rPr>
          <w:sz w:val="22"/>
          <w:szCs w:val="22"/>
          <w:lang w:eastAsia="pl-PL"/>
        </w:rPr>
        <w:t xml:space="preserve"> w terminie do 5 dni od dnia podpisania umowy.</w:t>
      </w:r>
    </w:p>
    <w:p w14:paraId="5AFFFD99" w14:textId="77777777" w:rsidR="00691D88" w:rsidRPr="00691D88" w:rsidRDefault="00420101" w:rsidP="005D5F29">
      <w:pPr>
        <w:pStyle w:val="Akapitzlist"/>
        <w:widowControl w:val="0"/>
        <w:numPr>
          <w:ilvl w:val="1"/>
          <w:numId w:val="41"/>
        </w:numPr>
        <w:jc w:val="both"/>
        <w:rPr>
          <w:b/>
          <w:bCs/>
          <w:sz w:val="22"/>
          <w:szCs w:val="22"/>
          <w:lang w:eastAsia="pl-PL"/>
        </w:rPr>
      </w:pPr>
      <w:r w:rsidRPr="00691D88">
        <w:rPr>
          <w:sz w:val="22"/>
          <w:szCs w:val="22"/>
          <w:lang w:eastAsia="pl-PL"/>
        </w:rPr>
        <w:t>Dokonanie odbiorów na zasadach określonych w § 4 niniejszej umowy.</w:t>
      </w:r>
    </w:p>
    <w:p w14:paraId="075AE79F" w14:textId="77777777" w:rsidR="00691D88" w:rsidRPr="00691D88" w:rsidRDefault="00420101" w:rsidP="005D5F29">
      <w:pPr>
        <w:pStyle w:val="Akapitzlist"/>
        <w:widowControl w:val="0"/>
        <w:numPr>
          <w:ilvl w:val="1"/>
          <w:numId w:val="41"/>
        </w:numPr>
        <w:jc w:val="both"/>
        <w:rPr>
          <w:b/>
          <w:bCs/>
          <w:sz w:val="22"/>
          <w:szCs w:val="22"/>
          <w:lang w:eastAsia="pl-PL"/>
        </w:rPr>
      </w:pPr>
      <w:r w:rsidRPr="00691D88">
        <w:rPr>
          <w:sz w:val="22"/>
          <w:szCs w:val="22"/>
          <w:lang w:eastAsia="pl-PL"/>
        </w:rPr>
        <w:t>Zapewnienie bieżącego nadzoru.</w:t>
      </w:r>
    </w:p>
    <w:p w14:paraId="6DA33A86" w14:textId="77777777" w:rsidR="00691D88" w:rsidRPr="00691D88" w:rsidRDefault="00420101" w:rsidP="005D5F29">
      <w:pPr>
        <w:pStyle w:val="Akapitzlist"/>
        <w:widowControl w:val="0"/>
        <w:numPr>
          <w:ilvl w:val="1"/>
          <w:numId w:val="41"/>
        </w:numPr>
        <w:jc w:val="both"/>
        <w:rPr>
          <w:b/>
          <w:bCs/>
          <w:sz w:val="22"/>
          <w:szCs w:val="22"/>
          <w:lang w:eastAsia="pl-PL"/>
        </w:rPr>
      </w:pPr>
      <w:r w:rsidRPr="00691D88">
        <w:rPr>
          <w:sz w:val="22"/>
          <w:szCs w:val="22"/>
          <w:lang w:eastAsia="pl-PL"/>
        </w:rPr>
        <w:t>Zapłata Wykonawcy wynagrodzenia w wysokości i na zasadach określonych w umowie.</w:t>
      </w:r>
    </w:p>
    <w:p w14:paraId="4BE2F55C" w14:textId="5A152404" w:rsidR="00691D88" w:rsidRPr="00691D88" w:rsidRDefault="00420101" w:rsidP="005D5F29">
      <w:pPr>
        <w:pStyle w:val="Akapitzlist"/>
        <w:widowControl w:val="0"/>
        <w:numPr>
          <w:ilvl w:val="1"/>
          <w:numId w:val="41"/>
        </w:numPr>
        <w:jc w:val="both"/>
        <w:rPr>
          <w:b/>
          <w:bCs/>
          <w:sz w:val="22"/>
          <w:szCs w:val="22"/>
          <w:lang w:eastAsia="pl-PL"/>
        </w:rPr>
      </w:pPr>
      <w:r w:rsidRPr="00691D88">
        <w:rPr>
          <w:sz w:val="22"/>
          <w:szCs w:val="22"/>
          <w:lang w:eastAsia="pl-PL"/>
        </w:rPr>
        <w:t>Współdziałanie z Wykonawcą przy realizacji przedmiotu umowy oraz w szczególności</w:t>
      </w:r>
      <w:r w:rsidR="00691D88">
        <w:rPr>
          <w:sz w:val="22"/>
          <w:szCs w:val="22"/>
          <w:lang w:eastAsia="pl-PL"/>
        </w:rPr>
        <w:t xml:space="preserve"> </w:t>
      </w:r>
      <w:r w:rsidRPr="00691D88">
        <w:rPr>
          <w:sz w:val="22"/>
          <w:szCs w:val="22"/>
          <w:lang w:eastAsia="pl-PL"/>
        </w:rPr>
        <w:t>w uzyskaniu wszelkich decyzji, pozwoleń, zgód, akceptacji, odbiorów i uzgodnień.</w:t>
      </w:r>
    </w:p>
    <w:p w14:paraId="24EE4098" w14:textId="77777777" w:rsidR="00691D88" w:rsidRPr="00691D88" w:rsidRDefault="00420101" w:rsidP="005D5F29">
      <w:pPr>
        <w:pStyle w:val="Akapitzlist"/>
        <w:widowControl w:val="0"/>
        <w:numPr>
          <w:ilvl w:val="1"/>
          <w:numId w:val="41"/>
        </w:numPr>
        <w:jc w:val="both"/>
        <w:rPr>
          <w:b/>
          <w:bCs/>
          <w:sz w:val="22"/>
          <w:szCs w:val="22"/>
          <w:lang w:eastAsia="pl-PL"/>
        </w:rPr>
      </w:pPr>
      <w:r w:rsidRPr="00691D88">
        <w:rPr>
          <w:sz w:val="22"/>
          <w:szCs w:val="22"/>
          <w:lang w:eastAsia="pl-PL"/>
        </w:rPr>
        <w:t>Dokonywanie akceptacji wzorów, materiałów, projektów.</w:t>
      </w:r>
    </w:p>
    <w:p w14:paraId="253A4E40" w14:textId="69EEEF40" w:rsidR="00420101" w:rsidRPr="002C0247" w:rsidRDefault="00420101" w:rsidP="005D5F29">
      <w:pPr>
        <w:pStyle w:val="Akapitzlist"/>
        <w:widowControl w:val="0"/>
        <w:numPr>
          <w:ilvl w:val="1"/>
          <w:numId w:val="41"/>
        </w:numPr>
        <w:jc w:val="both"/>
        <w:rPr>
          <w:b/>
          <w:bCs/>
          <w:sz w:val="22"/>
          <w:szCs w:val="22"/>
          <w:lang w:eastAsia="pl-PL"/>
        </w:rPr>
      </w:pPr>
      <w:r w:rsidRPr="00691D88">
        <w:rPr>
          <w:sz w:val="22"/>
          <w:szCs w:val="22"/>
          <w:lang w:eastAsia="pl-PL"/>
        </w:rPr>
        <w:t>Udzielanie Wykonawcy niezbędnych pełnomocnictw.</w:t>
      </w:r>
    </w:p>
    <w:p w14:paraId="17848341" w14:textId="05A1315A" w:rsidR="00691D88" w:rsidRPr="00691D88" w:rsidRDefault="00420101" w:rsidP="005D5F29">
      <w:pPr>
        <w:pStyle w:val="Akapitzlist"/>
        <w:widowControl w:val="0"/>
        <w:numPr>
          <w:ilvl w:val="3"/>
          <w:numId w:val="1"/>
        </w:numPr>
        <w:tabs>
          <w:tab w:val="left" w:pos="2552"/>
        </w:tabs>
        <w:ind w:left="426"/>
        <w:rPr>
          <w:sz w:val="22"/>
          <w:szCs w:val="22"/>
          <w:u w:val="single"/>
          <w:lang w:eastAsia="pl-PL"/>
        </w:rPr>
      </w:pPr>
      <w:r w:rsidRPr="00691D88">
        <w:rPr>
          <w:sz w:val="22"/>
          <w:szCs w:val="22"/>
          <w:u w:val="single"/>
          <w:lang w:eastAsia="pl-PL"/>
        </w:rPr>
        <w:t>Obowiązki Wykonawcy:</w:t>
      </w:r>
    </w:p>
    <w:p w14:paraId="7B40C7AA" w14:textId="65F5B45E" w:rsidR="00691D88" w:rsidRPr="00691D88" w:rsidRDefault="00420101" w:rsidP="005D5F29">
      <w:pPr>
        <w:pStyle w:val="Akapitzlist"/>
        <w:widowControl w:val="0"/>
        <w:numPr>
          <w:ilvl w:val="1"/>
          <w:numId w:val="42"/>
        </w:numPr>
        <w:tabs>
          <w:tab w:val="left" w:pos="2694"/>
        </w:tabs>
        <w:jc w:val="both"/>
        <w:rPr>
          <w:sz w:val="22"/>
          <w:szCs w:val="22"/>
          <w:u w:val="single"/>
          <w:lang w:eastAsia="pl-PL"/>
        </w:rPr>
      </w:pPr>
      <w:r w:rsidRPr="00691D88">
        <w:rPr>
          <w:sz w:val="22"/>
          <w:szCs w:val="22"/>
          <w:lang w:eastAsia="pl-PL"/>
        </w:rPr>
        <w:t>U</w:t>
      </w:r>
      <w:r w:rsidR="005D7D55" w:rsidRPr="00691D88">
        <w:rPr>
          <w:bCs/>
          <w:sz w:val="22"/>
          <w:szCs w:val="22"/>
          <w:lang w:eastAsia="pl-PL"/>
        </w:rPr>
        <w:t xml:space="preserve">zgodnienie </w:t>
      </w:r>
      <w:r w:rsidRPr="00691D88">
        <w:rPr>
          <w:bCs/>
          <w:sz w:val="22"/>
          <w:szCs w:val="22"/>
          <w:lang w:eastAsia="pl-PL"/>
        </w:rPr>
        <w:t>z Zamawiającym</w:t>
      </w:r>
      <w:r w:rsidR="00433F4E" w:rsidRPr="00691D88">
        <w:rPr>
          <w:bCs/>
          <w:sz w:val="22"/>
          <w:szCs w:val="22"/>
          <w:lang w:eastAsia="pl-PL"/>
        </w:rPr>
        <w:t xml:space="preserve"> oraz Jednostką realizującą</w:t>
      </w:r>
      <w:r w:rsidRPr="00691D88">
        <w:rPr>
          <w:bCs/>
          <w:sz w:val="22"/>
          <w:szCs w:val="22"/>
          <w:lang w:eastAsia="pl-PL"/>
        </w:rPr>
        <w:t>, właściciela</w:t>
      </w:r>
      <w:r w:rsidR="005D7D55" w:rsidRPr="00691D88">
        <w:rPr>
          <w:bCs/>
          <w:sz w:val="22"/>
          <w:szCs w:val="22"/>
          <w:lang w:eastAsia="pl-PL"/>
        </w:rPr>
        <w:t xml:space="preserve">mi infrastruktury technicznej, </w:t>
      </w:r>
      <w:r w:rsidRPr="00691D88">
        <w:rPr>
          <w:bCs/>
          <w:sz w:val="22"/>
          <w:szCs w:val="22"/>
          <w:lang w:eastAsia="pl-PL"/>
        </w:rPr>
        <w:t xml:space="preserve">dokumentacji projektowej będącą przedmiotem umowy przed złożeniem jej we wskazanym przez </w:t>
      </w:r>
      <w:r w:rsidR="00433F4E" w:rsidRPr="00691D88">
        <w:rPr>
          <w:bCs/>
          <w:sz w:val="22"/>
          <w:szCs w:val="22"/>
          <w:lang w:eastAsia="pl-PL"/>
        </w:rPr>
        <w:t xml:space="preserve">Jednostkę realizującą </w:t>
      </w:r>
      <w:r w:rsidRPr="00691D88">
        <w:rPr>
          <w:bCs/>
          <w:sz w:val="22"/>
          <w:szCs w:val="22"/>
          <w:lang w:eastAsia="pl-PL"/>
        </w:rPr>
        <w:t xml:space="preserve">organie wydającym pozwolenie na budowę, natomiast po zatwierdzeniu jej przez organ wydający pozwolenie na budowę, dostarczenie dokumentacji projektowej do </w:t>
      </w:r>
      <w:r w:rsidR="00433F4E" w:rsidRPr="00691D88">
        <w:rPr>
          <w:bCs/>
          <w:sz w:val="22"/>
          <w:szCs w:val="22"/>
          <w:lang w:eastAsia="pl-PL"/>
        </w:rPr>
        <w:t>Jednostki realizującej</w:t>
      </w:r>
      <w:r w:rsidRPr="00691D88">
        <w:rPr>
          <w:bCs/>
          <w:sz w:val="22"/>
          <w:szCs w:val="22"/>
          <w:lang w:eastAsia="pl-PL"/>
        </w:rPr>
        <w:t xml:space="preserve"> w formie pisemnej, w ilości 2 egz. wraz ze wszystkimi uzgodnieniami, decyzjami administracyjnymi.</w:t>
      </w:r>
    </w:p>
    <w:p w14:paraId="5B45A0FC" w14:textId="77777777" w:rsidR="00691D88" w:rsidRPr="00334C96" w:rsidRDefault="00420101" w:rsidP="005D5F29">
      <w:pPr>
        <w:pStyle w:val="Akapitzlist"/>
        <w:widowControl w:val="0"/>
        <w:numPr>
          <w:ilvl w:val="1"/>
          <w:numId w:val="42"/>
        </w:numPr>
        <w:tabs>
          <w:tab w:val="left" w:pos="2694"/>
        </w:tabs>
        <w:jc w:val="both"/>
        <w:rPr>
          <w:sz w:val="22"/>
          <w:szCs w:val="22"/>
          <w:u w:val="single"/>
          <w:lang w:eastAsia="pl-PL"/>
        </w:rPr>
      </w:pPr>
      <w:r w:rsidRPr="00B66948">
        <w:rPr>
          <w:bCs/>
          <w:sz w:val="22"/>
          <w:szCs w:val="22"/>
          <w:lang w:eastAsia="pl-PL"/>
        </w:rPr>
        <w:t xml:space="preserve">Przy opracowywaniu dokumentacji projektowej po stronie Wykonawcy leży powiadomienie gestorów </w:t>
      </w:r>
      <w:r w:rsidR="005D7D55" w:rsidRPr="00B66948">
        <w:rPr>
          <w:bCs/>
          <w:sz w:val="22"/>
          <w:szCs w:val="22"/>
          <w:lang w:eastAsia="pl-PL"/>
        </w:rPr>
        <w:t xml:space="preserve">poszczególnych </w:t>
      </w:r>
      <w:r w:rsidRPr="00B66948">
        <w:rPr>
          <w:bCs/>
          <w:sz w:val="22"/>
          <w:szCs w:val="22"/>
          <w:lang w:eastAsia="pl-PL"/>
        </w:rPr>
        <w:t>s</w:t>
      </w:r>
      <w:r w:rsidR="005D7D55" w:rsidRPr="00B66948">
        <w:rPr>
          <w:bCs/>
          <w:sz w:val="22"/>
          <w:szCs w:val="22"/>
          <w:lang w:eastAsia="pl-PL"/>
        </w:rPr>
        <w:t xml:space="preserve">ieci </w:t>
      </w:r>
      <w:r w:rsidRPr="00B66948">
        <w:rPr>
          <w:bCs/>
          <w:sz w:val="22"/>
          <w:szCs w:val="22"/>
          <w:lang w:eastAsia="pl-PL"/>
        </w:rPr>
        <w:t>o planowanej inwestycji, posiadających swoje uzbrojenie w granicach opracowania, aby mogli przewidzieć modernizację swoich sieci podczas realizacji inwestycji. Wykonawca powiadomi w formie pisemnej (za potwierdzeniem odbioru) w/w gestorów sieci w terminie 10 dni od dnia podpisania umowy.</w:t>
      </w:r>
    </w:p>
    <w:p w14:paraId="32EC4DC1" w14:textId="36DE2703" w:rsidR="00420101" w:rsidRPr="00F3727E" w:rsidRDefault="00420101" w:rsidP="005D5F29">
      <w:pPr>
        <w:pStyle w:val="Akapitzlist"/>
        <w:widowControl w:val="0"/>
        <w:numPr>
          <w:ilvl w:val="1"/>
          <w:numId w:val="42"/>
        </w:numPr>
        <w:tabs>
          <w:tab w:val="left" w:pos="2694"/>
        </w:tabs>
        <w:jc w:val="both"/>
        <w:rPr>
          <w:sz w:val="22"/>
          <w:szCs w:val="22"/>
          <w:u w:val="single"/>
          <w:lang w:eastAsia="pl-PL"/>
        </w:rPr>
      </w:pPr>
      <w:r w:rsidRPr="00691D88">
        <w:rPr>
          <w:sz w:val="22"/>
          <w:szCs w:val="22"/>
          <w:lang w:eastAsia="pl-PL"/>
        </w:rPr>
        <w:t xml:space="preserve">Wykonawca musi dostarczyć </w:t>
      </w:r>
      <w:r w:rsidR="00433F4E" w:rsidRPr="00691D88">
        <w:rPr>
          <w:sz w:val="22"/>
          <w:szCs w:val="22"/>
          <w:lang w:eastAsia="pl-PL"/>
        </w:rPr>
        <w:t xml:space="preserve">Jednostce realizującej </w:t>
      </w:r>
      <w:r w:rsidRPr="00691D88">
        <w:rPr>
          <w:sz w:val="22"/>
          <w:szCs w:val="22"/>
          <w:lang w:eastAsia="pl-PL"/>
        </w:rPr>
        <w:t>opracowaną dokumentację projektową w ilości i postaci określonej w programie funkcjonalno-użytkowym st</w:t>
      </w:r>
      <w:r w:rsidR="00C21778" w:rsidRPr="00691D88">
        <w:rPr>
          <w:sz w:val="22"/>
          <w:szCs w:val="22"/>
          <w:lang w:eastAsia="pl-PL"/>
        </w:rPr>
        <w:t>a</w:t>
      </w:r>
      <w:r w:rsidR="00C21778" w:rsidRPr="00886AE3">
        <w:rPr>
          <w:sz w:val="22"/>
          <w:szCs w:val="22"/>
          <w:lang w:eastAsia="pl-PL"/>
        </w:rPr>
        <w:t xml:space="preserve">nowiącym część załącznika nr </w:t>
      </w:r>
      <w:r w:rsidR="00886AE3" w:rsidRPr="00886AE3">
        <w:rPr>
          <w:sz w:val="22"/>
          <w:szCs w:val="22"/>
          <w:lang w:eastAsia="pl-PL"/>
        </w:rPr>
        <w:t>9</w:t>
      </w:r>
      <w:r w:rsidRPr="00886AE3">
        <w:rPr>
          <w:sz w:val="22"/>
          <w:szCs w:val="22"/>
          <w:lang w:eastAsia="pl-PL"/>
        </w:rPr>
        <w:t xml:space="preserve"> do SWZ. Dokumentację projektową należy dostarczyć również</w:t>
      </w:r>
      <w:r w:rsidRPr="00691D88">
        <w:rPr>
          <w:sz w:val="22"/>
          <w:szCs w:val="22"/>
          <w:lang w:eastAsia="pl-PL"/>
        </w:rPr>
        <w:t xml:space="preserve"> w postaci cyfrowej, w jednym </w:t>
      </w:r>
      <w:r w:rsidRPr="00691D88">
        <w:rPr>
          <w:sz w:val="22"/>
          <w:szCs w:val="22"/>
          <w:lang w:eastAsia="pl-PL"/>
        </w:rPr>
        <w:lastRenderedPageBreak/>
        <w:t xml:space="preserve">egzemplarzu w formacie DWG, PDF oraz DOC, PDF (teksty), zapisanej na nośnikach CD lub DVD zawierającej wszystkie pozycje składające się na formę papierową. Wymagane formaty zapisu </w:t>
      </w:r>
      <w:r w:rsidRPr="00F3727E">
        <w:rPr>
          <w:sz w:val="22"/>
          <w:szCs w:val="22"/>
          <w:lang w:eastAsia="pl-PL"/>
        </w:rPr>
        <w:t>poszczególnych plików w postaci cyfrowej:</w:t>
      </w:r>
    </w:p>
    <w:p w14:paraId="1C41B084" w14:textId="77777777" w:rsidR="00691D88" w:rsidRPr="00F3727E" w:rsidRDefault="00420101" w:rsidP="005D5F29">
      <w:pPr>
        <w:pStyle w:val="Akapitzlist"/>
        <w:widowControl w:val="0"/>
        <w:numPr>
          <w:ilvl w:val="0"/>
          <w:numId w:val="3"/>
        </w:numPr>
        <w:ind w:left="851" w:hanging="425"/>
        <w:jc w:val="both"/>
        <w:rPr>
          <w:sz w:val="22"/>
          <w:szCs w:val="22"/>
          <w:lang w:eastAsia="pl-PL"/>
        </w:rPr>
      </w:pPr>
      <w:r w:rsidRPr="00F3727E">
        <w:rPr>
          <w:sz w:val="22"/>
          <w:szCs w:val="22"/>
          <w:lang w:eastAsia="pl-PL"/>
        </w:rPr>
        <w:t xml:space="preserve">opisy tekstowe: </w:t>
      </w:r>
      <w:proofErr w:type="spellStart"/>
      <w:r w:rsidRPr="00F3727E">
        <w:rPr>
          <w:sz w:val="22"/>
          <w:szCs w:val="22"/>
          <w:lang w:eastAsia="pl-PL"/>
        </w:rPr>
        <w:t>przeszukiwalne</w:t>
      </w:r>
      <w:proofErr w:type="spellEnd"/>
      <w:r w:rsidRPr="00F3727E">
        <w:rPr>
          <w:sz w:val="22"/>
          <w:szCs w:val="22"/>
          <w:lang w:eastAsia="pl-PL"/>
        </w:rPr>
        <w:t xml:space="preserve"> pliki </w:t>
      </w:r>
      <w:proofErr w:type="spellStart"/>
      <w:r w:rsidRPr="00F3727E">
        <w:rPr>
          <w:sz w:val="22"/>
          <w:szCs w:val="22"/>
          <w:lang w:eastAsia="pl-PL"/>
        </w:rPr>
        <w:t>Portable</w:t>
      </w:r>
      <w:proofErr w:type="spellEnd"/>
      <w:r w:rsidRPr="00F3727E">
        <w:rPr>
          <w:sz w:val="22"/>
          <w:szCs w:val="22"/>
          <w:lang w:eastAsia="pl-PL"/>
        </w:rPr>
        <w:t xml:space="preserve"> </w:t>
      </w:r>
      <w:proofErr w:type="spellStart"/>
      <w:r w:rsidRPr="00F3727E">
        <w:rPr>
          <w:sz w:val="22"/>
          <w:szCs w:val="22"/>
          <w:lang w:eastAsia="pl-PL"/>
        </w:rPr>
        <w:t>Document</w:t>
      </w:r>
      <w:proofErr w:type="spellEnd"/>
      <w:r w:rsidRPr="00F3727E">
        <w:rPr>
          <w:sz w:val="22"/>
          <w:szCs w:val="22"/>
          <w:lang w:eastAsia="pl-PL"/>
        </w:rPr>
        <w:t xml:space="preserve"> Format (PDF)  (tzn. </w:t>
      </w:r>
      <w:proofErr w:type="spellStart"/>
      <w:r w:rsidRPr="00F3727E">
        <w:rPr>
          <w:sz w:val="22"/>
          <w:szCs w:val="22"/>
          <w:lang w:eastAsia="pl-PL"/>
        </w:rPr>
        <w:t>przeszukiwalny</w:t>
      </w:r>
      <w:proofErr w:type="spellEnd"/>
      <w:r w:rsidRPr="00F3727E">
        <w:rPr>
          <w:sz w:val="22"/>
          <w:szCs w:val="22"/>
          <w:lang w:eastAsia="pl-PL"/>
        </w:rPr>
        <w:t xml:space="preserve"> plik PDF jest dokumentem obrazu w formacie PDF z dodatkową warstwą tekstową pod warstwą obrazu.  Plik taki pozwala na zachowanie wyglądu oryginalnej strony, przy jednoczesnym umożliwieniu przeszukiwania tekstu). Nie dopuszcza się plików zawierających skan opisów tekstowych stworzonych w edytorach tekstów;</w:t>
      </w:r>
    </w:p>
    <w:p w14:paraId="06511BF9" w14:textId="0E801BD2" w:rsidR="00B92CCF" w:rsidRPr="00F3727E" w:rsidRDefault="00B92CCF" w:rsidP="00B92CCF">
      <w:pPr>
        <w:pStyle w:val="Akapitzlist"/>
        <w:widowControl w:val="0"/>
        <w:numPr>
          <w:ilvl w:val="0"/>
          <w:numId w:val="3"/>
        </w:numPr>
        <w:ind w:left="851" w:hanging="425"/>
        <w:jc w:val="both"/>
        <w:rPr>
          <w:sz w:val="22"/>
          <w:szCs w:val="22"/>
          <w:lang w:eastAsia="pl-PL"/>
        </w:rPr>
      </w:pPr>
      <w:r w:rsidRPr="00F3727E">
        <w:rPr>
          <w:sz w:val="22"/>
          <w:szCs w:val="22"/>
          <w:lang w:eastAsia="pl-PL"/>
        </w:rPr>
        <w:t xml:space="preserve">rysunki techniczne: oddzielne pliki DXF/DWG oraz </w:t>
      </w:r>
      <w:proofErr w:type="spellStart"/>
      <w:r w:rsidRPr="00F3727E">
        <w:rPr>
          <w:sz w:val="22"/>
          <w:szCs w:val="22"/>
          <w:lang w:eastAsia="pl-PL"/>
        </w:rPr>
        <w:t>Portable</w:t>
      </w:r>
      <w:proofErr w:type="spellEnd"/>
      <w:r w:rsidRPr="00F3727E">
        <w:rPr>
          <w:sz w:val="22"/>
          <w:szCs w:val="22"/>
          <w:lang w:eastAsia="pl-PL"/>
        </w:rPr>
        <w:t xml:space="preserve"> </w:t>
      </w:r>
      <w:proofErr w:type="spellStart"/>
      <w:r w:rsidRPr="00F3727E">
        <w:rPr>
          <w:sz w:val="22"/>
          <w:szCs w:val="22"/>
          <w:lang w:eastAsia="pl-PL"/>
        </w:rPr>
        <w:t>Document</w:t>
      </w:r>
      <w:proofErr w:type="spellEnd"/>
      <w:r w:rsidRPr="00F3727E">
        <w:rPr>
          <w:sz w:val="22"/>
          <w:szCs w:val="22"/>
          <w:lang w:eastAsia="pl-PL"/>
        </w:rPr>
        <w:t xml:space="preserve"> Format (PDF) dla każdego rysunku, nie dopuszcza się plików zawierających skan rysunków;</w:t>
      </w:r>
    </w:p>
    <w:p w14:paraId="72F631CC" w14:textId="15585679" w:rsidR="00420101" w:rsidRPr="00F3727E" w:rsidRDefault="00420101" w:rsidP="005D5F29">
      <w:pPr>
        <w:pStyle w:val="Akapitzlist"/>
        <w:widowControl w:val="0"/>
        <w:numPr>
          <w:ilvl w:val="0"/>
          <w:numId w:val="3"/>
        </w:numPr>
        <w:ind w:left="851" w:hanging="425"/>
        <w:jc w:val="both"/>
        <w:rPr>
          <w:sz w:val="22"/>
          <w:szCs w:val="22"/>
          <w:lang w:eastAsia="pl-PL"/>
        </w:rPr>
      </w:pPr>
      <w:r w:rsidRPr="00F3727E">
        <w:rPr>
          <w:sz w:val="22"/>
          <w:szCs w:val="22"/>
          <w:lang w:eastAsia="pl-PL"/>
        </w:rPr>
        <w:t xml:space="preserve">decyzje, opinie, uzgodnienia itp. – skany w formacie </w:t>
      </w:r>
      <w:proofErr w:type="spellStart"/>
      <w:r w:rsidRPr="00F3727E">
        <w:rPr>
          <w:sz w:val="22"/>
          <w:szCs w:val="22"/>
          <w:lang w:eastAsia="pl-PL"/>
        </w:rPr>
        <w:t>Portable</w:t>
      </w:r>
      <w:proofErr w:type="spellEnd"/>
      <w:r w:rsidRPr="00F3727E">
        <w:rPr>
          <w:sz w:val="22"/>
          <w:szCs w:val="22"/>
          <w:lang w:eastAsia="pl-PL"/>
        </w:rPr>
        <w:t xml:space="preserve"> </w:t>
      </w:r>
      <w:proofErr w:type="spellStart"/>
      <w:r w:rsidRPr="00F3727E">
        <w:rPr>
          <w:sz w:val="22"/>
          <w:szCs w:val="22"/>
          <w:lang w:eastAsia="pl-PL"/>
        </w:rPr>
        <w:t>Document</w:t>
      </w:r>
      <w:proofErr w:type="spellEnd"/>
      <w:r w:rsidRPr="00F3727E">
        <w:rPr>
          <w:sz w:val="22"/>
          <w:szCs w:val="22"/>
          <w:lang w:eastAsia="pl-PL"/>
        </w:rPr>
        <w:t xml:space="preserve"> Format (PDF).</w:t>
      </w:r>
    </w:p>
    <w:p w14:paraId="38723211" w14:textId="77777777" w:rsidR="00691D88" w:rsidRPr="00F3727E" w:rsidRDefault="00420101" w:rsidP="005D5F29">
      <w:pPr>
        <w:pStyle w:val="Akapitzlist"/>
        <w:widowControl w:val="0"/>
        <w:numPr>
          <w:ilvl w:val="1"/>
          <w:numId w:val="42"/>
        </w:numPr>
        <w:jc w:val="both"/>
        <w:rPr>
          <w:sz w:val="22"/>
          <w:szCs w:val="22"/>
          <w:lang w:eastAsia="pl-PL"/>
        </w:rPr>
      </w:pPr>
      <w:r w:rsidRPr="00F3727E">
        <w:rPr>
          <w:sz w:val="22"/>
          <w:szCs w:val="22"/>
          <w:lang w:eastAsia="pl-PL"/>
        </w:rPr>
        <w:t xml:space="preserve">W celu wykonania robót budowlanych, po stronie Wykonawcy leży opracowanie niezbędnej dokumentacji oraz uzyskanie wszelkich opinii, decyzji i zezwoleń.  </w:t>
      </w:r>
    </w:p>
    <w:p w14:paraId="5EC0D560" w14:textId="77777777" w:rsidR="00691D88" w:rsidRPr="00334C96" w:rsidRDefault="00420101" w:rsidP="005D5F29">
      <w:pPr>
        <w:pStyle w:val="Akapitzlist"/>
        <w:widowControl w:val="0"/>
        <w:numPr>
          <w:ilvl w:val="1"/>
          <w:numId w:val="42"/>
        </w:numPr>
        <w:jc w:val="both"/>
        <w:rPr>
          <w:sz w:val="22"/>
          <w:szCs w:val="22"/>
          <w:lang w:eastAsia="pl-PL"/>
        </w:rPr>
      </w:pPr>
      <w:r w:rsidRPr="00F3727E">
        <w:rPr>
          <w:bCs/>
          <w:sz w:val="22"/>
          <w:szCs w:val="22"/>
          <w:lang w:eastAsia="pl-PL"/>
        </w:rPr>
        <w:t xml:space="preserve">Wykonawca w ramach wynagrodzenia określonego w ofercie zobowiązany jest do wykonania oznakowania oraz zabezpieczenia miejsc prowadzenia robót na czas ich realizacji </w:t>
      </w:r>
      <w:r w:rsidRPr="00B66948">
        <w:rPr>
          <w:bCs/>
          <w:sz w:val="22"/>
          <w:szCs w:val="22"/>
          <w:lang w:eastAsia="pl-PL"/>
        </w:rPr>
        <w:t>oraz zapewnienia bezpiecznych dojść i przejazdów przez teren robót do prywatnych posesji.</w:t>
      </w:r>
    </w:p>
    <w:p w14:paraId="75CBC0B7" w14:textId="57E747F8" w:rsidR="00420101" w:rsidRPr="00691D88" w:rsidRDefault="00420101" w:rsidP="005D5F29">
      <w:pPr>
        <w:pStyle w:val="Akapitzlist"/>
        <w:widowControl w:val="0"/>
        <w:numPr>
          <w:ilvl w:val="1"/>
          <w:numId w:val="42"/>
        </w:numPr>
        <w:jc w:val="both"/>
        <w:rPr>
          <w:sz w:val="22"/>
          <w:szCs w:val="22"/>
          <w:lang w:eastAsia="pl-PL"/>
        </w:rPr>
      </w:pPr>
      <w:r w:rsidRPr="00691D88">
        <w:rPr>
          <w:sz w:val="22"/>
          <w:szCs w:val="22"/>
          <w:lang w:eastAsia="pl-PL"/>
        </w:rPr>
        <w:t>W ramach niniejszej umowy oraz ceny oferty Wykonawca zobligowany jest do wykonania oraz zapewnienia:</w:t>
      </w:r>
    </w:p>
    <w:p w14:paraId="24AD1109" w14:textId="18601F4B" w:rsidR="00420101" w:rsidRPr="00213F88" w:rsidRDefault="00420101" w:rsidP="005D5F29">
      <w:pPr>
        <w:pStyle w:val="Akapitzlist"/>
        <w:widowControl w:val="0"/>
        <w:numPr>
          <w:ilvl w:val="0"/>
          <w:numId w:val="4"/>
        </w:numPr>
        <w:tabs>
          <w:tab w:val="left" w:pos="360"/>
        </w:tabs>
        <w:ind w:left="851"/>
        <w:jc w:val="both"/>
        <w:rPr>
          <w:sz w:val="22"/>
          <w:szCs w:val="22"/>
          <w:lang w:eastAsia="pl-PL"/>
        </w:rPr>
      </w:pPr>
      <w:r w:rsidRPr="00213F88">
        <w:rPr>
          <w:sz w:val="22"/>
          <w:szCs w:val="22"/>
          <w:lang w:eastAsia="pl-PL"/>
        </w:rPr>
        <w:t>zabezpieczenia przed zniszczeniem punktów osnowy geodezyjnej znajdujących się na terenie inwestycji, a w przypadku gdy ulegną zniszczeniu / uszkodzeniu Wykonawca zobowiązany będzie do ich odtworzenia na własny koszt,</w:t>
      </w:r>
    </w:p>
    <w:p w14:paraId="1E73571F" w14:textId="77777777" w:rsidR="00420101" w:rsidRPr="00213F88" w:rsidRDefault="00420101" w:rsidP="005D5F29">
      <w:pPr>
        <w:widowControl w:val="0"/>
        <w:numPr>
          <w:ilvl w:val="0"/>
          <w:numId w:val="4"/>
        </w:numPr>
        <w:tabs>
          <w:tab w:val="left" w:pos="360"/>
        </w:tabs>
        <w:spacing w:after="0" w:line="240" w:lineRule="auto"/>
        <w:ind w:left="851"/>
        <w:jc w:val="both"/>
        <w:rPr>
          <w:rFonts w:ascii="Times New Roman" w:eastAsia="Times New Roman" w:hAnsi="Times New Roman"/>
          <w:lang w:eastAsia="pl-PL"/>
        </w:rPr>
      </w:pPr>
      <w:r w:rsidRPr="00213F88">
        <w:rPr>
          <w:rFonts w:ascii="Times New Roman" w:eastAsia="Times New Roman" w:hAnsi="Times New Roman"/>
          <w:lang w:eastAsia="pl-PL"/>
        </w:rPr>
        <w:t>sprawnej organizacji i zagospodarowania zaplecza budowy, tj. zorganizowania zaplecza budowy i zaplecza socjalnego dla potrzeb własnych wraz z zabezpieczeniem dostawy mediów niezbędnych dla ich funkcjonowania,</w:t>
      </w:r>
    </w:p>
    <w:p w14:paraId="49E1F35D" w14:textId="77777777" w:rsidR="00420101" w:rsidRPr="00213F88" w:rsidRDefault="00420101" w:rsidP="005D5F29">
      <w:pPr>
        <w:widowControl w:val="0"/>
        <w:numPr>
          <w:ilvl w:val="0"/>
          <w:numId w:val="4"/>
        </w:numPr>
        <w:tabs>
          <w:tab w:val="left" w:pos="360"/>
        </w:tabs>
        <w:spacing w:after="0" w:line="240" w:lineRule="auto"/>
        <w:ind w:left="851"/>
        <w:jc w:val="both"/>
        <w:rPr>
          <w:rFonts w:ascii="Times New Roman" w:eastAsia="Times New Roman" w:hAnsi="Times New Roman"/>
          <w:lang w:eastAsia="pl-PL"/>
        </w:rPr>
      </w:pPr>
      <w:r w:rsidRPr="00213F88">
        <w:rPr>
          <w:rFonts w:ascii="Times New Roman" w:eastAsia="Times New Roman" w:hAnsi="Times New Roman"/>
          <w:lang w:eastAsia="pl-PL"/>
        </w:rPr>
        <w:t>zapewnienia zgodnych z przepisami prawa warunków bhp i ppoż.,</w:t>
      </w:r>
    </w:p>
    <w:p w14:paraId="7C420BFA" w14:textId="77777777" w:rsidR="00420101" w:rsidRPr="00213F88" w:rsidRDefault="00420101" w:rsidP="005D5F29">
      <w:pPr>
        <w:widowControl w:val="0"/>
        <w:numPr>
          <w:ilvl w:val="0"/>
          <w:numId w:val="4"/>
        </w:numPr>
        <w:tabs>
          <w:tab w:val="left" w:pos="360"/>
        </w:tabs>
        <w:spacing w:after="0" w:line="240" w:lineRule="auto"/>
        <w:ind w:left="851"/>
        <w:jc w:val="both"/>
        <w:rPr>
          <w:rFonts w:ascii="Times New Roman" w:eastAsia="Times New Roman" w:hAnsi="Times New Roman"/>
          <w:lang w:eastAsia="pl-PL"/>
        </w:rPr>
      </w:pPr>
      <w:r w:rsidRPr="00213F88">
        <w:rPr>
          <w:rFonts w:ascii="Times New Roman" w:eastAsia="Times New Roman" w:hAnsi="Times New Roman"/>
          <w:lang w:eastAsia="pl-PL"/>
        </w:rPr>
        <w:t>w przypadku korzystania z podwykonawców - koordynowania robót podwykonawców, ponosząc za nich pełną odpowiedzialność,</w:t>
      </w:r>
    </w:p>
    <w:p w14:paraId="0CD263D2" w14:textId="77777777" w:rsidR="00420101" w:rsidRPr="00213F88" w:rsidRDefault="00420101" w:rsidP="005D5F29">
      <w:pPr>
        <w:widowControl w:val="0"/>
        <w:numPr>
          <w:ilvl w:val="0"/>
          <w:numId w:val="4"/>
        </w:numPr>
        <w:tabs>
          <w:tab w:val="left" w:pos="360"/>
        </w:tabs>
        <w:spacing w:after="0" w:line="240" w:lineRule="auto"/>
        <w:ind w:left="851"/>
        <w:jc w:val="both"/>
        <w:rPr>
          <w:rFonts w:ascii="Times New Roman" w:eastAsia="Times New Roman" w:hAnsi="Times New Roman"/>
          <w:lang w:eastAsia="pl-PL"/>
        </w:rPr>
      </w:pPr>
      <w:r w:rsidRPr="00213F88">
        <w:rPr>
          <w:rFonts w:ascii="Times New Roman" w:eastAsia="Times New Roman" w:hAnsi="Times New Roman"/>
          <w:lang w:eastAsia="pl-PL"/>
        </w:rPr>
        <w:t>zapewnienia nadzoru technicznego nad realizowanym zadaniem, nadzoru nad personelem w zakresie porządku i dyscypliny pracy,</w:t>
      </w:r>
    </w:p>
    <w:p w14:paraId="7E4C1546" w14:textId="77777777" w:rsidR="00420101" w:rsidRPr="00213F88" w:rsidRDefault="00420101" w:rsidP="005D5F29">
      <w:pPr>
        <w:widowControl w:val="0"/>
        <w:numPr>
          <w:ilvl w:val="0"/>
          <w:numId w:val="4"/>
        </w:numPr>
        <w:tabs>
          <w:tab w:val="left" w:pos="360"/>
        </w:tabs>
        <w:spacing w:after="0" w:line="240" w:lineRule="auto"/>
        <w:ind w:left="851"/>
        <w:jc w:val="both"/>
        <w:rPr>
          <w:rFonts w:ascii="Times New Roman" w:eastAsia="Times New Roman" w:hAnsi="Times New Roman"/>
          <w:lang w:eastAsia="pl-PL"/>
        </w:rPr>
      </w:pPr>
      <w:r w:rsidRPr="00213F88">
        <w:rPr>
          <w:rFonts w:ascii="Times New Roman" w:eastAsia="Times New Roman" w:hAnsi="Times New Roman"/>
          <w:lang w:eastAsia="pl-PL"/>
        </w:rPr>
        <w:t>prawidłowego prowadzenia dokumentacji budowy,</w:t>
      </w:r>
    </w:p>
    <w:p w14:paraId="47D92227" w14:textId="77777777" w:rsidR="00420101" w:rsidRDefault="00420101" w:rsidP="005D5F29">
      <w:pPr>
        <w:widowControl w:val="0"/>
        <w:numPr>
          <w:ilvl w:val="0"/>
          <w:numId w:val="4"/>
        </w:numPr>
        <w:tabs>
          <w:tab w:val="left" w:pos="360"/>
        </w:tabs>
        <w:spacing w:after="0" w:line="240" w:lineRule="auto"/>
        <w:ind w:left="851"/>
        <w:jc w:val="both"/>
        <w:rPr>
          <w:rFonts w:ascii="Times New Roman" w:eastAsia="Times New Roman" w:hAnsi="Times New Roman"/>
          <w:lang w:eastAsia="pl-PL"/>
        </w:rPr>
      </w:pPr>
      <w:r w:rsidRPr="00213F88">
        <w:rPr>
          <w:rFonts w:ascii="Times New Roman" w:eastAsia="Times New Roman" w:hAnsi="Times New Roman"/>
          <w:lang w:eastAsia="pl-PL"/>
        </w:rPr>
        <w:t>Wykonawca jest zobowiązany wykonać przedmiot umowy z materiałów własnych - zakupionych przez siebie i zgodnych z dokumentacją projektową,</w:t>
      </w:r>
    </w:p>
    <w:p w14:paraId="20538263" w14:textId="0BBAE95C" w:rsidR="00B92CCF" w:rsidRPr="00B92CCF" w:rsidRDefault="00B92CCF" w:rsidP="00B92CCF">
      <w:pPr>
        <w:widowControl w:val="0"/>
        <w:numPr>
          <w:ilvl w:val="0"/>
          <w:numId w:val="4"/>
        </w:numPr>
        <w:tabs>
          <w:tab w:val="left" w:pos="360"/>
        </w:tabs>
        <w:spacing w:after="0" w:line="240" w:lineRule="auto"/>
        <w:ind w:left="851"/>
        <w:jc w:val="both"/>
        <w:rPr>
          <w:rFonts w:ascii="Times New Roman" w:eastAsia="Times New Roman" w:hAnsi="Times New Roman"/>
          <w:lang w:eastAsia="pl-PL"/>
        </w:rPr>
      </w:pPr>
      <w:r w:rsidRPr="00B92CCF">
        <w:rPr>
          <w:rFonts w:ascii="Times New Roman" w:eastAsia="Times New Roman" w:hAnsi="Times New Roman"/>
          <w:lang w:eastAsia="pl-PL"/>
        </w:rPr>
        <w:t xml:space="preserve">przy realizacji zamówienia zagwarantowania, aby wszystkie materiały użyte do wykonania </w:t>
      </w:r>
      <w:r w:rsidRPr="00F3727E">
        <w:rPr>
          <w:rFonts w:ascii="Times New Roman" w:eastAsia="Times New Roman" w:hAnsi="Times New Roman"/>
          <w:lang w:eastAsia="pl-PL"/>
        </w:rPr>
        <w:t>przedmiotu umowy posiadały dopuszczenie do obrotu oraz dokumenty potwierdzające ich zgodności z obowiązującymi w tym zakresie normami,  zatwierdzone przez inspektora nadzoru. Wykonawca w/w dokumenty dostarczy</w:t>
      </w:r>
      <w:r w:rsidR="00F3727E" w:rsidRPr="00F3727E">
        <w:rPr>
          <w:rFonts w:ascii="Times New Roman" w:eastAsia="Times New Roman" w:hAnsi="Times New Roman"/>
          <w:lang w:eastAsia="pl-PL"/>
        </w:rPr>
        <w:t xml:space="preserve"> Jednostce realizującej </w:t>
      </w:r>
      <w:r w:rsidRPr="00F3727E">
        <w:rPr>
          <w:rFonts w:ascii="Times New Roman" w:eastAsia="Times New Roman" w:hAnsi="Times New Roman"/>
          <w:lang w:eastAsia="pl-PL"/>
        </w:rPr>
        <w:t xml:space="preserve">przy odbiorze końcowym. Wyklucza się montaż jakichkolwiek materiałów i sprzętu nie posiadających potwierdzenia ich zgodności z obowiązującymi normami </w:t>
      </w:r>
      <w:r w:rsidRPr="00B92CCF">
        <w:rPr>
          <w:rFonts w:ascii="Times New Roman" w:eastAsia="Times New Roman" w:hAnsi="Times New Roman"/>
          <w:lang w:eastAsia="pl-PL"/>
        </w:rPr>
        <w:t xml:space="preserve">i dopuszczenia do obrotu. Podczas realizacji przedmiotu umowy Wykonawca udostępni Zamawiającemu </w:t>
      </w:r>
      <w:r w:rsidR="00F3727E">
        <w:rPr>
          <w:rFonts w:ascii="Times New Roman" w:eastAsia="Times New Roman" w:hAnsi="Times New Roman"/>
          <w:lang w:eastAsia="pl-PL"/>
        </w:rPr>
        <w:t xml:space="preserve">oraz Jednostce realizującej </w:t>
      </w:r>
      <w:r w:rsidRPr="00B92CCF">
        <w:rPr>
          <w:rFonts w:ascii="Times New Roman" w:eastAsia="Times New Roman" w:hAnsi="Times New Roman"/>
          <w:lang w:eastAsia="pl-PL"/>
        </w:rPr>
        <w:t>wgląd w materiały budowlane, które będą użyte do wykonania przedmiotu umowy. Wykonawca ma obowiązek przedstawienia dokumentów, potwierdzających, że wbudowane materiały zgodne z obowiązującymi normami i przepisami prawa,</w:t>
      </w:r>
    </w:p>
    <w:p w14:paraId="4EBC64AC" w14:textId="127DF026" w:rsidR="00420101" w:rsidRPr="00213F88" w:rsidRDefault="00420101" w:rsidP="005D5F29">
      <w:pPr>
        <w:widowControl w:val="0"/>
        <w:numPr>
          <w:ilvl w:val="0"/>
          <w:numId w:val="4"/>
        </w:numPr>
        <w:tabs>
          <w:tab w:val="left" w:pos="360"/>
        </w:tabs>
        <w:spacing w:after="0" w:line="240" w:lineRule="auto"/>
        <w:ind w:left="851"/>
        <w:jc w:val="both"/>
        <w:rPr>
          <w:rFonts w:ascii="Times New Roman" w:eastAsia="Times New Roman" w:hAnsi="Times New Roman"/>
          <w:lang w:eastAsia="pl-PL"/>
        </w:rPr>
      </w:pPr>
      <w:r w:rsidRPr="00213F88">
        <w:rPr>
          <w:rFonts w:ascii="Times New Roman" w:eastAsia="Times New Roman" w:hAnsi="Times New Roman"/>
          <w:lang w:eastAsia="pl-PL"/>
        </w:rPr>
        <w:t xml:space="preserve">wymagania dotyczące robót – wszystkie prace winny być zrealizowane zgodnie z obowiązującymi przepisami, obowiązującymi normami, warunkami technicznymi i sztuką budowlaną, przepisami bhp, ppoż. z zalecaniami przedstawiciela </w:t>
      </w:r>
      <w:r w:rsidR="00433F4E">
        <w:rPr>
          <w:rFonts w:ascii="Times New Roman" w:eastAsia="Times New Roman" w:hAnsi="Times New Roman"/>
          <w:lang w:eastAsia="pl-PL"/>
        </w:rPr>
        <w:t>Jednostki realizującej</w:t>
      </w:r>
      <w:r w:rsidRPr="00213F88">
        <w:rPr>
          <w:rFonts w:ascii="Times New Roman" w:eastAsia="Times New Roman" w:hAnsi="Times New Roman"/>
          <w:lang w:eastAsia="pl-PL"/>
        </w:rPr>
        <w:t>, oraz zgodnie z wymogami dokumentacji projektowej i wytycznymi SWZ, na podstawie której zawarto niniejszą umowę, a także z pozostałymi załącznikami,</w:t>
      </w:r>
    </w:p>
    <w:p w14:paraId="2C6EF23A" w14:textId="77777777" w:rsidR="00420101" w:rsidRPr="00213F88" w:rsidRDefault="00420101" w:rsidP="005D5F29">
      <w:pPr>
        <w:widowControl w:val="0"/>
        <w:numPr>
          <w:ilvl w:val="0"/>
          <w:numId w:val="4"/>
        </w:numPr>
        <w:tabs>
          <w:tab w:val="left" w:pos="360"/>
        </w:tabs>
        <w:spacing w:after="0" w:line="240" w:lineRule="auto"/>
        <w:ind w:left="851"/>
        <w:jc w:val="both"/>
        <w:rPr>
          <w:rFonts w:ascii="Times New Roman" w:eastAsia="Times New Roman" w:hAnsi="Times New Roman"/>
          <w:lang w:eastAsia="pl-PL"/>
        </w:rPr>
      </w:pPr>
      <w:r w:rsidRPr="00213F88">
        <w:rPr>
          <w:rFonts w:ascii="Times New Roman" w:eastAsia="Times New Roman" w:hAnsi="Times New Roman"/>
          <w:lang w:eastAsia="pl-PL"/>
        </w:rPr>
        <w:t>Wykonawca zobowiązany jest do przywrócenia należytego stanu i porządku terenu budowy, a także (w razie z korzystania) dróg, nieruchomości, urządzeń, obiektów itp., które Wykonawca naruszył przy wykonywaniu przedmiotu umowy,</w:t>
      </w:r>
    </w:p>
    <w:p w14:paraId="374F6972" w14:textId="7D13B5F8" w:rsidR="00420101" w:rsidRPr="00213F88" w:rsidRDefault="00420101" w:rsidP="005D5F29">
      <w:pPr>
        <w:widowControl w:val="0"/>
        <w:numPr>
          <w:ilvl w:val="0"/>
          <w:numId w:val="4"/>
        </w:numPr>
        <w:tabs>
          <w:tab w:val="left" w:pos="360"/>
        </w:tabs>
        <w:spacing w:after="0" w:line="240" w:lineRule="auto"/>
        <w:ind w:left="851"/>
        <w:jc w:val="both"/>
        <w:rPr>
          <w:rFonts w:ascii="Times New Roman" w:eastAsia="Times New Roman" w:hAnsi="Times New Roman"/>
          <w:lang w:eastAsia="pl-PL"/>
        </w:rPr>
      </w:pPr>
      <w:r w:rsidRPr="00213F88">
        <w:rPr>
          <w:rFonts w:ascii="Times New Roman" w:eastAsia="Times New Roman" w:hAnsi="Times New Roman"/>
          <w:lang w:eastAsia="pl-PL"/>
        </w:rPr>
        <w:t xml:space="preserve">ustawienia tablicy informacyjnej budowy zgodnej z przepisami zawartymi </w:t>
      </w:r>
      <w:r w:rsidRPr="00213F88">
        <w:rPr>
          <w:rFonts w:ascii="Times New Roman" w:eastAsia="Times New Roman" w:hAnsi="Times New Roman"/>
          <w:lang w:eastAsia="pl-PL"/>
        </w:rPr>
        <w:br/>
        <w:t xml:space="preserve">w Rozporządzeniu Ministra Infrastruktury z dn. </w:t>
      </w:r>
      <w:r w:rsidR="00CB4A36">
        <w:rPr>
          <w:rFonts w:ascii="Times New Roman" w:eastAsia="Times New Roman" w:hAnsi="Times New Roman"/>
          <w:lang w:eastAsia="pl-PL"/>
        </w:rPr>
        <w:t xml:space="preserve">25.04.2018 </w:t>
      </w:r>
      <w:r w:rsidRPr="00213F88">
        <w:rPr>
          <w:rFonts w:ascii="Times New Roman" w:eastAsia="Times New Roman" w:hAnsi="Times New Roman"/>
          <w:lang w:eastAsia="pl-PL"/>
        </w:rPr>
        <w:t>r. w sprawie dziennika budowy, montażu i rozbiórki tablicy informacyjnej oraz ogłoszenia zawierającego dane dotyczące bezpieczeństwa pracy i ochrony zdrowia (</w:t>
      </w:r>
      <w:r w:rsidR="00CB4A36">
        <w:rPr>
          <w:rFonts w:ascii="Times New Roman" w:eastAsia="Times New Roman" w:hAnsi="Times New Roman"/>
          <w:lang w:eastAsia="pl-PL"/>
        </w:rPr>
        <w:t>Dz. U. z 2018 r., poz. 963</w:t>
      </w:r>
      <w:r w:rsidRPr="00213F88">
        <w:rPr>
          <w:rFonts w:ascii="Times New Roman" w:eastAsia="Times New Roman" w:hAnsi="Times New Roman"/>
          <w:lang w:eastAsia="pl-PL"/>
        </w:rPr>
        <w:t>), oraz dokonywanie stosownych zmian w treści tablicy – jeżeli dotyczy,</w:t>
      </w:r>
    </w:p>
    <w:p w14:paraId="7C8D141A" w14:textId="77777777" w:rsidR="00420101" w:rsidRPr="00213F88" w:rsidRDefault="00420101" w:rsidP="005D5F29">
      <w:pPr>
        <w:widowControl w:val="0"/>
        <w:numPr>
          <w:ilvl w:val="0"/>
          <w:numId w:val="4"/>
        </w:numPr>
        <w:tabs>
          <w:tab w:val="left" w:pos="360"/>
        </w:tabs>
        <w:spacing w:after="0" w:line="240" w:lineRule="auto"/>
        <w:ind w:left="851"/>
        <w:jc w:val="both"/>
        <w:rPr>
          <w:rFonts w:ascii="Times New Roman" w:eastAsia="Times New Roman" w:hAnsi="Times New Roman"/>
          <w:lang w:eastAsia="pl-PL"/>
        </w:rPr>
      </w:pPr>
      <w:r w:rsidRPr="00213F88">
        <w:rPr>
          <w:rFonts w:ascii="Times New Roman" w:eastAsia="Times New Roman" w:hAnsi="Times New Roman"/>
          <w:lang w:eastAsia="pl-PL"/>
        </w:rPr>
        <w:lastRenderedPageBreak/>
        <w:t>ogrodzenia i oznakowania terenu budowy oraz odpowiednie oznakowanie i zabezpieczenie miejsc prowadzenia robót, wygrodzenie stref niebezpiecznych – zgodnie z obowiązującymi przepisami,</w:t>
      </w:r>
    </w:p>
    <w:p w14:paraId="4D7F9D21" w14:textId="2E29EDBA" w:rsidR="00420101" w:rsidRPr="00213F88" w:rsidRDefault="00420101" w:rsidP="005D5F29">
      <w:pPr>
        <w:widowControl w:val="0"/>
        <w:numPr>
          <w:ilvl w:val="0"/>
          <w:numId w:val="4"/>
        </w:numPr>
        <w:tabs>
          <w:tab w:val="left" w:pos="360"/>
        </w:tabs>
        <w:spacing w:after="0" w:line="240" w:lineRule="auto"/>
        <w:ind w:left="851"/>
        <w:jc w:val="both"/>
        <w:rPr>
          <w:rFonts w:ascii="Times New Roman" w:eastAsia="Times New Roman" w:hAnsi="Times New Roman"/>
          <w:lang w:eastAsia="pl-PL"/>
        </w:rPr>
      </w:pPr>
      <w:r w:rsidRPr="00213F88">
        <w:rPr>
          <w:rFonts w:ascii="Times New Roman" w:eastAsia="Times New Roman" w:hAnsi="Times New Roman"/>
          <w:lang w:eastAsia="pl-PL"/>
        </w:rPr>
        <w:t>wykonania na własny koszt odkrywki elementów robót budzących wątpliwość w celu sprawdzenia jakości ich wykonania, jeżeli wykonanie tych robót nie zostało zgłoszone do sprawdzenia przed ich zakryciem,</w:t>
      </w:r>
    </w:p>
    <w:p w14:paraId="33BBC877" w14:textId="77777777" w:rsidR="00420101" w:rsidRPr="00213F88" w:rsidRDefault="00420101" w:rsidP="005D5F29">
      <w:pPr>
        <w:widowControl w:val="0"/>
        <w:numPr>
          <w:ilvl w:val="0"/>
          <w:numId w:val="4"/>
        </w:numPr>
        <w:tabs>
          <w:tab w:val="left" w:pos="360"/>
        </w:tabs>
        <w:spacing w:after="0" w:line="240" w:lineRule="auto"/>
        <w:ind w:left="851"/>
        <w:jc w:val="both"/>
        <w:rPr>
          <w:rFonts w:ascii="Times New Roman" w:eastAsia="Times New Roman" w:hAnsi="Times New Roman"/>
          <w:lang w:eastAsia="pl-PL"/>
        </w:rPr>
      </w:pPr>
      <w:r w:rsidRPr="00213F88">
        <w:rPr>
          <w:rFonts w:ascii="Times New Roman" w:eastAsia="Times New Roman" w:hAnsi="Times New Roman"/>
          <w:lang w:eastAsia="pl-PL"/>
        </w:rPr>
        <w:t>dostarczenia, montażu, demontażu oraz wykorzystania wszelkiego rodzaju sprzętu, narzędzi i urządzeń koniecznych do użycia w celu wykonania przedmiotu zamówieni</w:t>
      </w:r>
      <w:r w:rsidRPr="00213F88">
        <w:rPr>
          <w:rFonts w:ascii="Times New Roman" w:eastAsia="Times New Roman" w:hAnsi="Times New Roman"/>
          <w:bCs/>
          <w:lang w:eastAsia="pl-PL"/>
        </w:rPr>
        <w:t>a,</w:t>
      </w:r>
    </w:p>
    <w:p w14:paraId="46065007" w14:textId="77777777" w:rsidR="00420101" w:rsidRPr="00213F88" w:rsidRDefault="00420101" w:rsidP="005D5F29">
      <w:pPr>
        <w:widowControl w:val="0"/>
        <w:numPr>
          <w:ilvl w:val="0"/>
          <w:numId w:val="4"/>
        </w:numPr>
        <w:tabs>
          <w:tab w:val="left" w:pos="360"/>
        </w:tabs>
        <w:spacing w:after="0" w:line="240" w:lineRule="auto"/>
        <w:ind w:left="851"/>
        <w:jc w:val="both"/>
        <w:rPr>
          <w:rFonts w:ascii="Times New Roman" w:eastAsia="Times New Roman" w:hAnsi="Times New Roman"/>
          <w:lang w:eastAsia="pl-PL"/>
        </w:rPr>
      </w:pPr>
      <w:r w:rsidRPr="00213F88">
        <w:rPr>
          <w:rFonts w:ascii="Times New Roman" w:eastAsia="Times New Roman" w:hAnsi="Times New Roman"/>
          <w:lang w:eastAsia="pl-PL"/>
        </w:rPr>
        <w:t>usunięcia poza teren budowy wszelkich urządzeń tymczasowych, zaplecza itp., po zakończeniu robót,</w:t>
      </w:r>
    </w:p>
    <w:p w14:paraId="7B38EB5D" w14:textId="77777777" w:rsidR="00420101" w:rsidRPr="00213F88" w:rsidRDefault="00420101" w:rsidP="005D5F29">
      <w:pPr>
        <w:widowControl w:val="0"/>
        <w:numPr>
          <w:ilvl w:val="0"/>
          <w:numId w:val="4"/>
        </w:numPr>
        <w:tabs>
          <w:tab w:val="left" w:pos="360"/>
        </w:tabs>
        <w:spacing w:after="0" w:line="240" w:lineRule="auto"/>
        <w:ind w:left="851"/>
        <w:jc w:val="both"/>
        <w:rPr>
          <w:rFonts w:ascii="Times New Roman" w:eastAsia="Times New Roman" w:hAnsi="Times New Roman"/>
          <w:lang w:eastAsia="pl-PL"/>
        </w:rPr>
      </w:pPr>
      <w:r w:rsidRPr="00213F88">
        <w:rPr>
          <w:rFonts w:ascii="Times New Roman" w:eastAsia="Times New Roman" w:hAnsi="Times New Roman"/>
          <w:lang w:eastAsia="pl-PL"/>
        </w:rPr>
        <w:t>odtworzenia chodników, podjazdów, terenów zielonych, niezwiązanych z realizacją zadania, a zniszczonych w trakcie trwania robót i koszty z tym związane leżą po stronie Wykonawcy,</w:t>
      </w:r>
    </w:p>
    <w:p w14:paraId="51AA5249" w14:textId="77777777" w:rsidR="00420101" w:rsidRPr="00213F88" w:rsidRDefault="00420101" w:rsidP="005D5F29">
      <w:pPr>
        <w:widowControl w:val="0"/>
        <w:numPr>
          <w:ilvl w:val="0"/>
          <w:numId w:val="4"/>
        </w:numPr>
        <w:tabs>
          <w:tab w:val="left" w:pos="360"/>
        </w:tabs>
        <w:spacing w:after="0" w:line="240" w:lineRule="auto"/>
        <w:ind w:left="851"/>
        <w:jc w:val="both"/>
        <w:rPr>
          <w:rFonts w:ascii="Times New Roman" w:eastAsia="Times New Roman" w:hAnsi="Times New Roman"/>
          <w:lang w:eastAsia="pl-PL"/>
        </w:rPr>
      </w:pPr>
      <w:r w:rsidRPr="00213F88">
        <w:rPr>
          <w:rFonts w:ascii="Times New Roman" w:eastAsia="Times New Roman" w:hAnsi="Times New Roman"/>
          <w:lang w:eastAsia="pl-PL"/>
        </w:rPr>
        <w:t>załatwienie wszystkich formalności i kosztów związanych z wykonaniem przedmiotu umowy leży po stronie Wykonawcy,</w:t>
      </w:r>
    </w:p>
    <w:p w14:paraId="0E238BF8" w14:textId="7838ECDE" w:rsidR="00420101" w:rsidRPr="00213F88" w:rsidRDefault="00420101" w:rsidP="005D5F29">
      <w:pPr>
        <w:widowControl w:val="0"/>
        <w:numPr>
          <w:ilvl w:val="0"/>
          <w:numId w:val="4"/>
        </w:numPr>
        <w:tabs>
          <w:tab w:val="left" w:pos="360"/>
        </w:tabs>
        <w:spacing w:after="0" w:line="240" w:lineRule="auto"/>
        <w:ind w:left="851"/>
        <w:jc w:val="both"/>
        <w:rPr>
          <w:rFonts w:ascii="Times New Roman" w:eastAsia="Times New Roman" w:hAnsi="Times New Roman"/>
          <w:lang w:eastAsia="pl-PL"/>
        </w:rPr>
      </w:pPr>
      <w:r w:rsidRPr="00213F88">
        <w:rPr>
          <w:rFonts w:ascii="Times New Roman" w:eastAsia="Times New Roman" w:hAnsi="Times New Roman"/>
          <w:lang w:eastAsia="pl-PL"/>
        </w:rPr>
        <w:t>obsługa geodezyjna wraz z inwentaryzacją powykonawczą</w:t>
      </w:r>
      <w:r w:rsidR="00F3727E">
        <w:rPr>
          <w:rFonts w:ascii="Times New Roman" w:eastAsia="Times New Roman" w:hAnsi="Times New Roman"/>
          <w:lang w:eastAsia="pl-PL"/>
        </w:rPr>
        <w:t>,</w:t>
      </w:r>
      <w:r w:rsidRPr="00213F88">
        <w:rPr>
          <w:rFonts w:ascii="Times New Roman" w:eastAsia="Times New Roman" w:hAnsi="Times New Roman"/>
          <w:lang w:eastAsia="pl-PL"/>
        </w:rPr>
        <w:t xml:space="preserve"> opracowanie oraz uzgodnienie tymczasowej organizacji ruchu i koszty z tym związane leżą po stronie Wykonawcy robót,</w:t>
      </w:r>
    </w:p>
    <w:p w14:paraId="04BD6D95" w14:textId="02B65273" w:rsidR="00420101" w:rsidRPr="00213F88" w:rsidRDefault="00420101" w:rsidP="005D5F29">
      <w:pPr>
        <w:widowControl w:val="0"/>
        <w:numPr>
          <w:ilvl w:val="0"/>
          <w:numId w:val="4"/>
        </w:numPr>
        <w:tabs>
          <w:tab w:val="left" w:pos="360"/>
        </w:tabs>
        <w:spacing w:after="0" w:line="240" w:lineRule="auto"/>
        <w:ind w:left="851"/>
        <w:jc w:val="both"/>
        <w:rPr>
          <w:rFonts w:ascii="Times New Roman" w:eastAsia="Times New Roman" w:hAnsi="Times New Roman"/>
          <w:lang w:eastAsia="pl-PL"/>
        </w:rPr>
      </w:pPr>
      <w:r w:rsidRPr="00213F88">
        <w:rPr>
          <w:rFonts w:ascii="Times New Roman" w:eastAsia="Times New Roman" w:hAnsi="Times New Roman"/>
          <w:lang w:eastAsia="pl-PL"/>
        </w:rPr>
        <w:t>po stronie Wykonawcy znajduje się ewentualna ocena ornitologiczna</w:t>
      </w:r>
      <w:r w:rsidR="00001AB9">
        <w:rPr>
          <w:rFonts w:ascii="Times New Roman" w:eastAsia="Times New Roman" w:hAnsi="Times New Roman"/>
          <w:lang w:eastAsia="pl-PL"/>
        </w:rPr>
        <w:t xml:space="preserve">, </w:t>
      </w:r>
      <w:r w:rsidR="009F7773">
        <w:rPr>
          <w:rFonts w:ascii="Times New Roman" w:eastAsia="Times New Roman" w:hAnsi="Times New Roman"/>
          <w:lang w:eastAsia="pl-PL"/>
        </w:rPr>
        <w:t xml:space="preserve">entomologiczna </w:t>
      </w:r>
      <w:r w:rsidRPr="00213F88">
        <w:rPr>
          <w:rFonts w:ascii="Times New Roman" w:eastAsia="Times New Roman" w:hAnsi="Times New Roman"/>
          <w:lang w:eastAsia="pl-PL"/>
        </w:rPr>
        <w:t>i nadzór archeologiczny,</w:t>
      </w:r>
    </w:p>
    <w:p w14:paraId="7221A15A" w14:textId="7BAC314D" w:rsidR="00420101" w:rsidRPr="00213F88" w:rsidRDefault="00420101" w:rsidP="005D5F29">
      <w:pPr>
        <w:numPr>
          <w:ilvl w:val="0"/>
          <w:numId w:val="4"/>
        </w:numPr>
        <w:spacing w:after="0" w:line="240" w:lineRule="auto"/>
        <w:ind w:left="851"/>
        <w:jc w:val="both"/>
        <w:rPr>
          <w:rFonts w:ascii="Times New Roman" w:eastAsia="Times New Roman" w:hAnsi="Times New Roman"/>
          <w:lang w:eastAsia="pl-PL"/>
        </w:rPr>
      </w:pPr>
      <w:r w:rsidRPr="00213F88">
        <w:rPr>
          <w:rFonts w:ascii="Times New Roman" w:eastAsia="Times New Roman" w:hAnsi="Times New Roman"/>
          <w:lang w:eastAsia="pl-PL"/>
        </w:rPr>
        <w:t>koszty związane z usunięciem odpadów z terenu budowy i ich  zagospodarowaniem (wywóz z terenu budowy, składowanie na wysypisku, utylizacja itp.) zgodnie z przepisami wynikającymi z Ustawy o odpadach (tj. Dz.U. z 20</w:t>
      </w:r>
      <w:r w:rsidR="00EA4511" w:rsidRPr="00213F88">
        <w:rPr>
          <w:rFonts w:ascii="Times New Roman" w:eastAsia="Times New Roman" w:hAnsi="Times New Roman"/>
          <w:lang w:eastAsia="pl-PL"/>
        </w:rPr>
        <w:t>22</w:t>
      </w:r>
      <w:r w:rsidRPr="00213F88">
        <w:rPr>
          <w:rFonts w:ascii="Times New Roman" w:eastAsia="Times New Roman" w:hAnsi="Times New Roman"/>
          <w:lang w:eastAsia="pl-PL"/>
        </w:rPr>
        <w:t xml:space="preserve"> r. poz. </w:t>
      </w:r>
      <w:r w:rsidR="00EA4511" w:rsidRPr="00213F88">
        <w:rPr>
          <w:rFonts w:ascii="Times New Roman" w:eastAsia="Times New Roman" w:hAnsi="Times New Roman"/>
          <w:lang w:eastAsia="pl-PL"/>
        </w:rPr>
        <w:t>669</w:t>
      </w:r>
      <w:r w:rsidRPr="00213F88">
        <w:rPr>
          <w:rFonts w:ascii="Times New Roman" w:eastAsia="Times New Roman" w:hAnsi="Times New Roman"/>
          <w:lang w:eastAsia="pl-PL"/>
        </w:rPr>
        <w:t>) oraz Ustawy o utrzymaniu porządku i czystości w gminach (tj. Dz.U. z 20</w:t>
      </w:r>
      <w:r w:rsidR="00C21778" w:rsidRPr="00213F88">
        <w:rPr>
          <w:rFonts w:ascii="Times New Roman" w:eastAsia="Times New Roman" w:hAnsi="Times New Roman"/>
          <w:lang w:eastAsia="pl-PL"/>
        </w:rPr>
        <w:t>24</w:t>
      </w:r>
      <w:r w:rsidRPr="00213F88">
        <w:rPr>
          <w:rFonts w:ascii="Times New Roman" w:eastAsia="Times New Roman" w:hAnsi="Times New Roman"/>
          <w:lang w:eastAsia="pl-PL"/>
        </w:rPr>
        <w:t xml:space="preserve"> r. poz. </w:t>
      </w:r>
      <w:r w:rsidR="00C21778" w:rsidRPr="00213F88">
        <w:rPr>
          <w:rFonts w:ascii="Times New Roman" w:eastAsia="Times New Roman" w:hAnsi="Times New Roman"/>
          <w:lang w:eastAsia="pl-PL"/>
        </w:rPr>
        <w:t>399</w:t>
      </w:r>
      <w:r w:rsidRPr="00213F88">
        <w:rPr>
          <w:rFonts w:ascii="Times New Roman" w:eastAsia="Times New Roman" w:hAnsi="Times New Roman"/>
          <w:lang w:eastAsia="pl-PL"/>
        </w:rPr>
        <w:t>).</w:t>
      </w:r>
    </w:p>
    <w:p w14:paraId="6F606CBB" w14:textId="3A067DE7" w:rsidR="00CB4A36" w:rsidRPr="00B66948" w:rsidRDefault="00420101" w:rsidP="005D5F29">
      <w:pPr>
        <w:pStyle w:val="Akapitzlist"/>
        <w:widowControl w:val="0"/>
        <w:numPr>
          <w:ilvl w:val="1"/>
          <w:numId w:val="42"/>
        </w:numPr>
        <w:jc w:val="both"/>
        <w:rPr>
          <w:sz w:val="22"/>
          <w:szCs w:val="22"/>
          <w:lang w:eastAsia="pl-PL"/>
        </w:rPr>
      </w:pPr>
      <w:r w:rsidRPr="00CB4A36">
        <w:rPr>
          <w:sz w:val="22"/>
          <w:szCs w:val="22"/>
          <w:lang w:eastAsia="pl-PL"/>
        </w:rPr>
        <w:t xml:space="preserve">Zamawiający wymaga, aby roboty budowlane były wykonywane w sposób powodujący jak najmniejsze utrudnienia w funkcjonowaniu ruchu drogowego i pieszego, aż do </w:t>
      </w:r>
      <w:r w:rsidRPr="00A5585C">
        <w:rPr>
          <w:sz w:val="22"/>
          <w:szCs w:val="22"/>
          <w:lang w:eastAsia="pl-PL"/>
        </w:rPr>
        <w:t>zakończenia i odbioru ostatecznego robót. Wjazdy drogowe nie mogą być wyłączone na czas dłuższy ni</w:t>
      </w:r>
      <w:r w:rsidR="009F7773" w:rsidRPr="00A5585C">
        <w:rPr>
          <w:sz w:val="22"/>
          <w:szCs w:val="22"/>
          <w:lang w:eastAsia="pl-PL"/>
        </w:rPr>
        <w:t>ż 1 dzień</w:t>
      </w:r>
      <w:r w:rsidRPr="00A5585C">
        <w:rPr>
          <w:sz w:val="22"/>
          <w:szCs w:val="22"/>
          <w:lang w:eastAsia="pl-PL"/>
        </w:rPr>
        <w:t xml:space="preserve">. Wymaga się aby Wykonawca, na ciągach jezdnych i pieszych, układał robocze pomosty lub </w:t>
      </w:r>
      <w:r w:rsidRPr="00B66948">
        <w:rPr>
          <w:sz w:val="22"/>
          <w:szCs w:val="22"/>
          <w:lang w:eastAsia="pl-PL"/>
        </w:rPr>
        <w:t xml:space="preserve">stosował metody wykonania pozwalające na ruch pieszy i zapewniające dojście do posesji. </w:t>
      </w:r>
      <w:r w:rsidRPr="00001AB9">
        <w:rPr>
          <w:sz w:val="22"/>
          <w:szCs w:val="22"/>
          <w:lang w:eastAsia="pl-PL"/>
        </w:rPr>
        <w:t>Wszelkie spory mogące wyniknąć z powstałej sytuacji będą rozstrzygane na indywidualnych spotkaniach, przy u</w:t>
      </w:r>
      <w:r w:rsidR="00C21778" w:rsidRPr="00001AB9">
        <w:rPr>
          <w:sz w:val="22"/>
          <w:szCs w:val="22"/>
          <w:lang w:eastAsia="pl-PL"/>
        </w:rPr>
        <w:t>dziale przedstawicieli – Powiatowego Zarządu Dróg w Rawiczu</w:t>
      </w:r>
      <w:r w:rsidRPr="00001AB9">
        <w:rPr>
          <w:sz w:val="22"/>
          <w:szCs w:val="22"/>
          <w:lang w:eastAsia="pl-PL"/>
        </w:rPr>
        <w:t xml:space="preserve">, Wykonawcy </w:t>
      </w:r>
      <w:r w:rsidRPr="00B66948">
        <w:rPr>
          <w:sz w:val="22"/>
          <w:szCs w:val="22"/>
          <w:lang w:eastAsia="pl-PL"/>
        </w:rPr>
        <w:t xml:space="preserve">i właścicieli posesji. </w:t>
      </w:r>
    </w:p>
    <w:p w14:paraId="5F9367C5" w14:textId="1A4CFC4B" w:rsidR="00CB4A36" w:rsidRPr="00A5585C" w:rsidRDefault="00420101" w:rsidP="005D5F29">
      <w:pPr>
        <w:pStyle w:val="Akapitzlist"/>
        <w:widowControl w:val="0"/>
        <w:numPr>
          <w:ilvl w:val="1"/>
          <w:numId w:val="42"/>
        </w:numPr>
        <w:jc w:val="both"/>
        <w:rPr>
          <w:sz w:val="22"/>
          <w:szCs w:val="22"/>
          <w:lang w:eastAsia="pl-PL"/>
        </w:rPr>
      </w:pPr>
      <w:r w:rsidRPr="00B66948">
        <w:rPr>
          <w:sz w:val="22"/>
          <w:szCs w:val="22"/>
          <w:lang w:eastAsia="pl-PL"/>
        </w:rPr>
        <w:t xml:space="preserve">Wykonawca zobowiązany jest do usuwania w czasie 6 godzin od ujawnienia awarii lub powzięcia wiedzy przez Wykonawcę o awarii na istniejących urządzeniach wodno-kanalizacyjnych wywołanych lub związanych z pracami Wykonawcy w sposób bezpośredni lub pośredni, w tym w szczególności nie zachowania szczególnej staranności i ostrożności w czasie prowadzenia robót w bezpośrednim sąsiedztwie istniejących urządzeń wodno-kanalizacyjnych. </w:t>
      </w:r>
      <w:r w:rsidR="00F132F2" w:rsidRPr="00B66948">
        <w:rPr>
          <w:sz w:val="22"/>
          <w:szCs w:val="22"/>
          <w:lang w:eastAsia="pl-PL"/>
        </w:rPr>
        <w:t xml:space="preserve">Jednostka realizująca w imieniu Zamawiającego </w:t>
      </w:r>
      <w:r w:rsidRPr="00B66948">
        <w:rPr>
          <w:sz w:val="22"/>
          <w:szCs w:val="22"/>
          <w:lang w:eastAsia="pl-PL"/>
        </w:rPr>
        <w:t>zastrzega sobie prawo do zastępczego usunięcia awarii na koszt Wykonawcy w przypadku braku podjęcia robót związanych z usuwaniem awarii przez Wykonawcę w </w:t>
      </w:r>
      <w:r w:rsidR="00D51E6A">
        <w:rPr>
          <w:sz w:val="22"/>
          <w:szCs w:val="22"/>
          <w:lang w:eastAsia="pl-PL"/>
        </w:rPr>
        <w:t xml:space="preserve">wyżej wskazanym czasie. </w:t>
      </w:r>
    </w:p>
    <w:p w14:paraId="407C23A2" w14:textId="32B9004A" w:rsidR="00CB4A36" w:rsidRPr="009F7773" w:rsidRDefault="009F7773" w:rsidP="005D5F29">
      <w:pPr>
        <w:pStyle w:val="Akapitzlist"/>
        <w:widowControl w:val="0"/>
        <w:numPr>
          <w:ilvl w:val="1"/>
          <w:numId w:val="42"/>
        </w:numPr>
        <w:jc w:val="both"/>
        <w:rPr>
          <w:color w:val="FF0000"/>
          <w:sz w:val="22"/>
          <w:szCs w:val="22"/>
          <w:lang w:eastAsia="pl-PL"/>
        </w:rPr>
      </w:pPr>
      <w:r w:rsidRPr="00A5585C">
        <w:rPr>
          <w:sz w:val="22"/>
          <w:szCs w:val="22"/>
          <w:lang w:eastAsia="pl-PL"/>
        </w:rPr>
        <w:t xml:space="preserve">Drewno (tj. dłużyce) z ewentualnej wycinki stanowi własność </w:t>
      </w:r>
      <w:r w:rsidR="00A5585C">
        <w:rPr>
          <w:sz w:val="22"/>
          <w:szCs w:val="22"/>
          <w:lang w:eastAsia="pl-PL"/>
        </w:rPr>
        <w:t>Jednostki realizującej</w:t>
      </w:r>
      <w:r w:rsidRPr="00A5585C">
        <w:rPr>
          <w:sz w:val="22"/>
          <w:szCs w:val="22"/>
          <w:lang w:eastAsia="pl-PL"/>
        </w:rPr>
        <w:t xml:space="preserve"> i należy je przewieźć i rozładować do siedziby Powiatowego Zarządu Dróg w Rawiczu, znajdującego się przy ul. Podmiejskiej 10</w:t>
      </w:r>
      <w:r w:rsidR="00A5585C" w:rsidRPr="00A5585C">
        <w:rPr>
          <w:sz w:val="22"/>
          <w:szCs w:val="22"/>
          <w:lang w:eastAsia="pl-PL"/>
        </w:rPr>
        <w:t>, 63-900 Rawicz</w:t>
      </w:r>
      <w:r w:rsidRPr="00A5585C">
        <w:rPr>
          <w:sz w:val="22"/>
          <w:szCs w:val="22"/>
          <w:lang w:eastAsia="pl-PL"/>
        </w:rPr>
        <w:t>. Usunięcie karpin oraz pozostałości po wycince drzew należy do Wykonawcy</w:t>
      </w:r>
      <w:r w:rsidRPr="009F7773">
        <w:rPr>
          <w:color w:val="00B050"/>
          <w:sz w:val="22"/>
          <w:szCs w:val="22"/>
          <w:lang w:eastAsia="pl-PL"/>
        </w:rPr>
        <w:t>.</w:t>
      </w:r>
      <w:r w:rsidR="00001AB9" w:rsidRPr="009F7773">
        <w:rPr>
          <w:sz w:val="22"/>
          <w:szCs w:val="22"/>
          <w:lang w:eastAsia="pl-PL"/>
        </w:rPr>
        <w:t xml:space="preserve"> Protokół przekazania drewna zostanie sporządzony na podstawie opracowanego przez Wykonawcę operatu brakarskiego określającego gatunek, ilość i rodzaj drewna. </w:t>
      </w:r>
    </w:p>
    <w:p w14:paraId="701FF467" w14:textId="77777777" w:rsidR="00CB4A36" w:rsidRPr="00CB4A36" w:rsidRDefault="00420101" w:rsidP="005D5F29">
      <w:pPr>
        <w:pStyle w:val="Akapitzlist"/>
        <w:widowControl w:val="0"/>
        <w:numPr>
          <w:ilvl w:val="1"/>
          <w:numId w:val="42"/>
        </w:numPr>
        <w:jc w:val="both"/>
        <w:rPr>
          <w:color w:val="FF0000"/>
          <w:sz w:val="22"/>
          <w:szCs w:val="22"/>
          <w:lang w:eastAsia="pl-PL"/>
        </w:rPr>
      </w:pPr>
      <w:r w:rsidRPr="00CB4A36">
        <w:rPr>
          <w:sz w:val="22"/>
          <w:szCs w:val="22"/>
          <w:lang w:eastAsia="pl-PL"/>
        </w:rPr>
        <w:t>W trakcie prac Wykonawca jest zobowiązany do zapewnienia ciągłej dostawy wody, energii oraz odbiorów nieczystości ciekłych i umożliwienia odbioru nieczystości stałych – jeżeli prace Wykonawcy będą miały wpływ na zaburzenie prawidłowości zaopatrzenia w w/w dostawy/usługi.</w:t>
      </w:r>
    </w:p>
    <w:p w14:paraId="54685935" w14:textId="09119626" w:rsidR="00420101" w:rsidRPr="00CB4A36" w:rsidRDefault="00420101" w:rsidP="005D5F29">
      <w:pPr>
        <w:pStyle w:val="Akapitzlist"/>
        <w:widowControl w:val="0"/>
        <w:numPr>
          <w:ilvl w:val="1"/>
          <w:numId w:val="42"/>
        </w:numPr>
        <w:jc w:val="both"/>
        <w:rPr>
          <w:color w:val="FF0000"/>
          <w:sz w:val="22"/>
          <w:szCs w:val="22"/>
          <w:lang w:eastAsia="pl-PL"/>
        </w:rPr>
      </w:pPr>
      <w:r w:rsidRPr="00CB4A36">
        <w:rPr>
          <w:sz w:val="22"/>
          <w:szCs w:val="22"/>
          <w:lang w:eastAsia="pl-PL"/>
        </w:rPr>
        <w:t xml:space="preserve">Wykonawca przygotuje oraz złoży u </w:t>
      </w:r>
      <w:r w:rsidR="00F132F2" w:rsidRPr="00CB4A36">
        <w:rPr>
          <w:sz w:val="22"/>
          <w:szCs w:val="22"/>
          <w:lang w:eastAsia="pl-PL"/>
        </w:rPr>
        <w:t xml:space="preserve">Jednostki realizującej </w:t>
      </w:r>
      <w:r w:rsidRPr="00CB4A36">
        <w:rPr>
          <w:sz w:val="22"/>
          <w:szCs w:val="22"/>
          <w:lang w:eastAsia="pl-PL"/>
        </w:rPr>
        <w:t>podczas odbioru końcoweg</w:t>
      </w:r>
      <w:r w:rsidR="00B152FA" w:rsidRPr="00CB4A36">
        <w:rPr>
          <w:sz w:val="22"/>
          <w:szCs w:val="22"/>
          <w:lang w:eastAsia="pl-PL"/>
        </w:rPr>
        <w:t>o robót (3 egz.: 1 egz. - oryginał, 2</w:t>
      </w:r>
      <w:r w:rsidRPr="00CB4A36">
        <w:rPr>
          <w:sz w:val="22"/>
          <w:szCs w:val="22"/>
          <w:lang w:eastAsia="pl-PL"/>
        </w:rPr>
        <w:t xml:space="preserve"> egz. – kopia; w formie pisemnej, trwale spięte) dokumenty z realizacji przedmiotowej inwestycji, w tym m.in.:</w:t>
      </w:r>
    </w:p>
    <w:p w14:paraId="423327F6" w14:textId="02B9F75E" w:rsidR="00420101" w:rsidRPr="005F7DCB" w:rsidRDefault="00420101" w:rsidP="005D5F29">
      <w:pPr>
        <w:widowControl w:val="0"/>
        <w:numPr>
          <w:ilvl w:val="0"/>
          <w:numId w:val="5"/>
        </w:numPr>
        <w:tabs>
          <w:tab w:val="left" w:pos="360"/>
        </w:tabs>
        <w:spacing w:after="0" w:line="240" w:lineRule="auto"/>
        <w:ind w:left="851"/>
        <w:jc w:val="both"/>
        <w:rPr>
          <w:rFonts w:ascii="Times New Roman" w:eastAsia="Times New Roman" w:hAnsi="Times New Roman"/>
          <w:lang w:eastAsia="pl-PL"/>
        </w:rPr>
      </w:pPr>
      <w:r w:rsidRPr="005F7DCB">
        <w:rPr>
          <w:rFonts w:ascii="Times New Roman" w:eastAsia="Times New Roman" w:hAnsi="Times New Roman"/>
          <w:lang w:eastAsia="pl-PL"/>
        </w:rPr>
        <w:t xml:space="preserve">protokoły z </w:t>
      </w:r>
      <w:r w:rsidR="00001AB9">
        <w:rPr>
          <w:rFonts w:ascii="Times New Roman" w:eastAsia="Times New Roman" w:hAnsi="Times New Roman"/>
          <w:lang w:eastAsia="pl-PL"/>
        </w:rPr>
        <w:t>badań geologicznych</w:t>
      </w:r>
      <w:r w:rsidRPr="005F7DCB">
        <w:rPr>
          <w:rFonts w:ascii="Times New Roman" w:eastAsia="Times New Roman" w:hAnsi="Times New Roman"/>
          <w:lang w:eastAsia="pl-PL"/>
        </w:rPr>
        <w:t>,</w:t>
      </w:r>
      <w:r w:rsidR="00001AB9">
        <w:rPr>
          <w:rFonts w:ascii="Times New Roman" w:eastAsia="Times New Roman" w:hAnsi="Times New Roman"/>
          <w:lang w:eastAsia="pl-PL"/>
        </w:rPr>
        <w:t xml:space="preserve"> </w:t>
      </w:r>
    </w:p>
    <w:p w14:paraId="3F90DCD0" w14:textId="77777777" w:rsidR="00420101" w:rsidRPr="005F7DCB" w:rsidRDefault="00420101" w:rsidP="005D5F29">
      <w:pPr>
        <w:widowControl w:val="0"/>
        <w:numPr>
          <w:ilvl w:val="0"/>
          <w:numId w:val="5"/>
        </w:numPr>
        <w:tabs>
          <w:tab w:val="left" w:pos="360"/>
        </w:tabs>
        <w:spacing w:after="0" w:line="240" w:lineRule="auto"/>
        <w:ind w:left="851"/>
        <w:jc w:val="both"/>
        <w:rPr>
          <w:rFonts w:ascii="Times New Roman" w:eastAsia="Times New Roman" w:hAnsi="Times New Roman"/>
          <w:lang w:eastAsia="pl-PL"/>
        </w:rPr>
      </w:pPr>
      <w:r w:rsidRPr="005F7DCB">
        <w:rPr>
          <w:rFonts w:ascii="Times New Roman" w:eastAsia="Times New Roman" w:hAnsi="Times New Roman"/>
          <w:lang w:eastAsia="pl-PL"/>
        </w:rPr>
        <w:t>dokumenty potwierdzające jakość materiałów i urządzeń użytych do wykonania przedmiotu umowy,</w:t>
      </w:r>
    </w:p>
    <w:p w14:paraId="3373E63D" w14:textId="77777777" w:rsidR="00420101" w:rsidRPr="005F7DCB" w:rsidRDefault="00420101" w:rsidP="005D5F29">
      <w:pPr>
        <w:widowControl w:val="0"/>
        <w:numPr>
          <w:ilvl w:val="0"/>
          <w:numId w:val="5"/>
        </w:numPr>
        <w:tabs>
          <w:tab w:val="left" w:pos="360"/>
        </w:tabs>
        <w:spacing w:after="0" w:line="240" w:lineRule="auto"/>
        <w:ind w:left="851"/>
        <w:jc w:val="both"/>
        <w:rPr>
          <w:rFonts w:ascii="Times New Roman" w:eastAsia="Times New Roman" w:hAnsi="Times New Roman"/>
          <w:lang w:eastAsia="pl-PL"/>
        </w:rPr>
      </w:pPr>
      <w:r w:rsidRPr="005F7DCB">
        <w:rPr>
          <w:rFonts w:ascii="Times New Roman" w:eastAsia="Times New Roman" w:hAnsi="Times New Roman"/>
          <w:lang w:eastAsia="pl-PL"/>
        </w:rPr>
        <w:t>inne dokumenty zgromadzone w trakcie wykonywania przedmiotu umowy, a odnoszące się do jego realizacji,</w:t>
      </w:r>
    </w:p>
    <w:p w14:paraId="0054815D" w14:textId="77777777" w:rsidR="00420101" w:rsidRPr="005F7DCB" w:rsidRDefault="00420101" w:rsidP="005D5F29">
      <w:pPr>
        <w:widowControl w:val="0"/>
        <w:numPr>
          <w:ilvl w:val="0"/>
          <w:numId w:val="5"/>
        </w:numPr>
        <w:tabs>
          <w:tab w:val="left" w:pos="360"/>
        </w:tabs>
        <w:spacing w:after="0" w:line="240" w:lineRule="auto"/>
        <w:ind w:left="851"/>
        <w:jc w:val="both"/>
        <w:rPr>
          <w:rFonts w:ascii="Times New Roman" w:eastAsia="Times New Roman" w:hAnsi="Times New Roman"/>
          <w:lang w:eastAsia="pl-PL"/>
        </w:rPr>
      </w:pPr>
      <w:r w:rsidRPr="005F7DCB">
        <w:rPr>
          <w:rFonts w:ascii="Times New Roman" w:eastAsia="Times New Roman" w:hAnsi="Times New Roman"/>
          <w:lang w:eastAsia="pl-PL"/>
        </w:rPr>
        <w:t>projekt powykonawczy,</w:t>
      </w:r>
    </w:p>
    <w:p w14:paraId="44F38009" w14:textId="54EE423E" w:rsidR="00420101" w:rsidRPr="00A5585C" w:rsidRDefault="00420101" w:rsidP="005D5F29">
      <w:pPr>
        <w:widowControl w:val="0"/>
        <w:numPr>
          <w:ilvl w:val="0"/>
          <w:numId w:val="5"/>
        </w:numPr>
        <w:tabs>
          <w:tab w:val="left" w:pos="360"/>
        </w:tabs>
        <w:spacing w:after="0" w:line="240" w:lineRule="auto"/>
        <w:ind w:left="851"/>
        <w:jc w:val="both"/>
        <w:rPr>
          <w:rFonts w:ascii="Times New Roman" w:eastAsia="Times New Roman" w:hAnsi="Times New Roman"/>
          <w:lang w:eastAsia="pl-PL"/>
        </w:rPr>
      </w:pPr>
      <w:r w:rsidRPr="00A5585C">
        <w:rPr>
          <w:rFonts w:ascii="Times New Roman" w:eastAsia="Times New Roman" w:hAnsi="Times New Roman"/>
          <w:lang w:eastAsia="pl-PL"/>
        </w:rPr>
        <w:lastRenderedPageBreak/>
        <w:t>inwentaryzację geodezyjną powykonawczą</w:t>
      </w:r>
      <w:r w:rsidR="009F7773" w:rsidRPr="00A5585C">
        <w:rPr>
          <w:rFonts w:ascii="Times New Roman" w:eastAsia="Times New Roman" w:hAnsi="Times New Roman"/>
          <w:lang w:eastAsia="pl-PL"/>
        </w:rPr>
        <w:t>,</w:t>
      </w:r>
    </w:p>
    <w:p w14:paraId="39DE1DF3" w14:textId="77777777" w:rsidR="009F7773" w:rsidRPr="00A5585C" w:rsidRDefault="009F7773" w:rsidP="009F7773">
      <w:pPr>
        <w:widowControl w:val="0"/>
        <w:numPr>
          <w:ilvl w:val="0"/>
          <w:numId w:val="5"/>
        </w:numPr>
        <w:tabs>
          <w:tab w:val="left" w:pos="360"/>
        </w:tabs>
        <w:spacing w:after="0" w:line="240" w:lineRule="auto"/>
        <w:ind w:left="851"/>
        <w:jc w:val="both"/>
        <w:rPr>
          <w:rFonts w:ascii="Times New Roman" w:eastAsia="Times New Roman" w:hAnsi="Times New Roman"/>
          <w:lang w:eastAsia="pl-PL"/>
        </w:rPr>
      </w:pPr>
      <w:bookmarkStart w:id="3" w:name="_Hlk10796853"/>
      <w:r w:rsidRPr="00A5585C">
        <w:rPr>
          <w:rFonts w:ascii="Times New Roman" w:eastAsia="Times New Roman" w:hAnsi="Times New Roman"/>
          <w:lang w:eastAsia="pl-PL"/>
        </w:rPr>
        <w:t>badania geologiczne (tj. badania zagęszczeń, nośności itp.),</w:t>
      </w:r>
    </w:p>
    <w:p w14:paraId="192FB943" w14:textId="77777777" w:rsidR="009F7773" w:rsidRPr="009F7773" w:rsidRDefault="009F7773" w:rsidP="009F7773">
      <w:pPr>
        <w:widowControl w:val="0"/>
        <w:numPr>
          <w:ilvl w:val="0"/>
          <w:numId w:val="5"/>
        </w:numPr>
        <w:tabs>
          <w:tab w:val="left" w:pos="360"/>
        </w:tabs>
        <w:spacing w:after="0" w:line="240" w:lineRule="auto"/>
        <w:ind w:left="851"/>
        <w:jc w:val="both"/>
        <w:rPr>
          <w:rFonts w:ascii="Times New Roman" w:eastAsia="Times New Roman" w:hAnsi="Times New Roman"/>
          <w:lang w:eastAsia="pl-PL"/>
        </w:rPr>
      </w:pPr>
      <w:r w:rsidRPr="00A5585C">
        <w:rPr>
          <w:rFonts w:ascii="Times New Roman" w:eastAsia="Times New Roman" w:hAnsi="Times New Roman"/>
          <w:lang w:eastAsia="pl-PL"/>
        </w:rPr>
        <w:t xml:space="preserve">pozostałe dokumenty niezbędne do zgłoszenia zakończenia realizacji </w:t>
      </w:r>
      <w:r w:rsidRPr="009F7773">
        <w:rPr>
          <w:rFonts w:ascii="Times New Roman" w:eastAsia="Times New Roman" w:hAnsi="Times New Roman"/>
          <w:lang w:eastAsia="pl-PL"/>
        </w:rPr>
        <w:t>robót.</w:t>
      </w:r>
    </w:p>
    <w:p w14:paraId="56E30BD7" w14:textId="77777777" w:rsidR="009F7773" w:rsidRPr="005F7DCB" w:rsidRDefault="009F7773" w:rsidP="009F7773">
      <w:pPr>
        <w:widowControl w:val="0"/>
        <w:tabs>
          <w:tab w:val="left" w:pos="360"/>
        </w:tabs>
        <w:spacing w:after="0" w:line="280" w:lineRule="exact"/>
        <w:jc w:val="both"/>
        <w:rPr>
          <w:rFonts w:ascii="Times New Roman" w:eastAsia="Times New Roman" w:hAnsi="Times New Roman"/>
          <w:lang w:eastAsia="pl-PL"/>
        </w:rPr>
      </w:pPr>
      <w:r w:rsidRPr="005F7DCB">
        <w:rPr>
          <w:rFonts w:ascii="Times New Roman" w:eastAsia="Times New Roman" w:hAnsi="Times New Roman"/>
          <w:lang w:eastAsia="pl-PL"/>
        </w:rPr>
        <w:t xml:space="preserve">Wszystkie dokumenty, </w:t>
      </w:r>
      <w:r>
        <w:rPr>
          <w:rFonts w:ascii="Times New Roman" w:eastAsia="Times New Roman" w:hAnsi="Times New Roman"/>
          <w:lang w:eastAsia="pl-PL"/>
        </w:rPr>
        <w:t>o których mowa powyżej (</w:t>
      </w:r>
      <w:r w:rsidRPr="00A5585C">
        <w:rPr>
          <w:rFonts w:ascii="Times New Roman" w:eastAsia="Times New Roman" w:hAnsi="Times New Roman"/>
          <w:lang w:eastAsia="pl-PL"/>
        </w:rPr>
        <w:t xml:space="preserve">lit. a-g) mają </w:t>
      </w:r>
      <w:r w:rsidRPr="005F7DCB">
        <w:rPr>
          <w:rFonts w:ascii="Times New Roman" w:eastAsia="Times New Roman" w:hAnsi="Times New Roman"/>
          <w:lang w:eastAsia="pl-PL"/>
        </w:rPr>
        <w:t>być uporządkowane.</w:t>
      </w:r>
    </w:p>
    <w:p w14:paraId="179874AA" w14:textId="77777777" w:rsidR="00A5585C" w:rsidRDefault="00A5585C" w:rsidP="002C0247">
      <w:pPr>
        <w:spacing w:after="0" w:line="240" w:lineRule="auto"/>
        <w:jc w:val="center"/>
        <w:rPr>
          <w:rFonts w:ascii="Times New Roman" w:eastAsia="Times New Roman" w:hAnsi="Times New Roman"/>
          <w:b/>
          <w:bCs/>
          <w:lang w:val="x-none" w:eastAsia="x-none"/>
        </w:rPr>
      </w:pPr>
    </w:p>
    <w:p w14:paraId="3C49AF10" w14:textId="13FACD08" w:rsidR="00420101" w:rsidRDefault="00420101" w:rsidP="002C0247">
      <w:pPr>
        <w:spacing w:after="0" w:line="240" w:lineRule="auto"/>
        <w:jc w:val="center"/>
        <w:rPr>
          <w:rFonts w:ascii="Times New Roman" w:eastAsia="Times New Roman" w:hAnsi="Times New Roman"/>
          <w:b/>
          <w:bCs/>
          <w:lang w:val="x-none" w:eastAsia="x-none"/>
        </w:rPr>
      </w:pPr>
      <w:r w:rsidRPr="005F7DCB">
        <w:rPr>
          <w:rFonts w:ascii="Times New Roman" w:eastAsia="Times New Roman" w:hAnsi="Times New Roman"/>
          <w:b/>
          <w:bCs/>
          <w:lang w:val="x-none" w:eastAsia="x-none"/>
        </w:rPr>
        <w:t>§ 3.</w:t>
      </w:r>
    </w:p>
    <w:p w14:paraId="1C8CD025" w14:textId="09B34093" w:rsidR="005A190F" w:rsidRPr="005F7DCB" w:rsidRDefault="005A190F" w:rsidP="002C0247">
      <w:pPr>
        <w:spacing w:after="0" w:line="240" w:lineRule="auto"/>
        <w:jc w:val="center"/>
        <w:rPr>
          <w:rFonts w:ascii="Times New Roman" w:eastAsia="Times New Roman" w:hAnsi="Times New Roman"/>
          <w:b/>
          <w:bCs/>
          <w:lang w:val="x-none" w:eastAsia="x-none"/>
        </w:rPr>
      </w:pPr>
      <w:r>
        <w:rPr>
          <w:rFonts w:ascii="Times New Roman" w:eastAsia="Times New Roman" w:hAnsi="Times New Roman"/>
          <w:b/>
          <w:bCs/>
          <w:lang w:val="x-none" w:eastAsia="x-none"/>
        </w:rPr>
        <w:t xml:space="preserve">Termin wykonania </w:t>
      </w:r>
    </w:p>
    <w:bookmarkEnd w:id="3"/>
    <w:p w14:paraId="71CDD75F" w14:textId="67EA504E" w:rsidR="00420101" w:rsidRPr="00E04521" w:rsidRDefault="00420101" w:rsidP="005D5F29">
      <w:pPr>
        <w:pStyle w:val="Akapitzlist"/>
        <w:numPr>
          <w:ilvl w:val="3"/>
          <w:numId w:val="4"/>
        </w:numPr>
        <w:ind w:left="426"/>
        <w:jc w:val="both"/>
        <w:rPr>
          <w:b/>
          <w:bCs/>
          <w:sz w:val="22"/>
          <w:szCs w:val="22"/>
          <w:lang w:val="x-none" w:eastAsia="x-none"/>
        </w:rPr>
      </w:pPr>
      <w:r w:rsidRPr="00790348">
        <w:rPr>
          <w:sz w:val="22"/>
          <w:szCs w:val="22"/>
          <w:lang w:eastAsia="x-none"/>
        </w:rPr>
        <w:t xml:space="preserve">Jako datę </w:t>
      </w:r>
      <w:r w:rsidRPr="00790348">
        <w:rPr>
          <w:sz w:val="22"/>
          <w:szCs w:val="22"/>
          <w:lang w:val="x-none" w:eastAsia="x-none"/>
        </w:rPr>
        <w:t>rozpoczęci</w:t>
      </w:r>
      <w:r w:rsidRPr="00790348">
        <w:rPr>
          <w:sz w:val="22"/>
          <w:szCs w:val="22"/>
          <w:lang w:eastAsia="x-none"/>
        </w:rPr>
        <w:t>a</w:t>
      </w:r>
      <w:r w:rsidRPr="00790348">
        <w:rPr>
          <w:sz w:val="22"/>
          <w:szCs w:val="22"/>
          <w:lang w:val="x-none" w:eastAsia="x-none"/>
        </w:rPr>
        <w:t xml:space="preserve"> wykonywania robót określonych w § 1 </w:t>
      </w:r>
      <w:r w:rsidRPr="00790348">
        <w:rPr>
          <w:sz w:val="22"/>
          <w:szCs w:val="22"/>
          <w:lang w:eastAsia="x-none"/>
        </w:rPr>
        <w:t xml:space="preserve">strony </w:t>
      </w:r>
      <w:r w:rsidRPr="00E04521">
        <w:rPr>
          <w:sz w:val="22"/>
          <w:szCs w:val="22"/>
          <w:lang w:eastAsia="x-none"/>
        </w:rPr>
        <w:t xml:space="preserve">ustalają dzień </w:t>
      </w:r>
      <w:r w:rsidRPr="00E04521">
        <w:rPr>
          <w:b/>
          <w:bCs/>
          <w:sz w:val="22"/>
          <w:szCs w:val="22"/>
          <w:lang w:eastAsia="x-none"/>
        </w:rPr>
        <w:t>………… roku</w:t>
      </w:r>
      <w:r w:rsidRPr="00E04521">
        <w:rPr>
          <w:b/>
          <w:bCs/>
          <w:sz w:val="22"/>
          <w:szCs w:val="22"/>
          <w:lang w:val="x-none" w:eastAsia="x-none"/>
        </w:rPr>
        <w:t xml:space="preserve">. </w:t>
      </w:r>
    </w:p>
    <w:p w14:paraId="00CC3A32" w14:textId="07F5F63F" w:rsidR="00420101" w:rsidRPr="00E04521" w:rsidRDefault="00420101" w:rsidP="005D5F29">
      <w:pPr>
        <w:pStyle w:val="Akapitzlist"/>
        <w:numPr>
          <w:ilvl w:val="3"/>
          <w:numId w:val="4"/>
        </w:numPr>
        <w:ind w:left="426"/>
        <w:jc w:val="both"/>
        <w:rPr>
          <w:b/>
          <w:sz w:val="22"/>
          <w:szCs w:val="22"/>
          <w:lang w:val="x-none" w:eastAsia="x-none"/>
        </w:rPr>
      </w:pPr>
      <w:r w:rsidRPr="00E04521">
        <w:rPr>
          <w:sz w:val="22"/>
          <w:szCs w:val="22"/>
          <w:lang w:eastAsia="x-none"/>
        </w:rPr>
        <w:t>Zadanie zostanie zrealizowane</w:t>
      </w:r>
      <w:r w:rsidRPr="00E04521">
        <w:rPr>
          <w:sz w:val="22"/>
          <w:szCs w:val="22"/>
          <w:lang w:val="x-none" w:eastAsia="x-none"/>
        </w:rPr>
        <w:t xml:space="preserve"> </w:t>
      </w:r>
      <w:r w:rsidRPr="00E04521">
        <w:rPr>
          <w:sz w:val="22"/>
          <w:szCs w:val="22"/>
          <w:lang w:eastAsia="x-none"/>
        </w:rPr>
        <w:t xml:space="preserve">w terminie: </w:t>
      </w:r>
      <w:r w:rsidR="00756B9B" w:rsidRPr="00E04521">
        <w:rPr>
          <w:b/>
          <w:bCs/>
          <w:sz w:val="22"/>
          <w:szCs w:val="22"/>
          <w:lang w:eastAsia="x-none"/>
        </w:rPr>
        <w:t>1</w:t>
      </w:r>
      <w:r w:rsidR="00B73987" w:rsidRPr="00E04521">
        <w:rPr>
          <w:b/>
          <w:bCs/>
          <w:sz w:val="22"/>
          <w:szCs w:val="22"/>
          <w:lang w:eastAsia="x-none"/>
        </w:rPr>
        <w:t>6</w:t>
      </w:r>
      <w:r w:rsidR="009D0B55" w:rsidRPr="00E04521">
        <w:rPr>
          <w:b/>
          <w:bCs/>
          <w:sz w:val="22"/>
          <w:szCs w:val="22"/>
          <w:lang w:eastAsia="x-none"/>
        </w:rPr>
        <w:t xml:space="preserve"> </w:t>
      </w:r>
      <w:r w:rsidR="00001AB9" w:rsidRPr="00E04521">
        <w:rPr>
          <w:b/>
          <w:bCs/>
          <w:sz w:val="22"/>
          <w:szCs w:val="22"/>
          <w:lang w:eastAsia="x-none"/>
        </w:rPr>
        <w:t>miesięcy</w:t>
      </w:r>
      <w:r w:rsidR="00001AB9" w:rsidRPr="00E04521">
        <w:rPr>
          <w:sz w:val="22"/>
          <w:szCs w:val="22"/>
          <w:lang w:eastAsia="x-none"/>
        </w:rPr>
        <w:t xml:space="preserve"> </w:t>
      </w:r>
      <w:r w:rsidRPr="00E04521">
        <w:rPr>
          <w:sz w:val="22"/>
          <w:szCs w:val="22"/>
          <w:lang w:eastAsia="x-none"/>
        </w:rPr>
        <w:t>od dnia podpisania umowy</w:t>
      </w:r>
      <w:r w:rsidRPr="00E04521">
        <w:rPr>
          <w:bCs/>
          <w:sz w:val="22"/>
          <w:szCs w:val="22"/>
          <w:lang w:eastAsia="x-none"/>
        </w:rPr>
        <w:t>.</w:t>
      </w:r>
    </w:p>
    <w:p w14:paraId="35E14C2F" w14:textId="1FB868FA" w:rsidR="00420101" w:rsidRPr="00790348" w:rsidRDefault="00420101" w:rsidP="005D5F29">
      <w:pPr>
        <w:pStyle w:val="Akapitzlist"/>
        <w:numPr>
          <w:ilvl w:val="3"/>
          <w:numId w:val="4"/>
        </w:numPr>
        <w:ind w:left="426"/>
        <w:jc w:val="both"/>
        <w:rPr>
          <w:sz w:val="22"/>
          <w:szCs w:val="22"/>
          <w:lang w:eastAsia="x-none"/>
        </w:rPr>
      </w:pPr>
      <w:r w:rsidRPr="00E04521">
        <w:rPr>
          <w:sz w:val="22"/>
          <w:szCs w:val="22"/>
          <w:lang w:eastAsia="x-none"/>
        </w:rPr>
        <w:t>Za datę realizacji zadania Zamawiający uznaje datę wskazaną przez</w:t>
      </w:r>
      <w:r w:rsidRPr="00790348">
        <w:rPr>
          <w:sz w:val="22"/>
          <w:szCs w:val="22"/>
          <w:lang w:eastAsia="x-none"/>
        </w:rPr>
        <w:t xml:space="preserve"> Wykonawcę </w:t>
      </w:r>
      <w:r w:rsidR="00855E1F" w:rsidRPr="00790348">
        <w:rPr>
          <w:sz w:val="22"/>
          <w:szCs w:val="22"/>
          <w:lang w:eastAsia="x-none"/>
        </w:rPr>
        <w:br/>
      </w:r>
      <w:r w:rsidRPr="00790348">
        <w:rPr>
          <w:sz w:val="22"/>
          <w:szCs w:val="22"/>
          <w:lang w:eastAsia="x-none"/>
        </w:rPr>
        <w:t xml:space="preserve">w zawiadomieniu o gotowości do odbioru o ile zostanie ona potwierdzona w protokole odbioru końcowego; </w:t>
      </w:r>
      <w:bookmarkStart w:id="4" w:name="_Hlk506964741"/>
      <w:r w:rsidRPr="00790348">
        <w:rPr>
          <w:sz w:val="22"/>
          <w:szCs w:val="22"/>
          <w:lang w:eastAsia="x-none"/>
        </w:rPr>
        <w:t>data ta nie może być późniejsza niż</w:t>
      </w:r>
      <w:bookmarkEnd w:id="4"/>
      <w:r w:rsidRPr="00790348">
        <w:rPr>
          <w:sz w:val="22"/>
          <w:szCs w:val="22"/>
          <w:lang w:eastAsia="x-none"/>
        </w:rPr>
        <w:t xml:space="preserve"> data wskazana w ustępie powyżej.</w:t>
      </w:r>
    </w:p>
    <w:p w14:paraId="1F346D83" w14:textId="1122D187" w:rsidR="00420101" w:rsidRPr="00790348" w:rsidRDefault="00B152FA" w:rsidP="005D5F29">
      <w:pPr>
        <w:pStyle w:val="Akapitzlist"/>
        <w:numPr>
          <w:ilvl w:val="3"/>
          <w:numId w:val="4"/>
        </w:numPr>
        <w:ind w:left="426"/>
        <w:jc w:val="both"/>
        <w:rPr>
          <w:sz w:val="22"/>
          <w:szCs w:val="22"/>
          <w:lang w:val="x-none" w:eastAsia="x-none"/>
        </w:rPr>
      </w:pPr>
      <w:r w:rsidRPr="00790348">
        <w:rPr>
          <w:sz w:val="22"/>
          <w:szCs w:val="22"/>
          <w:lang w:val="x-none" w:eastAsia="x-none"/>
        </w:rPr>
        <w:t xml:space="preserve">Ujawnione podczas odbioru </w:t>
      </w:r>
      <w:r w:rsidR="00790348" w:rsidRPr="00790348">
        <w:rPr>
          <w:sz w:val="22"/>
          <w:szCs w:val="22"/>
          <w:lang w:val="x-none" w:eastAsia="x-none"/>
        </w:rPr>
        <w:t>końcowego</w:t>
      </w:r>
      <w:r w:rsidR="00420101" w:rsidRPr="00790348">
        <w:rPr>
          <w:sz w:val="22"/>
          <w:szCs w:val="22"/>
          <w:lang w:val="x-none" w:eastAsia="x-none"/>
        </w:rPr>
        <w:t xml:space="preserve"> wady powinny być usunięte w terminie</w:t>
      </w:r>
      <w:r w:rsidRPr="00790348">
        <w:rPr>
          <w:sz w:val="22"/>
          <w:szCs w:val="22"/>
          <w:lang w:val="x-none" w:eastAsia="x-none"/>
        </w:rPr>
        <w:t xml:space="preserve"> wyznaczonym przez </w:t>
      </w:r>
      <w:r w:rsidRPr="00790348">
        <w:rPr>
          <w:sz w:val="22"/>
          <w:szCs w:val="22"/>
          <w:lang w:eastAsia="x-none"/>
        </w:rPr>
        <w:t>Jednostkę realizującą</w:t>
      </w:r>
      <w:r w:rsidR="00420101" w:rsidRPr="00790348">
        <w:rPr>
          <w:sz w:val="22"/>
          <w:szCs w:val="22"/>
          <w:lang w:val="x-none" w:eastAsia="x-none"/>
        </w:rPr>
        <w:t>.</w:t>
      </w:r>
    </w:p>
    <w:p w14:paraId="3959EFA4" w14:textId="4205E493" w:rsidR="00420101" w:rsidRPr="00A5585C" w:rsidRDefault="00B152FA" w:rsidP="005D5F29">
      <w:pPr>
        <w:pStyle w:val="Akapitzlist"/>
        <w:widowControl w:val="0"/>
        <w:numPr>
          <w:ilvl w:val="3"/>
          <w:numId w:val="4"/>
        </w:numPr>
        <w:ind w:left="426"/>
        <w:jc w:val="both"/>
        <w:rPr>
          <w:sz w:val="22"/>
          <w:szCs w:val="22"/>
          <w:lang w:val="x-none" w:eastAsia="x-none"/>
        </w:rPr>
      </w:pPr>
      <w:r w:rsidRPr="00790348">
        <w:rPr>
          <w:sz w:val="22"/>
          <w:szCs w:val="22"/>
          <w:lang w:eastAsia="x-none"/>
        </w:rPr>
        <w:t>Jednostka realizująca</w:t>
      </w:r>
      <w:r w:rsidR="00420101" w:rsidRPr="00790348">
        <w:rPr>
          <w:sz w:val="22"/>
          <w:szCs w:val="22"/>
          <w:lang w:val="x-none" w:eastAsia="x-none"/>
        </w:rPr>
        <w:t xml:space="preserve"> zobowiązuje się protokolarnie przekazać Wykonawcy Plac Budowy  </w:t>
      </w:r>
      <w:r w:rsidR="00420101" w:rsidRPr="00790348">
        <w:rPr>
          <w:sz w:val="22"/>
          <w:szCs w:val="22"/>
          <w:lang w:eastAsia="x-none"/>
        </w:rPr>
        <w:br/>
      </w:r>
      <w:r w:rsidR="00420101" w:rsidRPr="00790348">
        <w:rPr>
          <w:sz w:val="22"/>
          <w:szCs w:val="22"/>
          <w:lang w:val="x-none" w:eastAsia="x-none"/>
        </w:rPr>
        <w:t xml:space="preserve">w terminie </w:t>
      </w:r>
      <w:r w:rsidR="00420101" w:rsidRPr="00790348">
        <w:rPr>
          <w:b/>
          <w:bCs/>
          <w:sz w:val="22"/>
          <w:szCs w:val="22"/>
          <w:lang w:val="x-none" w:eastAsia="x-none"/>
        </w:rPr>
        <w:t>do dnia ………………</w:t>
      </w:r>
      <w:r w:rsidR="00420101" w:rsidRPr="00790348">
        <w:rPr>
          <w:b/>
          <w:bCs/>
          <w:sz w:val="22"/>
          <w:szCs w:val="22"/>
          <w:lang w:eastAsia="x-none"/>
        </w:rPr>
        <w:t>……………</w:t>
      </w:r>
      <w:r w:rsidR="00420101" w:rsidRPr="00790348">
        <w:rPr>
          <w:sz w:val="22"/>
          <w:szCs w:val="22"/>
          <w:lang w:eastAsia="x-none"/>
        </w:rPr>
        <w:t xml:space="preserve"> </w:t>
      </w:r>
      <w:r w:rsidR="00420101" w:rsidRPr="00790348">
        <w:rPr>
          <w:sz w:val="22"/>
          <w:szCs w:val="22"/>
          <w:lang w:val="x-none" w:eastAsia="x-none"/>
        </w:rPr>
        <w:t>O terminie przekazania Placu Budowy</w:t>
      </w:r>
      <w:r w:rsidRPr="00790348">
        <w:rPr>
          <w:sz w:val="22"/>
          <w:szCs w:val="22"/>
          <w:lang w:val="x-none" w:eastAsia="x-none"/>
        </w:rPr>
        <w:t xml:space="preserve"> </w:t>
      </w:r>
      <w:r w:rsidRPr="00790348">
        <w:rPr>
          <w:sz w:val="22"/>
          <w:szCs w:val="22"/>
          <w:lang w:eastAsia="x-none"/>
        </w:rPr>
        <w:t>Jednostka realizująca</w:t>
      </w:r>
      <w:r w:rsidR="00420101" w:rsidRPr="00790348">
        <w:rPr>
          <w:sz w:val="22"/>
          <w:szCs w:val="22"/>
          <w:lang w:val="x-none" w:eastAsia="x-none"/>
        </w:rPr>
        <w:t xml:space="preserve"> powiadomi Wykonawcę z odpowiednim wyprzedzeniem. Niestawiennictwo Wykonawcy lub odmowa przejęcia Placu Budowy w dacie</w:t>
      </w:r>
      <w:r w:rsidRPr="00790348">
        <w:rPr>
          <w:sz w:val="22"/>
          <w:szCs w:val="22"/>
          <w:lang w:val="x-none" w:eastAsia="x-none"/>
        </w:rPr>
        <w:t xml:space="preserve"> wyznaczonej przez </w:t>
      </w:r>
      <w:r w:rsidRPr="00790348">
        <w:rPr>
          <w:sz w:val="22"/>
          <w:szCs w:val="22"/>
          <w:lang w:eastAsia="x-none"/>
        </w:rPr>
        <w:t xml:space="preserve">Jednostkę </w:t>
      </w:r>
      <w:r w:rsidRPr="009F7773">
        <w:rPr>
          <w:sz w:val="22"/>
          <w:szCs w:val="22"/>
          <w:lang w:eastAsia="x-none"/>
        </w:rPr>
        <w:t>realizującą</w:t>
      </w:r>
      <w:r w:rsidRPr="009F7773">
        <w:rPr>
          <w:sz w:val="22"/>
          <w:szCs w:val="22"/>
          <w:lang w:val="x-none" w:eastAsia="x-none"/>
        </w:rPr>
        <w:t xml:space="preserve"> upoważnia Zamawiająceg</w:t>
      </w:r>
      <w:r w:rsidRPr="009F7773">
        <w:rPr>
          <w:sz w:val="22"/>
          <w:szCs w:val="22"/>
          <w:lang w:eastAsia="x-none"/>
        </w:rPr>
        <w:t>o</w:t>
      </w:r>
      <w:r w:rsidR="00420101" w:rsidRPr="009F7773">
        <w:rPr>
          <w:sz w:val="22"/>
          <w:szCs w:val="22"/>
          <w:lang w:val="x-none" w:eastAsia="x-none"/>
        </w:rPr>
        <w:t xml:space="preserve"> do odstąpienia od Umowy z przyczyn zależnych od </w:t>
      </w:r>
      <w:r w:rsidR="00420101" w:rsidRPr="00A5585C">
        <w:rPr>
          <w:sz w:val="22"/>
          <w:szCs w:val="22"/>
          <w:lang w:val="x-none" w:eastAsia="x-none"/>
        </w:rPr>
        <w:t>Wykonawcy.</w:t>
      </w:r>
    </w:p>
    <w:p w14:paraId="2C54D83C" w14:textId="2C7271F2" w:rsidR="009F7773" w:rsidRPr="00A5585C" w:rsidRDefault="009F7773" w:rsidP="009F7773">
      <w:pPr>
        <w:pStyle w:val="Akapitzlist"/>
        <w:widowControl w:val="0"/>
        <w:numPr>
          <w:ilvl w:val="3"/>
          <w:numId w:val="4"/>
        </w:numPr>
        <w:ind w:left="426"/>
        <w:jc w:val="both"/>
        <w:rPr>
          <w:sz w:val="22"/>
          <w:szCs w:val="22"/>
          <w:lang w:val="x-none" w:eastAsia="x-none"/>
        </w:rPr>
      </w:pPr>
      <w:r w:rsidRPr="00A5585C">
        <w:rPr>
          <w:sz w:val="22"/>
          <w:szCs w:val="22"/>
          <w:lang w:val="x-none" w:eastAsia="x-none"/>
        </w:rPr>
        <w:t xml:space="preserve">Po przejęciu Placu Budowy Wykonawca odpowiada za wszelkie szkody wyrządzone </w:t>
      </w:r>
      <w:r w:rsidRPr="00A5585C">
        <w:rPr>
          <w:sz w:val="22"/>
          <w:szCs w:val="22"/>
          <w:lang w:eastAsia="x-none"/>
        </w:rPr>
        <w:br/>
        <w:t>na placu budowy.</w:t>
      </w:r>
      <w:r w:rsidRPr="00A5585C">
        <w:rPr>
          <w:sz w:val="22"/>
          <w:szCs w:val="22"/>
          <w:lang w:val="x-none" w:eastAsia="x-none"/>
        </w:rPr>
        <w:t xml:space="preserve"> </w:t>
      </w:r>
    </w:p>
    <w:p w14:paraId="41A8B4ED" w14:textId="5087B098" w:rsidR="00420101" w:rsidRPr="00790348" w:rsidRDefault="00420101" w:rsidP="005D5F29">
      <w:pPr>
        <w:pStyle w:val="Akapitzlist"/>
        <w:numPr>
          <w:ilvl w:val="3"/>
          <w:numId w:val="4"/>
        </w:numPr>
        <w:ind w:left="426"/>
        <w:jc w:val="both"/>
        <w:rPr>
          <w:sz w:val="22"/>
          <w:szCs w:val="22"/>
          <w:lang w:eastAsia="x-none"/>
        </w:rPr>
      </w:pPr>
      <w:r w:rsidRPr="009F7773">
        <w:rPr>
          <w:sz w:val="22"/>
          <w:szCs w:val="22"/>
          <w:lang w:eastAsia="x-none"/>
        </w:rPr>
        <w:t xml:space="preserve">Wykonawca zobowiązuje się zapewnić na budowie odpowiednie warunki bezpieczeństwa </w:t>
      </w:r>
      <w:r w:rsidR="00855E1F" w:rsidRPr="009F7773">
        <w:rPr>
          <w:sz w:val="22"/>
          <w:szCs w:val="22"/>
          <w:lang w:eastAsia="x-none"/>
        </w:rPr>
        <w:br/>
      </w:r>
      <w:r w:rsidRPr="00790348">
        <w:rPr>
          <w:sz w:val="22"/>
          <w:szCs w:val="22"/>
          <w:lang w:eastAsia="x-none"/>
        </w:rPr>
        <w:t>i higieny pracy.</w:t>
      </w:r>
    </w:p>
    <w:p w14:paraId="0F5A2C54" w14:textId="77777777" w:rsidR="00420101" w:rsidRPr="00B152FA" w:rsidRDefault="00420101" w:rsidP="002C0247">
      <w:pPr>
        <w:spacing w:after="0" w:line="240" w:lineRule="auto"/>
        <w:rPr>
          <w:rFonts w:ascii="Times New Roman" w:eastAsia="Times New Roman" w:hAnsi="Times New Roman"/>
          <w:b/>
          <w:bCs/>
          <w:lang w:eastAsia="x-none"/>
        </w:rPr>
      </w:pPr>
    </w:p>
    <w:p w14:paraId="116353C8" w14:textId="77777777" w:rsidR="00420101" w:rsidRDefault="00420101" w:rsidP="002C0247">
      <w:pPr>
        <w:spacing w:after="0" w:line="240" w:lineRule="auto"/>
        <w:jc w:val="center"/>
        <w:rPr>
          <w:rFonts w:ascii="Times New Roman" w:eastAsia="Times New Roman" w:hAnsi="Times New Roman"/>
          <w:b/>
          <w:bCs/>
          <w:lang w:val="x-none" w:eastAsia="x-none"/>
        </w:rPr>
      </w:pPr>
      <w:r w:rsidRPr="005F7DCB">
        <w:rPr>
          <w:rFonts w:ascii="Times New Roman" w:eastAsia="Times New Roman" w:hAnsi="Times New Roman"/>
          <w:b/>
          <w:bCs/>
          <w:lang w:val="x-none" w:eastAsia="x-none"/>
        </w:rPr>
        <w:t>§ 4.</w:t>
      </w:r>
    </w:p>
    <w:p w14:paraId="50F2E36B" w14:textId="5AAF6149" w:rsidR="005A190F" w:rsidRPr="005F7DCB" w:rsidRDefault="00A90BE8" w:rsidP="002C0247">
      <w:pPr>
        <w:spacing w:after="0" w:line="240" w:lineRule="auto"/>
        <w:jc w:val="center"/>
        <w:rPr>
          <w:rFonts w:ascii="Times New Roman" w:eastAsia="Times New Roman" w:hAnsi="Times New Roman"/>
          <w:b/>
          <w:bCs/>
          <w:lang w:val="x-none" w:eastAsia="x-none"/>
        </w:rPr>
      </w:pPr>
      <w:r>
        <w:rPr>
          <w:rFonts w:ascii="Times New Roman" w:eastAsia="Times New Roman" w:hAnsi="Times New Roman"/>
          <w:b/>
          <w:bCs/>
          <w:lang w:val="x-none" w:eastAsia="x-none"/>
        </w:rPr>
        <w:t xml:space="preserve">Odbiór </w:t>
      </w:r>
      <w:r w:rsidR="002C0247">
        <w:rPr>
          <w:rFonts w:ascii="Times New Roman" w:eastAsia="Times New Roman" w:hAnsi="Times New Roman"/>
          <w:b/>
          <w:bCs/>
          <w:lang w:val="x-none" w:eastAsia="x-none"/>
        </w:rPr>
        <w:t>przedmiotu</w:t>
      </w:r>
      <w:r w:rsidR="005A190F">
        <w:rPr>
          <w:rFonts w:ascii="Times New Roman" w:eastAsia="Times New Roman" w:hAnsi="Times New Roman"/>
          <w:b/>
          <w:bCs/>
          <w:lang w:val="x-none" w:eastAsia="x-none"/>
        </w:rPr>
        <w:t xml:space="preserve"> umowy</w:t>
      </w:r>
    </w:p>
    <w:p w14:paraId="3AB85263" w14:textId="2C690842" w:rsidR="00420101" w:rsidRPr="00790348" w:rsidRDefault="00420101" w:rsidP="005D5F29">
      <w:pPr>
        <w:pStyle w:val="Akapitzlist"/>
        <w:widowControl w:val="0"/>
        <w:numPr>
          <w:ilvl w:val="6"/>
          <w:numId w:val="4"/>
        </w:numPr>
        <w:overflowPunct w:val="0"/>
        <w:autoSpaceDE w:val="0"/>
        <w:autoSpaceDN w:val="0"/>
        <w:adjustRightInd w:val="0"/>
        <w:spacing w:after="60"/>
        <w:ind w:left="426"/>
        <w:jc w:val="both"/>
        <w:textAlignment w:val="baseline"/>
        <w:rPr>
          <w:sz w:val="22"/>
          <w:szCs w:val="22"/>
        </w:rPr>
      </w:pPr>
      <w:r w:rsidRPr="00790348">
        <w:rPr>
          <w:sz w:val="22"/>
          <w:szCs w:val="22"/>
        </w:rPr>
        <w:t xml:space="preserve">Strony postanawiają, że przedmiotem odbioru końcowego będzie przedmiot umowy zgodny z SWZ, niniejszą umową  i formularzem ofertowym. </w:t>
      </w:r>
    </w:p>
    <w:p w14:paraId="0E079BE8" w14:textId="77777777" w:rsidR="00790348" w:rsidRDefault="00420101" w:rsidP="005D5F29">
      <w:pPr>
        <w:pStyle w:val="Akapitzlist"/>
        <w:widowControl w:val="0"/>
        <w:numPr>
          <w:ilvl w:val="6"/>
          <w:numId w:val="4"/>
        </w:numPr>
        <w:overflowPunct w:val="0"/>
        <w:autoSpaceDE w:val="0"/>
        <w:autoSpaceDN w:val="0"/>
        <w:adjustRightInd w:val="0"/>
        <w:spacing w:after="60"/>
        <w:ind w:left="426"/>
        <w:jc w:val="both"/>
        <w:textAlignment w:val="baseline"/>
        <w:rPr>
          <w:sz w:val="22"/>
          <w:szCs w:val="22"/>
        </w:rPr>
      </w:pPr>
      <w:r w:rsidRPr="00790348">
        <w:rPr>
          <w:sz w:val="22"/>
          <w:szCs w:val="22"/>
          <w:u w:val="single"/>
        </w:rPr>
        <w:t>Odbiór dokumentacji projektowej</w:t>
      </w:r>
      <w:r w:rsidRPr="00790348">
        <w:rPr>
          <w:sz w:val="22"/>
          <w:szCs w:val="22"/>
        </w:rPr>
        <w:t>:</w:t>
      </w:r>
    </w:p>
    <w:p w14:paraId="540E6BE3" w14:textId="459AF95A" w:rsidR="00790348" w:rsidRPr="00790348" w:rsidRDefault="00420101" w:rsidP="005D5F29">
      <w:pPr>
        <w:pStyle w:val="Akapitzlist"/>
        <w:widowControl w:val="0"/>
        <w:numPr>
          <w:ilvl w:val="7"/>
          <w:numId w:val="4"/>
        </w:numPr>
        <w:overflowPunct w:val="0"/>
        <w:autoSpaceDE w:val="0"/>
        <w:autoSpaceDN w:val="0"/>
        <w:adjustRightInd w:val="0"/>
        <w:spacing w:after="60"/>
        <w:ind w:left="851"/>
        <w:jc w:val="both"/>
        <w:textAlignment w:val="baseline"/>
        <w:rPr>
          <w:sz w:val="22"/>
          <w:szCs w:val="22"/>
        </w:rPr>
      </w:pPr>
      <w:r w:rsidRPr="00790348">
        <w:rPr>
          <w:bCs/>
          <w:color w:val="000000"/>
          <w:sz w:val="22"/>
          <w:szCs w:val="22"/>
        </w:rPr>
        <w:t xml:space="preserve">Wykonawca przekaże </w:t>
      </w:r>
      <w:r w:rsidR="00F132F2" w:rsidRPr="00790348">
        <w:rPr>
          <w:bCs/>
          <w:color w:val="000000"/>
          <w:sz w:val="22"/>
          <w:szCs w:val="22"/>
        </w:rPr>
        <w:t xml:space="preserve">Jednostce realizującej </w:t>
      </w:r>
      <w:r w:rsidRPr="00790348">
        <w:rPr>
          <w:bCs/>
          <w:color w:val="000000"/>
          <w:sz w:val="22"/>
          <w:szCs w:val="22"/>
        </w:rPr>
        <w:t xml:space="preserve">kompletną dokumentację projektową wraz z niezbędnymi decyzjami administracyjnymi. </w:t>
      </w:r>
      <w:r w:rsidRPr="00790348">
        <w:rPr>
          <w:color w:val="000000"/>
          <w:sz w:val="22"/>
          <w:szCs w:val="22"/>
        </w:rPr>
        <w:t>Prace projektowe stanowiące przedmiot odbioru powinny być zaopatrzone w wykaz opracowań oraz pisemne</w:t>
      </w:r>
      <w:r w:rsidR="00790348">
        <w:rPr>
          <w:color w:val="000000"/>
          <w:sz w:val="22"/>
          <w:szCs w:val="22"/>
        </w:rPr>
        <w:t xml:space="preserve"> </w:t>
      </w:r>
      <w:r w:rsidRPr="00790348">
        <w:rPr>
          <w:color w:val="000000"/>
          <w:sz w:val="22"/>
          <w:szCs w:val="22"/>
        </w:rPr>
        <w:t xml:space="preserve">oświadczenie projektanta, iż są one sporządzone zgodnie z umową, zgodnie z obowiązującymi przepisami, zasadami wiedzy technicznej oraz normami, że zostały wykonane w stanie kompletnym z punktu widzenia celu, któremu mają służyć. Wykaz opracowań oraz pisemne oświadczenie projektanta, o którym mowa wyżej stanowią integralną część przedmiotu odbioru prac projektowych. </w:t>
      </w:r>
    </w:p>
    <w:p w14:paraId="799CC00B" w14:textId="77777777" w:rsidR="00790348" w:rsidRPr="00790348" w:rsidRDefault="00420101" w:rsidP="005D5F29">
      <w:pPr>
        <w:pStyle w:val="Akapitzlist"/>
        <w:widowControl w:val="0"/>
        <w:numPr>
          <w:ilvl w:val="7"/>
          <w:numId w:val="4"/>
        </w:numPr>
        <w:overflowPunct w:val="0"/>
        <w:autoSpaceDE w:val="0"/>
        <w:autoSpaceDN w:val="0"/>
        <w:adjustRightInd w:val="0"/>
        <w:spacing w:after="60"/>
        <w:ind w:left="851"/>
        <w:jc w:val="both"/>
        <w:textAlignment w:val="baseline"/>
        <w:rPr>
          <w:sz w:val="22"/>
          <w:szCs w:val="22"/>
        </w:rPr>
      </w:pPr>
      <w:r w:rsidRPr="00790348">
        <w:rPr>
          <w:bCs/>
          <w:color w:val="000000"/>
          <w:sz w:val="22"/>
          <w:szCs w:val="22"/>
        </w:rPr>
        <w:t>Czynność przekazania dokumentacji projektowej zostanie potwierdzona protokołem zdawczo – odbiorczym. Protokół zdawczo - odbiorczy podpisze</w:t>
      </w:r>
      <w:r w:rsidR="00EA4511" w:rsidRPr="00790348">
        <w:rPr>
          <w:bCs/>
          <w:color w:val="000000"/>
          <w:sz w:val="22"/>
          <w:szCs w:val="22"/>
        </w:rPr>
        <w:t xml:space="preserve"> Wykonawca oraz</w:t>
      </w:r>
      <w:r w:rsidR="00B152FA" w:rsidRPr="00790348">
        <w:rPr>
          <w:bCs/>
          <w:color w:val="000000"/>
          <w:sz w:val="22"/>
          <w:szCs w:val="22"/>
        </w:rPr>
        <w:t xml:space="preserve"> przedstawiciel Jednostki realizującej, która </w:t>
      </w:r>
      <w:r w:rsidRPr="00790348">
        <w:rPr>
          <w:bCs/>
          <w:color w:val="000000"/>
          <w:sz w:val="22"/>
          <w:szCs w:val="22"/>
        </w:rPr>
        <w:t xml:space="preserve">w terminie </w:t>
      </w:r>
      <w:r w:rsidRPr="00790348">
        <w:rPr>
          <w:bCs/>
          <w:sz w:val="22"/>
          <w:szCs w:val="22"/>
        </w:rPr>
        <w:t>do 20 dni od</w:t>
      </w:r>
      <w:r w:rsidRPr="00790348">
        <w:rPr>
          <w:bCs/>
          <w:color w:val="000000"/>
          <w:sz w:val="22"/>
          <w:szCs w:val="22"/>
        </w:rPr>
        <w:t xml:space="preserve"> otrzymania dokumentacji projektowej dokona jej odbioru bez uwag i zastrzeżeń, lub w tym terminie zgłosi Wykonawcy na piśmie uwagi lub zastrzeżenia.</w:t>
      </w:r>
    </w:p>
    <w:p w14:paraId="0FE59906" w14:textId="441520EB" w:rsidR="00420101" w:rsidRPr="00790348" w:rsidRDefault="00420101" w:rsidP="005D5F29">
      <w:pPr>
        <w:pStyle w:val="Akapitzlist"/>
        <w:widowControl w:val="0"/>
        <w:numPr>
          <w:ilvl w:val="7"/>
          <w:numId w:val="4"/>
        </w:numPr>
        <w:overflowPunct w:val="0"/>
        <w:autoSpaceDE w:val="0"/>
        <w:autoSpaceDN w:val="0"/>
        <w:adjustRightInd w:val="0"/>
        <w:spacing w:after="60"/>
        <w:ind w:left="851"/>
        <w:jc w:val="both"/>
        <w:textAlignment w:val="baseline"/>
        <w:rPr>
          <w:sz w:val="22"/>
          <w:szCs w:val="22"/>
        </w:rPr>
      </w:pPr>
      <w:r w:rsidRPr="00790348">
        <w:rPr>
          <w:sz w:val="22"/>
          <w:szCs w:val="22"/>
        </w:rPr>
        <w:t>W przypadku stwierdzenia braków formalnych lub innych przesłanek uniemożliwiających odbiór dokum</w:t>
      </w:r>
      <w:r w:rsidR="00B152FA" w:rsidRPr="00790348">
        <w:rPr>
          <w:sz w:val="22"/>
          <w:szCs w:val="22"/>
        </w:rPr>
        <w:t>entacji projektowej, Jednostka realizująca</w:t>
      </w:r>
      <w:r w:rsidRPr="00790348">
        <w:rPr>
          <w:sz w:val="22"/>
          <w:szCs w:val="22"/>
        </w:rPr>
        <w:t xml:space="preserve"> wskaże w protokole odbioru lub innym dokumencie (z zachowaniem formy pisemnej) uwagi, w terminie o którym mowa w ust. 2 pkt 2), a Wykonawca będzie zobowiązany do ich usunięcia w terminie do 7 dni roboczych od otrzymania zawiadomienia. Powody odmowy przyjęcia dokumentacji projektowej mogą dotyczyć w szczególności:</w:t>
      </w:r>
    </w:p>
    <w:p w14:paraId="762C4668" w14:textId="77777777" w:rsidR="00420101" w:rsidRPr="005F7DCB" w:rsidRDefault="00420101" w:rsidP="005D5F29">
      <w:pPr>
        <w:numPr>
          <w:ilvl w:val="1"/>
          <w:numId w:val="6"/>
        </w:numPr>
        <w:suppressAutoHyphens/>
        <w:autoSpaceDN w:val="0"/>
        <w:spacing w:after="0" w:line="240" w:lineRule="auto"/>
        <w:ind w:left="1276" w:hanging="357"/>
        <w:jc w:val="both"/>
        <w:textAlignment w:val="baseline"/>
        <w:rPr>
          <w:rFonts w:ascii="Times New Roman" w:eastAsia="Times New Roman" w:hAnsi="Times New Roman"/>
          <w:lang w:eastAsia="ar-SA"/>
        </w:rPr>
      </w:pPr>
      <w:r w:rsidRPr="005F7DCB">
        <w:rPr>
          <w:rFonts w:ascii="Times New Roman" w:eastAsia="Times New Roman" w:hAnsi="Times New Roman"/>
          <w:lang w:eastAsia="ar-SA"/>
        </w:rPr>
        <w:t>zmniejszenia użyteczności obiektów w stosunku do ustalonych oczekiwań Zamawiającego określonych w Specyfikacji Warunków Zamówienia,</w:t>
      </w:r>
    </w:p>
    <w:p w14:paraId="1B95EBB6" w14:textId="77777777" w:rsidR="00420101" w:rsidRPr="005F7DCB" w:rsidRDefault="00420101" w:rsidP="005D5F29">
      <w:pPr>
        <w:numPr>
          <w:ilvl w:val="1"/>
          <w:numId w:val="6"/>
        </w:numPr>
        <w:suppressAutoHyphens/>
        <w:autoSpaceDN w:val="0"/>
        <w:spacing w:after="0" w:line="240" w:lineRule="auto"/>
        <w:ind w:left="1276" w:hanging="357"/>
        <w:jc w:val="both"/>
        <w:textAlignment w:val="baseline"/>
        <w:rPr>
          <w:rFonts w:ascii="Times New Roman" w:eastAsia="Times New Roman" w:hAnsi="Times New Roman"/>
          <w:lang w:eastAsia="ar-SA"/>
        </w:rPr>
      </w:pPr>
      <w:r w:rsidRPr="005F7DCB">
        <w:rPr>
          <w:rFonts w:ascii="Times New Roman" w:eastAsia="Times New Roman" w:hAnsi="Times New Roman"/>
          <w:lang w:eastAsia="ar-SA"/>
        </w:rPr>
        <w:t>niezgodności rozwiązań z przekazanymi decyzjami o lokalizacji celu publicznego,</w:t>
      </w:r>
    </w:p>
    <w:p w14:paraId="61805632" w14:textId="77777777" w:rsidR="00420101" w:rsidRPr="005F7DCB" w:rsidRDefault="00420101" w:rsidP="005D5F29">
      <w:pPr>
        <w:numPr>
          <w:ilvl w:val="1"/>
          <w:numId w:val="6"/>
        </w:numPr>
        <w:suppressAutoHyphens/>
        <w:autoSpaceDN w:val="0"/>
        <w:spacing w:after="0" w:line="240" w:lineRule="auto"/>
        <w:ind w:left="1276" w:hanging="357"/>
        <w:jc w:val="both"/>
        <w:textAlignment w:val="baseline"/>
        <w:rPr>
          <w:rFonts w:ascii="Times New Roman" w:eastAsia="Times New Roman" w:hAnsi="Times New Roman"/>
          <w:lang w:eastAsia="ar-SA"/>
        </w:rPr>
      </w:pPr>
      <w:r w:rsidRPr="005F7DCB">
        <w:rPr>
          <w:rFonts w:ascii="Times New Roman" w:eastAsia="Times New Roman" w:hAnsi="Times New Roman"/>
          <w:lang w:eastAsia="ar-SA"/>
        </w:rPr>
        <w:t>niekompletności lub  błędów w obliczeniach,</w:t>
      </w:r>
    </w:p>
    <w:p w14:paraId="6D9D17B7" w14:textId="2ED96730" w:rsidR="00420101" w:rsidRPr="00790348" w:rsidRDefault="00420101" w:rsidP="005D5F29">
      <w:pPr>
        <w:numPr>
          <w:ilvl w:val="1"/>
          <w:numId w:val="6"/>
        </w:numPr>
        <w:suppressAutoHyphens/>
        <w:autoSpaceDN w:val="0"/>
        <w:spacing w:after="0" w:line="240" w:lineRule="auto"/>
        <w:ind w:left="1276" w:hanging="357"/>
        <w:jc w:val="both"/>
        <w:textAlignment w:val="baseline"/>
        <w:rPr>
          <w:rFonts w:ascii="Times New Roman" w:eastAsia="Times New Roman" w:hAnsi="Times New Roman"/>
          <w:lang w:eastAsia="ar-SA"/>
        </w:rPr>
      </w:pPr>
      <w:r w:rsidRPr="005F7DCB">
        <w:rPr>
          <w:rFonts w:ascii="Times New Roman" w:eastAsia="Times New Roman" w:hAnsi="Times New Roman"/>
          <w:lang w:eastAsia="ar-SA"/>
        </w:rPr>
        <w:lastRenderedPageBreak/>
        <w:t>niezgodności proponowanych rozwiązań z obowiązującymi przepisami (przy czym podstawą do oceny, w tym zakresie stanowią przepisy prawne obowiązujące w chwili odbioru prac projektowych) bądź zasadami sztuki budowlanej.</w:t>
      </w:r>
    </w:p>
    <w:p w14:paraId="28A6DEFC" w14:textId="32CB4606" w:rsidR="00420101" w:rsidRPr="00790348" w:rsidRDefault="00420101" w:rsidP="005D5F29">
      <w:pPr>
        <w:numPr>
          <w:ilvl w:val="0"/>
          <w:numId w:val="45"/>
        </w:numPr>
        <w:suppressAutoHyphens/>
        <w:autoSpaceDN w:val="0"/>
        <w:spacing w:after="0" w:line="240" w:lineRule="auto"/>
        <w:ind w:left="851"/>
        <w:jc w:val="both"/>
        <w:textAlignment w:val="baseline"/>
        <w:rPr>
          <w:rFonts w:ascii="Times New Roman" w:eastAsia="Times New Roman" w:hAnsi="Times New Roman"/>
          <w:lang w:eastAsia="ar-SA"/>
        </w:rPr>
      </w:pPr>
      <w:r w:rsidRPr="005F7DCB">
        <w:rPr>
          <w:rFonts w:ascii="Times New Roman" w:eastAsia="Times New Roman" w:hAnsi="Times New Roman"/>
          <w:color w:val="000000"/>
          <w:lang w:eastAsia="ar-SA"/>
        </w:rPr>
        <w:t xml:space="preserve">Wykonawca zawiadomiony na podstawie ust. 2 pkt 3) zobowiązany jest do usunięcia wad na własny koszt, nie później niż w terminie do 7 dni od otrzymania zawiadomienia </w:t>
      </w:r>
      <w:r w:rsidRPr="005F7DCB">
        <w:rPr>
          <w:rFonts w:ascii="Times New Roman" w:eastAsia="Times New Roman" w:hAnsi="Times New Roman"/>
          <w:bCs/>
          <w:lang w:eastAsia="ar-SA"/>
        </w:rPr>
        <w:t xml:space="preserve">i przedłożenia </w:t>
      </w:r>
      <w:r w:rsidR="00F132F2">
        <w:rPr>
          <w:rFonts w:ascii="Times New Roman" w:eastAsia="Times New Roman" w:hAnsi="Times New Roman"/>
          <w:bCs/>
          <w:lang w:eastAsia="ar-SA"/>
        </w:rPr>
        <w:t>Jednostce realizującej</w:t>
      </w:r>
      <w:r w:rsidR="00F132F2" w:rsidRPr="005F7DCB">
        <w:rPr>
          <w:rFonts w:ascii="Times New Roman" w:eastAsia="Times New Roman" w:hAnsi="Times New Roman"/>
          <w:bCs/>
          <w:lang w:eastAsia="ar-SA"/>
        </w:rPr>
        <w:t xml:space="preserve"> </w:t>
      </w:r>
      <w:r w:rsidRPr="005F7DCB">
        <w:rPr>
          <w:rFonts w:ascii="Times New Roman" w:eastAsia="Times New Roman" w:hAnsi="Times New Roman"/>
          <w:bCs/>
          <w:lang w:eastAsia="ar-SA"/>
        </w:rPr>
        <w:t>poprawionej dokumentacji projektowej wraz z oświadczeniem o usunięciu wad i uwag wskazanych w zawiadomieniu.</w:t>
      </w:r>
    </w:p>
    <w:p w14:paraId="24C53CB8" w14:textId="22AEACFA" w:rsidR="00420101" w:rsidRPr="005F7DCB" w:rsidRDefault="00420101" w:rsidP="005D5F29">
      <w:pPr>
        <w:numPr>
          <w:ilvl w:val="0"/>
          <w:numId w:val="45"/>
        </w:numPr>
        <w:suppressAutoHyphens/>
        <w:autoSpaceDN w:val="0"/>
        <w:spacing w:after="120" w:line="240" w:lineRule="auto"/>
        <w:ind w:left="851"/>
        <w:jc w:val="both"/>
        <w:textAlignment w:val="baseline"/>
        <w:rPr>
          <w:rFonts w:ascii="Times New Roman" w:eastAsia="Times New Roman" w:hAnsi="Times New Roman"/>
          <w:color w:val="000000"/>
          <w:lang w:eastAsia="ar-SA"/>
        </w:rPr>
      </w:pPr>
      <w:r w:rsidRPr="005F7DCB">
        <w:rPr>
          <w:rFonts w:ascii="Times New Roman" w:eastAsia="Times New Roman" w:hAnsi="Times New Roman"/>
          <w:color w:val="000000"/>
          <w:lang w:eastAsia="ar-SA"/>
        </w:rPr>
        <w:t xml:space="preserve">Wykonawca winien dołożyć wszelkich starań w celu uniknięcia jakichkolwiek opóźnień w realizacji przedmiotu umowy oraz niezwłocznie poinformować Zamawiającego </w:t>
      </w:r>
      <w:r w:rsidR="00FF0311">
        <w:rPr>
          <w:rFonts w:ascii="Times New Roman" w:eastAsia="Times New Roman" w:hAnsi="Times New Roman"/>
          <w:color w:val="000000"/>
          <w:lang w:eastAsia="ar-SA"/>
        </w:rPr>
        <w:t xml:space="preserve">oraz Jednostkę realizującą </w:t>
      </w:r>
      <w:r w:rsidRPr="005F7DCB">
        <w:rPr>
          <w:rFonts w:ascii="Times New Roman" w:eastAsia="Times New Roman" w:hAnsi="Times New Roman"/>
          <w:color w:val="000000"/>
          <w:lang w:eastAsia="ar-SA"/>
        </w:rPr>
        <w:t xml:space="preserve">o wystąpieniu jakichkolwiek okoliczności mogących skutkować lub skutkujących opóźnieniem w wykonaniu przedmiotu umowy.  </w:t>
      </w:r>
    </w:p>
    <w:p w14:paraId="3DB72A26" w14:textId="65EC6868" w:rsidR="00420101" w:rsidRPr="005F7DCB" w:rsidRDefault="00420101" w:rsidP="005D5F29">
      <w:pPr>
        <w:numPr>
          <w:ilvl w:val="0"/>
          <w:numId w:val="45"/>
        </w:numPr>
        <w:suppressAutoHyphens/>
        <w:autoSpaceDN w:val="0"/>
        <w:spacing w:after="120" w:line="240" w:lineRule="auto"/>
        <w:ind w:left="851"/>
        <w:jc w:val="both"/>
        <w:textAlignment w:val="baseline"/>
        <w:rPr>
          <w:rFonts w:ascii="Times New Roman" w:eastAsia="Times New Roman" w:hAnsi="Times New Roman"/>
          <w:lang w:eastAsia="ar-SA"/>
        </w:rPr>
      </w:pPr>
      <w:r w:rsidRPr="005F7DCB">
        <w:rPr>
          <w:rFonts w:ascii="Times New Roman" w:eastAsia="Times New Roman" w:hAnsi="Times New Roman"/>
          <w:bCs/>
          <w:color w:val="000000"/>
          <w:lang w:eastAsia="ar-SA"/>
        </w:rPr>
        <w:t xml:space="preserve">Jeżeli </w:t>
      </w:r>
      <w:r w:rsidR="00FF0311">
        <w:rPr>
          <w:rFonts w:ascii="Times New Roman" w:eastAsia="Times New Roman" w:hAnsi="Times New Roman"/>
          <w:bCs/>
          <w:color w:val="000000"/>
          <w:lang w:eastAsia="ar-SA"/>
        </w:rPr>
        <w:t>Jednostka realizująca</w:t>
      </w:r>
      <w:r w:rsidR="00FF0311" w:rsidRPr="005F7DCB">
        <w:rPr>
          <w:rFonts w:ascii="Times New Roman" w:eastAsia="Times New Roman" w:hAnsi="Times New Roman"/>
          <w:bCs/>
          <w:color w:val="000000"/>
          <w:lang w:eastAsia="ar-SA"/>
        </w:rPr>
        <w:t xml:space="preserve"> </w:t>
      </w:r>
      <w:r w:rsidRPr="005F7DCB">
        <w:rPr>
          <w:rFonts w:ascii="Times New Roman" w:eastAsia="Times New Roman" w:hAnsi="Times New Roman"/>
          <w:bCs/>
          <w:color w:val="000000"/>
          <w:lang w:eastAsia="ar-SA"/>
        </w:rPr>
        <w:t xml:space="preserve">nie przekaże na piśmie żadnych uwag ani zastrzeżeń do przekazanej dokumentacji projektowej w terminie </w:t>
      </w:r>
      <w:r w:rsidRPr="005F7DCB">
        <w:rPr>
          <w:rFonts w:ascii="Times New Roman" w:eastAsia="Times New Roman" w:hAnsi="Times New Roman"/>
          <w:bCs/>
          <w:lang w:eastAsia="ar-SA"/>
        </w:rPr>
        <w:t>do 20 dni</w:t>
      </w:r>
      <w:r w:rsidRPr="005F7DCB">
        <w:rPr>
          <w:rFonts w:ascii="Times New Roman" w:eastAsia="Times New Roman" w:hAnsi="Times New Roman"/>
          <w:bCs/>
          <w:color w:val="000000"/>
          <w:lang w:eastAsia="ar-SA"/>
        </w:rPr>
        <w:t xml:space="preserve"> od daty jej otrzymania, dokumentacja  projektowa będzie uważana za przyjętą przez </w:t>
      </w:r>
      <w:r w:rsidR="00FF0311">
        <w:rPr>
          <w:rFonts w:ascii="Times New Roman" w:eastAsia="Times New Roman" w:hAnsi="Times New Roman"/>
          <w:bCs/>
          <w:color w:val="000000"/>
          <w:lang w:eastAsia="ar-SA"/>
        </w:rPr>
        <w:t>Jednostkę realizującą</w:t>
      </w:r>
      <w:r w:rsidR="00FF0311" w:rsidRPr="005F7DCB">
        <w:rPr>
          <w:rFonts w:ascii="Times New Roman" w:eastAsia="Times New Roman" w:hAnsi="Times New Roman"/>
          <w:bCs/>
          <w:color w:val="000000"/>
          <w:lang w:eastAsia="ar-SA"/>
        </w:rPr>
        <w:t xml:space="preserve"> </w:t>
      </w:r>
      <w:r w:rsidRPr="005F7DCB">
        <w:rPr>
          <w:rFonts w:ascii="Times New Roman" w:eastAsia="Times New Roman" w:hAnsi="Times New Roman"/>
          <w:bCs/>
          <w:color w:val="000000"/>
          <w:lang w:eastAsia="ar-SA"/>
        </w:rPr>
        <w:t xml:space="preserve">z datą jej przekazania </w:t>
      </w:r>
      <w:r w:rsidR="00FF0311">
        <w:rPr>
          <w:rFonts w:ascii="Times New Roman" w:eastAsia="Times New Roman" w:hAnsi="Times New Roman"/>
          <w:bCs/>
          <w:color w:val="000000"/>
          <w:lang w:eastAsia="ar-SA"/>
        </w:rPr>
        <w:t>Jednostce realizującej</w:t>
      </w:r>
      <w:r w:rsidRPr="005F7DCB">
        <w:rPr>
          <w:rFonts w:ascii="Times New Roman" w:eastAsia="Times New Roman" w:hAnsi="Times New Roman"/>
          <w:bCs/>
          <w:color w:val="000000"/>
          <w:lang w:eastAsia="ar-SA"/>
        </w:rPr>
        <w:t xml:space="preserve">. Nie oznacza to jednak oświadczenia </w:t>
      </w:r>
      <w:r w:rsidR="00FF0311">
        <w:rPr>
          <w:rFonts w:ascii="Times New Roman" w:eastAsia="Times New Roman" w:hAnsi="Times New Roman"/>
          <w:bCs/>
          <w:color w:val="000000"/>
          <w:lang w:eastAsia="ar-SA"/>
        </w:rPr>
        <w:t>Jednostki realizującej</w:t>
      </w:r>
      <w:r w:rsidRPr="005F7DCB">
        <w:rPr>
          <w:rFonts w:ascii="Times New Roman" w:eastAsia="Times New Roman" w:hAnsi="Times New Roman"/>
          <w:bCs/>
          <w:color w:val="000000"/>
          <w:lang w:eastAsia="ar-SA"/>
        </w:rPr>
        <w:t xml:space="preserve">, że dokumentacja projektowa jest wolna od wad. Uwagi lub zastrzeżenia </w:t>
      </w:r>
      <w:r w:rsidR="00FF0311">
        <w:rPr>
          <w:rFonts w:ascii="Times New Roman" w:eastAsia="Times New Roman" w:hAnsi="Times New Roman"/>
          <w:bCs/>
          <w:color w:val="000000"/>
          <w:lang w:eastAsia="ar-SA"/>
        </w:rPr>
        <w:t>Jednostki realizującej</w:t>
      </w:r>
      <w:r w:rsidR="00FF0311" w:rsidRPr="005F7DCB">
        <w:rPr>
          <w:rFonts w:ascii="Times New Roman" w:eastAsia="Times New Roman" w:hAnsi="Times New Roman"/>
          <w:bCs/>
          <w:color w:val="000000"/>
          <w:lang w:eastAsia="ar-SA"/>
        </w:rPr>
        <w:t xml:space="preserve"> </w:t>
      </w:r>
      <w:r w:rsidRPr="005F7DCB">
        <w:rPr>
          <w:rFonts w:ascii="Times New Roman" w:eastAsia="Times New Roman" w:hAnsi="Times New Roman"/>
          <w:bCs/>
          <w:color w:val="000000"/>
          <w:lang w:eastAsia="ar-SA"/>
        </w:rPr>
        <w:t>przekazane po upływie wyżej wskazanego terminu nie wpływają na dokonany odbiór prac projektowych i mają status, w zależności od ich charakteru, bądź zgłoszenia wady bądź wskazówek co do dalszego sposobu realizacji zadania. Z tego powodu Wykonawcy, w uzasadnionych przypadkach, przysługuje prawo do proporcjonalnego wydłużenia terminu realizacji przedmiotu umowy.</w:t>
      </w:r>
    </w:p>
    <w:p w14:paraId="36D8BC56" w14:textId="396E39B8" w:rsidR="00420101" w:rsidRPr="005F7DCB" w:rsidRDefault="00420101" w:rsidP="005D5F29">
      <w:pPr>
        <w:numPr>
          <w:ilvl w:val="0"/>
          <w:numId w:val="45"/>
        </w:numPr>
        <w:suppressAutoHyphens/>
        <w:autoSpaceDN w:val="0"/>
        <w:spacing w:after="120" w:line="240" w:lineRule="auto"/>
        <w:ind w:left="851"/>
        <w:jc w:val="both"/>
        <w:textAlignment w:val="baseline"/>
        <w:rPr>
          <w:rFonts w:ascii="Times New Roman" w:eastAsia="Times New Roman" w:hAnsi="Times New Roman"/>
          <w:lang w:eastAsia="ar-SA"/>
        </w:rPr>
      </w:pPr>
      <w:r w:rsidRPr="005F7DCB">
        <w:rPr>
          <w:rFonts w:ascii="Times New Roman" w:eastAsia="Times New Roman" w:hAnsi="Times New Roman"/>
          <w:bCs/>
          <w:color w:val="000000"/>
          <w:lang w:eastAsia="ar-SA"/>
        </w:rPr>
        <w:t xml:space="preserve">Wykonawca w terminie do 7 dni od daty otrzymania zgłoszenia wad lub wskazówek, </w:t>
      </w:r>
      <w:r w:rsidR="00855E1F" w:rsidRPr="005F7DCB">
        <w:rPr>
          <w:rFonts w:ascii="Times New Roman" w:eastAsia="Times New Roman" w:hAnsi="Times New Roman"/>
          <w:bCs/>
          <w:color w:val="000000"/>
          <w:lang w:eastAsia="ar-SA"/>
        </w:rPr>
        <w:br/>
      </w:r>
      <w:r w:rsidRPr="005F7DCB">
        <w:rPr>
          <w:rFonts w:ascii="Times New Roman" w:eastAsia="Times New Roman" w:hAnsi="Times New Roman"/>
          <w:bCs/>
          <w:color w:val="000000"/>
          <w:lang w:eastAsia="ar-SA"/>
        </w:rPr>
        <w:t xml:space="preserve">o których mowa w ust. 2 pkt 6) odniesie się na piśmie do uwag i zastrzeżeń </w:t>
      </w:r>
      <w:r w:rsidR="00FF0311">
        <w:rPr>
          <w:rFonts w:ascii="Times New Roman" w:eastAsia="Times New Roman" w:hAnsi="Times New Roman"/>
          <w:bCs/>
          <w:color w:val="000000"/>
          <w:lang w:eastAsia="ar-SA"/>
        </w:rPr>
        <w:t>Jednostki realizującej</w:t>
      </w:r>
      <w:r w:rsidR="00FF0311" w:rsidRPr="005F7DCB">
        <w:rPr>
          <w:rFonts w:ascii="Times New Roman" w:eastAsia="Times New Roman" w:hAnsi="Times New Roman"/>
          <w:bCs/>
          <w:color w:val="000000"/>
          <w:lang w:eastAsia="ar-SA"/>
        </w:rPr>
        <w:t xml:space="preserve"> </w:t>
      </w:r>
      <w:r w:rsidRPr="005F7DCB">
        <w:rPr>
          <w:rFonts w:ascii="Times New Roman" w:eastAsia="Times New Roman" w:hAnsi="Times New Roman"/>
          <w:bCs/>
          <w:color w:val="000000"/>
          <w:lang w:eastAsia="ar-SA"/>
        </w:rPr>
        <w:t>oraz wprowadzi wynikające z tego tytułu zmiany, uzupełnienia, poprawki itp. do dokumentacji projektowej.</w:t>
      </w:r>
    </w:p>
    <w:p w14:paraId="33BE027D" w14:textId="54A91CD0" w:rsidR="00420101" w:rsidRPr="005F7DCB" w:rsidRDefault="00420101" w:rsidP="005D5F29">
      <w:pPr>
        <w:numPr>
          <w:ilvl w:val="0"/>
          <w:numId w:val="45"/>
        </w:numPr>
        <w:suppressAutoHyphens/>
        <w:autoSpaceDN w:val="0"/>
        <w:spacing w:after="120" w:line="240" w:lineRule="auto"/>
        <w:ind w:left="851"/>
        <w:jc w:val="both"/>
        <w:textAlignment w:val="baseline"/>
        <w:rPr>
          <w:rFonts w:ascii="Times New Roman" w:eastAsia="Times New Roman" w:hAnsi="Times New Roman"/>
          <w:lang w:eastAsia="ar-SA"/>
        </w:rPr>
      </w:pPr>
      <w:r w:rsidRPr="005F7DCB">
        <w:rPr>
          <w:rFonts w:ascii="Times New Roman" w:eastAsia="Times New Roman" w:hAnsi="Times New Roman"/>
          <w:color w:val="000000"/>
          <w:lang w:eastAsia="ar-SA"/>
        </w:rPr>
        <w:t xml:space="preserve">Jeżeli wady stwierdzone w trakcie odbioru końcowego nie nadają się do usunięcia, a nie uniemożliwiają użytkowania przedmiotu umowy zgodnie z przeznaczeniem, </w:t>
      </w:r>
      <w:r w:rsidR="00FF0311">
        <w:rPr>
          <w:rFonts w:ascii="Times New Roman" w:eastAsia="Times New Roman" w:hAnsi="Times New Roman"/>
          <w:color w:val="000000"/>
          <w:lang w:eastAsia="ar-SA"/>
        </w:rPr>
        <w:t xml:space="preserve"> Jednostką realizującą</w:t>
      </w:r>
      <w:r w:rsidRPr="005F7DCB">
        <w:rPr>
          <w:rFonts w:ascii="Times New Roman" w:eastAsia="Times New Roman" w:hAnsi="Times New Roman"/>
          <w:color w:val="000000"/>
          <w:lang w:eastAsia="ar-SA"/>
        </w:rPr>
        <w:t xml:space="preserve"> zastrzega sobie prawo odpowiedniego obniżenia wysokości wynagrodzenia przysługującego Wykonawcy.</w:t>
      </w:r>
    </w:p>
    <w:p w14:paraId="1B7247AF" w14:textId="76C330A6" w:rsidR="00420101" w:rsidRPr="005F7DCB" w:rsidRDefault="00420101" w:rsidP="005D5F29">
      <w:pPr>
        <w:numPr>
          <w:ilvl w:val="0"/>
          <w:numId w:val="45"/>
        </w:numPr>
        <w:suppressAutoHyphens/>
        <w:autoSpaceDN w:val="0"/>
        <w:spacing w:after="120" w:line="240" w:lineRule="auto"/>
        <w:ind w:left="851"/>
        <w:jc w:val="both"/>
        <w:textAlignment w:val="baseline"/>
        <w:rPr>
          <w:rFonts w:ascii="Times New Roman" w:eastAsia="Times New Roman" w:hAnsi="Times New Roman"/>
          <w:lang w:eastAsia="ar-SA"/>
        </w:rPr>
      </w:pPr>
      <w:r w:rsidRPr="005F7DCB">
        <w:rPr>
          <w:rFonts w:ascii="Times New Roman" w:eastAsia="Times New Roman" w:hAnsi="Times New Roman"/>
          <w:color w:val="000000"/>
          <w:lang w:eastAsia="ar-SA"/>
        </w:rPr>
        <w:t xml:space="preserve">Jeżeli wady stwierdzone w trakcie odbioru końcowego nie nadają się do usunięcia i uniemożliwiają użytkowanie przedmiotu umowy zgodnie z przeznaczeniem, </w:t>
      </w:r>
      <w:r w:rsidR="00FF0311">
        <w:rPr>
          <w:rFonts w:ascii="Times New Roman" w:eastAsia="Times New Roman" w:hAnsi="Times New Roman"/>
          <w:color w:val="000000"/>
          <w:lang w:eastAsia="ar-SA"/>
        </w:rPr>
        <w:t>Jednostka realizująca</w:t>
      </w:r>
      <w:r w:rsidR="00FF0311" w:rsidRPr="005F7DCB">
        <w:rPr>
          <w:rFonts w:ascii="Times New Roman" w:eastAsia="Times New Roman" w:hAnsi="Times New Roman"/>
          <w:color w:val="000000"/>
          <w:lang w:eastAsia="ar-SA"/>
        </w:rPr>
        <w:t xml:space="preserve"> </w:t>
      </w:r>
      <w:r w:rsidRPr="005F7DCB">
        <w:rPr>
          <w:rFonts w:ascii="Times New Roman" w:eastAsia="Times New Roman" w:hAnsi="Times New Roman"/>
          <w:color w:val="000000"/>
          <w:lang w:eastAsia="ar-SA"/>
        </w:rPr>
        <w:t>może żądać wykonania go po raz drugi lub powierzyć wykonanie przedmiotu umowy innemu podmiotowi na koszt Wykonawcy, na co Wykonawca wyraża zgodę.</w:t>
      </w:r>
    </w:p>
    <w:p w14:paraId="0A34C8FD" w14:textId="77777777" w:rsidR="00420101" w:rsidRPr="005F7DCB" w:rsidRDefault="00420101" w:rsidP="005D5F29">
      <w:pPr>
        <w:numPr>
          <w:ilvl w:val="0"/>
          <w:numId w:val="45"/>
        </w:numPr>
        <w:suppressAutoHyphens/>
        <w:autoSpaceDN w:val="0"/>
        <w:spacing w:after="120" w:line="240" w:lineRule="auto"/>
        <w:ind w:left="851"/>
        <w:jc w:val="both"/>
        <w:textAlignment w:val="baseline"/>
        <w:rPr>
          <w:rFonts w:ascii="Times New Roman" w:eastAsia="Times New Roman" w:hAnsi="Times New Roman"/>
          <w:lang w:eastAsia="ar-SA"/>
        </w:rPr>
      </w:pPr>
      <w:r w:rsidRPr="005F7DCB">
        <w:rPr>
          <w:rFonts w:ascii="Times New Roman" w:eastAsia="Times New Roman" w:hAnsi="Times New Roman"/>
          <w:color w:val="000000"/>
          <w:lang w:eastAsia="ar-SA"/>
        </w:rPr>
        <w:t xml:space="preserve"> </w:t>
      </w:r>
      <w:r w:rsidRPr="005F7DCB">
        <w:rPr>
          <w:rFonts w:ascii="Times New Roman" w:eastAsia="Times New Roman" w:hAnsi="Times New Roman"/>
          <w:bCs/>
          <w:color w:val="000000"/>
          <w:lang w:eastAsia="ar-SA"/>
        </w:rPr>
        <w:t>Wykonawca zobowiązuje się usunąć wady i ponieść koszty poprawek i uzupełnień we wszystkich przygotowanych i opracowanych przez siebie pracach w ramach wynagrodzenia umownego.</w:t>
      </w:r>
    </w:p>
    <w:p w14:paraId="31F7235F" w14:textId="392E4F62" w:rsidR="00420101" w:rsidRPr="00790348" w:rsidRDefault="00420101" w:rsidP="005D5F29">
      <w:pPr>
        <w:numPr>
          <w:ilvl w:val="0"/>
          <w:numId w:val="45"/>
        </w:numPr>
        <w:suppressAutoHyphens/>
        <w:autoSpaceDN w:val="0"/>
        <w:spacing w:after="0" w:line="240" w:lineRule="auto"/>
        <w:ind w:left="851"/>
        <w:jc w:val="both"/>
        <w:textAlignment w:val="baseline"/>
        <w:rPr>
          <w:rFonts w:ascii="Times New Roman" w:eastAsia="Times New Roman" w:hAnsi="Times New Roman"/>
          <w:lang w:eastAsia="ar-SA"/>
        </w:rPr>
      </w:pPr>
      <w:r w:rsidRPr="005F7DCB">
        <w:rPr>
          <w:rFonts w:ascii="Times New Roman" w:eastAsia="Times New Roman" w:hAnsi="Times New Roman"/>
          <w:color w:val="000000"/>
          <w:lang w:eastAsia="ar-SA"/>
        </w:rPr>
        <w:t xml:space="preserve">Okoliczność, że Wykonawca uwzględnił uwagi i zastrzeżenia </w:t>
      </w:r>
      <w:r w:rsidR="00FF0311">
        <w:rPr>
          <w:rFonts w:ascii="Times New Roman" w:eastAsia="Times New Roman" w:hAnsi="Times New Roman"/>
          <w:color w:val="000000"/>
          <w:lang w:eastAsia="ar-SA"/>
        </w:rPr>
        <w:t>Jednostki realizującej</w:t>
      </w:r>
      <w:r w:rsidR="00FF0311" w:rsidRPr="005F7DCB">
        <w:rPr>
          <w:rFonts w:ascii="Times New Roman" w:eastAsia="Times New Roman" w:hAnsi="Times New Roman"/>
          <w:color w:val="000000"/>
          <w:lang w:eastAsia="ar-SA"/>
        </w:rPr>
        <w:t xml:space="preserve"> </w:t>
      </w:r>
      <w:r w:rsidRPr="005F7DCB">
        <w:rPr>
          <w:rFonts w:ascii="Times New Roman" w:eastAsia="Times New Roman" w:hAnsi="Times New Roman"/>
          <w:color w:val="000000"/>
          <w:lang w:eastAsia="ar-SA"/>
        </w:rPr>
        <w:t>do dokumentacji projektowej podlega protokolarnemu stwierdzeniu przez strony w terminie do 7 dni od dnia pisemnego odniesienia się Wykonawcy do tych uwag i zastrzeżeń. W protokole należy opisać ewentualne rozbieżności między stronami.</w:t>
      </w:r>
    </w:p>
    <w:p w14:paraId="4589EDB4" w14:textId="416298CA" w:rsidR="00420101" w:rsidRPr="00790348" w:rsidRDefault="00420101" w:rsidP="005D5F29">
      <w:pPr>
        <w:pStyle w:val="Akapitzlist"/>
        <w:widowControl w:val="0"/>
        <w:numPr>
          <w:ilvl w:val="6"/>
          <w:numId w:val="4"/>
        </w:numPr>
        <w:overflowPunct w:val="0"/>
        <w:autoSpaceDE w:val="0"/>
        <w:autoSpaceDN w:val="0"/>
        <w:adjustRightInd w:val="0"/>
        <w:ind w:left="426"/>
        <w:jc w:val="both"/>
        <w:textAlignment w:val="baseline"/>
        <w:rPr>
          <w:sz w:val="22"/>
          <w:szCs w:val="22"/>
          <w:u w:val="single"/>
        </w:rPr>
      </w:pPr>
      <w:r w:rsidRPr="00790348">
        <w:rPr>
          <w:sz w:val="22"/>
          <w:szCs w:val="22"/>
          <w:u w:val="single"/>
        </w:rPr>
        <w:t>Odbiór robót budowlanych:</w:t>
      </w:r>
    </w:p>
    <w:p w14:paraId="5770F5F8" w14:textId="40A83ED7" w:rsidR="00420101" w:rsidRPr="005F7DCB" w:rsidRDefault="00420101" w:rsidP="005D5F29">
      <w:pPr>
        <w:widowControl w:val="0"/>
        <w:numPr>
          <w:ilvl w:val="0"/>
          <w:numId w:val="7"/>
        </w:numPr>
        <w:suppressAutoHyphens/>
        <w:overflowPunct w:val="0"/>
        <w:autoSpaceDE w:val="0"/>
        <w:autoSpaceDN w:val="0"/>
        <w:adjustRightInd w:val="0"/>
        <w:spacing w:after="0" w:line="240" w:lineRule="auto"/>
        <w:ind w:left="851"/>
        <w:jc w:val="both"/>
        <w:textAlignment w:val="baseline"/>
        <w:rPr>
          <w:rFonts w:ascii="Times New Roman" w:eastAsia="Times New Roman" w:hAnsi="Times New Roman"/>
          <w:lang w:eastAsia="ar-SA"/>
        </w:rPr>
      </w:pPr>
      <w:r w:rsidRPr="005F7DCB">
        <w:rPr>
          <w:rFonts w:ascii="Times New Roman" w:eastAsia="Times New Roman" w:hAnsi="Times New Roman"/>
          <w:lang w:eastAsia="ar-SA"/>
        </w:rPr>
        <w:t>Wykonawca ma</w:t>
      </w:r>
      <w:r w:rsidR="00FF692D">
        <w:rPr>
          <w:rFonts w:ascii="Times New Roman" w:eastAsia="Times New Roman" w:hAnsi="Times New Roman"/>
          <w:lang w:eastAsia="ar-SA"/>
        </w:rPr>
        <w:t xml:space="preserve"> obowiązek zgłosić Jednostce realizującej</w:t>
      </w:r>
      <w:r w:rsidRPr="005F7DCB">
        <w:rPr>
          <w:rFonts w:ascii="Times New Roman" w:eastAsia="Times New Roman" w:hAnsi="Times New Roman"/>
          <w:lang w:eastAsia="ar-SA"/>
        </w:rPr>
        <w:t xml:space="preserve"> zakończenie robót. Osoba wskazana w § 6 jest zobowiązana do weryfikacji zakończenia robót zgodnie z § 3 umowy w ciągu </w:t>
      </w:r>
      <w:r w:rsidR="00001AB9">
        <w:rPr>
          <w:rFonts w:ascii="Times New Roman" w:eastAsia="Times New Roman" w:hAnsi="Times New Roman"/>
          <w:lang w:eastAsia="ar-SA"/>
        </w:rPr>
        <w:t>14</w:t>
      </w:r>
      <w:r w:rsidR="00001AB9" w:rsidRPr="005F7DCB">
        <w:rPr>
          <w:rFonts w:ascii="Times New Roman" w:eastAsia="Times New Roman" w:hAnsi="Times New Roman"/>
          <w:lang w:eastAsia="ar-SA"/>
        </w:rPr>
        <w:t xml:space="preserve"> </w:t>
      </w:r>
      <w:r w:rsidRPr="005F7DCB">
        <w:rPr>
          <w:rFonts w:ascii="Times New Roman" w:eastAsia="Times New Roman" w:hAnsi="Times New Roman"/>
          <w:lang w:eastAsia="ar-SA"/>
        </w:rPr>
        <w:t xml:space="preserve">dni od otrzymania zgłoszenia. </w:t>
      </w:r>
    </w:p>
    <w:p w14:paraId="2399144C" w14:textId="21D32E64" w:rsidR="00420101" w:rsidRPr="005F7DCB" w:rsidRDefault="00FF692D" w:rsidP="005D5F29">
      <w:pPr>
        <w:widowControl w:val="0"/>
        <w:numPr>
          <w:ilvl w:val="0"/>
          <w:numId w:val="7"/>
        </w:numPr>
        <w:suppressAutoHyphens/>
        <w:overflowPunct w:val="0"/>
        <w:autoSpaceDE w:val="0"/>
        <w:autoSpaceDN w:val="0"/>
        <w:adjustRightInd w:val="0"/>
        <w:spacing w:after="0" w:line="240" w:lineRule="auto"/>
        <w:ind w:left="851"/>
        <w:jc w:val="both"/>
        <w:textAlignment w:val="baseline"/>
        <w:rPr>
          <w:rFonts w:ascii="Times New Roman" w:eastAsia="Times New Roman" w:hAnsi="Times New Roman"/>
          <w:lang w:eastAsia="ar-SA"/>
        </w:rPr>
      </w:pPr>
      <w:r>
        <w:rPr>
          <w:rFonts w:ascii="Times New Roman" w:eastAsia="Times New Roman" w:hAnsi="Times New Roman"/>
          <w:lang w:eastAsia="ar-SA"/>
        </w:rPr>
        <w:t>Jednostka realizująca</w:t>
      </w:r>
      <w:r w:rsidR="00420101" w:rsidRPr="005F7DCB">
        <w:rPr>
          <w:rFonts w:ascii="Times New Roman" w:eastAsia="Times New Roman" w:hAnsi="Times New Roman"/>
          <w:lang w:eastAsia="ar-SA"/>
        </w:rPr>
        <w:t xml:space="preserve"> najdalej w ciągu 14 dni od chwili otrzymania pozytywnego potwierdzenia zakończenia robót przez osobę wyznaczoną w § 6 wyznaczy datę odbioru końcowego robót. </w:t>
      </w:r>
    </w:p>
    <w:p w14:paraId="42AC5BFC" w14:textId="117F8896" w:rsidR="00420101" w:rsidRPr="005F7DCB" w:rsidRDefault="00420101" w:rsidP="005D5F29">
      <w:pPr>
        <w:widowControl w:val="0"/>
        <w:numPr>
          <w:ilvl w:val="0"/>
          <w:numId w:val="7"/>
        </w:numPr>
        <w:suppressAutoHyphens/>
        <w:overflowPunct w:val="0"/>
        <w:autoSpaceDE w:val="0"/>
        <w:autoSpaceDN w:val="0"/>
        <w:adjustRightInd w:val="0"/>
        <w:spacing w:after="0" w:line="240" w:lineRule="auto"/>
        <w:ind w:left="851"/>
        <w:jc w:val="both"/>
        <w:textAlignment w:val="baseline"/>
        <w:rPr>
          <w:rFonts w:ascii="Times New Roman" w:eastAsia="Times New Roman" w:hAnsi="Times New Roman"/>
          <w:lang w:eastAsia="ar-SA"/>
        </w:rPr>
      </w:pPr>
      <w:r w:rsidRPr="005F7DCB">
        <w:rPr>
          <w:rFonts w:ascii="Times New Roman" w:eastAsia="Times New Roman" w:hAnsi="Times New Roman"/>
          <w:lang w:eastAsia="ar-SA"/>
        </w:rPr>
        <w:t xml:space="preserve">Jeśli w trakcie czynności odbiorowych zostanie ujawnione, iż przedmiot umowy nie został wykonany zgodnie z zapisami ust. 1 (zostaną stwierdzone wady istotne – wady uniemożliwiające użytkowanie przedmiotu umowy) </w:t>
      </w:r>
      <w:r w:rsidR="00FF0311">
        <w:rPr>
          <w:rFonts w:ascii="Times New Roman" w:eastAsia="Times New Roman" w:hAnsi="Times New Roman"/>
          <w:lang w:eastAsia="ar-SA"/>
        </w:rPr>
        <w:t>Jednostka realizująca</w:t>
      </w:r>
      <w:r w:rsidR="00FF0311" w:rsidRPr="005F7DCB">
        <w:rPr>
          <w:rFonts w:ascii="Times New Roman" w:eastAsia="Times New Roman" w:hAnsi="Times New Roman"/>
          <w:lang w:eastAsia="ar-SA"/>
        </w:rPr>
        <w:t xml:space="preserve"> </w:t>
      </w:r>
      <w:r w:rsidRPr="005F7DCB">
        <w:rPr>
          <w:rFonts w:ascii="Times New Roman" w:eastAsia="Times New Roman" w:hAnsi="Times New Roman"/>
          <w:lang w:eastAsia="ar-SA"/>
        </w:rPr>
        <w:t>ma prawo do odstąpienia od odbioru i traktuje, iż zapisy § 3 ust. 1 nie zostały dopełnione prawidłowo. Oznacza to, że nie wykonano robót w terminie zgłoszenia ich przez Wykonawcę.</w:t>
      </w:r>
    </w:p>
    <w:p w14:paraId="6951AB1C" w14:textId="77777777" w:rsidR="00420101" w:rsidRPr="005F7DCB" w:rsidRDefault="00420101" w:rsidP="005D5F29">
      <w:pPr>
        <w:widowControl w:val="0"/>
        <w:numPr>
          <w:ilvl w:val="0"/>
          <w:numId w:val="7"/>
        </w:numPr>
        <w:suppressAutoHyphens/>
        <w:overflowPunct w:val="0"/>
        <w:autoSpaceDE w:val="0"/>
        <w:autoSpaceDN w:val="0"/>
        <w:adjustRightInd w:val="0"/>
        <w:spacing w:after="0" w:line="240" w:lineRule="auto"/>
        <w:ind w:left="851"/>
        <w:jc w:val="both"/>
        <w:textAlignment w:val="baseline"/>
        <w:rPr>
          <w:rFonts w:ascii="Times New Roman" w:eastAsia="Times New Roman" w:hAnsi="Times New Roman"/>
          <w:lang w:eastAsia="ar-SA"/>
        </w:rPr>
      </w:pPr>
      <w:r w:rsidRPr="005F7DCB">
        <w:rPr>
          <w:rFonts w:ascii="Times New Roman" w:eastAsia="Times New Roman" w:hAnsi="Times New Roman"/>
          <w:lang w:eastAsia="ar-SA"/>
        </w:rPr>
        <w:lastRenderedPageBreak/>
        <w:t xml:space="preserve">W wyniku zaistnienia sytuacji opisanej w ust. 3 Wykonawca jest zobowiązany dokończyć wykonanie przedmiotu umowy i zgłosić powtórnie zakończenie. </w:t>
      </w:r>
    </w:p>
    <w:p w14:paraId="7D1E45D5" w14:textId="77777777" w:rsidR="00420101" w:rsidRPr="005F7DCB" w:rsidRDefault="00420101" w:rsidP="005D5F29">
      <w:pPr>
        <w:widowControl w:val="0"/>
        <w:numPr>
          <w:ilvl w:val="0"/>
          <w:numId w:val="7"/>
        </w:numPr>
        <w:suppressAutoHyphens/>
        <w:overflowPunct w:val="0"/>
        <w:autoSpaceDE w:val="0"/>
        <w:autoSpaceDN w:val="0"/>
        <w:adjustRightInd w:val="0"/>
        <w:spacing w:after="0" w:line="240" w:lineRule="auto"/>
        <w:ind w:left="851"/>
        <w:jc w:val="both"/>
        <w:textAlignment w:val="baseline"/>
        <w:rPr>
          <w:rFonts w:ascii="Times New Roman" w:eastAsia="Times New Roman" w:hAnsi="Times New Roman"/>
          <w:lang w:eastAsia="ar-SA"/>
        </w:rPr>
      </w:pPr>
      <w:r w:rsidRPr="005F7DCB">
        <w:rPr>
          <w:rFonts w:ascii="Times New Roman" w:eastAsia="Times New Roman" w:hAnsi="Times New Roman"/>
          <w:lang w:eastAsia="ar-SA"/>
        </w:rPr>
        <w:t>Jeżeli wady stwierdzone w trakcie odbioru końcowego nie zostały  przez Wykonawcę usunięte, a nie uniemożliwiają użytkowanie przedmiotu umowy zgodnie z przeznaczeniem, Zamawiający ma prawo obniżenia wynagrodzenia i/lub zlecenia naprawy innemu Wykonawcy.</w:t>
      </w:r>
    </w:p>
    <w:p w14:paraId="0D69F577" w14:textId="77777777" w:rsidR="00420101" w:rsidRPr="005F7DCB" w:rsidRDefault="00420101" w:rsidP="005D5F29">
      <w:pPr>
        <w:numPr>
          <w:ilvl w:val="0"/>
          <w:numId w:val="7"/>
        </w:numPr>
        <w:tabs>
          <w:tab w:val="left" w:pos="435"/>
        </w:tabs>
        <w:suppressAutoHyphens/>
        <w:spacing w:after="0" w:line="240" w:lineRule="auto"/>
        <w:ind w:left="851"/>
        <w:jc w:val="both"/>
        <w:rPr>
          <w:rFonts w:ascii="Times New Roman" w:eastAsia="Times New Roman" w:hAnsi="Times New Roman"/>
          <w:u w:val="single"/>
          <w:lang w:eastAsia="ar-SA"/>
        </w:rPr>
      </w:pPr>
      <w:r w:rsidRPr="005F7DCB">
        <w:rPr>
          <w:rFonts w:ascii="Times New Roman" w:eastAsia="Times New Roman" w:hAnsi="Times New Roman"/>
          <w:lang w:eastAsia="ar-SA"/>
        </w:rPr>
        <w:t>Wraz ze zgłoszeniem zakończenia robót Wykonawca przedstawia Inspektorowi nadzoru inwestorskiego szczegółowe rozliczenie wynagrodzenia przysługującego Wykonawcy.</w:t>
      </w:r>
    </w:p>
    <w:p w14:paraId="34FA9E16" w14:textId="0F314CF7" w:rsidR="00420101" w:rsidRPr="005F7DCB" w:rsidRDefault="00420101" w:rsidP="005D5F29">
      <w:pPr>
        <w:numPr>
          <w:ilvl w:val="0"/>
          <w:numId w:val="7"/>
        </w:numPr>
        <w:tabs>
          <w:tab w:val="left" w:pos="435"/>
        </w:tabs>
        <w:suppressAutoHyphens/>
        <w:spacing w:after="0" w:line="240" w:lineRule="auto"/>
        <w:ind w:left="851"/>
        <w:jc w:val="both"/>
        <w:rPr>
          <w:rFonts w:ascii="Times New Roman" w:eastAsia="Times New Roman" w:hAnsi="Times New Roman"/>
          <w:u w:val="single"/>
          <w:lang w:eastAsia="ar-SA"/>
        </w:rPr>
      </w:pPr>
      <w:r w:rsidRPr="005F7DCB">
        <w:rPr>
          <w:rFonts w:ascii="Times New Roman" w:eastAsia="Times New Roman" w:hAnsi="Times New Roman"/>
          <w:lang w:eastAsia="ar-SA"/>
        </w:rPr>
        <w:t xml:space="preserve">Inspektor nadzoru inwestorskiego sprawdza zakres wykonanych robót i potwierdza kwotę należną do zapłaty Wykonawcy w terminie 3 dni roboczych od daty otrzymania szczegółowego rozliczenia wynagrodzenia Wykonawcy. </w:t>
      </w:r>
    </w:p>
    <w:p w14:paraId="0D8F9341" w14:textId="64A7AB19" w:rsidR="00420101" w:rsidRPr="005F7DCB" w:rsidRDefault="00420101" w:rsidP="005D5F29">
      <w:pPr>
        <w:numPr>
          <w:ilvl w:val="0"/>
          <w:numId w:val="7"/>
        </w:numPr>
        <w:tabs>
          <w:tab w:val="left" w:pos="435"/>
        </w:tabs>
        <w:suppressAutoHyphens/>
        <w:spacing w:after="0" w:line="240" w:lineRule="auto"/>
        <w:ind w:left="851"/>
        <w:jc w:val="both"/>
        <w:rPr>
          <w:rFonts w:ascii="Times New Roman" w:eastAsia="Times New Roman" w:hAnsi="Times New Roman"/>
          <w:color w:val="000000"/>
          <w:u w:val="single"/>
          <w:lang w:eastAsia="ar-SA"/>
        </w:rPr>
      </w:pPr>
      <w:r w:rsidRPr="005F7DCB">
        <w:rPr>
          <w:rFonts w:ascii="Times New Roman" w:eastAsia="Times New Roman" w:hAnsi="Times New Roman"/>
          <w:lang w:eastAsia="ar-SA"/>
        </w:rPr>
        <w:t xml:space="preserve"> </w:t>
      </w:r>
      <w:r w:rsidR="00FF0311">
        <w:rPr>
          <w:rFonts w:ascii="Times New Roman" w:eastAsia="Times New Roman" w:hAnsi="Times New Roman"/>
          <w:lang w:eastAsia="ar-SA"/>
        </w:rPr>
        <w:t>Jednostka realizująca</w:t>
      </w:r>
      <w:r w:rsidR="00FF0311" w:rsidRPr="005F7DCB">
        <w:rPr>
          <w:rFonts w:ascii="Times New Roman" w:eastAsia="Times New Roman" w:hAnsi="Times New Roman"/>
          <w:lang w:eastAsia="ar-SA"/>
        </w:rPr>
        <w:t xml:space="preserve"> </w:t>
      </w:r>
      <w:r w:rsidRPr="005F7DCB">
        <w:rPr>
          <w:rFonts w:ascii="Times New Roman" w:eastAsia="Times New Roman" w:hAnsi="Times New Roman"/>
          <w:lang w:eastAsia="ar-SA"/>
        </w:rPr>
        <w:t>wzywa Wykonawcę do złożenia wyjaśnień lub uzupełnień szczegółowego rozliczenia wynagrodzenia Wykonawcy w przypadku uzasadnionych wątpliwości co do jego prawidłowości.</w:t>
      </w:r>
    </w:p>
    <w:p w14:paraId="5810CF3F" w14:textId="77777777" w:rsidR="00420101" w:rsidRPr="005F7DCB" w:rsidRDefault="00420101" w:rsidP="005D5F29">
      <w:pPr>
        <w:numPr>
          <w:ilvl w:val="0"/>
          <w:numId w:val="7"/>
        </w:numPr>
        <w:tabs>
          <w:tab w:val="left" w:pos="435"/>
        </w:tabs>
        <w:suppressAutoHyphens/>
        <w:spacing w:after="0" w:line="240" w:lineRule="auto"/>
        <w:ind w:left="851"/>
        <w:jc w:val="both"/>
        <w:rPr>
          <w:rFonts w:ascii="Times New Roman" w:eastAsia="Times New Roman" w:hAnsi="Times New Roman"/>
          <w:color w:val="000000"/>
          <w:u w:val="single"/>
          <w:lang w:eastAsia="ar-SA"/>
        </w:rPr>
      </w:pPr>
      <w:r w:rsidRPr="005F7DCB">
        <w:rPr>
          <w:rFonts w:ascii="Times New Roman" w:eastAsia="Times New Roman" w:hAnsi="Times New Roman"/>
          <w:lang w:eastAsia="ar-SA"/>
        </w:rPr>
        <w:t xml:space="preserve"> Wykonawca składa wyjaśnienia i uzupełnienia, o których mowa w pkt 8) oraz dokonuje korekt rozliczenia wynagrodzenia.</w:t>
      </w:r>
    </w:p>
    <w:p w14:paraId="17EB8B4A" w14:textId="5D1A3361" w:rsidR="00420101" w:rsidRPr="005F7DCB" w:rsidRDefault="00420101" w:rsidP="005D5F29">
      <w:pPr>
        <w:numPr>
          <w:ilvl w:val="0"/>
          <w:numId w:val="7"/>
        </w:numPr>
        <w:tabs>
          <w:tab w:val="left" w:pos="435"/>
        </w:tabs>
        <w:suppressAutoHyphens/>
        <w:spacing w:after="0" w:line="240" w:lineRule="auto"/>
        <w:ind w:left="851"/>
        <w:jc w:val="both"/>
        <w:rPr>
          <w:rFonts w:ascii="Times New Roman" w:eastAsia="Times New Roman" w:hAnsi="Times New Roman"/>
          <w:color w:val="000000"/>
          <w:u w:val="single"/>
          <w:lang w:eastAsia="ar-SA"/>
        </w:rPr>
      </w:pPr>
      <w:r w:rsidRPr="005F7DCB">
        <w:rPr>
          <w:rFonts w:ascii="Times New Roman" w:eastAsia="Times New Roman" w:hAnsi="Times New Roman"/>
          <w:lang w:eastAsia="ar-SA"/>
        </w:rPr>
        <w:t>Jeżeli rozliczenie końcowe przedstawione przez Wykonawcę po korektach, o których mowa w pkt 9) będzie nadal nieprawidłowe, Zamawiający</w:t>
      </w:r>
      <w:r w:rsidR="00466407">
        <w:rPr>
          <w:rFonts w:ascii="Times New Roman" w:eastAsia="Times New Roman" w:hAnsi="Times New Roman"/>
          <w:lang w:eastAsia="ar-SA"/>
        </w:rPr>
        <w:t xml:space="preserve"> wraz z Jednostką realizującą</w:t>
      </w:r>
      <w:r w:rsidRPr="005F7DCB">
        <w:rPr>
          <w:rFonts w:ascii="Times New Roman" w:eastAsia="Times New Roman" w:hAnsi="Times New Roman"/>
          <w:lang w:eastAsia="ar-SA"/>
        </w:rPr>
        <w:t xml:space="preserve"> ustali wysokość wynagrodzenia należnego Wykonawcy. </w:t>
      </w:r>
    </w:p>
    <w:p w14:paraId="424B62D6" w14:textId="77777777" w:rsidR="00420101" w:rsidRPr="005F7DCB" w:rsidRDefault="00420101" w:rsidP="005D5F29">
      <w:pPr>
        <w:numPr>
          <w:ilvl w:val="0"/>
          <w:numId w:val="7"/>
        </w:numPr>
        <w:tabs>
          <w:tab w:val="left" w:pos="435"/>
        </w:tabs>
        <w:suppressAutoHyphens/>
        <w:spacing w:after="0" w:line="240" w:lineRule="auto"/>
        <w:ind w:left="851"/>
        <w:jc w:val="both"/>
        <w:rPr>
          <w:rFonts w:ascii="Times New Roman" w:eastAsia="Times New Roman" w:hAnsi="Times New Roman"/>
          <w:color w:val="000000"/>
          <w:u w:val="single"/>
          <w:lang w:eastAsia="ar-SA"/>
        </w:rPr>
      </w:pPr>
      <w:r w:rsidRPr="005F7DCB">
        <w:rPr>
          <w:rFonts w:ascii="Times New Roman" w:eastAsia="Times New Roman" w:hAnsi="Times New Roman"/>
          <w:lang w:eastAsia="ar-SA"/>
        </w:rPr>
        <w:t xml:space="preserve">Rozliczenie potwierdzone przez osobę wymienioną w § 6 stanowi załącznik do protokołu odbioru końcowego. </w:t>
      </w:r>
    </w:p>
    <w:p w14:paraId="7542B4EE" w14:textId="77777777" w:rsidR="00420101" w:rsidRPr="005F7DCB" w:rsidRDefault="00420101" w:rsidP="002C0247">
      <w:pPr>
        <w:spacing w:after="0" w:line="240" w:lineRule="auto"/>
        <w:ind w:left="851"/>
        <w:rPr>
          <w:rFonts w:ascii="Times New Roman" w:eastAsia="Times New Roman" w:hAnsi="Times New Roman"/>
          <w:lang w:eastAsia="x-none"/>
        </w:rPr>
      </w:pPr>
    </w:p>
    <w:p w14:paraId="1B240F57" w14:textId="77777777" w:rsidR="00420101" w:rsidRDefault="00420101" w:rsidP="002C0247">
      <w:pPr>
        <w:spacing w:after="0" w:line="240" w:lineRule="auto"/>
        <w:jc w:val="center"/>
        <w:rPr>
          <w:rFonts w:ascii="Times New Roman" w:eastAsia="Times New Roman" w:hAnsi="Times New Roman"/>
          <w:b/>
          <w:bCs/>
          <w:lang w:val="x-none" w:eastAsia="x-none"/>
        </w:rPr>
      </w:pPr>
      <w:r w:rsidRPr="00343BAD">
        <w:rPr>
          <w:rFonts w:ascii="Times New Roman" w:eastAsia="Times New Roman" w:hAnsi="Times New Roman"/>
          <w:b/>
          <w:bCs/>
          <w:lang w:val="x-none" w:eastAsia="x-none"/>
        </w:rPr>
        <w:t>§ 5.</w:t>
      </w:r>
    </w:p>
    <w:p w14:paraId="599E3A43" w14:textId="7335CDF7" w:rsidR="005A190F" w:rsidRPr="00343BAD" w:rsidRDefault="005A190F" w:rsidP="002C0247">
      <w:pPr>
        <w:spacing w:after="0" w:line="240" w:lineRule="auto"/>
        <w:jc w:val="center"/>
        <w:rPr>
          <w:rFonts w:ascii="Times New Roman" w:eastAsia="Times New Roman" w:hAnsi="Times New Roman"/>
          <w:b/>
          <w:bCs/>
          <w:lang w:val="x-none" w:eastAsia="x-none"/>
        </w:rPr>
      </w:pPr>
      <w:r>
        <w:rPr>
          <w:rFonts w:ascii="Times New Roman" w:eastAsia="Times New Roman" w:hAnsi="Times New Roman"/>
          <w:b/>
          <w:bCs/>
          <w:lang w:val="x-none" w:eastAsia="x-none"/>
        </w:rPr>
        <w:t>Kierownik budowy</w:t>
      </w:r>
    </w:p>
    <w:p w14:paraId="06F2D987" w14:textId="5E81D8AD" w:rsidR="00343BAD" w:rsidRPr="00343BAD" w:rsidRDefault="00420101" w:rsidP="005D5F29">
      <w:pPr>
        <w:pStyle w:val="Akapitzlist"/>
        <w:numPr>
          <w:ilvl w:val="3"/>
          <w:numId w:val="7"/>
        </w:numPr>
        <w:tabs>
          <w:tab w:val="left" w:pos="66"/>
        </w:tabs>
        <w:ind w:left="426"/>
        <w:jc w:val="both"/>
        <w:rPr>
          <w:sz w:val="22"/>
          <w:szCs w:val="22"/>
        </w:rPr>
      </w:pPr>
      <w:r w:rsidRPr="00343BAD">
        <w:rPr>
          <w:sz w:val="22"/>
          <w:szCs w:val="22"/>
        </w:rPr>
        <w:t>Wykonawca na swój koszt ustanawia Kierownika Budowy w osobie</w:t>
      </w:r>
      <w:r w:rsidR="00343BAD" w:rsidRPr="00343BAD">
        <w:rPr>
          <w:sz w:val="22"/>
          <w:szCs w:val="22"/>
        </w:rPr>
        <w:t xml:space="preserve">: </w:t>
      </w:r>
      <w:r w:rsidRPr="00343BAD">
        <w:rPr>
          <w:sz w:val="22"/>
          <w:szCs w:val="22"/>
        </w:rPr>
        <w:t>………………….………</w:t>
      </w:r>
      <w:r w:rsidRPr="00343BAD">
        <w:t xml:space="preserve"> </w:t>
      </w:r>
    </w:p>
    <w:p w14:paraId="31964556" w14:textId="77777777" w:rsidR="00343BAD" w:rsidRPr="00343BAD" w:rsidRDefault="00420101" w:rsidP="005D5F29">
      <w:pPr>
        <w:pStyle w:val="Akapitzlist"/>
        <w:numPr>
          <w:ilvl w:val="3"/>
          <w:numId w:val="7"/>
        </w:numPr>
        <w:tabs>
          <w:tab w:val="left" w:pos="66"/>
        </w:tabs>
        <w:ind w:left="426"/>
        <w:jc w:val="both"/>
        <w:rPr>
          <w:sz w:val="22"/>
          <w:szCs w:val="22"/>
        </w:rPr>
      </w:pPr>
      <w:r w:rsidRPr="00343BAD">
        <w:rPr>
          <w:sz w:val="22"/>
          <w:szCs w:val="22"/>
        </w:rPr>
        <w:t>Wykonawca ponosi pełną odpowiedzialność za działania i zaniechania Kierownika Budowy jak za własne działania i zaniechania.</w:t>
      </w:r>
    </w:p>
    <w:p w14:paraId="7B92337B" w14:textId="77777777" w:rsidR="00343BAD" w:rsidRPr="00343BAD" w:rsidRDefault="00420101" w:rsidP="005D5F29">
      <w:pPr>
        <w:pStyle w:val="Akapitzlist"/>
        <w:numPr>
          <w:ilvl w:val="3"/>
          <w:numId w:val="7"/>
        </w:numPr>
        <w:tabs>
          <w:tab w:val="left" w:pos="66"/>
        </w:tabs>
        <w:ind w:left="426"/>
        <w:jc w:val="both"/>
        <w:rPr>
          <w:sz w:val="22"/>
          <w:szCs w:val="22"/>
        </w:rPr>
      </w:pPr>
      <w:r w:rsidRPr="00343BAD">
        <w:rPr>
          <w:sz w:val="22"/>
          <w:szCs w:val="22"/>
        </w:rPr>
        <w:t>Kierownik Budowy jest przedstawicielem Wykonawcy, a Wykonawca upoważnia go do reprezentowania Wykonawcy przy wszystkich czynnościach związanych z realizacją niniejszej Umowy.</w:t>
      </w:r>
    </w:p>
    <w:p w14:paraId="25A6BA8C" w14:textId="1E714C8B" w:rsidR="00420101" w:rsidRPr="00343BAD" w:rsidRDefault="00420101" w:rsidP="005D5F29">
      <w:pPr>
        <w:pStyle w:val="Akapitzlist"/>
        <w:numPr>
          <w:ilvl w:val="3"/>
          <w:numId w:val="7"/>
        </w:numPr>
        <w:tabs>
          <w:tab w:val="left" w:pos="66"/>
        </w:tabs>
        <w:ind w:left="426"/>
        <w:jc w:val="both"/>
        <w:rPr>
          <w:sz w:val="22"/>
          <w:szCs w:val="22"/>
        </w:rPr>
      </w:pPr>
      <w:r w:rsidRPr="00343BAD">
        <w:rPr>
          <w:sz w:val="22"/>
          <w:szCs w:val="22"/>
        </w:rPr>
        <w:t>Zmiana osoby wskazanej na Kierownika Budowy wymaga uprzedniej pisemnej zgody Zamawiającego.</w:t>
      </w:r>
    </w:p>
    <w:p w14:paraId="084F583E" w14:textId="77777777" w:rsidR="00420101" w:rsidRPr="005F7DCB" w:rsidRDefault="00420101" w:rsidP="002C0247">
      <w:pPr>
        <w:tabs>
          <w:tab w:val="left" w:pos="284"/>
        </w:tabs>
        <w:spacing w:after="0" w:line="240" w:lineRule="auto"/>
        <w:jc w:val="both"/>
        <w:rPr>
          <w:rFonts w:ascii="Times New Roman" w:hAnsi="Times New Roman"/>
        </w:rPr>
      </w:pPr>
    </w:p>
    <w:p w14:paraId="66F8EBA8" w14:textId="77777777" w:rsidR="00420101" w:rsidRDefault="00420101" w:rsidP="002C0247">
      <w:pPr>
        <w:spacing w:after="0" w:line="240" w:lineRule="auto"/>
        <w:jc w:val="center"/>
        <w:rPr>
          <w:rFonts w:ascii="Times New Roman" w:eastAsia="Times New Roman" w:hAnsi="Times New Roman"/>
          <w:b/>
          <w:bCs/>
          <w:lang w:val="x-none" w:eastAsia="x-none"/>
        </w:rPr>
      </w:pPr>
      <w:r w:rsidRPr="005F7DCB">
        <w:rPr>
          <w:rFonts w:ascii="Times New Roman" w:eastAsia="Times New Roman" w:hAnsi="Times New Roman"/>
          <w:b/>
          <w:bCs/>
          <w:lang w:val="x-none" w:eastAsia="x-none"/>
        </w:rPr>
        <w:t>§ 6.</w:t>
      </w:r>
    </w:p>
    <w:p w14:paraId="36F617A7" w14:textId="66401FCC" w:rsidR="005A190F" w:rsidRPr="005F7DCB" w:rsidRDefault="005A190F" w:rsidP="002C0247">
      <w:pPr>
        <w:spacing w:after="0" w:line="240" w:lineRule="auto"/>
        <w:jc w:val="center"/>
        <w:rPr>
          <w:rFonts w:ascii="Times New Roman" w:eastAsia="Times New Roman" w:hAnsi="Times New Roman"/>
          <w:b/>
          <w:bCs/>
          <w:lang w:val="x-none" w:eastAsia="x-none"/>
        </w:rPr>
      </w:pPr>
      <w:r>
        <w:rPr>
          <w:rFonts w:ascii="Times New Roman" w:eastAsia="Times New Roman" w:hAnsi="Times New Roman"/>
          <w:b/>
          <w:bCs/>
          <w:lang w:val="x-none" w:eastAsia="x-none"/>
        </w:rPr>
        <w:t>Inspektor nadzoru inwestorskiego</w:t>
      </w:r>
    </w:p>
    <w:p w14:paraId="14F69DF7" w14:textId="69DE92FE" w:rsidR="00420101" w:rsidRPr="00343BAD" w:rsidRDefault="00420101" w:rsidP="005D5F29">
      <w:pPr>
        <w:pStyle w:val="Akapitzlist"/>
        <w:numPr>
          <w:ilvl w:val="6"/>
          <w:numId w:val="7"/>
        </w:numPr>
        <w:ind w:left="426"/>
        <w:jc w:val="both"/>
        <w:rPr>
          <w:sz w:val="22"/>
          <w:szCs w:val="22"/>
        </w:rPr>
      </w:pPr>
      <w:r w:rsidRPr="00343BAD">
        <w:rPr>
          <w:sz w:val="22"/>
          <w:szCs w:val="22"/>
        </w:rPr>
        <w:t>Zamawiający ustanawia Inspektora nadzoru inwestorskiego w osobie:</w:t>
      </w:r>
      <w:r w:rsidR="00343BAD" w:rsidRPr="00343BAD">
        <w:rPr>
          <w:sz w:val="22"/>
          <w:szCs w:val="22"/>
        </w:rPr>
        <w:t xml:space="preserve"> </w:t>
      </w:r>
      <w:r w:rsidR="00343BAD">
        <w:rPr>
          <w:sz w:val="22"/>
          <w:szCs w:val="22"/>
        </w:rPr>
        <w:t>…..</w:t>
      </w:r>
      <w:r w:rsidR="00FF692D" w:rsidRPr="00343BAD">
        <w:rPr>
          <w:sz w:val="22"/>
          <w:szCs w:val="22"/>
        </w:rPr>
        <w:t>………………………..</w:t>
      </w:r>
    </w:p>
    <w:p w14:paraId="5416CDB1" w14:textId="20F0AFB8" w:rsidR="00420101" w:rsidRPr="00F87A1E" w:rsidRDefault="00420101" w:rsidP="005D5F29">
      <w:pPr>
        <w:pStyle w:val="Akapitzlist"/>
        <w:numPr>
          <w:ilvl w:val="6"/>
          <w:numId w:val="7"/>
        </w:numPr>
        <w:ind w:left="426"/>
        <w:jc w:val="both"/>
        <w:rPr>
          <w:sz w:val="22"/>
          <w:szCs w:val="22"/>
          <w:lang w:val="x-none" w:eastAsia="x-none"/>
        </w:rPr>
      </w:pPr>
      <w:r w:rsidRPr="00343BAD">
        <w:rPr>
          <w:sz w:val="22"/>
          <w:szCs w:val="22"/>
          <w:lang w:val="x-none" w:eastAsia="x-none"/>
        </w:rPr>
        <w:t xml:space="preserve">Inspektor nadzoru działa wobec Wykonawcy w imieniu Zamawiającego w zakresie wynikającym z umowy zawartej przez Zamawiającego z Inspektorem nadzoru inwestorskiego z tym zastrzeżeniem, iż nie ma prawa do zwalniania Wykonawcy z zobowiązań ani zaciągania wobec </w:t>
      </w:r>
      <w:r w:rsidRPr="00F87A1E">
        <w:rPr>
          <w:sz w:val="22"/>
          <w:szCs w:val="22"/>
          <w:lang w:val="x-none" w:eastAsia="x-none"/>
        </w:rPr>
        <w:t xml:space="preserve">Wykonawcy zobowiązań w imieniu Zamawiającego. </w:t>
      </w:r>
    </w:p>
    <w:p w14:paraId="2430260E" w14:textId="77777777" w:rsidR="00F87A1E" w:rsidRPr="00F87A1E" w:rsidRDefault="00420101" w:rsidP="005D5F29">
      <w:pPr>
        <w:pStyle w:val="Akapitzlist"/>
        <w:numPr>
          <w:ilvl w:val="6"/>
          <w:numId w:val="7"/>
        </w:numPr>
        <w:ind w:left="426"/>
        <w:jc w:val="both"/>
        <w:rPr>
          <w:sz w:val="22"/>
          <w:szCs w:val="22"/>
          <w:lang w:val="x-none" w:eastAsia="x-none"/>
        </w:rPr>
      </w:pPr>
      <w:r w:rsidRPr="00F87A1E">
        <w:rPr>
          <w:sz w:val="22"/>
          <w:szCs w:val="22"/>
          <w:lang w:val="x-none" w:eastAsia="x-none"/>
        </w:rPr>
        <w:t>Zamawiający zastrzega sobie prawo zmiany Inspektora nadzoru</w:t>
      </w:r>
      <w:r w:rsidRPr="00F87A1E">
        <w:rPr>
          <w:sz w:val="22"/>
          <w:szCs w:val="22"/>
          <w:lang w:eastAsia="x-none"/>
        </w:rPr>
        <w:t xml:space="preserve"> inwestorskiego</w:t>
      </w:r>
      <w:r w:rsidRPr="00F87A1E">
        <w:rPr>
          <w:sz w:val="22"/>
          <w:szCs w:val="22"/>
          <w:lang w:val="x-none" w:eastAsia="x-none"/>
        </w:rPr>
        <w:t xml:space="preserve"> </w:t>
      </w:r>
      <w:r w:rsidRPr="00F87A1E">
        <w:rPr>
          <w:sz w:val="22"/>
          <w:szCs w:val="22"/>
          <w:lang w:val="x-none" w:eastAsia="x-none"/>
        </w:rPr>
        <w:br/>
        <w:t>i zobowiązuje się do niezwłocznego powiadomienia o tym Wykonawcy.</w:t>
      </w:r>
    </w:p>
    <w:p w14:paraId="5840A937" w14:textId="03385C0E" w:rsidR="00466407" w:rsidRPr="00F87A1E" w:rsidRDefault="00466407" w:rsidP="005D5F29">
      <w:pPr>
        <w:pStyle w:val="Akapitzlist"/>
        <w:numPr>
          <w:ilvl w:val="6"/>
          <w:numId w:val="7"/>
        </w:numPr>
        <w:ind w:left="426"/>
        <w:jc w:val="both"/>
        <w:rPr>
          <w:sz w:val="22"/>
          <w:szCs w:val="22"/>
          <w:lang w:val="x-none" w:eastAsia="x-none"/>
        </w:rPr>
      </w:pPr>
      <w:r w:rsidRPr="00F87A1E">
        <w:rPr>
          <w:sz w:val="22"/>
          <w:szCs w:val="22"/>
          <w:lang w:val="x-none" w:eastAsia="x-none"/>
        </w:rPr>
        <w:t>Zamawiający ustala osobę do kontaktu ze Strony Zamawiającego oraz Jednostki realizującej w osobie: ……………………………………………..</w:t>
      </w:r>
    </w:p>
    <w:p w14:paraId="21A60BCF" w14:textId="77777777" w:rsidR="00420101" w:rsidRPr="005F7DCB" w:rsidRDefault="00420101" w:rsidP="002C0247">
      <w:pPr>
        <w:spacing w:after="0" w:line="240" w:lineRule="auto"/>
        <w:jc w:val="both"/>
        <w:rPr>
          <w:rFonts w:ascii="Times New Roman" w:eastAsia="Times New Roman" w:hAnsi="Times New Roman"/>
          <w:lang w:val="x-none" w:eastAsia="x-none"/>
        </w:rPr>
      </w:pPr>
    </w:p>
    <w:p w14:paraId="7A1FC921" w14:textId="77777777" w:rsidR="00420101" w:rsidRDefault="00420101" w:rsidP="002C0247">
      <w:pPr>
        <w:spacing w:after="0" w:line="240" w:lineRule="auto"/>
        <w:jc w:val="center"/>
        <w:rPr>
          <w:rFonts w:ascii="Times New Roman" w:eastAsia="Times New Roman" w:hAnsi="Times New Roman"/>
          <w:b/>
          <w:bCs/>
          <w:lang w:val="x-none" w:eastAsia="x-none"/>
        </w:rPr>
      </w:pPr>
      <w:r w:rsidRPr="005F7DCB">
        <w:rPr>
          <w:rFonts w:ascii="Times New Roman" w:eastAsia="Times New Roman" w:hAnsi="Times New Roman"/>
          <w:b/>
          <w:bCs/>
          <w:lang w:val="x-none" w:eastAsia="x-none"/>
        </w:rPr>
        <w:t>§ 7.</w:t>
      </w:r>
    </w:p>
    <w:p w14:paraId="3F0B4A06" w14:textId="4BD6DBC6" w:rsidR="005A190F" w:rsidRPr="005F7DCB" w:rsidRDefault="005A190F" w:rsidP="002C0247">
      <w:pPr>
        <w:spacing w:after="0" w:line="240" w:lineRule="auto"/>
        <w:jc w:val="center"/>
        <w:rPr>
          <w:rFonts w:ascii="Times New Roman" w:eastAsia="Times New Roman" w:hAnsi="Times New Roman"/>
          <w:b/>
          <w:bCs/>
          <w:lang w:val="x-none" w:eastAsia="x-none"/>
        </w:rPr>
      </w:pPr>
      <w:r>
        <w:rPr>
          <w:rFonts w:ascii="Times New Roman" w:eastAsia="Times New Roman" w:hAnsi="Times New Roman"/>
          <w:b/>
          <w:bCs/>
          <w:lang w:val="x-none" w:eastAsia="x-none"/>
        </w:rPr>
        <w:t>Podwykonawcy</w:t>
      </w:r>
    </w:p>
    <w:p w14:paraId="6C7FDD4E" w14:textId="0F5BB84D" w:rsidR="00420101" w:rsidRPr="00F87A1E" w:rsidRDefault="00420101" w:rsidP="005D5F29">
      <w:pPr>
        <w:pStyle w:val="Akapitzlist"/>
        <w:widowControl w:val="0"/>
        <w:numPr>
          <w:ilvl w:val="3"/>
          <w:numId w:val="6"/>
        </w:numPr>
        <w:overflowPunct w:val="0"/>
        <w:autoSpaceDE w:val="0"/>
        <w:autoSpaceDN w:val="0"/>
        <w:adjustRightInd w:val="0"/>
        <w:ind w:left="426"/>
        <w:jc w:val="both"/>
        <w:textAlignment w:val="baseline"/>
        <w:rPr>
          <w:sz w:val="22"/>
          <w:szCs w:val="22"/>
          <w:lang w:eastAsia="pl-PL"/>
        </w:rPr>
      </w:pPr>
      <w:r w:rsidRPr="00F87A1E">
        <w:rPr>
          <w:color w:val="000000"/>
          <w:sz w:val="22"/>
          <w:szCs w:val="22"/>
          <w:lang w:eastAsia="pl-PL"/>
        </w:rPr>
        <w:t xml:space="preserve">Wykonawca, podwykonawca lub dalszy podwykonawca zamówienia na roboty budowlane zamierzający zawrzeć umowę o podwykonawstwo, której przedmiotem są roboty budowlane, jest obowiązany, w trakcie realizacji zamówienia, do przedłożenia </w:t>
      </w:r>
      <w:r w:rsidR="00466407" w:rsidRPr="00F87A1E">
        <w:rPr>
          <w:color w:val="000000"/>
          <w:sz w:val="22"/>
          <w:szCs w:val="22"/>
          <w:lang w:eastAsia="pl-PL"/>
        </w:rPr>
        <w:t>Z</w:t>
      </w:r>
      <w:r w:rsidRPr="00F87A1E">
        <w:rPr>
          <w:color w:val="000000"/>
          <w:sz w:val="22"/>
          <w:szCs w:val="22"/>
          <w:lang w:eastAsia="pl-PL"/>
        </w:rPr>
        <w:t>amawiającemu projektu tej umowy, przy czym podwykonawca lub dalszy podwykonawca jest obowiązany dołączyć zgodę wykonawcy na zawarcie umowy o podwykonawstwo o treści zgodnej z projektem umowy.</w:t>
      </w:r>
    </w:p>
    <w:p w14:paraId="692232F3" w14:textId="181542A0" w:rsidR="00F87A1E" w:rsidRPr="00F87A1E" w:rsidRDefault="00420101" w:rsidP="005D5F29">
      <w:pPr>
        <w:pStyle w:val="Akapitzlist"/>
        <w:widowControl w:val="0"/>
        <w:numPr>
          <w:ilvl w:val="3"/>
          <w:numId w:val="6"/>
        </w:numPr>
        <w:overflowPunct w:val="0"/>
        <w:autoSpaceDE w:val="0"/>
        <w:autoSpaceDN w:val="0"/>
        <w:adjustRightInd w:val="0"/>
        <w:ind w:left="426"/>
        <w:jc w:val="both"/>
        <w:textAlignment w:val="baseline"/>
        <w:rPr>
          <w:sz w:val="22"/>
          <w:szCs w:val="22"/>
          <w:lang w:eastAsia="pl-PL"/>
        </w:rPr>
      </w:pPr>
      <w:r w:rsidRPr="00F87A1E">
        <w:rPr>
          <w:color w:val="000000"/>
          <w:sz w:val="22"/>
          <w:szCs w:val="22"/>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466407" w:rsidRPr="00F87A1E">
        <w:rPr>
          <w:color w:val="000000"/>
          <w:sz w:val="22"/>
          <w:szCs w:val="22"/>
          <w:lang w:eastAsia="pl-PL"/>
        </w:rPr>
        <w:t>W</w:t>
      </w:r>
      <w:r w:rsidRPr="00F87A1E">
        <w:rPr>
          <w:color w:val="000000"/>
          <w:sz w:val="22"/>
          <w:szCs w:val="22"/>
          <w:lang w:eastAsia="pl-PL"/>
        </w:rPr>
        <w:t xml:space="preserve">ykonawcy, </w:t>
      </w:r>
      <w:r w:rsidRPr="00F87A1E">
        <w:rPr>
          <w:color w:val="000000"/>
          <w:sz w:val="22"/>
          <w:szCs w:val="22"/>
          <w:lang w:eastAsia="pl-PL"/>
        </w:rPr>
        <w:lastRenderedPageBreak/>
        <w:t>ukształtowane postanowieniami umowy zawartej między zamawiającym a </w:t>
      </w:r>
      <w:r w:rsidR="00466407" w:rsidRPr="00F87A1E">
        <w:rPr>
          <w:color w:val="000000"/>
          <w:sz w:val="22"/>
          <w:szCs w:val="22"/>
          <w:lang w:eastAsia="pl-PL"/>
        </w:rPr>
        <w:t>W</w:t>
      </w:r>
      <w:r w:rsidRPr="00F87A1E">
        <w:rPr>
          <w:color w:val="000000"/>
          <w:sz w:val="22"/>
          <w:szCs w:val="22"/>
          <w:lang w:eastAsia="pl-PL"/>
        </w:rPr>
        <w:t>ykonawcą.</w:t>
      </w:r>
    </w:p>
    <w:p w14:paraId="101A25A6" w14:textId="02A9C43A" w:rsidR="00420101" w:rsidRPr="00F87A1E" w:rsidRDefault="00420101" w:rsidP="005D5F29">
      <w:pPr>
        <w:pStyle w:val="Akapitzlist"/>
        <w:widowControl w:val="0"/>
        <w:numPr>
          <w:ilvl w:val="3"/>
          <w:numId w:val="6"/>
        </w:numPr>
        <w:overflowPunct w:val="0"/>
        <w:autoSpaceDE w:val="0"/>
        <w:autoSpaceDN w:val="0"/>
        <w:adjustRightInd w:val="0"/>
        <w:ind w:left="426"/>
        <w:jc w:val="both"/>
        <w:textAlignment w:val="baseline"/>
        <w:rPr>
          <w:sz w:val="22"/>
          <w:szCs w:val="22"/>
          <w:lang w:eastAsia="pl-PL"/>
        </w:rPr>
      </w:pPr>
      <w:r w:rsidRPr="00F87A1E">
        <w:rPr>
          <w:color w:val="000000"/>
          <w:sz w:val="22"/>
          <w:szCs w:val="22"/>
          <w:lang w:eastAsia="pl-PL"/>
        </w:rPr>
        <w:t xml:space="preserve">Termin zapłaty wynagrodzenia podwykonawcy lub dalszemu podwykonawcy, przewidziany w umowie o podwykonawstwo, nie może być dłuższy niż 30 dni od dnia doręczenia </w:t>
      </w:r>
      <w:r w:rsidR="00466407" w:rsidRPr="00F87A1E">
        <w:rPr>
          <w:color w:val="000000"/>
          <w:sz w:val="22"/>
          <w:szCs w:val="22"/>
          <w:lang w:eastAsia="pl-PL"/>
        </w:rPr>
        <w:t>W</w:t>
      </w:r>
      <w:r w:rsidRPr="00F87A1E">
        <w:rPr>
          <w:color w:val="000000"/>
          <w:sz w:val="22"/>
          <w:szCs w:val="22"/>
          <w:lang w:eastAsia="pl-PL"/>
        </w:rPr>
        <w:t>ykonawcy, podwykonawcy lub dalszemu podwykonawcy faktury lub rachunku.</w:t>
      </w:r>
    </w:p>
    <w:p w14:paraId="56231736" w14:textId="1F6095FE" w:rsidR="00420101" w:rsidRPr="00F87A1E" w:rsidRDefault="00420101" w:rsidP="005D5F29">
      <w:pPr>
        <w:pStyle w:val="Akapitzlist"/>
        <w:widowControl w:val="0"/>
        <w:numPr>
          <w:ilvl w:val="3"/>
          <w:numId w:val="6"/>
        </w:numPr>
        <w:overflowPunct w:val="0"/>
        <w:autoSpaceDE w:val="0"/>
        <w:autoSpaceDN w:val="0"/>
        <w:adjustRightInd w:val="0"/>
        <w:ind w:left="426"/>
        <w:jc w:val="both"/>
        <w:textAlignment w:val="baseline"/>
        <w:rPr>
          <w:color w:val="000000"/>
          <w:sz w:val="22"/>
          <w:szCs w:val="22"/>
          <w:lang w:eastAsia="pl-PL"/>
        </w:rPr>
      </w:pPr>
      <w:r w:rsidRPr="00F87A1E">
        <w:rPr>
          <w:color w:val="000000"/>
          <w:sz w:val="22"/>
          <w:szCs w:val="22"/>
          <w:lang w:eastAsia="pl-PL"/>
        </w:rPr>
        <w:t>Zamawiający, w terminie 14 dni zgłasza w formie pisemnej, pod rygorem nieważności, zastrzeżenia do projektu umowy o podwykonawstwo, której przedmiotem są roboty budowlane, w przypadku gdy:</w:t>
      </w:r>
    </w:p>
    <w:p w14:paraId="1B3E5E84" w14:textId="77777777" w:rsidR="00420101" w:rsidRPr="005F7DCB" w:rsidRDefault="00420101" w:rsidP="005D5F29">
      <w:pPr>
        <w:widowControl w:val="0"/>
        <w:numPr>
          <w:ilvl w:val="0"/>
          <w:numId w:val="8"/>
        </w:numPr>
        <w:suppressAutoHyphens/>
        <w:overflowPunct w:val="0"/>
        <w:autoSpaceDE w:val="0"/>
        <w:autoSpaceDN w:val="0"/>
        <w:adjustRightInd w:val="0"/>
        <w:spacing w:after="0" w:line="240" w:lineRule="auto"/>
        <w:ind w:left="851"/>
        <w:jc w:val="both"/>
        <w:textAlignment w:val="baseline"/>
        <w:rPr>
          <w:rFonts w:ascii="Times New Roman" w:eastAsia="Times New Roman" w:hAnsi="Times New Roman"/>
          <w:lang w:eastAsia="pl-PL"/>
        </w:rPr>
      </w:pPr>
      <w:r w:rsidRPr="005F7DCB">
        <w:rPr>
          <w:rFonts w:ascii="Times New Roman" w:eastAsia="Times New Roman" w:hAnsi="Times New Roman"/>
          <w:color w:val="000000"/>
          <w:lang w:eastAsia="pl-PL"/>
        </w:rPr>
        <w:t>nie spełnia ona wymagań określonych w dokumentach zamówienia,</w:t>
      </w:r>
    </w:p>
    <w:p w14:paraId="42BCB702" w14:textId="77777777" w:rsidR="00420101" w:rsidRPr="005F7DCB" w:rsidRDefault="00420101" w:rsidP="005D5F29">
      <w:pPr>
        <w:widowControl w:val="0"/>
        <w:numPr>
          <w:ilvl w:val="0"/>
          <w:numId w:val="8"/>
        </w:numPr>
        <w:suppressAutoHyphens/>
        <w:overflowPunct w:val="0"/>
        <w:autoSpaceDE w:val="0"/>
        <w:autoSpaceDN w:val="0"/>
        <w:adjustRightInd w:val="0"/>
        <w:spacing w:after="0" w:line="240" w:lineRule="auto"/>
        <w:ind w:left="851"/>
        <w:jc w:val="both"/>
        <w:textAlignment w:val="baseline"/>
        <w:rPr>
          <w:rFonts w:ascii="Times New Roman" w:eastAsia="Times New Roman" w:hAnsi="Times New Roman"/>
          <w:lang w:eastAsia="pl-PL"/>
        </w:rPr>
      </w:pPr>
      <w:r w:rsidRPr="005F7DCB">
        <w:rPr>
          <w:rFonts w:ascii="Times New Roman" w:eastAsia="Times New Roman" w:hAnsi="Times New Roman"/>
          <w:color w:val="000000"/>
          <w:lang w:eastAsia="pl-PL"/>
        </w:rPr>
        <w:t>przewiduje ona termin zapłaty wynagrodzenia dłuższy niż określony w ust. 3 niniejszego paragrafu,</w:t>
      </w:r>
    </w:p>
    <w:p w14:paraId="5CC5A563" w14:textId="77777777" w:rsidR="00420101" w:rsidRPr="005F7DCB" w:rsidRDefault="00420101" w:rsidP="005D5F29">
      <w:pPr>
        <w:widowControl w:val="0"/>
        <w:numPr>
          <w:ilvl w:val="0"/>
          <w:numId w:val="8"/>
        </w:numPr>
        <w:suppressAutoHyphens/>
        <w:overflowPunct w:val="0"/>
        <w:autoSpaceDE w:val="0"/>
        <w:autoSpaceDN w:val="0"/>
        <w:adjustRightInd w:val="0"/>
        <w:spacing w:after="0" w:line="240" w:lineRule="auto"/>
        <w:ind w:left="851"/>
        <w:jc w:val="both"/>
        <w:textAlignment w:val="baseline"/>
        <w:rPr>
          <w:rFonts w:ascii="Times New Roman" w:eastAsia="Times New Roman" w:hAnsi="Times New Roman"/>
          <w:lang w:eastAsia="pl-PL"/>
        </w:rPr>
      </w:pPr>
      <w:r w:rsidRPr="005F7DCB">
        <w:rPr>
          <w:rFonts w:ascii="Times New Roman" w:eastAsia="Times New Roman" w:hAnsi="Times New Roman"/>
          <w:color w:val="000000"/>
          <w:lang w:eastAsia="pl-PL"/>
        </w:rPr>
        <w:t>zawiera ona postanowienia niezgodne z ust. 2 niniejszego paragrafu.</w:t>
      </w:r>
    </w:p>
    <w:p w14:paraId="598A5682" w14:textId="45D99F37" w:rsidR="00F87A1E" w:rsidRPr="00F87A1E" w:rsidRDefault="00420101" w:rsidP="005D5F29">
      <w:pPr>
        <w:pStyle w:val="Akapitzlist"/>
        <w:widowControl w:val="0"/>
        <w:numPr>
          <w:ilvl w:val="3"/>
          <w:numId w:val="6"/>
        </w:numPr>
        <w:overflowPunct w:val="0"/>
        <w:autoSpaceDE w:val="0"/>
        <w:autoSpaceDN w:val="0"/>
        <w:adjustRightInd w:val="0"/>
        <w:ind w:left="426"/>
        <w:jc w:val="both"/>
        <w:textAlignment w:val="baseline"/>
        <w:rPr>
          <w:color w:val="000000"/>
          <w:sz w:val="22"/>
          <w:szCs w:val="22"/>
          <w:lang w:eastAsia="pl-PL"/>
        </w:rPr>
      </w:pPr>
      <w:r w:rsidRPr="00F87A1E">
        <w:rPr>
          <w:color w:val="000000"/>
          <w:sz w:val="22"/>
          <w:szCs w:val="22"/>
          <w:lang w:eastAsia="pl-PL"/>
        </w:rPr>
        <w:t xml:space="preserve">Niezgłoszenie zastrzeżeń, o których mowa w ust. 4, do przedłożonego projektu umowy                                             o podwykonawstwo, której przedmiotem są roboty budowlane, w terminie 14 dni, uważa się za akceptację projektu umowy przez </w:t>
      </w:r>
      <w:r w:rsidR="00466407" w:rsidRPr="00F87A1E">
        <w:rPr>
          <w:color w:val="000000"/>
          <w:sz w:val="22"/>
          <w:szCs w:val="22"/>
          <w:lang w:eastAsia="pl-PL"/>
        </w:rPr>
        <w:t>Zamawiającego</w:t>
      </w:r>
      <w:r w:rsidRPr="00F87A1E">
        <w:rPr>
          <w:color w:val="000000"/>
          <w:sz w:val="22"/>
          <w:szCs w:val="22"/>
          <w:lang w:eastAsia="pl-PL"/>
        </w:rPr>
        <w:t>.</w:t>
      </w:r>
    </w:p>
    <w:p w14:paraId="4902E206" w14:textId="363B9612" w:rsidR="00F87A1E" w:rsidRPr="00F87A1E" w:rsidRDefault="00420101" w:rsidP="005D5F29">
      <w:pPr>
        <w:pStyle w:val="Akapitzlist"/>
        <w:widowControl w:val="0"/>
        <w:numPr>
          <w:ilvl w:val="3"/>
          <w:numId w:val="6"/>
        </w:numPr>
        <w:overflowPunct w:val="0"/>
        <w:autoSpaceDE w:val="0"/>
        <w:autoSpaceDN w:val="0"/>
        <w:adjustRightInd w:val="0"/>
        <w:ind w:left="426"/>
        <w:jc w:val="both"/>
        <w:textAlignment w:val="baseline"/>
        <w:rPr>
          <w:color w:val="000000"/>
          <w:sz w:val="22"/>
          <w:szCs w:val="22"/>
          <w:lang w:eastAsia="pl-PL"/>
        </w:rPr>
      </w:pPr>
      <w:r w:rsidRPr="00F87A1E">
        <w:rPr>
          <w:color w:val="000000"/>
          <w:sz w:val="22"/>
          <w:szCs w:val="22"/>
          <w:lang w:eastAsia="pl-PL"/>
        </w:rPr>
        <w:t xml:space="preserve">Wykonawca, podwykonawca lub dalszy podwykonawca zamówienia na roboty budowlane przedkłada </w:t>
      </w:r>
      <w:r w:rsidR="00466407" w:rsidRPr="00F87A1E">
        <w:rPr>
          <w:color w:val="000000"/>
          <w:sz w:val="22"/>
          <w:szCs w:val="22"/>
          <w:lang w:eastAsia="pl-PL"/>
        </w:rPr>
        <w:t xml:space="preserve">Zamawiającemu </w:t>
      </w:r>
      <w:r w:rsidRPr="00F87A1E">
        <w:rPr>
          <w:color w:val="000000"/>
          <w:sz w:val="22"/>
          <w:szCs w:val="22"/>
          <w:lang w:eastAsia="pl-PL"/>
        </w:rPr>
        <w:t>poświadczoną za zgodność z oryginałem kopię zawartej umowy o podwykonawstwo, której przedmiotem są roboty budowlane, w terminie 7 dni od dnia jej zawarcia.</w:t>
      </w:r>
    </w:p>
    <w:p w14:paraId="62C597E0" w14:textId="77777777" w:rsidR="00F87A1E" w:rsidRPr="00F87A1E" w:rsidRDefault="00420101" w:rsidP="005D5F29">
      <w:pPr>
        <w:pStyle w:val="Akapitzlist"/>
        <w:widowControl w:val="0"/>
        <w:numPr>
          <w:ilvl w:val="3"/>
          <w:numId w:val="6"/>
        </w:numPr>
        <w:overflowPunct w:val="0"/>
        <w:autoSpaceDE w:val="0"/>
        <w:autoSpaceDN w:val="0"/>
        <w:adjustRightInd w:val="0"/>
        <w:ind w:left="426"/>
        <w:jc w:val="both"/>
        <w:textAlignment w:val="baseline"/>
        <w:rPr>
          <w:color w:val="000000"/>
          <w:sz w:val="22"/>
          <w:szCs w:val="22"/>
          <w:lang w:eastAsia="pl-PL"/>
        </w:rPr>
      </w:pPr>
      <w:r w:rsidRPr="00F87A1E">
        <w:rPr>
          <w:color w:val="000000"/>
          <w:sz w:val="22"/>
          <w:szCs w:val="22"/>
          <w:lang w:eastAsia="pl-PL"/>
        </w:rPr>
        <w:t>Zamawiający, w terminie 14 dni zgłasza w formie pisemnej pod rygorem nieważności sprzeciw do umowy o podwykonawstwo, której przedmiotem są roboty budowlane, w przypadkach, o których mowa w ust. 4.</w:t>
      </w:r>
    </w:p>
    <w:p w14:paraId="5BE90520" w14:textId="26F8F0AE" w:rsidR="00F87A1E" w:rsidRPr="00F87A1E" w:rsidRDefault="00420101" w:rsidP="005D5F29">
      <w:pPr>
        <w:pStyle w:val="Akapitzlist"/>
        <w:widowControl w:val="0"/>
        <w:numPr>
          <w:ilvl w:val="3"/>
          <w:numId w:val="6"/>
        </w:numPr>
        <w:overflowPunct w:val="0"/>
        <w:autoSpaceDE w:val="0"/>
        <w:autoSpaceDN w:val="0"/>
        <w:adjustRightInd w:val="0"/>
        <w:ind w:left="426"/>
        <w:jc w:val="both"/>
        <w:textAlignment w:val="baseline"/>
        <w:rPr>
          <w:color w:val="000000"/>
          <w:sz w:val="22"/>
          <w:szCs w:val="22"/>
          <w:lang w:eastAsia="pl-PL"/>
        </w:rPr>
      </w:pPr>
      <w:r w:rsidRPr="00F87A1E">
        <w:rPr>
          <w:color w:val="000000"/>
          <w:sz w:val="22"/>
          <w:szCs w:val="22"/>
          <w:lang w:eastAsia="pl-PL"/>
        </w:rPr>
        <w:t xml:space="preserve">Niezgłoszenie sprzeciwu, o którym mowa w ust. 7, do przedłożonej umowy o podwykonawstwo, której przedmiotem są roboty budowlane, w terminie 14 dni, uważa się za akceptację umowy przez </w:t>
      </w:r>
      <w:r w:rsidR="00466407" w:rsidRPr="00F87A1E">
        <w:rPr>
          <w:color w:val="000000"/>
          <w:sz w:val="22"/>
          <w:szCs w:val="22"/>
          <w:lang w:eastAsia="pl-PL"/>
        </w:rPr>
        <w:t>Zamawiającego</w:t>
      </w:r>
      <w:r w:rsidRPr="00F87A1E">
        <w:rPr>
          <w:color w:val="000000"/>
          <w:sz w:val="22"/>
          <w:szCs w:val="22"/>
          <w:lang w:eastAsia="pl-PL"/>
        </w:rPr>
        <w:t>.</w:t>
      </w:r>
    </w:p>
    <w:p w14:paraId="50F4DBE6" w14:textId="37360945" w:rsidR="00F87A1E" w:rsidRPr="00F87A1E" w:rsidRDefault="00420101" w:rsidP="005D5F29">
      <w:pPr>
        <w:pStyle w:val="Akapitzlist"/>
        <w:widowControl w:val="0"/>
        <w:numPr>
          <w:ilvl w:val="3"/>
          <w:numId w:val="6"/>
        </w:numPr>
        <w:overflowPunct w:val="0"/>
        <w:autoSpaceDE w:val="0"/>
        <w:autoSpaceDN w:val="0"/>
        <w:adjustRightInd w:val="0"/>
        <w:ind w:left="426"/>
        <w:jc w:val="both"/>
        <w:textAlignment w:val="baseline"/>
        <w:rPr>
          <w:color w:val="000000"/>
          <w:sz w:val="22"/>
          <w:szCs w:val="22"/>
          <w:lang w:eastAsia="pl-PL"/>
        </w:rPr>
      </w:pPr>
      <w:r w:rsidRPr="00F87A1E">
        <w:rPr>
          <w:color w:val="000000"/>
          <w:sz w:val="22"/>
          <w:szCs w:val="22"/>
          <w:lang w:eastAsia="pl-PL"/>
        </w:rPr>
        <w:t xml:space="preserve">W przypadku umów, których przedmiotem są roboty budowlane, </w:t>
      </w:r>
      <w:r w:rsidR="00466407" w:rsidRPr="00F87A1E">
        <w:rPr>
          <w:color w:val="000000"/>
          <w:sz w:val="22"/>
          <w:szCs w:val="22"/>
          <w:lang w:eastAsia="pl-PL"/>
        </w:rPr>
        <w:t>Wykonawca</w:t>
      </w:r>
      <w:r w:rsidRPr="00F87A1E">
        <w:rPr>
          <w:color w:val="000000"/>
          <w:sz w:val="22"/>
          <w:szCs w:val="22"/>
          <w:lang w:eastAsia="pl-PL"/>
        </w:rPr>
        <w:t xml:space="preserve">, podwykonawca lub </w:t>
      </w:r>
      <w:r w:rsidR="00FF692D" w:rsidRPr="00F87A1E">
        <w:rPr>
          <w:color w:val="000000"/>
          <w:sz w:val="22"/>
          <w:szCs w:val="22"/>
          <w:lang w:eastAsia="pl-PL"/>
        </w:rPr>
        <w:t>dalszy podwykonawca przedkłada Z</w:t>
      </w:r>
      <w:r w:rsidRPr="00F87A1E">
        <w:rPr>
          <w:color w:val="000000"/>
          <w:sz w:val="22"/>
          <w:szCs w:val="22"/>
          <w:lang w:eastAsia="pl-PL"/>
        </w:rPr>
        <w:t>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w:t>
      </w:r>
      <w:r w:rsidR="00FF692D" w:rsidRPr="00F87A1E">
        <w:rPr>
          <w:color w:val="000000"/>
          <w:sz w:val="22"/>
          <w:szCs w:val="22"/>
          <w:lang w:eastAsia="pl-PL"/>
        </w:rPr>
        <w:t>rzedmiot został wskazany przez Z</w:t>
      </w:r>
      <w:r w:rsidRPr="00F87A1E">
        <w:rPr>
          <w:color w:val="000000"/>
          <w:sz w:val="22"/>
          <w:szCs w:val="22"/>
          <w:lang w:eastAsia="pl-PL"/>
        </w:rPr>
        <w:t>amawiającego w dokumentach zamówienia. Wyłączenie, o którym mowa w zdaniu pierwszym, nie dotyczy umów o podwykonawstwo o wartości większej niż 50</w:t>
      </w:r>
      <w:r w:rsidR="00F87A1E">
        <w:rPr>
          <w:color w:val="000000"/>
          <w:sz w:val="22"/>
          <w:szCs w:val="22"/>
          <w:lang w:eastAsia="pl-PL"/>
        </w:rPr>
        <w:t> </w:t>
      </w:r>
      <w:r w:rsidRPr="00F87A1E">
        <w:rPr>
          <w:color w:val="000000"/>
          <w:sz w:val="22"/>
          <w:szCs w:val="22"/>
          <w:lang w:eastAsia="pl-PL"/>
        </w:rPr>
        <w:t>000</w:t>
      </w:r>
      <w:r w:rsidR="00F87A1E">
        <w:rPr>
          <w:color w:val="000000"/>
          <w:sz w:val="22"/>
          <w:szCs w:val="22"/>
          <w:lang w:eastAsia="pl-PL"/>
        </w:rPr>
        <w:t>,00</w:t>
      </w:r>
      <w:r w:rsidRPr="00F87A1E">
        <w:rPr>
          <w:color w:val="000000"/>
          <w:sz w:val="22"/>
          <w:szCs w:val="22"/>
          <w:lang w:eastAsia="pl-PL"/>
        </w:rPr>
        <w:t xml:space="preserve"> złotych. </w:t>
      </w:r>
    </w:p>
    <w:p w14:paraId="26EAB1C9" w14:textId="77777777" w:rsidR="00F87A1E" w:rsidRPr="00F87A1E" w:rsidRDefault="00420101" w:rsidP="005D5F29">
      <w:pPr>
        <w:pStyle w:val="Akapitzlist"/>
        <w:widowControl w:val="0"/>
        <w:numPr>
          <w:ilvl w:val="3"/>
          <w:numId w:val="6"/>
        </w:numPr>
        <w:overflowPunct w:val="0"/>
        <w:autoSpaceDE w:val="0"/>
        <w:autoSpaceDN w:val="0"/>
        <w:adjustRightInd w:val="0"/>
        <w:ind w:left="426"/>
        <w:jc w:val="both"/>
        <w:textAlignment w:val="baseline"/>
        <w:rPr>
          <w:color w:val="000000"/>
          <w:sz w:val="22"/>
          <w:szCs w:val="22"/>
          <w:lang w:eastAsia="pl-PL"/>
        </w:rPr>
      </w:pPr>
      <w:r w:rsidRPr="00F87A1E">
        <w:rPr>
          <w:color w:val="000000"/>
          <w:sz w:val="22"/>
          <w:szCs w:val="22"/>
          <w:lang w:eastAsia="pl-PL"/>
        </w:rPr>
        <w:t xml:space="preserve">W przypadku, o którym mowa w ust. 9, podwykonawca lub dalszy podwykonawca, przedkłada poświadczoną za zgodność z </w:t>
      </w:r>
      <w:r w:rsidR="00FF692D" w:rsidRPr="00F87A1E">
        <w:rPr>
          <w:color w:val="000000"/>
          <w:sz w:val="22"/>
          <w:szCs w:val="22"/>
          <w:lang w:eastAsia="pl-PL"/>
        </w:rPr>
        <w:t>oryginałem kopię umowy również W</w:t>
      </w:r>
      <w:r w:rsidRPr="00F87A1E">
        <w:rPr>
          <w:color w:val="000000"/>
          <w:sz w:val="22"/>
          <w:szCs w:val="22"/>
          <w:lang w:eastAsia="pl-PL"/>
        </w:rPr>
        <w:t>ykonawcy.</w:t>
      </w:r>
    </w:p>
    <w:p w14:paraId="36BFCD12" w14:textId="77777777" w:rsidR="00F87A1E" w:rsidRPr="00F87A1E" w:rsidRDefault="00420101" w:rsidP="005D5F29">
      <w:pPr>
        <w:pStyle w:val="Akapitzlist"/>
        <w:widowControl w:val="0"/>
        <w:numPr>
          <w:ilvl w:val="3"/>
          <w:numId w:val="6"/>
        </w:numPr>
        <w:overflowPunct w:val="0"/>
        <w:autoSpaceDE w:val="0"/>
        <w:autoSpaceDN w:val="0"/>
        <w:adjustRightInd w:val="0"/>
        <w:ind w:left="426"/>
        <w:jc w:val="both"/>
        <w:textAlignment w:val="baseline"/>
        <w:rPr>
          <w:color w:val="000000"/>
          <w:sz w:val="22"/>
          <w:szCs w:val="22"/>
          <w:lang w:eastAsia="pl-PL"/>
        </w:rPr>
      </w:pPr>
      <w:r w:rsidRPr="00F87A1E">
        <w:rPr>
          <w:color w:val="000000"/>
          <w:sz w:val="22"/>
          <w:szCs w:val="22"/>
          <w:lang w:eastAsia="pl-PL"/>
        </w:rPr>
        <w:t>W przypadku, o którym mowa w ust. 9, jeżeli termin zapłaty wynagrodzenia jest d</w:t>
      </w:r>
      <w:r w:rsidR="00FF692D" w:rsidRPr="00F87A1E">
        <w:rPr>
          <w:color w:val="000000"/>
          <w:sz w:val="22"/>
          <w:szCs w:val="22"/>
          <w:lang w:eastAsia="pl-PL"/>
        </w:rPr>
        <w:t>łuższy niż określony w ust. 3, Zamawiający informuje o tym W</w:t>
      </w:r>
      <w:r w:rsidRPr="00F87A1E">
        <w:rPr>
          <w:color w:val="000000"/>
          <w:sz w:val="22"/>
          <w:szCs w:val="22"/>
          <w:lang w:eastAsia="pl-PL"/>
        </w:rPr>
        <w:t>ykonawcę i wzywa go do doprowadzenia do zmiany tej umowy, pod rygorem wystąpienia o zapłatę kary umownej.</w:t>
      </w:r>
    </w:p>
    <w:p w14:paraId="5B7D7F3D" w14:textId="77777777" w:rsidR="00F87A1E" w:rsidRPr="00F87A1E" w:rsidRDefault="00420101" w:rsidP="005D5F29">
      <w:pPr>
        <w:pStyle w:val="Akapitzlist"/>
        <w:widowControl w:val="0"/>
        <w:numPr>
          <w:ilvl w:val="3"/>
          <w:numId w:val="6"/>
        </w:numPr>
        <w:overflowPunct w:val="0"/>
        <w:autoSpaceDE w:val="0"/>
        <w:autoSpaceDN w:val="0"/>
        <w:adjustRightInd w:val="0"/>
        <w:ind w:left="426"/>
        <w:jc w:val="both"/>
        <w:textAlignment w:val="baseline"/>
        <w:rPr>
          <w:color w:val="000000"/>
          <w:sz w:val="22"/>
          <w:szCs w:val="22"/>
          <w:lang w:eastAsia="pl-PL"/>
        </w:rPr>
      </w:pPr>
      <w:r w:rsidRPr="00F87A1E">
        <w:rPr>
          <w:color w:val="000000"/>
          <w:sz w:val="22"/>
          <w:szCs w:val="22"/>
          <w:lang w:eastAsia="pl-PL"/>
        </w:rPr>
        <w:t>Przepisy niniejszego paragrafu stosuje się odpowiednio do zmian umowy o podwykonawstwo.</w:t>
      </w:r>
    </w:p>
    <w:p w14:paraId="1ECC419B" w14:textId="77777777" w:rsidR="00F87A1E" w:rsidRPr="00F87A1E" w:rsidRDefault="00420101" w:rsidP="005D5F29">
      <w:pPr>
        <w:pStyle w:val="Akapitzlist"/>
        <w:widowControl w:val="0"/>
        <w:numPr>
          <w:ilvl w:val="3"/>
          <w:numId w:val="6"/>
        </w:numPr>
        <w:overflowPunct w:val="0"/>
        <w:autoSpaceDE w:val="0"/>
        <w:autoSpaceDN w:val="0"/>
        <w:adjustRightInd w:val="0"/>
        <w:ind w:left="426"/>
        <w:jc w:val="both"/>
        <w:textAlignment w:val="baseline"/>
        <w:rPr>
          <w:color w:val="000000"/>
          <w:sz w:val="22"/>
          <w:szCs w:val="22"/>
          <w:lang w:eastAsia="pl-PL"/>
        </w:rPr>
      </w:pPr>
      <w:r w:rsidRPr="00F87A1E">
        <w:rPr>
          <w:color w:val="000000"/>
          <w:sz w:val="22"/>
          <w:szCs w:val="22"/>
          <w:lang w:eastAsia="pl-PL"/>
        </w:rPr>
        <w:t>W przypadku umów, których pr</w:t>
      </w:r>
      <w:r w:rsidR="00FF692D" w:rsidRPr="00F87A1E">
        <w:rPr>
          <w:color w:val="000000"/>
          <w:sz w:val="22"/>
          <w:szCs w:val="22"/>
          <w:lang w:eastAsia="pl-PL"/>
        </w:rPr>
        <w:t>zedmiotem są roboty budowlane, Z</w:t>
      </w:r>
      <w:r w:rsidRPr="00F87A1E">
        <w:rPr>
          <w:color w:val="000000"/>
          <w:sz w:val="22"/>
          <w:szCs w:val="22"/>
          <w:lang w:eastAsia="pl-PL"/>
        </w:rPr>
        <w:t>amawiający dokonuje bezpośredniej zapłaty wymagalnego wynagrodzenia przysługującego podwykonawcy lub dalszemu podwykonawcy, kt</w:t>
      </w:r>
      <w:r w:rsidR="00FF692D" w:rsidRPr="00F87A1E">
        <w:rPr>
          <w:color w:val="000000"/>
          <w:sz w:val="22"/>
          <w:szCs w:val="22"/>
          <w:lang w:eastAsia="pl-PL"/>
        </w:rPr>
        <w:t>óry zawarł zaakceptowaną przez Z</w:t>
      </w:r>
      <w:r w:rsidRPr="00F87A1E">
        <w:rPr>
          <w:color w:val="000000"/>
          <w:sz w:val="22"/>
          <w:szCs w:val="22"/>
          <w:lang w:eastAsia="pl-PL"/>
        </w:rPr>
        <w:t>amawiającego umowę o podwykonawstwo, której przedmiotem są roboty budowlane</w:t>
      </w:r>
      <w:r w:rsidR="00FF692D" w:rsidRPr="00F87A1E">
        <w:rPr>
          <w:color w:val="000000"/>
          <w:sz w:val="22"/>
          <w:szCs w:val="22"/>
          <w:lang w:eastAsia="pl-PL"/>
        </w:rPr>
        <w:t>, lub który zawarł przedłożoną Z</w:t>
      </w:r>
      <w:r w:rsidRPr="00F87A1E">
        <w:rPr>
          <w:color w:val="000000"/>
          <w:sz w:val="22"/>
          <w:szCs w:val="22"/>
          <w:lang w:eastAsia="pl-PL"/>
        </w:rPr>
        <w:t>amawiającemu umowę o podwykonawstwo, której przedmiotem są dostawy lub usługi, w przypadku uchylenia się od obowi</w:t>
      </w:r>
      <w:r w:rsidR="00FF692D" w:rsidRPr="00F87A1E">
        <w:rPr>
          <w:color w:val="000000"/>
          <w:sz w:val="22"/>
          <w:szCs w:val="22"/>
          <w:lang w:eastAsia="pl-PL"/>
        </w:rPr>
        <w:t>ązku zapłaty odpowiednio przez W</w:t>
      </w:r>
      <w:r w:rsidRPr="00F87A1E">
        <w:rPr>
          <w:color w:val="000000"/>
          <w:sz w:val="22"/>
          <w:szCs w:val="22"/>
          <w:lang w:eastAsia="pl-PL"/>
        </w:rPr>
        <w:t>ykonawcę, podwykonawcę lub dalszego podwykonawcę.</w:t>
      </w:r>
    </w:p>
    <w:p w14:paraId="6E4B580C" w14:textId="77777777" w:rsidR="00F87A1E" w:rsidRPr="00F87A1E" w:rsidRDefault="00420101" w:rsidP="005D5F29">
      <w:pPr>
        <w:pStyle w:val="Akapitzlist"/>
        <w:widowControl w:val="0"/>
        <w:numPr>
          <w:ilvl w:val="3"/>
          <w:numId w:val="6"/>
        </w:numPr>
        <w:overflowPunct w:val="0"/>
        <w:autoSpaceDE w:val="0"/>
        <w:autoSpaceDN w:val="0"/>
        <w:adjustRightInd w:val="0"/>
        <w:ind w:left="426"/>
        <w:jc w:val="both"/>
        <w:textAlignment w:val="baseline"/>
        <w:rPr>
          <w:color w:val="000000"/>
          <w:sz w:val="22"/>
          <w:szCs w:val="22"/>
          <w:lang w:eastAsia="pl-PL"/>
        </w:rPr>
      </w:pPr>
      <w:r w:rsidRPr="00F87A1E">
        <w:rPr>
          <w:color w:val="000000"/>
          <w:sz w:val="22"/>
          <w:szCs w:val="22"/>
          <w:lang w:eastAsia="pl-PL"/>
        </w:rPr>
        <w:t>Wynagrodzenie, o którym mowa w ust. 13, dotyczy wyłącznie należności powstałych po zaakceptowaniu p</w:t>
      </w:r>
      <w:r w:rsidR="00FF692D" w:rsidRPr="00F87A1E">
        <w:rPr>
          <w:color w:val="000000"/>
          <w:sz w:val="22"/>
          <w:szCs w:val="22"/>
          <w:lang w:eastAsia="pl-PL"/>
        </w:rPr>
        <w:t>rzez Z</w:t>
      </w:r>
      <w:r w:rsidRPr="00F87A1E">
        <w:rPr>
          <w:color w:val="000000"/>
          <w:sz w:val="22"/>
          <w:szCs w:val="22"/>
          <w:lang w:eastAsia="pl-PL"/>
        </w:rPr>
        <w:t xml:space="preserve">amawiającego umowy o podwykonawstwo, której przedmiotem są roboty </w:t>
      </w:r>
      <w:r w:rsidR="00FF692D" w:rsidRPr="00F87A1E">
        <w:rPr>
          <w:color w:val="000000"/>
          <w:sz w:val="22"/>
          <w:szCs w:val="22"/>
          <w:lang w:eastAsia="pl-PL"/>
        </w:rPr>
        <w:t>budowlane, lub po przedłożeniu Z</w:t>
      </w:r>
      <w:r w:rsidRPr="00F87A1E">
        <w:rPr>
          <w:color w:val="000000"/>
          <w:sz w:val="22"/>
          <w:szCs w:val="22"/>
          <w:lang w:eastAsia="pl-PL"/>
        </w:rPr>
        <w:t>amawiającemu poświadczonej za zgodność z oryginałem kopii umowy o podwykonawstwo, której przedmiotem są dostawy lub usługi.</w:t>
      </w:r>
    </w:p>
    <w:p w14:paraId="16A2A937" w14:textId="77777777" w:rsidR="00F87A1E" w:rsidRPr="00F87A1E" w:rsidRDefault="00420101" w:rsidP="005D5F29">
      <w:pPr>
        <w:pStyle w:val="Akapitzlist"/>
        <w:widowControl w:val="0"/>
        <w:numPr>
          <w:ilvl w:val="3"/>
          <w:numId w:val="6"/>
        </w:numPr>
        <w:overflowPunct w:val="0"/>
        <w:autoSpaceDE w:val="0"/>
        <w:autoSpaceDN w:val="0"/>
        <w:adjustRightInd w:val="0"/>
        <w:ind w:left="426"/>
        <w:jc w:val="both"/>
        <w:textAlignment w:val="baseline"/>
        <w:rPr>
          <w:color w:val="000000"/>
          <w:sz w:val="22"/>
          <w:szCs w:val="22"/>
          <w:lang w:eastAsia="pl-PL"/>
        </w:rPr>
      </w:pPr>
      <w:r w:rsidRPr="00F87A1E">
        <w:rPr>
          <w:color w:val="000000"/>
          <w:sz w:val="22"/>
          <w:szCs w:val="22"/>
          <w:lang w:eastAsia="pl-PL"/>
        </w:rPr>
        <w:t>Bezpośrednia zapłata obejmuje wyłącznie należne wynagrodzenie, bez odsetek, należnych podwykonawcy lub dalszemu podwykonawcy.</w:t>
      </w:r>
    </w:p>
    <w:p w14:paraId="5FF63EE0" w14:textId="2F0E6F8A" w:rsidR="00F87A1E" w:rsidRPr="00F87A1E" w:rsidRDefault="00420101" w:rsidP="005D5F29">
      <w:pPr>
        <w:pStyle w:val="Akapitzlist"/>
        <w:widowControl w:val="0"/>
        <w:numPr>
          <w:ilvl w:val="3"/>
          <w:numId w:val="6"/>
        </w:numPr>
        <w:overflowPunct w:val="0"/>
        <w:autoSpaceDE w:val="0"/>
        <w:autoSpaceDN w:val="0"/>
        <w:adjustRightInd w:val="0"/>
        <w:ind w:left="426"/>
        <w:jc w:val="both"/>
        <w:textAlignment w:val="baseline"/>
        <w:rPr>
          <w:color w:val="000000"/>
          <w:sz w:val="22"/>
          <w:szCs w:val="22"/>
          <w:lang w:eastAsia="pl-PL"/>
        </w:rPr>
      </w:pPr>
      <w:r w:rsidRPr="00F87A1E">
        <w:rPr>
          <w:color w:val="000000"/>
          <w:sz w:val="22"/>
          <w:szCs w:val="22"/>
          <w:lang w:eastAsia="pl-PL"/>
        </w:rPr>
        <w:t>Zamawiający, przed dokonaniem bezpośredniej zapł</w:t>
      </w:r>
      <w:r w:rsidR="00FF692D" w:rsidRPr="00F87A1E">
        <w:rPr>
          <w:color w:val="000000"/>
          <w:sz w:val="22"/>
          <w:szCs w:val="22"/>
          <w:lang w:eastAsia="pl-PL"/>
        </w:rPr>
        <w:t>aty, jest obowiązany umożliwić W</w:t>
      </w:r>
      <w:r w:rsidRPr="00F87A1E">
        <w:rPr>
          <w:color w:val="000000"/>
          <w:sz w:val="22"/>
          <w:szCs w:val="22"/>
          <w:lang w:eastAsia="pl-PL"/>
        </w:rPr>
        <w:t xml:space="preserve">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t>
      </w:r>
      <w:r w:rsidR="005E19FB" w:rsidRPr="00F87A1E">
        <w:rPr>
          <w:color w:val="000000"/>
          <w:sz w:val="22"/>
          <w:szCs w:val="22"/>
          <w:lang w:eastAsia="pl-PL"/>
        </w:rPr>
        <w:t xml:space="preserve">Wykonawcy </w:t>
      </w:r>
      <w:r w:rsidRPr="00F87A1E">
        <w:rPr>
          <w:color w:val="000000"/>
          <w:sz w:val="22"/>
          <w:szCs w:val="22"/>
          <w:lang w:eastAsia="pl-PL"/>
        </w:rPr>
        <w:t>względem podwykonawcy niezwiązanych z realizacją umowy o podwykonawstwo.</w:t>
      </w:r>
    </w:p>
    <w:p w14:paraId="0E90A048" w14:textId="1D76570D" w:rsidR="00420101" w:rsidRPr="00F87A1E" w:rsidRDefault="00420101" w:rsidP="005D5F29">
      <w:pPr>
        <w:pStyle w:val="Akapitzlist"/>
        <w:widowControl w:val="0"/>
        <w:numPr>
          <w:ilvl w:val="3"/>
          <w:numId w:val="6"/>
        </w:numPr>
        <w:overflowPunct w:val="0"/>
        <w:autoSpaceDE w:val="0"/>
        <w:autoSpaceDN w:val="0"/>
        <w:adjustRightInd w:val="0"/>
        <w:ind w:left="426"/>
        <w:jc w:val="both"/>
        <w:textAlignment w:val="baseline"/>
        <w:rPr>
          <w:color w:val="000000"/>
          <w:sz w:val="22"/>
          <w:szCs w:val="22"/>
          <w:lang w:eastAsia="pl-PL"/>
        </w:rPr>
      </w:pPr>
      <w:r w:rsidRPr="00F87A1E">
        <w:rPr>
          <w:color w:val="000000"/>
          <w:sz w:val="22"/>
          <w:szCs w:val="22"/>
          <w:lang w:eastAsia="pl-PL"/>
        </w:rPr>
        <w:lastRenderedPageBreak/>
        <w:t xml:space="preserve">W przypadku zgłoszenia uwag, o których mowa w ust. </w:t>
      </w:r>
      <w:r w:rsidR="00FF692D" w:rsidRPr="00F87A1E">
        <w:rPr>
          <w:color w:val="000000"/>
          <w:sz w:val="22"/>
          <w:szCs w:val="22"/>
          <w:lang w:eastAsia="pl-PL"/>
        </w:rPr>
        <w:t>16, w terminie wskazanym przez Zamawiającego, Z</w:t>
      </w:r>
      <w:r w:rsidRPr="00F87A1E">
        <w:rPr>
          <w:color w:val="000000"/>
          <w:sz w:val="22"/>
          <w:szCs w:val="22"/>
          <w:lang w:eastAsia="pl-PL"/>
        </w:rPr>
        <w:t>amawiający może:</w:t>
      </w:r>
    </w:p>
    <w:p w14:paraId="6A391762" w14:textId="77777777" w:rsidR="00F45313" w:rsidRPr="00F45313" w:rsidRDefault="00420101" w:rsidP="005D5F29">
      <w:pPr>
        <w:pStyle w:val="Akapitzlist"/>
        <w:widowControl w:val="0"/>
        <w:numPr>
          <w:ilvl w:val="7"/>
          <w:numId w:val="4"/>
        </w:numPr>
        <w:overflowPunct w:val="0"/>
        <w:autoSpaceDE w:val="0"/>
        <w:autoSpaceDN w:val="0"/>
        <w:adjustRightInd w:val="0"/>
        <w:ind w:left="851"/>
        <w:jc w:val="both"/>
        <w:textAlignment w:val="baseline"/>
        <w:rPr>
          <w:sz w:val="22"/>
          <w:szCs w:val="22"/>
          <w:lang w:eastAsia="pl-PL"/>
        </w:rPr>
      </w:pPr>
      <w:r w:rsidRPr="00F45313">
        <w:rPr>
          <w:color w:val="000000"/>
          <w:sz w:val="22"/>
          <w:szCs w:val="22"/>
          <w:lang w:eastAsia="pl-PL"/>
        </w:rPr>
        <w:t>nie dokonać bezpośredniej zapłaty wynagrodzenia podwykonawcy lub dalszemu podwykonawcy, jeżeli wykonawca wykaże niezasadność takiej zapłaty albo</w:t>
      </w:r>
    </w:p>
    <w:p w14:paraId="57779951" w14:textId="57D9C1F2" w:rsidR="00F45313" w:rsidRPr="00F45313" w:rsidRDefault="00420101" w:rsidP="005D5F29">
      <w:pPr>
        <w:pStyle w:val="Akapitzlist"/>
        <w:widowControl w:val="0"/>
        <w:numPr>
          <w:ilvl w:val="7"/>
          <w:numId w:val="4"/>
        </w:numPr>
        <w:overflowPunct w:val="0"/>
        <w:autoSpaceDE w:val="0"/>
        <w:autoSpaceDN w:val="0"/>
        <w:adjustRightInd w:val="0"/>
        <w:ind w:left="851"/>
        <w:jc w:val="both"/>
        <w:textAlignment w:val="baseline"/>
        <w:rPr>
          <w:sz w:val="22"/>
          <w:szCs w:val="22"/>
          <w:lang w:eastAsia="pl-PL"/>
        </w:rPr>
      </w:pPr>
      <w:r w:rsidRPr="00F45313">
        <w:rPr>
          <w:color w:val="000000"/>
          <w:sz w:val="22"/>
          <w:szCs w:val="22"/>
          <w:lang w:eastAsia="pl-PL"/>
        </w:rPr>
        <w:t xml:space="preserve">złożyć do depozytu sądowego kwotę potrzebną na pokrycie wynagrodzenia podwykonawcy lub dalszego podwykonawcy, w przypadku istnienia zasadniczej wątpliwości </w:t>
      </w:r>
      <w:r w:rsidR="005E19FB" w:rsidRPr="00F45313">
        <w:rPr>
          <w:color w:val="000000"/>
          <w:sz w:val="22"/>
          <w:szCs w:val="22"/>
          <w:lang w:eastAsia="pl-PL"/>
        </w:rPr>
        <w:t xml:space="preserve">Zamawiającego </w:t>
      </w:r>
      <w:r w:rsidRPr="00F45313">
        <w:rPr>
          <w:color w:val="000000"/>
          <w:sz w:val="22"/>
          <w:szCs w:val="22"/>
          <w:lang w:eastAsia="pl-PL"/>
        </w:rPr>
        <w:t>co do wysokości należnej zapłaty lub podmiotu, któremu płatność się należy, albo</w:t>
      </w:r>
    </w:p>
    <w:p w14:paraId="6F045621" w14:textId="6535AE96" w:rsidR="00420101" w:rsidRPr="00F45313" w:rsidRDefault="00420101" w:rsidP="005D5F29">
      <w:pPr>
        <w:pStyle w:val="Akapitzlist"/>
        <w:widowControl w:val="0"/>
        <w:numPr>
          <w:ilvl w:val="7"/>
          <w:numId w:val="4"/>
        </w:numPr>
        <w:overflowPunct w:val="0"/>
        <w:autoSpaceDE w:val="0"/>
        <w:autoSpaceDN w:val="0"/>
        <w:adjustRightInd w:val="0"/>
        <w:ind w:left="851"/>
        <w:jc w:val="both"/>
        <w:textAlignment w:val="baseline"/>
        <w:rPr>
          <w:sz w:val="22"/>
          <w:szCs w:val="22"/>
          <w:lang w:eastAsia="pl-PL"/>
        </w:rPr>
      </w:pPr>
      <w:r w:rsidRPr="00F45313">
        <w:rPr>
          <w:color w:val="000000"/>
          <w:sz w:val="22"/>
          <w:szCs w:val="22"/>
          <w:lang w:eastAsia="pl-PL"/>
        </w:rPr>
        <w:t>dokonać bezpośredniej zapłaty wynagrodzenia podwykonawcy lub dalszemu podwykonawcy, jeżeli podwykonawca lub dalszy podwykonawca wykaże zasadność takiej zapłaty.</w:t>
      </w:r>
    </w:p>
    <w:p w14:paraId="2894F48F" w14:textId="77777777" w:rsidR="00F45313" w:rsidRPr="00F45313" w:rsidRDefault="00420101" w:rsidP="005D5F29">
      <w:pPr>
        <w:pStyle w:val="Akapitzlist"/>
        <w:widowControl w:val="0"/>
        <w:numPr>
          <w:ilvl w:val="3"/>
          <w:numId w:val="6"/>
        </w:numPr>
        <w:overflowPunct w:val="0"/>
        <w:autoSpaceDE w:val="0"/>
        <w:autoSpaceDN w:val="0"/>
        <w:adjustRightInd w:val="0"/>
        <w:ind w:left="426"/>
        <w:jc w:val="both"/>
        <w:textAlignment w:val="baseline"/>
        <w:rPr>
          <w:color w:val="000000"/>
          <w:sz w:val="22"/>
          <w:szCs w:val="22"/>
          <w:lang w:eastAsia="pl-PL"/>
        </w:rPr>
      </w:pPr>
      <w:r w:rsidRPr="00F45313">
        <w:rPr>
          <w:color w:val="000000"/>
          <w:sz w:val="22"/>
          <w:szCs w:val="22"/>
          <w:lang w:eastAsia="pl-PL"/>
        </w:rPr>
        <w:t>W przypadku dokonania bezpośredniej zapłaty podwykon</w:t>
      </w:r>
      <w:r w:rsidR="00FF692D" w:rsidRPr="00F45313">
        <w:rPr>
          <w:color w:val="000000"/>
          <w:sz w:val="22"/>
          <w:szCs w:val="22"/>
          <w:lang w:eastAsia="pl-PL"/>
        </w:rPr>
        <w:t>awcy lub dalszemu podwykonawcy Z</w:t>
      </w:r>
      <w:r w:rsidRPr="00F45313">
        <w:rPr>
          <w:color w:val="000000"/>
          <w:sz w:val="22"/>
          <w:szCs w:val="22"/>
          <w:lang w:eastAsia="pl-PL"/>
        </w:rPr>
        <w:t>amawiający potrąca kwotę wypłaconego wynagrodz</w:t>
      </w:r>
      <w:r w:rsidR="00FF692D" w:rsidRPr="00F45313">
        <w:rPr>
          <w:color w:val="000000"/>
          <w:sz w:val="22"/>
          <w:szCs w:val="22"/>
          <w:lang w:eastAsia="pl-PL"/>
        </w:rPr>
        <w:t>enia z wynagrodzenia należnego W</w:t>
      </w:r>
      <w:r w:rsidRPr="00F45313">
        <w:rPr>
          <w:color w:val="000000"/>
          <w:sz w:val="22"/>
          <w:szCs w:val="22"/>
          <w:lang w:eastAsia="pl-PL"/>
        </w:rPr>
        <w:t>ykonawcy.</w:t>
      </w:r>
    </w:p>
    <w:p w14:paraId="54B00608" w14:textId="77777777" w:rsidR="00F45313" w:rsidRPr="00F45313" w:rsidRDefault="00420101" w:rsidP="005D5F29">
      <w:pPr>
        <w:pStyle w:val="Akapitzlist"/>
        <w:widowControl w:val="0"/>
        <w:numPr>
          <w:ilvl w:val="3"/>
          <w:numId w:val="6"/>
        </w:numPr>
        <w:overflowPunct w:val="0"/>
        <w:autoSpaceDE w:val="0"/>
        <w:autoSpaceDN w:val="0"/>
        <w:adjustRightInd w:val="0"/>
        <w:ind w:left="426"/>
        <w:jc w:val="both"/>
        <w:textAlignment w:val="baseline"/>
        <w:rPr>
          <w:color w:val="000000"/>
          <w:sz w:val="22"/>
          <w:szCs w:val="22"/>
          <w:lang w:eastAsia="pl-PL"/>
        </w:rPr>
      </w:pPr>
      <w:r w:rsidRPr="00F45313">
        <w:rPr>
          <w:color w:val="000000"/>
          <w:sz w:val="22"/>
          <w:szCs w:val="22"/>
          <w:lang w:eastAsia="pl-PL"/>
        </w:rPr>
        <w:t>Konieczność wielokrotnego dokonywania bezpośredniej zapłaty podwykonawcy lub dalszemu podwykonawcy lub konieczność dokonania bezpośrednich zapłat na sumę większą niż 5% wartości umowy może stanowić podstawę do odstąpienia od umowy.</w:t>
      </w:r>
    </w:p>
    <w:p w14:paraId="557017FA" w14:textId="77777777" w:rsidR="00F45313" w:rsidRPr="00F45313" w:rsidRDefault="00FF692D" w:rsidP="005D5F29">
      <w:pPr>
        <w:pStyle w:val="Akapitzlist"/>
        <w:widowControl w:val="0"/>
        <w:numPr>
          <w:ilvl w:val="3"/>
          <w:numId w:val="6"/>
        </w:numPr>
        <w:overflowPunct w:val="0"/>
        <w:autoSpaceDE w:val="0"/>
        <w:autoSpaceDN w:val="0"/>
        <w:adjustRightInd w:val="0"/>
        <w:ind w:left="426"/>
        <w:jc w:val="both"/>
        <w:textAlignment w:val="baseline"/>
        <w:rPr>
          <w:color w:val="000000"/>
          <w:sz w:val="22"/>
          <w:szCs w:val="22"/>
          <w:lang w:eastAsia="pl-PL"/>
        </w:rPr>
      </w:pPr>
      <w:r w:rsidRPr="00F45313">
        <w:rPr>
          <w:color w:val="000000"/>
          <w:sz w:val="22"/>
          <w:szCs w:val="22"/>
          <w:lang w:eastAsia="pl-PL"/>
        </w:rPr>
        <w:t>Do zasad odpowiedzialności Zamawiającego, W</w:t>
      </w:r>
      <w:r w:rsidR="00420101" w:rsidRPr="00F45313">
        <w:rPr>
          <w:color w:val="000000"/>
          <w:sz w:val="22"/>
          <w:szCs w:val="22"/>
          <w:lang w:eastAsia="pl-PL"/>
        </w:rPr>
        <w:t xml:space="preserve">ykonawcy, podwykonawcy lub dalszego podwykonawcy z tytułu wykonanych robót budowlanych stosuje się przepisy </w:t>
      </w:r>
      <w:r w:rsidR="00420101" w:rsidRPr="00F45313">
        <w:rPr>
          <w:color w:val="1B1B1B"/>
          <w:sz w:val="22"/>
          <w:szCs w:val="22"/>
          <w:lang w:eastAsia="pl-PL"/>
        </w:rPr>
        <w:t>ustawy</w:t>
      </w:r>
      <w:r w:rsidR="00420101" w:rsidRPr="00F45313">
        <w:rPr>
          <w:color w:val="000000"/>
          <w:sz w:val="22"/>
          <w:szCs w:val="22"/>
          <w:lang w:eastAsia="pl-PL"/>
        </w:rPr>
        <w:t xml:space="preserve"> z dnia 23 kwietnia 1964 r. - Kodeks cywilny, jeżeli przepisy ustawy nie stanowią inaczej.</w:t>
      </w:r>
      <w:bookmarkStart w:id="5" w:name="_Hlk63641781"/>
    </w:p>
    <w:p w14:paraId="6EDFFC1B" w14:textId="46A224F1" w:rsidR="00420101" w:rsidRPr="00F45313" w:rsidRDefault="00420101" w:rsidP="005D5F29">
      <w:pPr>
        <w:pStyle w:val="Akapitzlist"/>
        <w:widowControl w:val="0"/>
        <w:numPr>
          <w:ilvl w:val="3"/>
          <w:numId w:val="6"/>
        </w:numPr>
        <w:overflowPunct w:val="0"/>
        <w:autoSpaceDE w:val="0"/>
        <w:autoSpaceDN w:val="0"/>
        <w:adjustRightInd w:val="0"/>
        <w:ind w:left="426"/>
        <w:jc w:val="both"/>
        <w:textAlignment w:val="baseline"/>
        <w:rPr>
          <w:color w:val="000000"/>
          <w:sz w:val="22"/>
          <w:szCs w:val="22"/>
          <w:lang w:eastAsia="pl-PL"/>
        </w:rPr>
      </w:pPr>
      <w:r w:rsidRPr="00F45313">
        <w:rPr>
          <w:color w:val="000000"/>
          <w:sz w:val="22"/>
          <w:szCs w:val="22"/>
          <w:lang w:eastAsia="pl-PL"/>
        </w:rPr>
        <w:t xml:space="preserve">Każdy projekt umowy podwykonawcy musi zawierać w szczególności postanowienia dotyczące: </w:t>
      </w:r>
    </w:p>
    <w:p w14:paraId="21D79CE2" w14:textId="77777777" w:rsidR="00420101" w:rsidRPr="005F7DCB" w:rsidRDefault="00420101" w:rsidP="005D5F29">
      <w:pPr>
        <w:widowControl w:val="0"/>
        <w:numPr>
          <w:ilvl w:val="0"/>
          <w:numId w:val="9"/>
        </w:numPr>
        <w:tabs>
          <w:tab w:val="left" w:pos="426"/>
        </w:tabs>
        <w:suppressAutoHyphens/>
        <w:overflowPunct w:val="0"/>
        <w:autoSpaceDE w:val="0"/>
        <w:autoSpaceDN w:val="0"/>
        <w:adjustRightInd w:val="0"/>
        <w:spacing w:after="0" w:line="240" w:lineRule="auto"/>
        <w:ind w:left="850" w:hanging="425"/>
        <w:jc w:val="both"/>
        <w:textAlignment w:val="baseline"/>
        <w:rPr>
          <w:rFonts w:ascii="Times New Roman" w:eastAsia="Times New Roman" w:hAnsi="Times New Roman"/>
          <w:color w:val="000000"/>
          <w:lang w:eastAsia="pl-PL"/>
        </w:rPr>
      </w:pPr>
      <w:r w:rsidRPr="005F7DCB">
        <w:rPr>
          <w:rFonts w:ascii="Times New Roman" w:eastAsia="Times New Roman" w:hAnsi="Times New Roman"/>
          <w:color w:val="000000"/>
          <w:lang w:eastAsia="pl-PL"/>
        </w:rPr>
        <w:t xml:space="preserve">zakresu robót przewidzianego do wykonania, </w:t>
      </w:r>
    </w:p>
    <w:p w14:paraId="67AA545A" w14:textId="77777777" w:rsidR="00420101" w:rsidRPr="005F7DCB" w:rsidRDefault="00420101" w:rsidP="005D5F29">
      <w:pPr>
        <w:widowControl w:val="0"/>
        <w:numPr>
          <w:ilvl w:val="0"/>
          <w:numId w:val="9"/>
        </w:numPr>
        <w:tabs>
          <w:tab w:val="left" w:pos="426"/>
        </w:tabs>
        <w:suppressAutoHyphens/>
        <w:overflowPunct w:val="0"/>
        <w:autoSpaceDE w:val="0"/>
        <w:autoSpaceDN w:val="0"/>
        <w:adjustRightInd w:val="0"/>
        <w:spacing w:after="0" w:line="240" w:lineRule="auto"/>
        <w:ind w:left="850" w:hanging="425"/>
        <w:jc w:val="both"/>
        <w:textAlignment w:val="baseline"/>
        <w:rPr>
          <w:rFonts w:ascii="Times New Roman" w:eastAsia="Times New Roman" w:hAnsi="Times New Roman"/>
          <w:color w:val="000000"/>
          <w:lang w:eastAsia="pl-PL"/>
        </w:rPr>
      </w:pPr>
      <w:r w:rsidRPr="005F7DCB">
        <w:rPr>
          <w:rFonts w:ascii="Times New Roman" w:eastAsia="Times New Roman" w:hAnsi="Times New Roman"/>
          <w:color w:val="000000"/>
          <w:lang w:eastAsia="pl-PL"/>
        </w:rPr>
        <w:t xml:space="preserve">terminów realizacji, </w:t>
      </w:r>
    </w:p>
    <w:p w14:paraId="0C730120" w14:textId="77777777" w:rsidR="00420101" w:rsidRPr="005F7DCB" w:rsidRDefault="00420101" w:rsidP="005D5F29">
      <w:pPr>
        <w:widowControl w:val="0"/>
        <w:numPr>
          <w:ilvl w:val="0"/>
          <w:numId w:val="9"/>
        </w:numPr>
        <w:tabs>
          <w:tab w:val="left" w:pos="426"/>
        </w:tabs>
        <w:suppressAutoHyphens/>
        <w:overflowPunct w:val="0"/>
        <w:autoSpaceDE w:val="0"/>
        <w:autoSpaceDN w:val="0"/>
        <w:adjustRightInd w:val="0"/>
        <w:spacing w:after="0" w:line="240" w:lineRule="auto"/>
        <w:ind w:left="850" w:hanging="425"/>
        <w:jc w:val="both"/>
        <w:textAlignment w:val="baseline"/>
        <w:rPr>
          <w:rFonts w:ascii="Times New Roman" w:eastAsia="Times New Roman" w:hAnsi="Times New Roman"/>
          <w:color w:val="000000"/>
          <w:lang w:eastAsia="pl-PL"/>
        </w:rPr>
      </w:pPr>
      <w:r w:rsidRPr="005F7DCB">
        <w:rPr>
          <w:rFonts w:ascii="Times New Roman" w:eastAsia="Times New Roman" w:hAnsi="Times New Roman"/>
          <w:color w:val="000000"/>
          <w:lang w:eastAsia="pl-PL"/>
        </w:rPr>
        <w:t xml:space="preserve">wynagrodzenie i termin płatności, który nie może być dłuższy niż 30 dni, </w:t>
      </w:r>
    </w:p>
    <w:p w14:paraId="68369004" w14:textId="77777777" w:rsidR="00F45313" w:rsidRPr="00F45313" w:rsidRDefault="00420101" w:rsidP="005D5F29">
      <w:pPr>
        <w:widowControl w:val="0"/>
        <w:numPr>
          <w:ilvl w:val="0"/>
          <w:numId w:val="9"/>
        </w:numPr>
        <w:tabs>
          <w:tab w:val="left" w:pos="426"/>
        </w:tabs>
        <w:suppressAutoHyphens/>
        <w:overflowPunct w:val="0"/>
        <w:autoSpaceDE w:val="0"/>
        <w:autoSpaceDN w:val="0"/>
        <w:adjustRightInd w:val="0"/>
        <w:spacing w:after="0" w:line="240" w:lineRule="auto"/>
        <w:ind w:left="850" w:hanging="425"/>
        <w:jc w:val="both"/>
        <w:textAlignment w:val="baseline"/>
        <w:rPr>
          <w:rFonts w:ascii="Times New Roman" w:eastAsia="Times New Roman" w:hAnsi="Times New Roman"/>
          <w:color w:val="000000"/>
          <w:lang w:eastAsia="pl-PL"/>
        </w:rPr>
      </w:pPr>
      <w:r w:rsidRPr="00F45313">
        <w:rPr>
          <w:rFonts w:ascii="Times New Roman" w:eastAsia="Times New Roman" w:hAnsi="Times New Roman"/>
          <w:color w:val="000000"/>
          <w:lang w:eastAsia="pl-PL"/>
        </w:rPr>
        <w:t xml:space="preserve">rozwiązania umowy z podwykonawcą w przypadku rozwiązania niniejszej umowy. </w:t>
      </w:r>
    </w:p>
    <w:p w14:paraId="7C96E0B2" w14:textId="2F318B54" w:rsidR="00420101" w:rsidRPr="00F45313" w:rsidRDefault="00420101" w:rsidP="005D5F29">
      <w:pPr>
        <w:pStyle w:val="Akapitzlist"/>
        <w:widowControl w:val="0"/>
        <w:numPr>
          <w:ilvl w:val="3"/>
          <w:numId w:val="6"/>
        </w:numPr>
        <w:tabs>
          <w:tab w:val="left" w:pos="426"/>
        </w:tabs>
        <w:overflowPunct w:val="0"/>
        <w:autoSpaceDE w:val="0"/>
        <w:autoSpaceDN w:val="0"/>
        <w:adjustRightInd w:val="0"/>
        <w:ind w:left="426"/>
        <w:jc w:val="both"/>
        <w:textAlignment w:val="baseline"/>
        <w:rPr>
          <w:color w:val="000000"/>
          <w:sz w:val="22"/>
          <w:szCs w:val="22"/>
          <w:lang w:eastAsia="pl-PL"/>
        </w:rPr>
      </w:pPr>
      <w:r w:rsidRPr="00F45313">
        <w:rPr>
          <w:sz w:val="22"/>
          <w:szCs w:val="22"/>
          <w:lang w:eastAsia="pl-PL"/>
        </w:rPr>
        <w:t xml:space="preserve">Umowa o podwykonawstwo nie może zawierać postanowień: </w:t>
      </w:r>
    </w:p>
    <w:p w14:paraId="43371AA7" w14:textId="77777777" w:rsidR="00420101" w:rsidRPr="00F45313" w:rsidRDefault="00420101" w:rsidP="005D5F29">
      <w:pPr>
        <w:widowControl w:val="0"/>
        <w:numPr>
          <w:ilvl w:val="0"/>
          <w:numId w:val="10"/>
        </w:numPr>
        <w:suppressAutoHyphens/>
        <w:overflowPunct w:val="0"/>
        <w:autoSpaceDE w:val="0"/>
        <w:autoSpaceDN w:val="0"/>
        <w:adjustRightInd w:val="0"/>
        <w:spacing w:after="0" w:line="240" w:lineRule="auto"/>
        <w:ind w:left="851" w:hanging="369"/>
        <w:jc w:val="both"/>
        <w:textAlignment w:val="baseline"/>
        <w:rPr>
          <w:rFonts w:ascii="Times New Roman" w:eastAsia="Times New Roman" w:hAnsi="Times New Roman"/>
          <w:lang w:eastAsia="pl-PL"/>
        </w:rPr>
      </w:pPr>
      <w:r w:rsidRPr="00F45313">
        <w:rPr>
          <w:rFonts w:ascii="Times New Roman" w:eastAsia="Times New Roman" w:hAnsi="Times New Roman"/>
          <w:lang w:eastAsia="pl-PL"/>
        </w:rPr>
        <w:t xml:space="preserve">uzależniających uzyskanie przez podwykonawcę płatności od Wykonawcy od zapłaty przez Zamawiającego wynagrodzenia na rzecz Wykonawcy, obejmującego zakres robót wykonanych przez podwykonawcę, </w:t>
      </w:r>
    </w:p>
    <w:p w14:paraId="72CE88EE" w14:textId="23B20869" w:rsidR="00420101" w:rsidRPr="00F45313" w:rsidRDefault="00420101" w:rsidP="005D5F29">
      <w:pPr>
        <w:widowControl w:val="0"/>
        <w:numPr>
          <w:ilvl w:val="0"/>
          <w:numId w:val="10"/>
        </w:numPr>
        <w:suppressAutoHyphens/>
        <w:overflowPunct w:val="0"/>
        <w:autoSpaceDE w:val="0"/>
        <w:autoSpaceDN w:val="0"/>
        <w:adjustRightInd w:val="0"/>
        <w:spacing w:after="0" w:line="240" w:lineRule="auto"/>
        <w:ind w:left="851" w:hanging="369"/>
        <w:jc w:val="both"/>
        <w:textAlignment w:val="baseline"/>
        <w:rPr>
          <w:rFonts w:ascii="Times New Roman" w:eastAsia="Times New Roman" w:hAnsi="Times New Roman"/>
          <w:lang w:eastAsia="pl-PL"/>
        </w:rPr>
      </w:pPr>
      <w:r w:rsidRPr="00F45313">
        <w:rPr>
          <w:rFonts w:ascii="Times New Roman" w:eastAsia="Times New Roman" w:hAnsi="Times New Roman"/>
          <w:lang w:eastAsia="pl-PL"/>
        </w:rPr>
        <w:t xml:space="preserve">uzależniających zwrot podwykonawcy kwot zabezpieczenia przez Wykonawcę, od zwrotu zabezpieczenia wykonania umowy przez Zamawiającego na rzecz Wykonawcy. </w:t>
      </w:r>
    </w:p>
    <w:p w14:paraId="7867FB22" w14:textId="389E493C" w:rsidR="00420101" w:rsidRPr="00F45313" w:rsidRDefault="00420101" w:rsidP="005D5F29">
      <w:pPr>
        <w:pStyle w:val="Akapitzlist"/>
        <w:widowControl w:val="0"/>
        <w:numPr>
          <w:ilvl w:val="3"/>
          <w:numId w:val="6"/>
        </w:numPr>
        <w:tabs>
          <w:tab w:val="left" w:pos="426"/>
        </w:tabs>
        <w:overflowPunct w:val="0"/>
        <w:autoSpaceDE w:val="0"/>
        <w:autoSpaceDN w:val="0"/>
        <w:adjustRightInd w:val="0"/>
        <w:ind w:left="426"/>
        <w:jc w:val="both"/>
        <w:textAlignment w:val="baseline"/>
        <w:rPr>
          <w:sz w:val="22"/>
          <w:szCs w:val="22"/>
          <w:lang w:eastAsia="pl-PL"/>
        </w:rPr>
      </w:pPr>
      <w:r w:rsidRPr="00F45313">
        <w:rPr>
          <w:sz w:val="22"/>
          <w:szCs w:val="22"/>
          <w:lang w:eastAsia="pl-PL"/>
        </w:rPr>
        <w:t xml:space="preserve">Wykonawca w trakcie wykonywania umowy może: </w:t>
      </w:r>
    </w:p>
    <w:p w14:paraId="481A3E1D" w14:textId="77777777" w:rsidR="00420101" w:rsidRPr="00F45313" w:rsidRDefault="00420101" w:rsidP="005D5F29">
      <w:pPr>
        <w:widowControl w:val="0"/>
        <w:numPr>
          <w:ilvl w:val="0"/>
          <w:numId w:val="11"/>
        </w:numPr>
        <w:tabs>
          <w:tab w:val="left" w:pos="426"/>
        </w:tabs>
        <w:suppressAutoHyphens/>
        <w:overflowPunct w:val="0"/>
        <w:autoSpaceDE w:val="0"/>
        <w:autoSpaceDN w:val="0"/>
        <w:adjustRightInd w:val="0"/>
        <w:spacing w:after="0" w:line="240" w:lineRule="auto"/>
        <w:ind w:left="851" w:hanging="369"/>
        <w:jc w:val="both"/>
        <w:textAlignment w:val="baseline"/>
        <w:rPr>
          <w:rFonts w:ascii="Times New Roman" w:eastAsia="Times New Roman" w:hAnsi="Times New Roman"/>
          <w:bCs/>
          <w:iCs/>
          <w:lang w:eastAsia="pl-PL"/>
        </w:rPr>
      </w:pPr>
      <w:r w:rsidRPr="00F45313">
        <w:rPr>
          <w:rFonts w:ascii="Times New Roman" w:eastAsia="Times New Roman" w:hAnsi="Times New Roman"/>
          <w:lang w:eastAsia="pl-PL"/>
        </w:rPr>
        <w:t>powierzyć wykonanie części robót budowlanych podwykonawcom, mimo niewskazania w ofercie takiej części do powierzenia podwykonawcom</w:t>
      </w:r>
      <w:r w:rsidRPr="00F45313">
        <w:rPr>
          <w:rFonts w:ascii="Times New Roman" w:eastAsia="Times New Roman" w:hAnsi="Times New Roman"/>
          <w:i/>
          <w:lang w:eastAsia="pl-PL"/>
        </w:rPr>
        <w:t>,</w:t>
      </w:r>
    </w:p>
    <w:p w14:paraId="31CDB4A1" w14:textId="77777777" w:rsidR="00420101" w:rsidRPr="00F45313" w:rsidRDefault="00420101" w:rsidP="005D5F29">
      <w:pPr>
        <w:widowControl w:val="0"/>
        <w:numPr>
          <w:ilvl w:val="0"/>
          <w:numId w:val="11"/>
        </w:numPr>
        <w:tabs>
          <w:tab w:val="left" w:pos="426"/>
        </w:tabs>
        <w:suppressAutoHyphens/>
        <w:overflowPunct w:val="0"/>
        <w:autoSpaceDE w:val="0"/>
        <w:autoSpaceDN w:val="0"/>
        <w:adjustRightInd w:val="0"/>
        <w:spacing w:after="0" w:line="240" w:lineRule="auto"/>
        <w:ind w:left="851" w:hanging="369"/>
        <w:jc w:val="both"/>
        <w:textAlignment w:val="baseline"/>
        <w:rPr>
          <w:rFonts w:ascii="Times New Roman" w:eastAsia="Times New Roman" w:hAnsi="Times New Roman"/>
          <w:lang w:eastAsia="pl-PL"/>
        </w:rPr>
      </w:pPr>
      <w:r w:rsidRPr="00F45313">
        <w:rPr>
          <w:rFonts w:ascii="Times New Roman" w:eastAsia="Times New Roman" w:hAnsi="Times New Roman"/>
          <w:lang w:eastAsia="pl-PL"/>
        </w:rPr>
        <w:t xml:space="preserve">zrezygnować z podwykonawstwa, </w:t>
      </w:r>
    </w:p>
    <w:p w14:paraId="3B975304" w14:textId="77777777" w:rsidR="00420101" w:rsidRPr="00F45313" w:rsidRDefault="00420101" w:rsidP="005D5F29">
      <w:pPr>
        <w:widowControl w:val="0"/>
        <w:numPr>
          <w:ilvl w:val="0"/>
          <w:numId w:val="11"/>
        </w:numPr>
        <w:tabs>
          <w:tab w:val="left" w:pos="426"/>
        </w:tabs>
        <w:suppressAutoHyphens/>
        <w:overflowPunct w:val="0"/>
        <w:autoSpaceDE w:val="0"/>
        <w:autoSpaceDN w:val="0"/>
        <w:adjustRightInd w:val="0"/>
        <w:spacing w:after="0" w:line="240" w:lineRule="auto"/>
        <w:ind w:left="851" w:hanging="369"/>
        <w:jc w:val="both"/>
        <w:textAlignment w:val="baseline"/>
        <w:rPr>
          <w:rFonts w:ascii="Times New Roman" w:eastAsia="Times New Roman" w:hAnsi="Times New Roman"/>
          <w:lang w:eastAsia="pl-PL"/>
        </w:rPr>
      </w:pPr>
      <w:r w:rsidRPr="00F45313">
        <w:rPr>
          <w:rFonts w:ascii="Times New Roman" w:eastAsia="Times New Roman" w:hAnsi="Times New Roman"/>
          <w:lang w:eastAsia="pl-PL"/>
        </w:rPr>
        <w:t>zmienić podwykonawcę.</w:t>
      </w:r>
    </w:p>
    <w:p w14:paraId="6824520C" w14:textId="47AD3EC6" w:rsidR="00F45313" w:rsidRPr="00F45313" w:rsidRDefault="00420101" w:rsidP="005D5F29">
      <w:pPr>
        <w:pStyle w:val="Akapitzlist"/>
        <w:widowControl w:val="0"/>
        <w:numPr>
          <w:ilvl w:val="3"/>
          <w:numId w:val="6"/>
        </w:numPr>
        <w:overflowPunct w:val="0"/>
        <w:autoSpaceDE w:val="0"/>
        <w:autoSpaceDN w:val="0"/>
        <w:adjustRightInd w:val="0"/>
        <w:ind w:left="426"/>
        <w:jc w:val="both"/>
        <w:textAlignment w:val="baseline"/>
        <w:rPr>
          <w:color w:val="000000"/>
          <w:sz w:val="22"/>
          <w:szCs w:val="22"/>
          <w:lang w:eastAsia="pl-PL"/>
        </w:rPr>
      </w:pPr>
      <w:r w:rsidRPr="00F45313">
        <w:rPr>
          <w:color w:val="000000"/>
          <w:sz w:val="22"/>
          <w:szCs w:val="22"/>
          <w:lang w:eastAsia="pl-PL"/>
        </w:rPr>
        <w:t xml:space="preserve">Jeżeli zmiana albo rezygnacja z podwykonawcy dotyczy podmiotu, na którego zasoby </w:t>
      </w:r>
      <w:r w:rsidR="00FB1715" w:rsidRPr="00F45313">
        <w:rPr>
          <w:color w:val="000000"/>
          <w:sz w:val="22"/>
          <w:szCs w:val="22"/>
          <w:lang w:eastAsia="pl-PL"/>
        </w:rPr>
        <w:t xml:space="preserve">Wykonawca </w:t>
      </w:r>
      <w:r w:rsidRPr="00F45313">
        <w:rPr>
          <w:color w:val="000000"/>
          <w:sz w:val="22"/>
          <w:szCs w:val="22"/>
          <w:lang w:eastAsia="pl-PL"/>
        </w:rPr>
        <w:t xml:space="preserve">powoływał się, na zasadach określonych w ustawie </w:t>
      </w:r>
      <w:proofErr w:type="spellStart"/>
      <w:r w:rsidRPr="00F45313">
        <w:rPr>
          <w:color w:val="000000"/>
          <w:sz w:val="22"/>
          <w:szCs w:val="22"/>
          <w:lang w:eastAsia="pl-PL"/>
        </w:rPr>
        <w:t>Pzp</w:t>
      </w:r>
      <w:proofErr w:type="spellEnd"/>
      <w:r w:rsidRPr="00F45313">
        <w:rPr>
          <w:color w:val="000000"/>
          <w:sz w:val="22"/>
          <w:szCs w:val="22"/>
          <w:lang w:eastAsia="pl-PL"/>
        </w:rPr>
        <w:t xml:space="preserve"> lub SWZ, w celu wykazania spełniania warunków udziału w postępowaniu, </w:t>
      </w:r>
      <w:r w:rsidR="00FB1715" w:rsidRPr="00F45313">
        <w:rPr>
          <w:color w:val="000000"/>
          <w:sz w:val="22"/>
          <w:szCs w:val="22"/>
          <w:lang w:eastAsia="pl-PL"/>
        </w:rPr>
        <w:t xml:space="preserve">Wykonawca </w:t>
      </w:r>
      <w:r w:rsidRPr="00F45313">
        <w:rPr>
          <w:color w:val="000000"/>
          <w:sz w:val="22"/>
          <w:szCs w:val="22"/>
          <w:lang w:eastAsia="pl-PL"/>
        </w:rPr>
        <w:t xml:space="preserve">jest obowiązany wykazać </w:t>
      </w:r>
      <w:r w:rsidR="00FB1715" w:rsidRPr="00F45313">
        <w:rPr>
          <w:color w:val="000000"/>
          <w:sz w:val="22"/>
          <w:szCs w:val="22"/>
          <w:lang w:eastAsia="pl-PL"/>
        </w:rPr>
        <w:t>Zamawiającemu</w:t>
      </w:r>
      <w:r w:rsidRPr="00F45313">
        <w:rPr>
          <w:color w:val="000000"/>
          <w:sz w:val="22"/>
          <w:szCs w:val="22"/>
          <w:lang w:eastAsia="pl-PL"/>
        </w:rPr>
        <w:t xml:space="preserve">, że proponowany inny podwykonawca lub </w:t>
      </w:r>
      <w:r w:rsidR="00FB1715" w:rsidRPr="00F45313">
        <w:rPr>
          <w:color w:val="000000"/>
          <w:sz w:val="22"/>
          <w:szCs w:val="22"/>
          <w:lang w:eastAsia="pl-PL"/>
        </w:rPr>
        <w:t xml:space="preserve">Wykonawca </w:t>
      </w:r>
      <w:r w:rsidRPr="00F45313">
        <w:rPr>
          <w:color w:val="000000"/>
          <w:sz w:val="22"/>
          <w:szCs w:val="22"/>
          <w:lang w:eastAsia="pl-PL"/>
        </w:rPr>
        <w:t xml:space="preserve">samodzielnie spełnia je w stopniu nie mniejszym niż podwykonawca, na którego zasoby </w:t>
      </w:r>
      <w:r w:rsidR="00FB1715" w:rsidRPr="00F45313">
        <w:rPr>
          <w:color w:val="000000"/>
          <w:sz w:val="22"/>
          <w:szCs w:val="22"/>
          <w:lang w:eastAsia="pl-PL"/>
        </w:rPr>
        <w:t xml:space="preserve">Wykonawca </w:t>
      </w:r>
      <w:r w:rsidRPr="00F45313">
        <w:rPr>
          <w:color w:val="000000"/>
          <w:sz w:val="22"/>
          <w:szCs w:val="22"/>
          <w:lang w:eastAsia="pl-PL"/>
        </w:rPr>
        <w:t xml:space="preserve">powoływał się w trakcie postępowania o udzielenie zamówienia. </w:t>
      </w:r>
    </w:p>
    <w:p w14:paraId="0143DAC2" w14:textId="5C4E06F9" w:rsidR="00F45313" w:rsidRPr="00F45313" w:rsidRDefault="00420101" w:rsidP="005D5F29">
      <w:pPr>
        <w:pStyle w:val="Akapitzlist"/>
        <w:widowControl w:val="0"/>
        <w:numPr>
          <w:ilvl w:val="3"/>
          <w:numId w:val="6"/>
        </w:numPr>
        <w:overflowPunct w:val="0"/>
        <w:autoSpaceDE w:val="0"/>
        <w:autoSpaceDN w:val="0"/>
        <w:adjustRightInd w:val="0"/>
        <w:ind w:left="426"/>
        <w:jc w:val="both"/>
        <w:textAlignment w:val="baseline"/>
        <w:rPr>
          <w:color w:val="000000"/>
          <w:sz w:val="22"/>
          <w:szCs w:val="22"/>
          <w:lang w:eastAsia="pl-PL"/>
        </w:rPr>
      </w:pPr>
      <w:r w:rsidRPr="00F45313">
        <w:rPr>
          <w:color w:val="000000"/>
          <w:sz w:val="22"/>
          <w:szCs w:val="22"/>
          <w:lang w:eastAsia="pl-PL"/>
        </w:rPr>
        <w:t xml:space="preserve">Powierzenie wykonania części zamówienia podwykonawcom nie zwalnia </w:t>
      </w:r>
      <w:r w:rsidR="00FB1715" w:rsidRPr="00F45313">
        <w:rPr>
          <w:color w:val="000000"/>
          <w:sz w:val="22"/>
          <w:szCs w:val="22"/>
          <w:lang w:eastAsia="pl-PL"/>
        </w:rPr>
        <w:t>Wykonawcy</w:t>
      </w:r>
      <w:r w:rsidR="00F45313" w:rsidRPr="00F45313">
        <w:rPr>
          <w:color w:val="000000"/>
          <w:sz w:val="22"/>
          <w:szCs w:val="22"/>
          <w:lang w:eastAsia="pl-PL"/>
        </w:rPr>
        <w:t xml:space="preserve"> </w:t>
      </w:r>
      <w:r w:rsidR="00FB1715" w:rsidRPr="00F45313">
        <w:rPr>
          <w:color w:val="000000"/>
          <w:sz w:val="22"/>
          <w:szCs w:val="22"/>
          <w:lang w:eastAsia="pl-PL"/>
        </w:rPr>
        <w:t xml:space="preserve"> </w:t>
      </w:r>
      <w:r w:rsidRPr="00F45313">
        <w:rPr>
          <w:color w:val="000000"/>
          <w:sz w:val="22"/>
          <w:szCs w:val="22"/>
          <w:lang w:eastAsia="pl-PL"/>
        </w:rPr>
        <w:t>z odpowiedzialności za należyte wykonanie</w:t>
      </w:r>
      <w:r w:rsidR="00F45313" w:rsidRPr="00F45313">
        <w:rPr>
          <w:color w:val="000000"/>
          <w:sz w:val="22"/>
          <w:szCs w:val="22"/>
          <w:lang w:eastAsia="pl-PL"/>
        </w:rPr>
        <w:t xml:space="preserve"> </w:t>
      </w:r>
      <w:r w:rsidRPr="00F45313">
        <w:rPr>
          <w:color w:val="000000"/>
          <w:sz w:val="22"/>
          <w:szCs w:val="22"/>
          <w:lang w:eastAsia="pl-PL"/>
        </w:rPr>
        <w:t>tego zamówienia.</w:t>
      </w:r>
    </w:p>
    <w:p w14:paraId="52A62720" w14:textId="695F1F62" w:rsidR="00420101" w:rsidRPr="00F45313" w:rsidRDefault="00420101" w:rsidP="005D5F29">
      <w:pPr>
        <w:pStyle w:val="Akapitzlist"/>
        <w:widowControl w:val="0"/>
        <w:numPr>
          <w:ilvl w:val="3"/>
          <w:numId w:val="6"/>
        </w:numPr>
        <w:overflowPunct w:val="0"/>
        <w:autoSpaceDE w:val="0"/>
        <w:autoSpaceDN w:val="0"/>
        <w:adjustRightInd w:val="0"/>
        <w:ind w:left="426"/>
        <w:jc w:val="both"/>
        <w:textAlignment w:val="baseline"/>
        <w:rPr>
          <w:color w:val="000000"/>
          <w:sz w:val="22"/>
          <w:szCs w:val="22"/>
          <w:lang w:eastAsia="pl-PL"/>
        </w:rPr>
      </w:pPr>
      <w:r w:rsidRPr="00F45313">
        <w:rPr>
          <w:sz w:val="22"/>
          <w:szCs w:val="22"/>
          <w:lang w:eastAsia="pl-PL"/>
        </w:rPr>
        <w:t>Zasady dotyczące podwykonawców mają odpowiednie zastosowanie do dalszych podwykonawców.</w:t>
      </w:r>
      <w:bookmarkEnd w:id="5"/>
    </w:p>
    <w:p w14:paraId="4B37D70F" w14:textId="77777777" w:rsidR="00420101" w:rsidRPr="005F7DCB" w:rsidRDefault="00420101" w:rsidP="002C0247">
      <w:pPr>
        <w:spacing w:after="0" w:line="240" w:lineRule="auto"/>
        <w:jc w:val="both"/>
        <w:rPr>
          <w:rFonts w:ascii="Times New Roman" w:eastAsia="Times New Roman" w:hAnsi="Times New Roman"/>
          <w:lang w:eastAsia="x-none"/>
        </w:rPr>
      </w:pPr>
    </w:p>
    <w:p w14:paraId="38422B86" w14:textId="77777777" w:rsidR="00420101" w:rsidRDefault="00420101" w:rsidP="002C0247">
      <w:pPr>
        <w:spacing w:after="0" w:line="240" w:lineRule="auto"/>
        <w:jc w:val="center"/>
        <w:rPr>
          <w:rFonts w:ascii="Times New Roman" w:eastAsia="Times New Roman" w:hAnsi="Times New Roman"/>
          <w:b/>
          <w:bCs/>
          <w:lang w:val="x-none" w:eastAsia="x-none"/>
        </w:rPr>
      </w:pPr>
      <w:r w:rsidRPr="005F7DCB">
        <w:rPr>
          <w:rFonts w:ascii="Times New Roman" w:eastAsia="Times New Roman" w:hAnsi="Times New Roman"/>
          <w:b/>
          <w:bCs/>
          <w:lang w:val="x-none" w:eastAsia="x-none"/>
        </w:rPr>
        <w:t>§ 8.</w:t>
      </w:r>
    </w:p>
    <w:p w14:paraId="39C6F678" w14:textId="06B3A4F5" w:rsidR="005A190F" w:rsidRPr="005F7DCB" w:rsidRDefault="00A90BE8" w:rsidP="002C0247">
      <w:pPr>
        <w:spacing w:after="0" w:line="240" w:lineRule="auto"/>
        <w:jc w:val="center"/>
        <w:rPr>
          <w:rFonts w:ascii="Times New Roman" w:eastAsia="Times New Roman" w:hAnsi="Times New Roman"/>
          <w:b/>
          <w:bCs/>
          <w:lang w:val="x-none" w:eastAsia="x-none"/>
        </w:rPr>
      </w:pPr>
      <w:r>
        <w:rPr>
          <w:rFonts w:ascii="Times New Roman" w:eastAsia="Times New Roman" w:hAnsi="Times New Roman"/>
          <w:b/>
          <w:bCs/>
          <w:lang w:val="x-none" w:eastAsia="x-none"/>
        </w:rPr>
        <w:t xml:space="preserve">Ubezpieczenie </w:t>
      </w:r>
    </w:p>
    <w:p w14:paraId="6A1246C5" w14:textId="2B759442" w:rsidR="004A042B" w:rsidRPr="004A042B" w:rsidRDefault="00420101" w:rsidP="005D5F29">
      <w:pPr>
        <w:pStyle w:val="Akapitzlist"/>
        <w:numPr>
          <w:ilvl w:val="0"/>
          <w:numId w:val="12"/>
        </w:numPr>
        <w:ind w:left="426"/>
        <w:jc w:val="both"/>
        <w:rPr>
          <w:sz w:val="22"/>
          <w:szCs w:val="22"/>
          <w:lang w:val="x-none" w:eastAsia="x-none"/>
        </w:rPr>
      </w:pPr>
      <w:r w:rsidRPr="004A042B">
        <w:rPr>
          <w:sz w:val="22"/>
          <w:szCs w:val="22"/>
          <w:lang w:val="x-none" w:eastAsia="x-none"/>
        </w:rPr>
        <w:t>Do obowiązków Wykonawcy należy zawarcie odpowiednich umów ubezpieczenia z tytułu szkód, które mogą zaistnieć w związku ze zdarzeniami losowymi w toku wykonywania robót, od odpowiedzialności cywilnej w związku z przejściem na Wykonawcę pełnej odpowiedzialności za:</w:t>
      </w:r>
    </w:p>
    <w:p w14:paraId="10FF1240" w14:textId="77777777" w:rsidR="004A042B" w:rsidRPr="004A042B" w:rsidRDefault="00420101" w:rsidP="005D5F29">
      <w:pPr>
        <w:pStyle w:val="Akapitzlist"/>
        <w:numPr>
          <w:ilvl w:val="1"/>
          <w:numId w:val="46"/>
        </w:numPr>
        <w:jc w:val="both"/>
        <w:rPr>
          <w:sz w:val="22"/>
          <w:szCs w:val="22"/>
          <w:lang w:val="x-none" w:eastAsia="x-none"/>
        </w:rPr>
      </w:pPr>
      <w:r w:rsidRPr="004A042B">
        <w:rPr>
          <w:sz w:val="22"/>
          <w:szCs w:val="22"/>
          <w:lang w:val="x-none" w:eastAsia="x-none"/>
        </w:rPr>
        <w:t>szkody i następstwa nieszczęśliwych wypadków dotyczących pracowników i osób trzecich przebywających w rejonie prowadzonych robót,</w:t>
      </w:r>
    </w:p>
    <w:p w14:paraId="2CD7971D" w14:textId="77777777" w:rsidR="004A042B" w:rsidRPr="004A042B" w:rsidRDefault="00420101" w:rsidP="005D5F29">
      <w:pPr>
        <w:pStyle w:val="Akapitzlist"/>
        <w:numPr>
          <w:ilvl w:val="1"/>
          <w:numId w:val="46"/>
        </w:numPr>
        <w:jc w:val="both"/>
        <w:rPr>
          <w:sz w:val="22"/>
          <w:szCs w:val="22"/>
          <w:lang w:val="x-none" w:eastAsia="x-none"/>
        </w:rPr>
      </w:pPr>
      <w:r w:rsidRPr="004A042B">
        <w:rPr>
          <w:sz w:val="22"/>
          <w:szCs w:val="22"/>
          <w:lang w:val="x-none" w:eastAsia="x-none"/>
        </w:rPr>
        <w:t>szkody wynikające ze zniszczenia oraz innych zdarzeń w odniesieniu do robót, obiektów, materiałów, sprzętu i innego mienia ruchomego związanego z prowadzeniem robót podczas realizacji przedmiotu umowy,</w:t>
      </w:r>
    </w:p>
    <w:p w14:paraId="3A8C5CBD" w14:textId="77777777" w:rsidR="004A042B" w:rsidRDefault="00420101" w:rsidP="005D5F29">
      <w:pPr>
        <w:pStyle w:val="Akapitzlist"/>
        <w:numPr>
          <w:ilvl w:val="1"/>
          <w:numId w:val="46"/>
        </w:numPr>
        <w:jc w:val="both"/>
        <w:rPr>
          <w:sz w:val="22"/>
          <w:szCs w:val="22"/>
          <w:lang w:val="x-none" w:eastAsia="x-none"/>
        </w:rPr>
      </w:pPr>
      <w:r w:rsidRPr="004A042B">
        <w:rPr>
          <w:sz w:val="22"/>
          <w:szCs w:val="22"/>
          <w:lang w:val="x-none" w:eastAsia="x-none"/>
        </w:rPr>
        <w:lastRenderedPageBreak/>
        <w:t>zwrot wydatków związanych z naprawą powstałych szkód lub usterek.</w:t>
      </w:r>
    </w:p>
    <w:p w14:paraId="102AFA11" w14:textId="77777777" w:rsidR="004A042B" w:rsidRPr="004A042B" w:rsidRDefault="00420101" w:rsidP="005D5F29">
      <w:pPr>
        <w:pStyle w:val="Akapitzlist"/>
        <w:numPr>
          <w:ilvl w:val="0"/>
          <w:numId w:val="12"/>
        </w:numPr>
        <w:ind w:left="426"/>
        <w:jc w:val="both"/>
        <w:rPr>
          <w:sz w:val="22"/>
          <w:szCs w:val="22"/>
          <w:lang w:val="x-none" w:eastAsia="x-none"/>
        </w:rPr>
      </w:pPr>
      <w:r w:rsidRPr="004A042B">
        <w:rPr>
          <w:sz w:val="22"/>
          <w:szCs w:val="22"/>
          <w:lang w:val="x-none" w:eastAsia="x-none"/>
        </w:rPr>
        <w:t>Wszystkie koszty związane z zawarciem ww</w:t>
      </w:r>
      <w:r w:rsidRPr="004A042B">
        <w:rPr>
          <w:sz w:val="22"/>
          <w:szCs w:val="22"/>
          <w:lang w:eastAsia="x-none"/>
        </w:rPr>
        <w:t>.</w:t>
      </w:r>
      <w:r w:rsidRPr="004A042B">
        <w:rPr>
          <w:sz w:val="22"/>
          <w:szCs w:val="22"/>
          <w:lang w:val="x-none" w:eastAsia="x-none"/>
        </w:rPr>
        <w:t xml:space="preserve"> umów ubezpieczenia oraz opłacenia składek ubezpieczeniowych obciążają wyłącznie Wykonawcę.</w:t>
      </w:r>
    </w:p>
    <w:p w14:paraId="536D5100" w14:textId="77777777" w:rsidR="004A042B" w:rsidRDefault="00420101" w:rsidP="005D5F29">
      <w:pPr>
        <w:pStyle w:val="Akapitzlist"/>
        <w:numPr>
          <w:ilvl w:val="0"/>
          <w:numId w:val="12"/>
        </w:numPr>
        <w:ind w:left="426"/>
        <w:jc w:val="both"/>
        <w:rPr>
          <w:sz w:val="22"/>
          <w:szCs w:val="22"/>
          <w:lang w:val="x-none" w:eastAsia="x-none"/>
        </w:rPr>
      </w:pPr>
      <w:r w:rsidRPr="004A042B">
        <w:rPr>
          <w:sz w:val="22"/>
          <w:szCs w:val="22"/>
          <w:lang w:val="x-none" w:eastAsia="x-none"/>
        </w:rPr>
        <w:t>Wykonawca zobowiązany jest do:</w:t>
      </w:r>
    </w:p>
    <w:p w14:paraId="16EA4013" w14:textId="77777777" w:rsidR="004A042B" w:rsidRPr="004A042B" w:rsidRDefault="00420101" w:rsidP="005D5F29">
      <w:pPr>
        <w:pStyle w:val="Akapitzlist"/>
        <w:numPr>
          <w:ilvl w:val="1"/>
          <w:numId w:val="47"/>
        </w:numPr>
        <w:jc w:val="both"/>
        <w:rPr>
          <w:sz w:val="20"/>
          <w:szCs w:val="20"/>
          <w:lang w:val="x-none" w:eastAsia="x-none"/>
        </w:rPr>
      </w:pPr>
      <w:r w:rsidRPr="004A042B">
        <w:rPr>
          <w:sz w:val="22"/>
          <w:szCs w:val="22"/>
          <w:lang w:val="x-none" w:eastAsia="x-none"/>
        </w:rPr>
        <w:t>przekazania Zamawiającemu w terminie 3 dni od dnia zawarcia umowy kopię polis wraz z wszelkimi dowodami wpłaty wymaganych składek.</w:t>
      </w:r>
    </w:p>
    <w:p w14:paraId="129B1532" w14:textId="77777777" w:rsidR="004A042B" w:rsidRPr="004A042B" w:rsidRDefault="00420101" w:rsidP="005D5F29">
      <w:pPr>
        <w:pStyle w:val="Akapitzlist"/>
        <w:numPr>
          <w:ilvl w:val="1"/>
          <w:numId w:val="47"/>
        </w:numPr>
        <w:jc w:val="both"/>
        <w:rPr>
          <w:sz w:val="20"/>
          <w:szCs w:val="20"/>
          <w:lang w:val="x-none" w:eastAsia="x-none"/>
        </w:rPr>
      </w:pPr>
      <w:r w:rsidRPr="004A042B">
        <w:rPr>
          <w:sz w:val="22"/>
          <w:szCs w:val="22"/>
          <w:lang w:val="x-none" w:eastAsia="x-none"/>
        </w:rPr>
        <w:t>kontynuowania ubezpieczenia od dnia rozpoczęcia do dnia zakończenia robót.</w:t>
      </w:r>
    </w:p>
    <w:p w14:paraId="31FEC877" w14:textId="77777777" w:rsidR="004A042B" w:rsidRPr="004A042B" w:rsidRDefault="00420101" w:rsidP="005D5F29">
      <w:pPr>
        <w:pStyle w:val="Akapitzlist"/>
        <w:numPr>
          <w:ilvl w:val="1"/>
          <w:numId w:val="47"/>
        </w:numPr>
        <w:jc w:val="both"/>
        <w:rPr>
          <w:sz w:val="20"/>
          <w:szCs w:val="20"/>
          <w:lang w:val="x-none" w:eastAsia="x-none"/>
        </w:rPr>
      </w:pPr>
      <w:r w:rsidRPr="004A042B">
        <w:rPr>
          <w:sz w:val="22"/>
          <w:szCs w:val="22"/>
          <w:lang w:val="x-none" w:eastAsia="x-none"/>
        </w:rPr>
        <w:t>na każde wezwanie Zamawiającego</w:t>
      </w:r>
      <w:r w:rsidR="00B0424F" w:rsidRPr="004A042B">
        <w:rPr>
          <w:sz w:val="22"/>
          <w:szCs w:val="22"/>
          <w:lang w:val="x-none" w:eastAsia="x-none"/>
        </w:rPr>
        <w:t xml:space="preserve"> bądź Jednostki realizującej</w:t>
      </w:r>
      <w:r w:rsidRPr="004A042B">
        <w:rPr>
          <w:sz w:val="22"/>
          <w:szCs w:val="22"/>
          <w:lang w:val="x-none" w:eastAsia="x-none"/>
        </w:rPr>
        <w:t xml:space="preserve"> zobowiązany jest przedłożyć dowody utrzymywania warunków umowy ubezpieczenia, w tym dowody opłacenia składek.</w:t>
      </w:r>
    </w:p>
    <w:p w14:paraId="21BE7803" w14:textId="77777777" w:rsidR="004A042B" w:rsidRPr="004A042B" w:rsidRDefault="00420101" w:rsidP="005D5F29">
      <w:pPr>
        <w:pStyle w:val="Akapitzlist"/>
        <w:numPr>
          <w:ilvl w:val="0"/>
          <w:numId w:val="12"/>
        </w:numPr>
        <w:jc w:val="both"/>
        <w:rPr>
          <w:sz w:val="18"/>
          <w:szCs w:val="18"/>
          <w:lang w:val="x-none" w:eastAsia="x-none"/>
        </w:rPr>
      </w:pPr>
      <w:r w:rsidRPr="004A042B">
        <w:rPr>
          <w:sz w:val="22"/>
          <w:szCs w:val="22"/>
          <w:lang w:val="x-none" w:eastAsia="x-none"/>
        </w:rPr>
        <w:t>Jeżeli Wykonawca nie zawrze odpowiednich umów ubezpieczenia, lub nie będzie kontynuował ww</w:t>
      </w:r>
      <w:r w:rsidRPr="004A042B">
        <w:rPr>
          <w:sz w:val="22"/>
          <w:szCs w:val="22"/>
          <w:lang w:eastAsia="x-none"/>
        </w:rPr>
        <w:t>.</w:t>
      </w:r>
      <w:r w:rsidRPr="004A042B">
        <w:rPr>
          <w:sz w:val="22"/>
          <w:szCs w:val="22"/>
          <w:lang w:val="x-none" w:eastAsia="x-none"/>
        </w:rPr>
        <w:t xml:space="preserve"> ubezpieczeń Zamawiający</w:t>
      </w:r>
      <w:r w:rsidR="00B0424F" w:rsidRPr="004A042B">
        <w:rPr>
          <w:sz w:val="22"/>
          <w:szCs w:val="22"/>
          <w:lang w:val="x-none" w:eastAsia="x-none"/>
        </w:rPr>
        <w:t xml:space="preserve"> bądź Jednostka realizująca</w:t>
      </w:r>
      <w:r w:rsidRPr="004A042B">
        <w:rPr>
          <w:sz w:val="22"/>
          <w:szCs w:val="22"/>
          <w:lang w:val="x-none" w:eastAsia="x-none"/>
        </w:rPr>
        <w:t xml:space="preserve"> może zawrzeć takie ubezpieczenie lub przedłużyć je na koszt Wykonawcy. W takim przypadku Zamawiający może potrącić sobie wydatki związane z zawarciem lub przedłużeniem ubezpieczenia z wynagrodzenia należnego Wykonawcy  w ramach umowy. </w:t>
      </w:r>
    </w:p>
    <w:p w14:paraId="18E982DA" w14:textId="1BB8F5E8" w:rsidR="00420101" w:rsidRPr="004A042B" w:rsidRDefault="00420101" w:rsidP="005D5F29">
      <w:pPr>
        <w:pStyle w:val="Akapitzlist"/>
        <w:numPr>
          <w:ilvl w:val="0"/>
          <w:numId w:val="12"/>
        </w:numPr>
        <w:jc w:val="both"/>
        <w:rPr>
          <w:sz w:val="18"/>
          <w:szCs w:val="18"/>
          <w:lang w:val="x-none" w:eastAsia="x-none"/>
        </w:rPr>
      </w:pPr>
      <w:r w:rsidRPr="004A042B">
        <w:rPr>
          <w:sz w:val="22"/>
          <w:szCs w:val="22"/>
          <w:lang w:val="x-none" w:eastAsia="x-none"/>
        </w:rPr>
        <w:t>Brak ciągłości umowy ubezpieczenia, w tym nie zapłacenie należnych składek, upoważnia Zamawiającego do odstąpienia od umowy z przyczyn leżących po stronie Wykonawcy, ze skutkiem natychmiastowym.</w:t>
      </w:r>
    </w:p>
    <w:p w14:paraId="514DA2DC" w14:textId="77777777" w:rsidR="00420101" w:rsidRPr="005F7DCB" w:rsidRDefault="00420101" w:rsidP="002C0247">
      <w:pPr>
        <w:tabs>
          <w:tab w:val="left" w:pos="180"/>
        </w:tabs>
        <w:spacing w:after="0" w:line="240" w:lineRule="auto"/>
        <w:jc w:val="both"/>
        <w:rPr>
          <w:rFonts w:ascii="Times New Roman" w:eastAsia="Times New Roman" w:hAnsi="Times New Roman"/>
          <w:lang w:val="x-none" w:eastAsia="x-none"/>
        </w:rPr>
      </w:pPr>
    </w:p>
    <w:p w14:paraId="2A6DBE92" w14:textId="77777777" w:rsidR="00420101" w:rsidRDefault="00420101" w:rsidP="002C0247">
      <w:pPr>
        <w:spacing w:after="0" w:line="240" w:lineRule="auto"/>
        <w:jc w:val="center"/>
        <w:rPr>
          <w:rFonts w:ascii="Times New Roman" w:eastAsia="Times New Roman" w:hAnsi="Times New Roman"/>
          <w:b/>
          <w:bCs/>
          <w:lang w:eastAsia="x-none"/>
        </w:rPr>
      </w:pPr>
      <w:r w:rsidRPr="005F7DCB">
        <w:rPr>
          <w:rFonts w:ascii="Times New Roman" w:eastAsia="Times New Roman" w:hAnsi="Times New Roman"/>
          <w:b/>
          <w:bCs/>
          <w:lang w:eastAsia="x-none"/>
        </w:rPr>
        <w:t>§9.</w:t>
      </w:r>
    </w:p>
    <w:p w14:paraId="4B46FB8C" w14:textId="25D4C88B" w:rsidR="005A190F" w:rsidRPr="005F7DCB" w:rsidRDefault="005A190F" w:rsidP="002C0247">
      <w:pPr>
        <w:spacing w:after="0" w:line="240" w:lineRule="auto"/>
        <w:jc w:val="center"/>
        <w:rPr>
          <w:rFonts w:ascii="Times New Roman" w:eastAsia="Times New Roman" w:hAnsi="Times New Roman"/>
          <w:b/>
          <w:bCs/>
          <w:lang w:eastAsia="x-none"/>
        </w:rPr>
      </w:pPr>
      <w:r>
        <w:rPr>
          <w:rFonts w:ascii="Times New Roman" w:eastAsia="Times New Roman" w:hAnsi="Times New Roman"/>
          <w:b/>
          <w:bCs/>
          <w:lang w:eastAsia="x-none"/>
        </w:rPr>
        <w:t>Obowiązek zatrudnienia</w:t>
      </w:r>
    </w:p>
    <w:p w14:paraId="4F34A90D" w14:textId="386E5E84" w:rsidR="00420101" w:rsidRPr="004A042B" w:rsidRDefault="00420101" w:rsidP="005D5F29">
      <w:pPr>
        <w:pStyle w:val="Akapitzlist"/>
        <w:numPr>
          <w:ilvl w:val="3"/>
          <w:numId w:val="13"/>
        </w:numPr>
        <w:ind w:left="426"/>
        <w:jc w:val="both"/>
        <w:rPr>
          <w:sz w:val="22"/>
          <w:szCs w:val="22"/>
          <w:shd w:val="clear" w:color="auto" w:fill="FFFFFF"/>
          <w:lang w:eastAsia="pl-PL"/>
        </w:rPr>
      </w:pPr>
      <w:r w:rsidRPr="004A042B">
        <w:rPr>
          <w:sz w:val="22"/>
          <w:szCs w:val="22"/>
          <w:shd w:val="clear" w:color="auto" w:fill="FFFFFF"/>
          <w:lang w:eastAsia="pl-PL"/>
        </w:rPr>
        <w:t xml:space="preserve">Wykonawca lub podwykonawca zobowiązuje się do zatrudnienia na podstawie </w:t>
      </w:r>
      <w:r w:rsidR="00B0424F" w:rsidRPr="004A042B">
        <w:rPr>
          <w:sz w:val="22"/>
          <w:szCs w:val="22"/>
          <w:shd w:val="clear" w:color="auto" w:fill="FFFFFF"/>
          <w:lang w:eastAsia="pl-PL"/>
        </w:rPr>
        <w:t>stosunku pracy</w:t>
      </w:r>
      <w:r w:rsidRPr="004A042B">
        <w:rPr>
          <w:sz w:val="22"/>
          <w:szCs w:val="22"/>
          <w:shd w:val="clear" w:color="auto" w:fill="FFFFFF"/>
          <w:lang w:eastAsia="pl-PL"/>
        </w:rPr>
        <w:t xml:space="preserve"> osób wykonujących wskazane poniżej czynności w trakcie realizacji przedmiotu umowy związane z:</w:t>
      </w:r>
    </w:p>
    <w:p w14:paraId="32463289" w14:textId="77777777" w:rsidR="00420101" w:rsidRPr="005F7DCB" w:rsidRDefault="00420101" w:rsidP="00B66948">
      <w:pPr>
        <w:numPr>
          <w:ilvl w:val="0"/>
          <w:numId w:val="59"/>
        </w:numPr>
        <w:spacing w:after="0" w:line="240" w:lineRule="auto"/>
        <w:jc w:val="both"/>
        <w:rPr>
          <w:rFonts w:ascii="Times New Roman" w:eastAsia="Times New Roman" w:hAnsi="Times New Roman"/>
          <w:shd w:val="clear" w:color="auto" w:fill="FFFFFF"/>
          <w:lang w:eastAsia="pl-PL"/>
        </w:rPr>
      </w:pPr>
      <w:bookmarkStart w:id="6" w:name="_Hlk102654054"/>
      <w:r w:rsidRPr="005F7DCB">
        <w:rPr>
          <w:rFonts w:ascii="Times New Roman" w:eastAsia="Times New Roman" w:hAnsi="Times New Roman"/>
          <w:shd w:val="clear" w:color="auto" w:fill="FFFFFF"/>
          <w:lang w:eastAsia="pl-PL"/>
        </w:rPr>
        <w:t>obsługą maszyn budowlanych,</w:t>
      </w:r>
    </w:p>
    <w:bookmarkEnd w:id="6"/>
    <w:p w14:paraId="75442610" w14:textId="10EA0452" w:rsidR="009F7773" w:rsidRPr="00A5585C" w:rsidRDefault="009F7773" w:rsidP="009F7773">
      <w:pPr>
        <w:numPr>
          <w:ilvl w:val="0"/>
          <w:numId w:val="59"/>
        </w:numPr>
        <w:spacing w:after="0" w:line="280" w:lineRule="exact"/>
        <w:jc w:val="both"/>
        <w:rPr>
          <w:rFonts w:ascii="Times New Roman" w:eastAsia="Times New Roman" w:hAnsi="Times New Roman"/>
          <w:shd w:val="clear" w:color="auto" w:fill="FFFFFF"/>
          <w:lang w:eastAsia="pl-PL"/>
        </w:rPr>
      </w:pPr>
      <w:r w:rsidRPr="00A5585C">
        <w:rPr>
          <w:rFonts w:ascii="Times New Roman" w:eastAsia="Times New Roman" w:hAnsi="Times New Roman"/>
          <w:bCs/>
          <w:iCs/>
          <w:shd w:val="clear" w:color="auto" w:fill="FFFFFF"/>
          <w:lang w:eastAsia="pl-PL"/>
        </w:rPr>
        <w:t>ułożeniem nawierzchni bitumicznej.</w:t>
      </w:r>
    </w:p>
    <w:p w14:paraId="6CD4C60C" w14:textId="39305179" w:rsidR="00420101" w:rsidRPr="004A042B" w:rsidRDefault="00420101" w:rsidP="005D5F29">
      <w:pPr>
        <w:pStyle w:val="Akapitzlist"/>
        <w:numPr>
          <w:ilvl w:val="0"/>
          <w:numId w:val="48"/>
        </w:numPr>
        <w:ind w:left="426"/>
        <w:jc w:val="both"/>
        <w:rPr>
          <w:sz w:val="22"/>
          <w:szCs w:val="22"/>
          <w:shd w:val="clear" w:color="auto" w:fill="FFFFFF"/>
          <w:lang w:eastAsia="pl-PL"/>
        </w:rPr>
      </w:pPr>
      <w:r w:rsidRPr="004A042B">
        <w:rPr>
          <w:sz w:val="22"/>
          <w:szCs w:val="22"/>
          <w:shd w:val="clear" w:color="auto" w:fill="FFFFFF"/>
          <w:lang w:eastAsia="pl-PL"/>
        </w:rPr>
        <w:t xml:space="preserve">W trakcie realizacji Umowy Zamawiający uprawniony jest do wykonywania czynności kontrolnych wobec Wykonawcy odnośnie spełniania przez Wykonawcę lub podwykonawcę wymogu zatrudnienia na podstawie </w:t>
      </w:r>
      <w:r w:rsidR="00B0424F" w:rsidRPr="004A042B">
        <w:rPr>
          <w:sz w:val="22"/>
          <w:szCs w:val="22"/>
          <w:shd w:val="clear" w:color="auto" w:fill="FFFFFF"/>
          <w:lang w:eastAsia="pl-PL"/>
        </w:rPr>
        <w:t>stosunku pracy</w:t>
      </w:r>
      <w:r w:rsidRPr="004A042B">
        <w:rPr>
          <w:sz w:val="22"/>
          <w:szCs w:val="22"/>
          <w:shd w:val="clear" w:color="auto" w:fill="FFFFFF"/>
          <w:lang w:eastAsia="pl-PL"/>
        </w:rPr>
        <w:t xml:space="preserve"> osób wykonujących wskazane w ust. 1 czynności. Zamawiający uprawniony jest w szczególności do:</w:t>
      </w:r>
    </w:p>
    <w:p w14:paraId="39BEA50F" w14:textId="77777777" w:rsidR="00420101" w:rsidRPr="004A042B" w:rsidRDefault="00420101" w:rsidP="005D5F29">
      <w:pPr>
        <w:numPr>
          <w:ilvl w:val="0"/>
          <w:numId w:val="14"/>
        </w:numPr>
        <w:spacing w:after="0" w:line="240" w:lineRule="auto"/>
        <w:ind w:left="851"/>
        <w:jc w:val="both"/>
        <w:rPr>
          <w:rFonts w:ascii="Times New Roman" w:eastAsia="Times New Roman" w:hAnsi="Times New Roman"/>
          <w:shd w:val="clear" w:color="auto" w:fill="FFFFFF"/>
          <w:lang w:eastAsia="pl-PL"/>
        </w:rPr>
      </w:pPr>
      <w:r w:rsidRPr="004A042B">
        <w:rPr>
          <w:rFonts w:ascii="Times New Roman" w:eastAsia="Times New Roman" w:hAnsi="Times New Roman"/>
          <w:shd w:val="clear" w:color="auto" w:fill="FFFFFF"/>
          <w:lang w:eastAsia="pl-PL"/>
        </w:rPr>
        <w:t>żądania oświadczeń i dokumentów w zakresie potwierdzenia spełniania ww. wymogów i dokonywania ich oceny,</w:t>
      </w:r>
    </w:p>
    <w:p w14:paraId="61CEFD19" w14:textId="77777777" w:rsidR="00420101" w:rsidRPr="004A042B" w:rsidRDefault="00420101" w:rsidP="005D5F29">
      <w:pPr>
        <w:numPr>
          <w:ilvl w:val="0"/>
          <w:numId w:val="14"/>
        </w:numPr>
        <w:spacing w:after="0" w:line="240" w:lineRule="auto"/>
        <w:ind w:left="851"/>
        <w:jc w:val="both"/>
        <w:rPr>
          <w:rFonts w:ascii="Times New Roman" w:eastAsia="Times New Roman" w:hAnsi="Times New Roman"/>
          <w:shd w:val="clear" w:color="auto" w:fill="FFFFFF"/>
          <w:lang w:eastAsia="pl-PL"/>
        </w:rPr>
      </w:pPr>
      <w:r w:rsidRPr="004A042B">
        <w:rPr>
          <w:rFonts w:ascii="Times New Roman" w:eastAsia="Times New Roman" w:hAnsi="Times New Roman"/>
          <w:shd w:val="clear" w:color="auto" w:fill="FFFFFF"/>
          <w:lang w:eastAsia="pl-PL"/>
        </w:rPr>
        <w:t>żądania wyjaśnień w przypadku wątpliwości w zakresie potwierdzenia spełniania ww. wymogów,</w:t>
      </w:r>
    </w:p>
    <w:p w14:paraId="3569ACEC" w14:textId="77777777" w:rsidR="004A042B" w:rsidRPr="004A042B" w:rsidRDefault="00420101" w:rsidP="005D5F29">
      <w:pPr>
        <w:numPr>
          <w:ilvl w:val="0"/>
          <w:numId w:val="14"/>
        </w:numPr>
        <w:spacing w:after="0" w:line="240" w:lineRule="auto"/>
        <w:ind w:left="851"/>
        <w:jc w:val="both"/>
        <w:rPr>
          <w:rFonts w:ascii="Times New Roman" w:eastAsia="Times New Roman" w:hAnsi="Times New Roman"/>
          <w:shd w:val="clear" w:color="auto" w:fill="FFFFFF"/>
          <w:lang w:eastAsia="pl-PL"/>
        </w:rPr>
      </w:pPr>
      <w:r w:rsidRPr="004A042B">
        <w:rPr>
          <w:rFonts w:ascii="Times New Roman" w:eastAsia="Times New Roman" w:hAnsi="Times New Roman"/>
          <w:shd w:val="clear" w:color="auto" w:fill="FFFFFF"/>
          <w:lang w:eastAsia="pl-PL"/>
        </w:rPr>
        <w:t>przeprowadzania kontroli na miejscu wykonywania świadczenia.</w:t>
      </w:r>
    </w:p>
    <w:p w14:paraId="2DC91B5C" w14:textId="0DB255EB" w:rsidR="00420101" w:rsidRPr="004A042B" w:rsidRDefault="00420101" w:rsidP="005D5F29">
      <w:pPr>
        <w:pStyle w:val="Akapitzlist"/>
        <w:numPr>
          <w:ilvl w:val="0"/>
          <w:numId w:val="48"/>
        </w:numPr>
        <w:ind w:left="426"/>
        <w:jc w:val="both"/>
        <w:rPr>
          <w:sz w:val="22"/>
          <w:szCs w:val="22"/>
          <w:shd w:val="clear" w:color="auto" w:fill="FFFFFF"/>
          <w:lang w:eastAsia="pl-PL"/>
        </w:rPr>
      </w:pPr>
      <w:r w:rsidRPr="004A042B">
        <w:rPr>
          <w:sz w:val="22"/>
          <w:szCs w:val="22"/>
          <w:shd w:val="clear" w:color="auto" w:fill="FFFFFF"/>
          <w:lang w:eastAsia="pl-PL"/>
        </w:rPr>
        <w:t xml:space="preserve">W trakcie realizacji zamówienia na każde wezwanie Zamawiającego w wyznaczonym w tym wezwaniu terminie Wykonawca przedłoży Zamawiającemu wskazane poniżej dowody w celu potwierdzenia spełnienia wymogu zatrudnienia na podstawie </w:t>
      </w:r>
      <w:r w:rsidR="00B0424F" w:rsidRPr="004A042B">
        <w:rPr>
          <w:sz w:val="22"/>
          <w:szCs w:val="22"/>
          <w:shd w:val="clear" w:color="auto" w:fill="FFFFFF"/>
          <w:lang w:eastAsia="pl-PL"/>
        </w:rPr>
        <w:t>stosunku pracy</w:t>
      </w:r>
      <w:r w:rsidRPr="004A042B">
        <w:rPr>
          <w:sz w:val="22"/>
          <w:szCs w:val="22"/>
          <w:shd w:val="clear" w:color="auto" w:fill="FFFFFF"/>
          <w:lang w:eastAsia="pl-PL"/>
        </w:rPr>
        <w:t xml:space="preserve"> przez wykonawcę lub podwykonawcę osób wykonujących wskazane w ust. 1 czynności w trakcie realizacji zamówienia:</w:t>
      </w:r>
    </w:p>
    <w:p w14:paraId="172B6A2C" w14:textId="77777777" w:rsidR="00420101" w:rsidRPr="005F7DCB" w:rsidRDefault="00420101" w:rsidP="005D5F29">
      <w:pPr>
        <w:numPr>
          <w:ilvl w:val="0"/>
          <w:numId w:val="15"/>
        </w:numPr>
        <w:spacing w:after="0" w:line="240" w:lineRule="auto"/>
        <w:ind w:left="851"/>
        <w:jc w:val="both"/>
        <w:rPr>
          <w:rFonts w:ascii="Times New Roman" w:eastAsia="Times New Roman" w:hAnsi="Times New Roman"/>
          <w:b/>
          <w:shd w:val="clear" w:color="auto" w:fill="FFFFFF"/>
          <w:lang w:eastAsia="pl-PL"/>
        </w:rPr>
      </w:pPr>
      <w:r w:rsidRPr="005F7DCB">
        <w:rPr>
          <w:rFonts w:ascii="Times New Roman" w:eastAsia="Times New Roman" w:hAnsi="Times New Roman"/>
          <w:u w:val="single"/>
          <w:shd w:val="clear" w:color="auto" w:fill="FFFFFF"/>
          <w:lang w:eastAsia="pl-PL"/>
        </w:rPr>
        <w:t>oświadczenia zatrudnionego pracownika,</w:t>
      </w:r>
      <w:r w:rsidRPr="005F7DCB">
        <w:rPr>
          <w:rFonts w:ascii="Times New Roman" w:eastAsia="Times New Roman" w:hAnsi="Times New Roman"/>
          <w:shd w:val="clear" w:color="auto" w:fill="FFFFFF"/>
          <w:lang w:eastAsia="pl-PL"/>
        </w:rPr>
        <w:t xml:space="preserve"> wykonującego czynności, których dotyczy wezwanie Zamawiającego,</w:t>
      </w:r>
    </w:p>
    <w:p w14:paraId="7794D3FA" w14:textId="4EB052BE" w:rsidR="00420101" w:rsidRPr="005F7DCB" w:rsidRDefault="00420101" w:rsidP="005D5F29">
      <w:pPr>
        <w:numPr>
          <w:ilvl w:val="0"/>
          <w:numId w:val="15"/>
        </w:numPr>
        <w:spacing w:after="0" w:line="240" w:lineRule="auto"/>
        <w:ind w:left="851"/>
        <w:jc w:val="both"/>
        <w:rPr>
          <w:rFonts w:ascii="Times New Roman" w:eastAsia="Times New Roman" w:hAnsi="Times New Roman"/>
          <w:b/>
          <w:shd w:val="clear" w:color="auto" w:fill="FFFFFF"/>
          <w:lang w:eastAsia="pl-PL"/>
        </w:rPr>
      </w:pPr>
      <w:r w:rsidRPr="005F7DCB">
        <w:rPr>
          <w:rFonts w:ascii="Times New Roman" w:eastAsia="Times New Roman" w:hAnsi="Times New Roman"/>
          <w:u w:val="single"/>
          <w:shd w:val="clear" w:color="auto" w:fill="FFFFFF"/>
          <w:lang w:eastAsia="pl-PL"/>
        </w:rPr>
        <w:t>oświadczenie</w:t>
      </w:r>
      <w:r w:rsidRPr="005F7DCB">
        <w:rPr>
          <w:rFonts w:ascii="Times New Roman" w:eastAsia="Times New Roman" w:hAnsi="Times New Roman"/>
          <w:shd w:val="clear" w:color="auto" w:fill="FFFFFF"/>
          <w:lang w:eastAsia="pl-PL"/>
        </w:rPr>
        <w:t xml:space="preserve"> </w:t>
      </w:r>
      <w:r w:rsidR="00B0424F">
        <w:rPr>
          <w:rFonts w:ascii="Times New Roman" w:eastAsia="Times New Roman" w:hAnsi="Times New Roman"/>
          <w:shd w:val="clear" w:color="auto" w:fill="FFFFFF"/>
          <w:lang w:eastAsia="pl-PL"/>
        </w:rPr>
        <w:t>W</w:t>
      </w:r>
      <w:r w:rsidR="00B0424F" w:rsidRPr="005F7DCB">
        <w:rPr>
          <w:rFonts w:ascii="Times New Roman" w:eastAsia="Times New Roman" w:hAnsi="Times New Roman"/>
          <w:shd w:val="clear" w:color="auto" w:fill="FFFFFF"/>
          <w:lang w:eastAsia="pl-PL"/>
        </w:rPr>
        <w:t xml:space="preserve">ykonawcy </w:t>
      </w:r>
      <w:r w:rsidRPr="005F7DCB">
        <w:rPr>
          <w:rFonts w:ascii="Times New Roman" w:eastAsia="Times New Roman" w:hAnsi="Times New Roman"/>
          <w:shd w:val="clear" w:color="auto" w:fill="FFFFFF"/>
          <w:lang w:eastAsia="pl-PL"/>
        </w:rPr>
        <w:t>lub podwykonawcy</w:t>
      </w:r>
      <w:r w:rsidRPr="005F7DCB">
        <w:rPr>
          <w:rFonts w:ascii="Times New Roman" w:eastAsia="Times New Roman" w:hAnsi="Times New Roman"/>
          <w:b/>
          <w:shd w:val="clear" w:color="auto" w:fill="FFFFFF"/>
          <w:lang w:eastAsia="pl-PL"/>
        </w:rPr>
        <w:t xml:space="preserve"> </w:t>
      </w:r>
      <w:r w:rsidRPr="005F7DCB">
        <w:rPr>
          <w:rFonts w:ascii="Times New Roman" w:eastAsia="Times New Roman" w:hAnsi="Times New Roman"/>
          <w:shd w:val="clear" w:color="auto" w:fill="FFFFFF"/>
          <w:lang w:eastAsia="pl-PL"/>
        </w:rPr>
        <w:t xml:space="preserve">o zatrudnieniu na podstawie </w:t>
      </w:r>
      <w:r w:rsidR="00B0424F">
        <w:rPr>
          <w:rFonts w:ascii="Times New Roman" w:eastAsia="Times New Roman" w:hAnsi="Times New Roman"/>
          <w:shd w:val="clear" w:color="auto" w:fill="FFFFFF"/>
          <w:lang w:eastAsia="pl-PL"/>
        </w:rPr>
        <w:t>stosunku pracy</w:t>
      </w:r>
      <w:r w:rsidRPr="005F7DCB">
        <w:rPr>
          <w:rFonts w:ascii="Times New Roman" w:eastAsia="Times New Roman" w:hAnsi="Times New Roman"/>
          <w:shd w:val="clear" w:color="auto" w:fill="FFFFFF"/>
          <w:lang w:eastAsia="pl-PL"/>
        </w:rPr>
        <w:t xml:space="preserve"> osób wykonujących czynności, których dotyczy wezwanie Zamawiającego.</w:t>
      </w:r>
      <w:r w:rsidRPr="005F7DCB">
        <w:rPr>
          <w:rFonts w:ascii="Times New Roman" w:eastAsia="Times New Roman" w:hAnsi="Times New Roman"/>
          <w:b/>
          <w:shd w:val="clear" w:color="auto" w:fill="FFFFFF"/>
          <w:lang w:eastAsia="pl-PL"/>
        </w:rPr>
        <w:t xml:space="preserve"> </w:t>
      </w:r>
      <w:r w:rsidRPr="005F7DCB">
        <w:rPr>
          <w:rFonts w:ascii="Times New Roman" w:eastAsia="Times New Roman" w:hAnsi="Times New Roman"/>
          <w:shd w:val="clear" w:color="auto" w:fill="FFFFFF"/>
          <w:lang w:eastAsia="pl-PL"/>
        </w:rPr>
        <w:t xml:space="preserve">Oświadczenie to powinno zawierać w szczególności: dokładne określenie podmiotu składającego oświadczenie, datę złożenia oświadczenia, wskazanie, że objęte wezwaniem czynności wykonują osoby zatrudnione na podstawie </w:t>
      </w:r>
      <w:r w:rsidR="00C06A1A">
        <w:rPr>
          <w:rFonts w:ascii="Times New Roman" w:eastAsia="Times New Roman" w:hAnsi="Times New Roman"/>
          <w:shd w:val="clear" w:color="auto" w:fill="FFFFFF"/>
          <w:lang w:eastAsia="pl-PL"/>
        </w:rPr>
        <w:t>stosunku pracy</w:t>
      </w:r>
      <w:r w:rsidRPr="005F7DCB">
        <w:rPr>
          <w:rFonts w:ascii="Times New Roman" w:eastAsia="Times New Roman" w:hAnsi="Times New Roman"/>
          <w:shd w:val="clear" w:color="auto" w:fill="FFFFFF"/>
          <w:lang w:eastAsia="pl-PL"/>
        </w:rPr>
        <w:t xml:space="preserve"> wraz ze wskazaniem liczby tych osób, imion i nazwisk tych osób, rodzaju umowy</w:t>
      </w:r>
      <w:r w:rsidR="00A5585C">
        <w:rPr>
          <w:rFonts w:ascii="Times New Roman" w:eastAsia="Times New Roman" w:hAnsi="Times New Roman"/>
          <w:shd w:val="clear" w:color="auto" w:fill="FFFFFF"/>
          <w:lang w:eastAsia="pl-PL"/>
        </w:rPr>
        <w:t xml:space="preserve"> </w:t>
      </w:r>
      <w:r w:rsidRPr="005F7DCB">
        <w:rPr>
          <w:rFonts w:ascii="Times New Roman" w:eastAsia="Times New Roman" w:hAnsi="Times New Roman"/>
          <w:shd w:val="clear" w:color="auto" w:fill="FFFFFF"/>
          <w:lang w:eastAsia="pl-PL"/>
        </w:rPr>
        <w:t xml:space="preserve">i wymiaru etatu oraz podpis osoby uprawnionej do złożenia oświadczenia w imieniu </w:t>
      </w:r>
      <w:r w:rsidR="00C06A1A">
        <w:rPr>
          <w:rFonts w:ascii="Times New Roman" w:eastAsia="Times New Roman" w:hAnsi="Times New Roman"/>
          <w:shd w:val="clear" w:color="auto" w:fill="FFFFFF"/>
          <w:lang w:eastAsia="pl-PL"/>
        </w:rPr>
        <w:t>W</w:t>
      </w:r>
      <w:r w:rsidR="00C06A1A" w:rsidRPr="005F7DCB">
        <w:rPr>
          <w:rFonts w:ascii="Times New Roman" w:eastAsia="Times New Roman" w:hAnsi="Times New Roman"/>
          <w:shd w:val="clear" w:color="auto" w:fill="FFFFFF"/>
          <w:lang w:eastAsia="pl-PL"/>
        </w:rPr>
        <w:t xml:space="preserve">ykonawcy </w:t>
      </w:r>
      <w:r w:rsidRPr="005F7DCB">
        <w:rPr>
          <w:rFonts w:ascii="Times New Roman" w:eastAsia="Times New Roman" w:hAnsi="Times New Roman"/>
          <w:shd w:val="clear" w:color="auto" w:fill="FFFFFF"/>
          <w:lang w:eastAsia="pl-PL"/>
        </w:rPr>
        <w:t>lub podwykonawcy,</w:t>
      </w:r>
    </w:p>
    <w:p w14:paraId="23950E4A" w14:textId="4B8D6CBF" w:rsidR="00420101" w:rsidRPr="005F7DCB" w:rsidRDefault="00420101" w:rsidP="005D5F29">
      <w:pPr>
        <w:numPr>
          <w:ilvl w:val="0"/>
          <w:numId w:val="15"/>
        </w:numPr>
        <w:spacing w:after="0" w:line="240" w:lineRule="auto"/>
        <w:ind w:left="851"/>
        <w:jc w:val="both"/>
        <w:rPr>
          <w:rFonts w:ascii="Times New Roman" w:eastAsia="Times New Roman" w:hAnsi="Times New Roman"/>
          <w:b/>
          <w:shd w:val="clear" w:color="auto" w:fill="FFFFFF"/>
          <w:lang w:eastAsia="pl-PL"/>
        </w:rPr>
      </w:pPr>
      <w:r w:rsidRPr="005F7DCB">
        <w:rPr>
          <w:rFonts w:ascii="Times New Roman" w:eastAsia="Times New Roman" w:hAnsi="Times New Roman"/>
          <w:shd w:val="clear" w:color="auto" w:fill="FFFFFF"/>
          <w:lang w:eastAsia="pl-PL"/>
        </w:rPr>
        <w:t xml:space="preserve">poświadczoną za zgodność z oryginałem odpowiednio przez </w:t>
      </w:r>
      <w:r w:rsidR="00C06A1A">
        <w:rPr>
          <w:rFonts w:ascii="Times New Roman" w:eastAsia="Times New Roman" w:hAnsi="Times New Roman"/>
          <w:shd w:val="clear" w:color="auto" w:fill="FFFFFF"/>
          <w:lang w:eastAsia="pl-PL"/>
        </w:rPr>
        <w:t>W</w:t>
      </w:r>
      <w:r w:rsidR="00C06A1A" w:rsidRPr="005F7DCB">
        <w:rPr>
          <w:rFonts w:ascii="Times New Roman" w:eastAsia="Times New Roman" w:hAnsi="Times New Roman"/>
          <w:shd w:val="clear" w:color="auto" w:fill="FFFFFF"/>
          <w:lang w:eastAsia="pl-PL"/>
        </w:rPr>
        <w:t xml:space="preserve">ykonawcę </w:t>
      </w:r>
      <w:r w:rsidRPr="005F7DCB">
        <w:rPr>
          <w:rFonts w:ascii="Times New Roman" w:eastAsia="Times New Roman" w:hAnsi="Times New Roman"/>
          <w:shd w:val="clear" w:color="auto" w:fill="FFFFFF"/>
          <w:lang w:eastAsia="pl-PL"/>
        </w:rPr>
        <w:t>lub podwykonawcę</w:t>
      </w:r>
      <w:r w:rsidRPr="005F7DCB">
        <w:rPr>
          <w:rFonts w:ascii="Times New Roman" w:eastAsia="Times New Roman" w:hAnsi="Times New Roman"/>
          <w:b/>
          <w:shd w:val="clear" w:color="auto" w:fill="FFFFFF"/>
          <w:lang w:eastAsia="pl-PL"/>
        </w:rPr>
        <w:t xml:space="preserve"> </w:t>
      </w:r>
      <w:r w:rsidRPr="005F7DCB">
        <w:rPr>
          <w:rFonts w:ascii="Times New Roman" w:eastAsia="Times New Roman" w:hAnsi="Times New Roman"/>
          <w:u w:val="single"/>
          <w:shd w:val="clear" w:color="auto" w:fill="FFFFFF"/>
          <w:lang w:eastAsia="pl-PL"/>
        </w:rPr>
        <w:t xml:space="preserve">kopię </w:t>
      </w:r>
      <w:r w:rsidR="00C06A1A">
        <w:rPr>
          <w:rFonts w:ascii="Times New Roman" w:eastAsia="Times New Roman" w:hAnsi="Times New Roman"/>
          <w:u w:val="single"/>
          <w:shd w:val="clear" w:color="auto" w:fill="FFFFFF"/>
          <w:lang w:eastAsia="pl-PL"/>
        </w:rPr>
        <w:t>zatrudnienia na podstawie stosunku pracy</w:t>
      </w:r>
      <w:r w:rsidRPr="005F7DCB">
        <w:rPr>
          <w:rFonts w:ascii="Times New Roman" w:eastAsia="Times New Roman" w:hAnsi="Times New Roman"/>
          <w:shd w:val="clear" w:color="auto" w:fill="FFFFFF"/>
          <w:lang w:eastAsia="pl-PL"/>
        </w:rPr>
        <w:t xml:space="preserve"> osób wykonujących w trakcie realizacji zamówienia czynności, których dotyczy ww. oświadczenie wykonawcy lub podwykonawcy (wraz z dokumentem regulującym zakres obowiązków, jeżeli został sporządzony). Kopia </w:t>
      </w:r>
      <w:r w:rsidR="00C06A1A">
        <w:rPr>
          <w:rFonts w:ascii="Times New Roman" w:eastAsia="Times New Roman" w:hAnsi="Times New Roman"/>
          <w:shd w:val="clear" w:color="auto" w:fill="FFFFFF"/>
          <w:lang w:eastAsia="pl-PL"/>
        </w:rPr>
        <w:t>zaświadczenia zatrudnienia powinna</w:t>
      </w:r>
      <w:r w:rsidRPr="005F7DCB">
        <w:rPr>
          <w:rFonts w:ascii="Times New Roman" w:eastAsia="Times New Roman" w:hAnsi="Times New Roman"/>
          <w:shd w:val="clear" w:color="auto" w:fill="FFFFFF"/>
          <w:lang w:eastAsia="pl-PL"/>
        </w:rPr>
        <w:t xml:space="preserve"> zostać zanonimizowana w sposób zapewniający ochronę danych osobowych pracowników, zgodnie z przepisami ustawy z dnia </w:t>
      </w:r>
      <w:r w:rsidRPr="005F7DCB">
        <w:rPr>
          <w:rFonts w:ascii="Times New Roman" w:eastAsia="Times New Roman" w:hAnsi="Times New Roman"/>
          <w:iCs/>
          <w:shd w:val="clear" w:color="auto" w:fill="FFFFFF"/>
          <w:lang w:eastAsia="pl-PL"/>
        </w:rPr>
        <w:t>19.09.2019 r. o ochronie danych osobowych</w:t>
      </w:r>
      <w:r w:rsidRPr="005F7DCB">
        <w:rPr>
          <w:rFonts w:ascii="Times New Roman" w:eastAsia="Times New Roman" w:hAnsi="Times New Roman"/>
          <w:i/>
          <w:iCs/>
          <w:shd w:val="clear" w:color="auto" w:fill="FFFFFF"/>
          <w:lang w:eastAsia="pl-PL"/>
        </w:rPr>
        <w:t xml:space="preserve"> </w:t>
      </w:r>
      <w:r w:rsidRPr="005F7DCB">
        <w:rPr>
          <w:rFonts w:ascii="Times New Roman" w:eastAsia="Times New Roman" w:hAnsi="Times New Roman"/>
          <w:shd w:val="clear" w:color="auto" w:fill="FFFFFF"/>
          <w:lang w:eastAsia="pl-PL"/>
        </w:rPr>
        <w:t>(</w:t>
      </w:r>
      <w:proofErr w:type="spellStart"/>
      <w:r w:rsidRPr="005F7DCB">
        <w:rPr>
          <w:rFonts w:ascii="Times New Roman" w:eastAsia="Times New Roman" w:hAnsi="Times New Roman"/>
          <w:shd w:val="clear" w:color="auto" w:fill="FFFFFF"/>
          <w:lang w:eastAsia="pl-PL"/>
        </w:rPr>
        <w:t>t.j</w:t>
      </w:r>
      <w:proofErr w:type="spellEnd"/>
      <w:r w:rsidRPr="005F7DCB">
        <w:rPr>
          <w:rFonts w:ascii="Times New Roman" w:eastAsia="Times New Roman" w:hAnsi="Times New Roman"/>
          <w:shd w:val="clear" w:color="auto" w:fill="FFFFFF"/>
          <w:lang w:eastAsia="pl-PL"/>
        </w:rPr>
        <w:t xml:space="preserve"> Dz. U. z 2019 r., poz. 1781),</w:t>
      </w:r>
      <w:r w:rsidRPr="005F7DCB">
        <w:rPr>
          <w:rFonts w:ascii="Times New Roman" w:eastAsia="Times New Roman" w:hAnsi="Times New Roman"/>
          <w:i/>
          <w:iCs/>
          <w:shd w:val="clear" w:color="auto" w:fill="FFFFFF"/>
          <w:lang w:eastAsia="pl-PL"/>
        </w:rPr>
        <w:t xml:space="preserve"> </w:t>
      </w:r>
      <w:r w:rsidRPr="005F7DCB">
        <w:rPr>
          <w:rFonts w:ascii="Times New Roman" w:eastAsia="Times New Roman" w:hAnsi="Times New Roman"/>
          <w:shd w:val="clear" w:color="auto" w:fill="FFFFFF"/>
          <w:lang w:eastAsia="pl-PL"/>
        </w:rPr>
        <w:t xml:space="preserve">(tj. w szczególności bez adresów, nr PESEL pracowników) oraz zgodnie z przepisami Rozporządzenia Parlamentu </w:t>
      </w:r>
      <w:r w:rsidRPr="005F7DCB">
        <w:rPr>
          <w:rFonts w:ascii="Times New Roman" w:eastAsia="Times New Roman" w:hAnsi="Times New Roman"/>
          <w:shd w:val="clear" w:color="auto" w:fill="FFFFFF"/>
          <w:lang w:eastAsia="pl-PL"/>
        </w:rPr>
        <w:lastRenderedPageBreak/>
        <w:t xml:space="preserve">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Pr="005F7DCB">
        <w:rPr>
          <w:rFonts w:ascii="Times New Roman" w:eastAsia="Times New Roman" w:hAnsi="Times New Roman"/>
          <w:shd w:val="clear" w:color="auto" w:fill="FFFFFF"/>
          <w:lang w:eastAsia="pl-PL"/>
        </w:rPr>
        <w:t>anonimizacji</w:t>
      </w:r>
      <w:proofErr w:type="spellEnd"/>
      <w:r w:rsidRPr="005F7DCB">
        <w:rPr>
          <w:rFonts w:ascii="Times New Roman" w:eastAsia="Times New Roman" w:hAnsi="Times New Roman"/>
          <w:shd w:val="clear" w:color="auto" w:fill="FFFFFF"/>
          <w:lang w:eastAsia="pl-PL"/>
        </w:rPr>
        <w:t xml:space="preserve">. Informacje takie jak: data zawarcia umowy, rodzaj </w:t>
      </w:r>
      <w:r w:rsidR="00C06A1A">
        <w:rPr>
          <w:rFonts w:ascii="Times New Roman" w:eastAsia="Times New Roman" w:hAnsi="Times New Roman"/>
          <w:shd w:val="clear" w:color="auto" w:fill="FFFFFF"/>
          <w:lang w:eastAsia="pl-PL"/>
        </w:rPr>
        <w:t>stosunku pracy</w:t>
      </w:r>
      <w:r w:rsidRPr="005F7DCB">
        <w:rPr>
          <w:rFonts w:ascii="Times New Roman" w:eastAsia="Times New Roman" w:hAnsi="Times New Roman"/>
          <w:shd w:val="clear" w:color="auto" w:fill="FFFFFF"/>
          <w:lang w:eastAsia="pl-PL"/>
        </w:rPr>
        <w:t xml:space="preserve"> i wymiar etatu powinny być możliwe do zidentyfikowania.</w:t>
      </w:r>
    </w:p>
    <w:p w14:paraId="2851F916" w14:textId="77777777" w:rsidR="00420101" w:rsidRPr="005F7DCB" w:rsidRDefault="00420101" w:rsidP="005D5F29">
      <w:pPr>
        <w:numPr>
          <w:ilvl w:val="0"/>
          <w:numId w:val="15"/>
        </w:numPr>
        <w:spacing w:after="0" w:line="240" w:lineRule="auto"/>
        <w:ind w:left="851"/>
        <w:jc w:val="both"/>
        <w:rPr>
          <w:rFonts w:ascii="Times New Roman" w:eastAsia="Times New Roman" w:hAnsi="Times New Roman"/>
          <w:b/>
          <w:shd w:val="clear" w:color="auto" w:fill="FFFFFF"/>
          <w:lang w:eastAsia="pl-PL"/>
        </w:rPr>
      </w:pPr>
      <w:r w:rsidRPr="005F7DCB">
        <w:rPr>
          <w:rFonts w:ascii="Times New Roman" w:eastAsia="Times New Roman" w:hAnsi="Times New Roman"/>
          <w:u w:val="single"/>
          <w:shd w:val="clear" w:color="auto" w:fill="FFFFFF"/>
          <w:lang w:eastAsia="pl-PL"/>
        </w:rPr>
        <w:t>zaświadczenie właściwego oddziału ZUS</w:t>
      </w:r>
      <w:r w:rsidRPr="005F7DCB">
        <w:rPr>
          <w:rFonts w:ascii="Times New Roman" w:eastAsia="Times New Roman" w:hAnsi="Times New Roman"/>
          <w:shd w:val="clear" w:color="auto" w:fill="FFFFFF"/>
          <w:lang w:eastAsia="pl-PL"/>
        </w:rPr>
        <w:t>, potwierdzające opłacanie przez wykonawcę lub podwykonawcę składek na ubezpieczenia społeczne i zdrowotne z tytułu zatrudnienia na podstawie umów o pracę za ostatni okres rozliczeniowy;</w:t>
      </w:r>
    </w:p>
    <w:p w14:paraId="6BCD906A" w14:textId="1ACF7573" w:rsidR="00420101" w:rsidRPr="005F7DCB" w:rsidRDefault="00420101" w:rsidP="005D5F29">
      <w:pPr>
        <w:numPr>
          <w:ilvl w:val="0"/>
          <w:numId w:val="15"/>
        </w:numPr>
        <w:spacing w:after="0" w:line="240" w:lineRule="auto"/>
        <w:ind w:left="851"/>
        <w:jc w:val="both"/>
        <w:rPr>
          <w:rFonts w:ascii="Times New Roman" w:eastAsia="Times New Roman" w:hAnsi="Times New Roman"/>
          <w:b/>
          <w:shd w:val="clear" w:color="auto" w:fill="FFFFFF"/>
          <w:lang w:eastAsia="pl-PL"/>
        </w:rPr>
      </w:pPr>
      <w:r w:rsidRPr="005F7DCB">
        <w:rPr>
          <w:rFonts w:ascii="Times New Roman" w:eastAsia="Times New Roman" w:hAnsi="Times New Roman"/>
          <w:shd w:val="clear" w:color="auto" w:fill="FFFFFF"/>
          <w:lang w:eastAsia="pl-PL"/>
        </w:rPr>
        <w:t>poświadczoną za zgodność z oryginałem odpowiednio przez wykonawcę lub podwykonawcę</w:t>
      </w:r>
      <w:r w:rsidRPr="005F7DCB">
        <w:rPr>
          <w:rFonts w:ascii="Times New Roman" w:eastAsia="Times New Roman" w:hAnsi="Times New Roman"/>
          <w:b/>
          <w:shd w:val="clear" w:color="auto" w:fill="FFFFFF"/>
          <w:lang w:eastAsia="pl-PL"/>
        </w:rPr>
        <w:t xml:space="preserve"> </w:t>
      </w:r>
      <w:r w:rsidRPr="005F7DCB">
        <w:rPr>
          <w:rFonts w:ascii="Times New Roman" w:eastAsia="Times New Roman" w:hAnsi="Times New Roman"/>
          <w:u w:val="single"/>
          <w:shd w:val="clear" w:color="auto" w:fill="FFFFFF"/>
          <w:lang w:eastAsia="pl-PL"/>
        </w:rPr>
        <w:t>kopię dowodu potwierdzającego zgłoszenie pracownika przez pracodawcę do ubezpieczeń</w:t>
      </w:r>
      <w:r w:rsidRPr="005F7DCB">
        <w:rPr>
          <w:rFonts w:ascii="Times New Roman" w:eastAsia="Times New Roman" w:hAnsi="Times New Roman"/>
          <w:shd w:val="clear" w:color="auto" w:fill="FFFFFF"/>
          <w:lang w:eastAsia="pl-PL"/>
        </w:rPr>
        <w:t xml:space="preserve">, zanonimizowaną w sposób zapewniający ochronę danych osobowych pracowników, zgodnie z przepisami ustawy z dnia 19.09.2019 r. </w:t>
      </w:r>
      <w:r w:rsidRPr="005F7DCB">
        <w:rPr>
          <w:rFonts w:ascii="Times New Roman" w:eastAsia="Times New Roman" w:hAnsi="Times New Roman"/>
          <w:i/>
          <w:shd w:val="clear" w:color="auto" w:fill="FFFFFF"/>
          <w:lang w:eastAsia="pl-PL"/>
        </w:rPr>
        <w:t>o ochronie danych osobowych.</w:t>
      </w:r>
      <w:r w:rsidRPr="005F7DCB">
        <w:rPr>
          <w:rFonts w:ascii="Times New Roman" w:eastAsia="Times New Roman" w:hAnsi="Times New Roman"/>
          <w:shd w:val="clear" w:color="auto" w:fill="FFFFFF"/>
          <w:lang w:eastAsia="pl-PL"/>
        </w:rPr>
        <w:t xml:space="preserve"> Imię i nazwisko pracownika nie podlega </w:t>
      </w:r>
      <w:proofErr w:type="spellStart"/>
      <w:r w:rsidRPr="005F7DCB">
        <w:rPr>
          <w:rFonts w:ascii="Times New Roman" w:eastAsia="Times New Roman" w:hAnsi="Times New Roman"/>
          <w:shd w:val="clear" w:color="auto" w:fill="FFFFFF"/>
          <w:lang w:eastAsia="pl-PL"/>
        </w:rPr>
        <w:t>anonimizacji</w:t>
      </w:r>
      <w:proofErr w:type="spellEnd"/>
      <w:r w:rsidR="00E17D6B">
        <w:rPr>
          <w:rFonts w:ascii="Times New Roman" w:eastAsia="Times New Roman" w:hAnsi="Times New Roman"/>
          <w:shd w:val="clear" w:color="auto" w:fill="FFFFFF"/>
          <w:lang w:eastAsia="pl-PL"/>
        </w:rPr>
        <w:t>.</w:t>
      </w:r>
    </w:p>
    <w:p w14:paraId="75435949" w14:textId="77777777" w:rsidR="000E2F08" w:rsidRPr="000E2F08" w:rsidRDefault="00420101" w:rsidP="005D5F29">
      <w:pPr>
        <w:pStyle w:val="Akapitzlist"/>
        <w:numPr>
          <w:ilvl w:val="1"/>
          <w:numId w:val="48"/>
        </w:numPr>
        <w:ind w:left="426"/>
        <w:jc w:val="both"/>
        <w:rPr>
          <w:b/>
          <w:sz w:val="22"/>
          <w:szCs w:val="22"/>
          <w:shd w:val="clear" w:color="auto" w:fill="FFFFFF"/>
          <w:lang w:eastAsia="pl-PL"/>
        </w:rPr>
      </w:pPr>
      <w:r w:rsidRPr="000E2F08">
        <w:rPr>
          <w:sz w:val="22"/>
          <w:szCs w:val="22"/>
          <w:shd w:val="clear" w:color="auto" w:fill="FFFFFF"/>
          <w:lang w:eastAsia="pl-PL"/>
        </w:rPr>
        <w:t>W przypadku jakiejkolwiek zmiany w zakresie pracowników realizujących przedmiot umowy Wykonawca zobowiązany jest do przedłożenia zaktualizowanych informacji dotyczących pracowników, o których mowa powyżej w terminie 7 dni od powstania takiej zmiany.</w:t>
      </w:r>
    </w:p>
    <w:p w14:paraId="6149FD72" w14:textId="5152F4D5" w:rsidR="00420101" w:rsidRPr="000E2F08" w:rsidRDefault="00420101" w:rsidP="005D5F29">
      <w:pPr>
        <w:pStyle w:val="Akapitzlist"/>
        <w:numPr>
          <w:ilvl w:val="0"/>
          <w:numId w:val="48"/>
        </w:numPr>
        <w:ind w:left="426"/>
        <w:jc w:val="both"/>
        <w:rPr>
          <w:b/>
          <w:sz w:val="22"/>
          <w:szCs w:val="22"/>
          <w:shd w:val="clear" w:color="auto" w:fill="FFFFFF"/>
          <w:lang w:eastAsia="pl-PL"/>
        </w:rPr>
      </w:pPr>
      <w:r w:rsidRPr="000E2F08">
        <w:rPr>
          <w:sz w:val="22"/>
          <w:szCs w:val="22"/>
          <w:shd w:val="clear" w:color="auto" w:fill="FFFFFF"/>
          <w:lang w:eastAsia="pl-PL"/>
        </w:rPr>
        <w:t>W przypadku uzasadnionych wątpliwości co do przestrzegania prawa pracy przez Wykonawcę lub podwykonawcę, Zamawiający może zwrócić się o przeprowadzenie kontroli przez Państwową Inspekcję Pracy.</w:t>
      </w:r>
    </w:p>
    <w:p w14:paraId="6E8CE331" w14:textId="77777777" w:rsidR="00420101" w:rsidRPr="005F7DCB" w:rsidRDefault="00420101" w:rsidP="002C0247">
      <w:pPr>
        <w:spacing w:after="0" w:line="240" w:lineRule="auto"/>
        <w:jc w:val="both"/>
        <w:rPr>
          <w:rFonts w:ascii="Times New Roman" w:eastAsia="Times New Roman" w:hAnsi="Times New Roman"/>
          <w:lang w:val="x-none" w:eastAsia="x-none"/>
        </w:rPr>
      </w:pPr>
    </w:p>
    <w:p w14:paraId="2DF4B468" w14:textId="77777777" w:rsidR="00420101" w:rsidRDefault="00420101" w:rsidP="002C0247">
      <w:pPr>
        <w:spacing w:after="0" w:line="240" w:lineRule="auto"/>
        <w:jc w:val="center"/>
        <w:rPr>
          <w:rFonts w:ascii="Times New Roman" w:eastAsia="Times New Roman" w:hAnsi="Times New Roman"/>
          <w:b/>
          <w:bCs/>
          <w:lang w:val="x-none" w:eastAsia="x-none"/>
        </w:rPr>
      </w:pPr>
      <w:r w:rsidRPr="005F7DCB">
        <w:rPr>
          <w:rFonts w:ascii="Times New Roman" w:eastAsia="Times New Roman" w:hAnsi="Times New Roman"/>
          <w:b/>
          <w:bCs/>
          <w:lang w:val="x-none" w:eastAsia="x-none"/>
        </w:rPr>
        <w:t xml:space="preserve">§ </w:t>
      </w:r>
      <w:r w:rsidRPr="005F7DCB">
        <w:rPr>
          <w:rFonts w:ascii="Times New Roman" w:eastAsia="Times New Roman" w:hAnsi="Times New Roman"/>
          <w:b/>
          <w:bCs/>
          <w:lang w:eastAsia="x-none"/>
        </w:rPr>
        <w:t>10</w:t>
      </w:r>
      <w:r w:rsidRPr="005F7DCB">
        <w:rPr>
          <w:rFonts w:ascii="Times New Roman" w:eastAsia="Times New Roman" w:hAnsi="Times New Roman"/>
          <w:b/>
          <w:bCs/>
          <w:lang w:val="x-none" w:eastAsia="x-none"/>
        </w:rPr>
        <w:t>.</w:t>
      </w:r>
    </w:p>
    <w:p w14:paraId="74A89D77" w14:textId="295A36BA" w:rsidR="005A190F" w:rsidRPr="005F7DCB" w:rsidRDefault="005A190F" w:rsidP="002C0247">
      <w:pPr>
        <w:spacing w:after="0" w:line="240" w:lineRule="auto"/>
        <w:jc w:val="center"/>
        <w:rPr>
          <w:rFonts w:ascii="Times New Roman" w:eastAsia="Times New Roman" w:hAnsi="Times New Roman"/>
          <w:b/>
          <w:bCs/>
          <w:lang w:val="x-none" w:eastAsia="x-none"/>
        </w:rPr>
      </w:pPr>
      <w:r>
        <w:rPr>
          <w:rFonts w:ascii="Times New Roman" w:eastAsia="Times New Roman" w:hAnsi="Times New Roman"/>
          <w:b/>
          <w:bCs/>
          <w:lang w:val="x-none" w:eastAsia="x-none"/>
        </w:rPr>
        <w:t>Zabezpieczenie należytego wykonania umowy</w:t>
      </w:r>
    </w:p>
    <w:p w14:paraId="4027DF1A" w14:textId="77777777" w:rsidR="00C06A1A" w:rsidRPr="00C06A1A" w:rsidRDefault="00C06A1A" w:rsidP="005D5F29">
      <w:pPr>
        <w:widowControl w:val="0"/>
        <w:numPr>
          <w:ilvl w:val="0"/>
          <w:numId w:val="38"/>
        </w:numPr>
        <w:tabs>
          <w:tab w:val="left" w:pos="0"/>
        </w:tabs>
        <w:spacing w:after="0" w:line="240" w:lineRule="auto"/>
        <w:ind w:left="426"/>
        <w:jc w:val="both"/>
        <w:rPr>
          <w:rFonts w:ascii="Times New Roman" w:eastAsia="Times New Roman" w:hAnsi="Times New Roman"/>
          <w:bCs/>
          <w:iCs/>
          <w:lang w:val="x-none" w:eastAsia="x-none"/>
        </w:rPr>
      </w:pPr>
      <w:r w:rsidRPr="00C06A1A">
        <w:rPr>
          <w:rFonts w:ascii="Times New Roman" w:eastAsia="Times New Roman" w:hAnsi="Times New Roman"/>
          <w:bCs/>
          <w:iCs/>
          <w:lang w:val="x-none" w:eastAsia="x-none"/>
        </w:rPr>
        <w:t xml:space="preserve">Wykonawca zobowiązany jest przed zawarciem umowy wnieść zabezpieczenie należytego wykonania umowy w wysokości </w:t>
      </w:r>
      <w:r w:rsidRPr="00C06A1A">
        <w:rPr>
          <w:rFonts w:ascii="Times New Roman" w:eastAsia="Times New Roman" w:hAnsi="Times New Roman"/>
          <w:b/>
          <w:bCs/>
          <w:iCs/>
          <w:lang w:val="x-none" w:eastAsia="x-none"/>
        </w:rPr>
        <w:t>5</w:t>
      </w:r>
      <w:r w:rsidRPr="00C06A1A">
        <w:rPr>
          <w:rFonts w:ascii="Times New Roman" w:eastAsia="Times New Roman" w:hAnsi="Times New Roman"/>
          <w:bCs/>
          <w:iCs/>
          <w:lang w:val="x-none" w:eastAsia="x-none"/>
        </w:rPr>
        <w:t> % ceny brutto podanej w ofercie. Zabezpieczenie służy pokryciu roszczeń z tytułu niewykonania lub nienależytego wykonania umowy.</w:t>
      </w:r>
    </w:p>
    <w:p w14:paraId="54A6CB80" w14:textId="77777777" w:rsidR="00C06A1A" w:rsidRPr="00C06A1A" w:rsidRDefault="00C06A1A" w:rsidP="005D5F29">
      <w:pPr>
        <w:widowControl w:val="0"/>
        <w:numPr>
          <w:ilvl w:val="0"/>
          <w:numId w:val="38"/>
        </w:numPr>
        <w:tabs>
          <w:tab w:val="left" w:pos="0"/>
        </w:tabs>
        <w:spacing w:after="0" w:line="240" w:lineRule="auto"/>
        <w:ind w:left="426"/>
        <w:jc w:val="both"/>
        <w:rPr>
          <w:rFonts w:ascii="Times New Roman" w:eastAsia="Times New Roman" w:hAnsi="Times New Roman"/>
          <w:bCs/>
          <w:iCs/>
          <w:lang w:val="x-none" w:eastAsia="x-none"/>
        </w:rPr>
      </w:pPr>
      <w:r w:rsidRPr="00C06A1A">
        <w:rPr>
          <w:rFonts w:ascii="Times New Roman" w:eastAsia="Times New Roman" w:hAnsi="Times New Roman"/>
          <w:bCs/>
          <w:iCs/>
          <w:lang w:val="x-none" w:eastAsia="x-none"/>
        </w:rPr>
        <w:t xml:space="preserve">Zabezpieczenie, zgodnie z art. 450 ust. 1 ustawy </w:t>
      </w:r>
      <w:proofErr w:type="spellStart"/>
      <w:r w:rsidRPr="00C06A1A">
        <w:rPr>
          <w:rFonts w:ascii="Times New Roman" w:eastAsia="Times New Roman" w:hAnsi="Times New Roman"/>
          <w:bCs/>
          <w:iCs/>
          <w:lang w:val="x-none" w:eastAsia="x-none"/>
        </w:rPr>
        <w:t>Pzp</w:t>
      </w:r>
      <w:proofErr w:type="spellEnd"/>
      <w:r w:rsidRPr="00C06A1A">
        <w:rPr>
          <w:rFonts w:ascii="Times New Roman" w:eastAsia="Times New Roman" w:hAnsi="Times New Roman"/>
          <w:bCs/>
          <w:iCs/>
          <w:lang w:val="x-none" w:eastAsia="x-none"/>
        </w:rPr>
        <w:t>, może być wnoszone według wyboru Wykonawcy w jednej lub w kilku następujących formach:</w:t>
      </w:r>
    </w:p>
    <w:p w14:paraId="1DD9CC49" w14:textId="77777777" w:rsidR="00C06A1A" w:rsidRPr="00C06A1A" w:rsidRDefault="00C06A1A" w:rsidP="005D5F29">
      <w:pPr>
        <w:widowControl w:val="0"/>
        <w:numPr>
          <w:ilvl w:val="0"/>
          <w:numId w:val="39"/>
        </w:numPr>
        <w:tabs>
          <w:tab w:val="left" w:pos="360"/>
        </w:tabs>
        <w:spacing w:after="0" w:line="240" w:lineRule="auto"/>
        <w:ind w:left="851"/>
        <w:jc w:val="both"/>
        <w:rPr>
          <w:rFonts w:ascii="Times New Roman" w:eastAsia="Times New Roman" w:hAnsi="Times New Roman"/>
          <w:bCs/>
          <w:iCs/>
          <w:lang w:val="x-none" w:eastAsia="x-none"/>
        </w:rPr>
      </w:pPr>
      <w:r w:rsidRPr="00C06A1A">
        <w:rPr>
          <w:rFonts w:ascii="Times New Roman" w:eastAsia="Times New Roman" w:hAnsi="Times New Roman"/>
          <w:bCs/>
          <w:iCs/>
          <w:lang w:val="x-none" w:eastAsia="x-none"/>
        </w:rPr>
        <w:t>pieniądzu,</w:t>
      </w:r>
    </w:p>
    <w:p w14:paraId="477EDDBE" w14:textId="77777777" w:rsidR="00C06A1A" w:rsidRPr="00C06A1A" w:rsidRDefault="00C06A1A" w:rsidP="005D5F29">
      <w:pPr>
        <w:widowControl w:val="0"/>
        <w:numPr>
          <w:ilvl w:val="0"/>
          <w:numId w:val="39"/>
        </w:numPr>
        <w:tabs>
          <w:tab w:val="left" w:pos="360"/>
        </w:tabs>
        <w:spacing w:after="0" w:line="240" w:lineRule="auto"/>
        <w:ind w:left="851"/>
        <w:jc w:val="both"/>
        <w:rPr>
          <w:rFonts w:ascii="Times New Roman" w:eastAsia="Times New Roman" w:hAnsi="Times New Roman"/>
          <w:bCs/>
          <w:iCs/>
          <w:lang w:val="x-none" w:eastAsia="x-none"/>
        </w:rPr>
      </w:pPr>
      <w:r w:rsidRPr="00C06A1A">
        <w:rPr>
          <w:rFonts w:ascii="Times New Roman" w:eastAsia="Times New Roman" w:hAnsi="Times New Roman"/>
          <w:bCs/>
          <w:iCs/>
          <w:lang w:val="x-none" w:eastAsia="x-none"/>
        </w:rPr>
        <w:t xml:space="preserve">poręczeniach bankowych lub poręczeniach spółdzielczej kasy oszczędnościowo-kredytowej, </w:t>
      </w:r>
      <w:r w:rsidRPr="00C06A1A">
        <w:rPr>
          <w:rFonts w:ascii="Times New Roman" w:eastAsia="Times New Roman" w:hAnsi="Times New Roman"/>
          <w:bCs/>
          <w:iCs/>
          <w:lang w:val="x-none" w:eastAsia="x-none"/>
        </w:rPr>
        <w:br/>
        <w:t>z tym że zobowiązanie kasy jest zawsze zobowiązaniem pieniężnym,</w:t>
      </w:r>
    </w:p>
    <w:p w14:paraId="690D97F7" w14:textId="77777777" w:rsidR="00C06A1A" w:rsidRPr="00C06A1A" w:rsidRDefault="00C06A1A" w:rsidP="005D5F29">
      <w:pPr>
        <w:widowControl w:val="0"/>
        <w:numPr>
          <w:ilvl w:val="0"/>
          <w:numId w:val="39"/>
        </w:numPr>
        <w:tabs>
          <w:tab w:val="left" w:pos="360"/>
        </w:tabs>
        <w:spacing w:after="0" w:line="240" w:lineRule="auto"/>
        <w:ind w:left="851"/>
        <w:jc w:val="both"/>
        <w:rPr>
          <w:rFonts w:ascii="Times New Roman" w:eastAsia="Times New Roman" w:hAnsi="Times New Roman"/>
          <w:bCs/>
          <w:iCs/>
          <w:lang w:val="x-none" w:eastAsia="x-none"/>
        </w:rPr>
      </w:pPr>
      <w:r w:rsidRPr="00C06A1A">
        <w:rPr>
          <w:rFonts w:ascii="Times New Roman" w:eastAsia="Times New Roman" w:hAnsi="Times New Roman"/>
          <w:bCs/>
          <w:iCs/>
          <w:lang w:eastAsia="x-none"/>
        </w:rPr>
        <w:t>g</w:t>
      </w:r>
      <w:r w:rsidRPr="00C06A1A">
        <w:rPr>
          <w:rFonts w:ascii="Times New Roman" w:eastAsia="Times New Roman" w:hAnsi="Times New Roman"/>
          <w:bCs/>
          <w:iCs/>
          <w:lang w:val="x-none" w:eastAsia="x-none"/>
        </w:rPr>
        <w:t>war</w:t>
      </w:r>
      <w:r w:rsidRPr="00C06A1A">
        <w:rPr>
          <w:rFonts w:ascii="Times New Roman" w:eastAsia="Times New Roman" w:hAnsi="Times New Roman"/>
          <w:bCs/>
          <w:iCs/>
          <w:lang w:eastAsia="x-none"/>
        </w:rPr>
        <w:t>a</w:t>
      </w:r>
      <w:proofErr w:type="spellStart"/>
      <w:r w:rsidRPr="00C06A1A">
        <w:rPr>
          <w:rFonts w:ascii="Times New Roman" w:eastAsia="Times New Roman" w:hAnsi="Times New Roman"/>
          <w:bCs/>
          <w:iCs/>
          <w:lang w:val="x-none" w:eastAsia="x-none"/>
        </w:rPr>
        <w:t>ncj</w:t>
      </w:r>
      <w:r w:rsidRPr="00C06A1A">
        <w:rPr>
          <w:rFonts w:ascii="Times New Roman" w:eastAsia="Times New Roman" w:hAnsi="Times New Roman"/>
          <w:bCs/>
          <w:iCs/>
          <w:lang w:eastAsia="x-none"/>
        </w:rPr>
        <w:t>a</w:t>
      </w:r>
      <w:r w:rsidRPr="00C06A1A">
        <w:rPr>
          <w:rFonts w:ascii="Times New Roman" w:eastAsia="Times New Roman" w:hAnsi="Times New Roman"/>
          <w:bCs/>
          <w:iCs/>
          <w:lang w:val="x-none" w:eastAsia="x-none"/>
        </w:rPr>
        <w:t>c</w:t>
      </w:r>
      <w:r w:rsidRPr="00C06A1A">
        <w:rPr>
          <w:rFonts w:ascii="Times New Roman" w:eastAsia="Times New Roman" w:hAnsi="Times New Roman"/>
          <w:bCs/>
          <w:iCs/>
          <w:lang w:eastAsia="x-none"/>
        </w:rPr>
        <w:t>h</w:t>
      </w:r>
      <w:proofErr w:type="spellEnd"/>
      <w:r w:rsidRPr="00C06A1A">
        <w:rPr>
          <w:rFonts w:ascii="Times New Roman" w:eastAsia="Times New Roman" w:hAnsi="Times New Roman"/>
          <w:bCs/>
          <w:iCs/>
          <w:lang w:val="x-none" w:eastAsia="x-none"/>
        </w:rPr>
        <w:t xml:space="preserve"> bankowych,</w:t>
      </w:r>
    </w:p>
    <w:p w14:paraId="498BC5AF" w14:textId="77777777" w:rsidR="00C06A1A" w:rsidRPr="00C06A1A" w:rsidRDefault="00C06A1A" w:rsidP="005D5F29">
      <w:pPr>
        <w:widowControl w:val="0"/>
        <w:numPr>
          <w:ilvl w:val="0"/>
          <w:numId w:val="39"/>
        </w:numPr>
        <w:tabs>
          <w:tab w:val="left" w:pos="360"/>
        </w:tabs>
        <w:spacing w:after="0" w:line="240" w:lineRule="auto"/>
        <w:ind w:left="851"/>
        <w:jc w:val="both"/>
        <w:rPr>
          <w:rFonts w:ascii="Times New Roman" w:eastAsia="Times New Roman" w:hAnsi="Times New Roman"/>
          <w:bCs/>
          <w:iCs/>
          <w:lang w:val="x-none" w:eastAsia="x-none"/>
        </w:rPr>
      </w:pPr>
      <w:r w:rsidRPr="00C06A1A">
        <w:rPr>
          <w:rFonts w:ascii="Times New Roman" w:eastAsia="Times New Roman" w:hAnsi="Times New Roman"/>
          <w:bCs/>
          <w:iCs/>
          <w:lang w:val="x-none" w:eastAsia="x-none"/>
        </w:rPr>
        <w:t>gwarancjach ubezpieczeniowych,</w:t>
      </w:r>
    </w:p>
    <w:p w14:paraId="122B9415" w14:textId="77777777" w:rsidR="00C06A1A" w:rsidRPr="00C06A1A" w:rsidRDefault="00C06A1A" w:rsidP="005D5F29">
      <w:pPr>
        <w:widowControl w:val="0"/>
        <w:numPr>
          <w:ilvl w:val="0"/>
          <w:numId w:val="39"/>
        </w:numPr>
        <w:tabs>
          <w:tab w:val="left" w:pos="360"/>
        </w:tabs>
        <w:spacing w:after="0" w:line="240" w:lineRule="auto"/>
        <w:ind w:left="851"/>
        <w:jc w:val="both"/>
        <w:rPr>
          <w:rFonts w:ascii="Times New Roman" w:eastAsia="Times New Roman" w:hAnsi="Times New Roman"/>
          <w:bCs/>
          <w:iCs/>
          <w:lang w:val="x-none" w:eastAsia="x-none"/>
        </w:rPr>
      </w:pPr>
      <w:r w:rsidRPr="00C06A1A">
        <w:rPr>
          <w:rFonts w:ascii="Times New Roman" w:eastAsia="Times New Roman" w:hAnsi="Times New Roman"/>
          <w:bCs/>
          <w:iCs/>
          <w:lang w:val="x-none" w:eastAsia="x-none"/>
        </w:rPr>
        <w:t xml:space="preserve">poręczeniach udzielanych przez podmioty, o których mowa w art. 6b ust. 5 pkt 2 ustawy </w:t>
      </w:r>
      <w:r w:rsidRPr="00C06A1A">
        <w:rPr>
          <w:rFonts w:ascii="Times New Roman" w:eastAsia="Times New Roman" w:hAnsi="Times New Roman"/>
          <w:bCs/>
          <w:iCs/>
          <w:lang w:val="x-none" w:eastAsia="x-none"/>
        </w:rPr>
        <w:br/>
        <w:t>z dnia 9 listopada 2000 r. o utworzeniu Polskiej Agencji Rozwoju Przedsiębiorczości</w:t>
      </w:r>
      <w:r w:rsidRPr="00C06A1A">
        <w:rPr>
          <w:rFonts w:ascii="Times New Roman" w:eastAsia="Times New Roman" w:hAnsi="Times New Roman"/>
          <w:bCs/>
          <w:iCs/>
          <w:lang w:eastAsia="x-none"/>
        </w:rPr>
        <w:t xml:space="preserve">. </w:t>
      </w:r>
    </w:p>
    <w:p w14:paraId="2CDCA460" w14:textId="77777777" w:rsidR="00C06A1A" w:rsidRPr="00C06A1A" w:rsidRDefault="00C06A1A" w:rsidP="005D5F29">
      <w:pPr>
        <w:widowControl w:val="0"/>
        <w:numPr>
          <w:ilvl w:val="0"/>
          <w:numId w:val="38"/>
        </w:numPr>
        <w:spacing w:after="0" w:line="240" w:lineRule="auto"/>
        <w:ind w:left="426"/>
        <w:jc w:val="both"/>
        <w:rPr>
          <w:rFonts w:ascii="Times New Roman" w:eastAsia="Times New Roman" w:hAnsi="Times New Roman"/>
          <w:bCs/>
          <w:iCs/>
          <w:lang w:val="x-none" w:eastAsia="x-none"/>
        </w:rPr>
      </w:pPr>
      <w:r w:rsidRPr="00C06A1A">
        <w:rPr>
          <w:rFonts w:ascii="Times New Roman" w:eastAsia="Times New Roman" w:hAnsi="Times New Roman"/>
          <w:bCs/>
          <w:iCs/>
          <w:lang w:val="x-none" w:eastAsia="x-none"/>
        </w:rPr>
        <w:t>Zabezpieczenie wnoszone w pieniądzu Wykonawca wpłaca przelewem na rachunek bankowy wskazany przez Zamawiającego</w:t>
      </w:r>
      <w:r w:rsidRPr="00C06A1A">
        <w:rPr>
          <w:rFonts w:ascii="Times New Roman" w:eastAsia="Times New Roman" w:hAnsi="Times New Roman"/>
          <w:bCs/>
          <w:iCs/>
          <w:lang w:eastAsia="x-none"/>
        </w:rPr>
        <w:t xml:space="preserve"> przed zawarciem umowy</w:t>
      </w:r>
      <w:r w:rsidRPr="00C06A1A">
        <w:rPr>
          <w:rFonts w:ascii="Times New Roman" w:eastAsia="Times New Roman" w:hAnsi="Times New Roman"/>
          <w:bCs/>
          <w:iCs/>
          <w:lang w:val="x-none" w:eastAsia="x-none"/>
        </w:rPr>
        <w:t xml:space="preserve">. </w:t>
      </w:r>
    </w:p>
    <w:p w14:paraId="279AB9F0" w14:textId="77777777" w:rsidR="00C06A1A" w:rsidRPr="00C06A1A" w:rsidRDefault="00C06A1A" w:rsidP="005D5F29">
      <w:pPr>
        <w:widowControl w:val="0"/>
        <w:numPr>
          <w:ilvl w:val="0"/>
          <w:numId w:val="38"/>
        </w:numPr>
        <w:spacing w:after="0" w:line="240" w:lineRule="auto"/>
        <w:ind w:left="426"/>
        <w:jc w:val="both"/>
        <w:rPr>
          <w:rFonts w:ascii="Times New Roman" w:eastAsia="Times New Roman" w:hAnsi="Times New Roman"/>
          <w:bCs/>
          <w:iCs/>
          <w:lang w:val="x-none" w:eastAsia="x-none"/>
        </w:rPr>
      </w:pPr>
      <w:r w:rsidRPr="00C06A1A">
        <w:rPr>
          <w:rFonts w:ascii="Times New Roman" w:eastAsia="Times New Roman" w:hAnsi="Times New Roman"/>
          <w:bCs/>
          <w:iCs/>
          <w:lang w:eastAsia="x-none"/>
        </w:rPr>
        <w:t xml:space="preserve">Zabezpieczenie </w:t>
      </w:r>
      <w:r w:rsidRPr="00C06A1A">
        <w:rPr>
          <w:rFonts w:ascii="Times New Roman" w:eastAsia="Times New Roman" w:hAnsi="Times New Roman"/>
          <w:bCs/>
          <w:iCs/>
          <w:lang w:val="x-none" w:eastAsia="x-none"/>
        </w:rPr>
        <w:t>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bookmarkStart w:id="7" w:name="_Hlk37249170"/>
    </w:p>
    <w:p w14:paraId="75DBF577" w14:textId="77777777" w:rsidR="00C06A1A" w:rsidRPr="00C06A1A" w:rsidRDefault="00C06A1A" w:rsidP="005D5F29">
      <w:pPr>
        <w:widowControl w:val="0"/>
        <w:numPr>
          <w:ilvl w:val="0"/>
          <w:numId w:val="38"/>
        </w:numPr>
        <w:spacing w:after="0" w:line="240" w:lineRule="auto"/>
        <w:ind w:left="426"/>
        <w:jc w:val="both"/>
        <w:rPr>
          <w:rFonts w:ascii="Times New Roman" w:eastAsia="Times New Roman" w:hAnsi="Times New Roman"/>
          <w:bCs/>
          <w:iCs/>
          <w:lang w:val="x-none" w:eastAsia="x-none"/>
        </w:rPr>
      </w:pPr>
      <w:r w:rsidRPr="00C06A1A">
        <w:rPr>
          <w:rFonts w:ascii="Times New Roman" w:eastAsia="Times New Roman" w:hAnsi="Times New Roman"/>
          <w:bCs/>
          <w:iCs/>
          <w:lang w:eastAsia="x-none"/>
        </w:rPr>
        <w:t xml:space="preserve">Zabezpieczenie </w:t>
      </w:r>
      <w:r w:rsidRPr="00C06A1A">
        <w:rPr>
          <w:rFonts w:ascii="Times New Roman" w:eastAsia="Times New Roman" w:hAnsi="Times New Roman"/>
          <w:bCs/>
          <w:iCs/>
          <w:lang w:val="x-none" w:eastAsia="x-none"/>
        </w:rPr>
        <w:t xml:space="preserve">wnoszone w formie innej niż w pieniądzu, powinno być dostarczone </w:t>
      </w:r>
      <w:r w:rsidRPr="00C06A1A">
        <w:rPr>
          <w:rFonts w:ascii="Times New Roman" w:eastAsia="Times New Roman" w:hAnsi="Times New Roman"/>
          <w:bCs/>
          <w:iCs/>
          <w:lang w:val="x-none" w:eastAsia="x-none"/>
        </w:rPr>
        <w:br/>
        <w:t xml:space="preserve">w oryginale Zamawiającemu </w:t>
      </w:r>
      <w:r w:rsidRPr="00C06A1A">
        <w:rPr>
          <w:rFonts w:ascii="Times New Roman" w:eastAsia="Times New Roman" w:hAnsi="Times New Roman"/>
          <w:bCs/>
          <w:iCs/>
          <w:lang w:eastAsia="x-none"/>
        </w:rPr>
        <w:t xml:space="preserve">przed zawarciem umowy </w:t>
      </w:r>
      <w:r w:rsidRPr="00C06A1A">
        <w:rPr>
          <w:rFonts w:ascii="Times New Roman" w:eastAsia="Times New Roman" w:hAnsi="Times New Roman"/>
          <w:bCs/>
          <w:iCs/>
          <w:lang w:val="x-none" w:eastAsia="x-none"/>
        </w:rPr>
        <w:t>oraz musi zawierać</w:t>
      </w:r>
      <w:r w:rsidRPr="00C06A1A">
        <w:rPr>
          <w:rFonts w:ascii="Times New Roman" w:eastAsia="Times New Roman" w:hAnsi="Times New Roman"/>
          <w:bCs/>
          <w:iCs/>
          <w:lang w:eastAsia="x-none"/>
        </w:rPr>
        <w:t>:</w:t>
      </w:r>
    </w:p>
    <w:p w14:paraId="1264C8CD" w14:textId="77777777" w:rsidR="00C06A1A" w:rsidRPr="00C06A1A" w:rsidRDefault="00C06A1A" w:rsidP="005D5F29">
      <w:pPr>
        <w:widowControl w:val="0"/>
        <w:numPr>
          <w:ilvl w:val="0"/>
          <w:numId w:val="40"/>
        </w:numPr>
        <w:spacing w:after="0" w:line="240" w:lineRule="auto"/>
        <w:ind w:left="851"/>
        <w:jc w:val="both"/>
        <w:rPr>
          <w:rFonts w:ascii="Times New Roman" w:eastAsia="Times New Roman" w:hAnsi="Times New Roman"/>
          <w:bCs/>
          <w:iCs/>
          <w:lang w:val="x-none" w:eastAsia="x-none"/>
        </w:rPr>
      </w:pPr>
      <w:r w:rsidRPr="00C06A1A">
        <w:rPr>
          <w:rFonts w:ascii="Times New Roman" w:eastAsia="Times New Roman" w:hAnsi="Times New Roman"/>
          <w:bCs/>
          <w:iCs/>
          <w:lang w:eastAsia="x-none"/>
        </w:rPr>
        <w:t>nazwę i adres siedziby Wykonawcy,</w:t>
      </w:r>
    </w:p>
    <w:p w14:paraId="3F78099C" w14:textId="77777777" w:rsidR="00C06A1A" w:rsidRPr="00C06A1A" w:rsidRDefault="00C06A1A" w:rsidP="005D5F29">
      <w:pPr>
        <w:widowControl w:val="0"/>
        <w:numPr>
          <w:ilvl w:val="0"/>
          <w:numId w:val="40"/>
        </w:numPr>
        <w:spacing w:after="0" w:line="240" w:lineRule="auto"/>
        <w:ind w:left="851"/>
        <w:jc w:val="both"/>
        <w:rPr>
          <w:rFonts w:ascii="Times New Roman" w:eastAsia="Times New Roman" w:hAnsi="Times New Roman"/>
          <w:bCs/>
          <w:iCs/>
          <w:lang w:val="x-none" w:eastAsia="x-none"/>
        </w:rPr>
      </w:pPr>
      <w:r w:rsidRPr="00C06A1A">
        <w:rPr>
          <w:rFonts w:ascii="Times New Roman" w:eastAsia="Times New Roman" w:hAnsi="Times New Roman"/>
          <w:bCs/>
          <w:iCs/>
          <w:lang w:eastAsia="x-none"/>
        </w:rPr>
        <w:t xml:space="preserve">wskazanie </w:t>
      </w:r>
      <w:r w:rsidRPr="00C06A1A">
        <w:rPr>
          <w:rFonts w:ascii="Times New Roman" w:eastAsia="Times New Roman" w:hAnsi="Times New Roman"/>
          <w:bCs/>
          <w:iCs/>
          <w:lang w:val="x-none" w:eastAsia="x-none"/>
        </w:rPr>
        <w:t xml:space="preserve">Beneficjenta poręczenia lub gwarancji, którym musi być </w:t>
      </w:r>
      <w:r w:rsidRPr="00C06A1A">
        <w:rPr>
          <w:rFonts w:ascii="Times New Roman" w:eastAsia="Times New Roman" w:hAnsi="Times New Roman"/>
          <w:b/>
          <w:iCs/>
          <w:lang w:eastAsia="x-none"/>
        </w:rPr>
        <w:t>Powiatowy Zarząd Dróg</w:t>
      </w:r>
      <w:r w:rsidRPr="00C06A1A">
        <w:rPr>
          <w:rFonts w:ascii="Times New Roman" w:eastAsia="Times New Roman" w:hAnsi="Times New Roman"/>
          <w:b/>
          <w:iCs/>
          <w:lang w:val="x-none" w:eastAsia="x-none"/>
        </w:rPr>
        <w:t xml:space="preserve"> w Rawiczu</w:t>
      </w:r>
      <w:r w:rsidRPr="00C06A1A">
        <w:rPr>
          <w:rFonts w:ascii="Times New Roman" w:eastAsia="Times New Roman" w:hAnsi="Times New Roman"/>
          <w:bCs/>
          <w:iCs/>
          <w:lang w:val="x-none" w:eastAsia="x-none"/>
        </w:rPr>
        <w:t xml:space="preserve">, </w:t>
      </w:r>
      <w:r w:rsidRPr="00C06A1A">
        <w:rPr>
          <w:rFonts w:ascii="Times New Roman" w:eastAsia="Times New Roman" w:hAnsi="Times New Roman"/>
          <w:bCs/>
          <w:iCs/>
          <w:lang w:eastAsia="x-none"/>
        </w:rPr>
        <w:t>ul. Podmiejska 10</w:t>
      </w:r>
      <w:r w:rsidRPr="00C06A1A">
        <w:rPr>
          <w:rFonts w:ascii="Times New Roman" w:eastAsia="Times New Roman" w:hAnsi="Times New Roman"/>
          <w:bCs/>
          <w:iCs/>
          <w:lang w:val="x-none" w:eastAsia="x-none"/>
        </w:rPr>
        <w:t>, 63-900 R</w:t>
      </w:r>
      <w:r w:rsidRPr="00C06A1A">
        <w:rPr>
          <w:rFonts w:ascii="Times New Roman" w:eastAsia="Times New Roman" w:hAnsi="Times New Roman"/>
          <w:bCs/>
          <w:iCs/>
          <w:lang w:eastAsia="x-none"/>
        </w:rPr>
        <w:t>awicz,</w:t>
      </w:r>
    </w:p>
    <w:p w14:paraId="7B1574CB" w14:textId="77777777" w:rsidR="00C06A1A" w:rsidRPr="00C06A1A" w:rsidRDefault="00C06A1A" w:rsidP="005D5F29">
      <w:pPr>
        <w:widowControl w:val="0"/>
        <w:numPr>
          <w:ilvl w:val="0"/>
          <w:numId w:val="40"/>
        </w:numPr>
        <w:spacing w:after="0" w:line="240" w:lineRule="auto"/>
        <w:ind w:left="851"/>
        <w:jc w:val="both"/>
        <w:rPr>
          <w:rFonts w:ascii="Times New Roman" w:eastAsia="Times New Roman" w:hAnsi="Times New Roman"/>
          <w:bCs/>
          <w:iCs/>
          <w:lang w:val="x-none" w:eastAsia="x-none"/>
        </w:rPr>
      </w:pPr>
      <w:r w:rsidRPr="00C06A1A">
        <w:rPr>
          <w:rFonts w:ascii="Times New Roman" w:eastAsia="Times New Roman" w:hAnsi="Times New Roman"/>
          <w:bCs/>
          <w:iCs/>
          <w:lang w:eastAsia="x-none"/>
        </w:rPr>
        <w:t>wskazanie podmiotu udzielającego gwarancji lub poręczenia,</w:t>
      </w:r>
    </w:p>
    <w:p w14:paraId="012E88C2" w14:textId="77777777" w:rsidR="00C06A1A" w:rsidRPr="00C06A1A" w:rsidRDefault="00C06A1A" w:rsidP="005D5F29">
      <w:pPr>
        <w:widowControl w:val="0"/>
        <w:numPr>
          <w:ilvl w:val="0"/>
          <w:numId w:val="40"/>
        </w:numPr>
        <w:spacing w:after="0" w:line="240" w:lineRule="auto"/>
        <w:ind w:left="851"/>
        <w:jc w:val="both"/>
        <w:rPr>
          <w:rFonts w:ascii="Times New Roman" w:eastAsia="Times New Roman" w:hAnsi="Times New Roman"/>
          <w:bCs/>
          <w:iCs/>
          <w:lang w:val="x-none" w:eastAsia="x-none"/>
        </w:rPr>
      </w:pPr>
      <w:r w:rsidRPr="00C06A1A">
        <w:rPr>
          <w:rFonts w:ascii="Times New Roman" w:eastAsia="Times New Roman" w:hAnsi="Times New Roman"/>
          <w:bCs/>
          <w:iCs/>
          <w:lang w:eastAsia="x-none"/>
        </w:rPr>
        <w:t>określenie wierzytelności, która ma być zabezpieczona gwarancją lub poręczeniem,</w:t>
      </w:r>
    </w:p>
    <w:p w14:paraId="71413B70" w14:textId="77777777" w:rsidR="00C06A1A" w:rsidRPr="00C06A1A" w:rsidRDefault="00C06A1A" w:rsidP="005D5F29">
      <w:pPr>
        <w:widowControl w:val="0"/>
        <w:numPr>
          <w:ilvl w:val="0"/>
          <w:numId w:val="40"/>
        </w:numPr>
        <w:spacing w:after="0" w:line="240" w:lineRule="auto"/>
        <w:ind w:left="851"/>
        <w:jc w:val="both"/>
        <w:rPr>
          <w:rFonts w:ascii="Times New Roman" w:eastAsia="Times New Roman" w:hAnsi="Times New Roman"/>
          <w:bCs/>
          <w:iCs/>
          <w:lang w:val="x-none" w:eastAsia="x-none"/>
        </w:rPr>
      </w:pPr>
      <w:r w:rsidRPr="00C06A1A">
        <w:rPr>
          <w:rFonts w:ascii="Times New Roman" w:eastAsia="Times New Roman" w:hAnsi="Times New Roman"/>
          <w:bCs/>
          <w:iCs/>
          <w:lang w:eastAsia="x-none"/>
        </w:rPr>
        <w:t>kwotę gwarancji/poręczenia,</w:t>
      </w:r>
    </w:p>
    <w:p w14:paraId="6E922408" w14:textId="77777777" w:rsidR="00C06A1A" w:rsidRPr="00C06A1A" w:rsidRDefault="00C06A1A" w:rsidP="005D5F29">
      <w:pPr>
        <w:widowControl w:val="0"/>
        <w:numPr>
          <w:ilvl w:val="0"/>
          <w:numId w:val="40"/>
        </w:numPr>
        <w:spacing w:after="0" w:line="240" w:lineRule="auto"/>
        <w:ind w:left="851"/>
        <w:jc w:val="both"/>
        <w:rPr>
          <w:rFonts w:ascii="Times New Roman" w:eastAsia="Times New Roman" w:hAnsi="Times New Roman"/>
          <w:bCs/>
          <w:iCs/>
          <w:lang w:val="x-none" w:eastAsia="x-none"/>
        </w:rPr>
      </w:pPr>
      <w:r w:rsidRPr="00C06A1A">
        <w:rPr>
          <w:rFonts w:ascii="Times New Roman" w:eastAsia="Times New Roman" w:hAnsi="Times New Roman"/>
          <w:bCs/>
          <w:iCs/>
          <w:lang w:eastAsia="x-none"/>
        </w:rPr>
        <w:t>termin ważności gwarancji lub poręczenia, obejmujący cały okres wykonania zamówienia,</w:t>
      </w:r>
    </w:p>
    <w:p w14:paraId="777D454F" w14:textId="77777777" w:rsidR="00C06A1A" w:rsidRPr="00C06A1A" w:rsidRDefault="00C06A1A" w:rsidP="005D5F29">
      <w:pPr>
        <w:widowControl w:val="0"/>
        <w:numPr>
          <w:ilvl w:val="0"/>
          <w:numId w:val="40"/>
        </w:numPr>
        <w:spacing w:after="0" w:line="240" w:lineRule="auto"/>
        <w:ind w:left="851"/>
        <w:jc w:val="both"/>
        <w:rPr>
          <w:rFonts w:ascii="Times New Roman" w:eastAsia="Times New Roman" w:hAnsi="Times New Roman"/>
          <w:bCs/>
          <w:iCs/>
          <w:lang w:val="x-none" w:eastAsia="x-none"/>
        </w:rPr>
      </w:pPr>
      <w:r w:rsidRPr="00C06A1A">
        <w:rPr>
          <w:rFonts w:ascii="Times New Roman" w:eastAsia="Times New Roman" w:hAnsi="Times New Roman"/>
          <w:bCs/>
          <w:iCs/>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1BD8D206" w14:textId="77777777" w:rsidR="00C06A1A" w:rsidRPr="00C06A1A" w:rsidRDefault="00C06A1A" w:rsidP="005D5F29">
      <w:pPr>
        <w:widowControl w:val="0"/>
        <w:numPr>
          <w:ilvl w:val="0"/>
          <w:numId w:val="38"/>
        </w:numPr>
        <w:tabs>
          <w:tab w:val="left" w:pos="0"/>
        </w:tabs>
        <w:spacing w:after="0" w:line="240" w:lineRule="auto"/>
        <w:ind w:left="426"/>
        <w:jc w:val="both"/>
        <w:rPr>
          <w:rFonts w:ascii="Times New Roman" w:eastAsia="Times New Roman" w:hAnsi="Times New Roman"/>
          <w:bCs/>
          <w:iCs/>
          <w:lang w:eastAsia="x-none"/>
        </w:rPr>
      </w:pPr>
      <w:r w:rsidRPr="00C06A1A">
        <w:rPr>
          <w:rFonts w:ascii="Times New Roman" w:eastAsia="Times New Roman" w:hAnsi="Times New Roman"/>
          <w:bCs/>
          <w:iCs/>
          <w:lang w:eastAsia="x-none"/>
        </w:rPr>
        <w:lastRenderedPageBreak/>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7FE006D" w14:textId="77777777" w:rsidR="00C06A1A" w:rsidRPr="00C06A1A" w:rsidRDefault="00C06A1A" w:rsidP="005D5F29">
      <w:pPr>
        <w:widowControl w:val="0"/>
        <w:numPr>
          <w:ilvl w:val="0"/>
          <w:numId w:val="38"/>
        </w:numPr>
        <w:tabs>
          <w:tab w:val="left" w:pos="0"/>
        </w:tabs>
        <w:spacing w:after="0" w:line="240" w:lineRule="auto"/>
        <w:ind w:left="426"/>
        <w:jc w:val="both"/>
        <w:rPr>
          <w:rFonts w:ascii="Times New Roman" w:eastAsia="Times New Roman" w:hAnsi="Times New Roman"/>
          <w:bCs/>
          <w:iCs/>
          <w:lang w:eastAsia="x-none"/>
        </w:rPr>
      </w:pPr>
      <w:r w:rsidRPr="00C06A1A">
        <w:rPr>
          <w:rFonts w:ascii="Times New Roman" w:eastAsia="Times New Roman" w:hAnsi="Times New Roman"/>
          <w:bCs/>
          <w:iCs/>
          <w:lang w:eastAsia="x-none"/>
        </w:rPr>
        <w:t xml:space="preserve">W przypadku nieprzedłużenia lub niewniesienia nowego zabezpieczenia najpóźniej na </w:t>
      </w:r>
      <w:r w:rsidRPr="00C06A1A">
        <w:rPr>
          <w:rFonts w:ascii="Times New Roman" w:eastAsia="Times New Roman" w:hAnsi="Times New Roman"/>
          <w:bCs/>
          <w:iCs/>
          <w:lang w:eastAsia="x-none"/>
        </w:rPr>
        <w:br/>
        <w:t xml:space="preserve">30 dni przed upływem terminu ważności dotychczasowego zabezpieczenia wniesionego </w:t>
      </w:r>
      <w:r w:rsidRPr="00C06A1A">
        <w:rPr>
          <w:rFonts w:ascii="Times New Roman" w:eastAsia="Times New Roman" w:hAnsi="Times New Roman"/>
          <w:bCs/>
          <w:iCs/>
          <w:lang w:eastAsia="x-none"/>
        </w:rPr>
        <w:br/>
        <w:t xml:space="preserve">w innej formie niż w pieniądzu Zamawiający zmienia formę na zabezpieczenie </w:t>
      </w:r>
      <w:r w:rsidRPr="00C06A1A">
        <w:rPr>
          <w:rFonts w:ascii="Times New Roman" w:eastAsia="Times New Roman" w:hAnsi="Times New Roman"/>
          <w:bCs/>
          <w:iCs/>
          <w:lang w:eastAsia="x-none"/>
        </w:rPr>
        <w:br/>
        <w:t>w pieniądzu, poprzez wypłatę kwoty z dotychczasowego zabezpieczenia. Wypłata następuje nie później niż w ostatnim dniu ważności dotychczasowego zabezpieczenia.</w:t>
      </w:r>
    </w:p>
    <w:p w14:paraId="1663440B" w14:textId="77777777" w:rsidR="00C06A1A" w:rsidRPr="00C06A1A" w:rsidRDefault="00C06A1A" w:rsidP="005D5F29">
      <w:pPr>
        <w:widowControl w:val="0"/>
        <w:numPr>
          <w:ilvl w:val="0"/>
          <w:numId w:val="38"/>
        </w:numPr>
        <w:tabs>
          <w:tab w:val="left" w:pos="0"/>
        </w:tabs>
        <w:spacing w:after="0" w:line="240" w:lineRule="auto"/>
        <w:ind w:left="426"/>
        <w:jc w:val="both"/>
        <w:rPr>
          <w:rFonts w:ascii="Times New Roman" w:eastAsia="Times New Roman" w:hAnsi="Times New Roman"/>
          <w:bCs/>
          <w:iCs/>
          <w:lang w:eastAsia="x-none"/>
        </w:rPr>
      </w:pPr>
      <w:r w:rsidRPr="00C06A1A">
        <w:rPr>
          <w:rFonts w:ascii="Times New Roman" w:eastAsia="Times New Roman" w:hAnsi="Times New Roman"/>
          <w:bCs/>
          <w:iCs/>
          <w:lang w:val="x-none"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7"/>
    </w:p>
    <w:p w14:paraId="793629CB" w14:textId="77777777" w:rsidR="00C06A1A" w:rsidRPr="00C06A1A" w:rsidRDefault="00C06A1A" w:rsidP="005D5F29">
      <w:pPr>
        <w:widowControl w:val="0"/>
        <w:numPr>
          <w:ilvl w:val="0"/>
          <w:numId w:val="38"/>
        </w:numPr>
        <w:tabs>
          <w:tab w:val="left" w:pos="0"/>
        </w:tabs>
        <w:spacing w:after="0" w:line="240" w:lineRule="auto"/>
        <w:ind w:left="426"/>
        <w:jc w:val="both"/>
        <w:rPr>
          <w:rFonts w:ascii="Times New Roman" w:eastAsia="Times New Roman" w:hAnsi="Times New Roman"/>
          <w:bCs/>
          <w:iCs/>
          <w:lang w:eastAsia="x-none"/>
        </w:rPr>
      </w:pPr>
      <w:r w:rsidRPr="00C06A1A">
        <w:rPr>
          <w:rFonts w:ascii="Times New Roman" w:eastAsia="Times New Roman" w:hAnsi="Times New Roman"/>
          <w:bCs/>
          <w:iCs/>
          <w:lang w:val="x-none" w:eastAsia="x-none"/>
        </w:rPr>
        <w:t xml:space="preserve">W trakcie realizacji umowy </w:t>
      </w:r>
      <w:r w:rsidRPr="00C06A1A">
        <w:rPr>
          <w:rFonts w:ascii="Times New Roman" w:eastAsia="Times New Roman" w:hAnsi="Times New Roman"/>
          <w:bCs/>
          <w:iCs/>
          <w:lang w:eastAsia="x-none"/>
        </w:rPr>
        <w:t>W</w:t>
      </w:r>
      <w:proofErr w:type="spellStart"/>
      <w:r w:rsidRPr="00C06A1A">
        <w:rPr>
          <w:rFonts w:ascii="Times New Roman" w:eastAsia="Times New Roman" w:hAnsi="Times New Roman"/>
          <w:bCs/>
          <w:iCs/>
          <w:lang w:val="x-none" w:eastAsia="x-none"/>
        </w:rPr>
        <w:t>y</w:t>
      </w:r>
      <w:r w:rsidRPr="00C06A1A">
        <w:rPr>
          <w:rFonts w:ascii="Times New Roman" w:eastAsia="Times New Roman" w:hAnsi="Times New Roman"/>
          <w:bCs/>
          <w:iCs/>
          <w:lang w:eastAsia="x-none"/>
        </w:rPr>
        <w:t>konawca</w:t>
      </w:r>
      <w:proofErr w:type="spellEnd"/>
      <w:r w:rsidRPr="00C06A1A">
        <w:rPr>
          <w:rFonts w:ascii="Times New Roman" w:eastAsia="Times New Roman" w:hAnsi="Times New Roman"/>
          <w:bCs/>
          <w:iCs/>
          <w:lang w:val="x-none" w:eastAsia="x-none"/>
        </w:rPr>
        <w:t xml:space="preserve"> może dokonać zmiany formy zabezpieczenia na jedną lub kilka form, o których mowa w art. 450 ust. 1 ustawy </w:t>
      </w:r>
      <w:proofErr w:type="spellStart"/>
      <w:r w:rsidRPr="00C06A1A">
        <w:rPr>
          <w:rFonts w:ascii="Times New Roman" w:eastAsia="Times New Roman" w:hAnsi="Times New Roman"/>
          <w:bCs/>
          <w:iCs/>
          <w:lang w:val="x-none" w:eastAsia="x-none"/>
        </w:rPr>
        <w:t>Pzp</w:t>
      </w:r>
      <w:proofErr w:type="spellEnd"/>
      <w:r w:rsidRPr="00C06A1A">
        <w:rPr>
          <w:rFonts w:ascii="Times New Roman" w:eastAsia="Times New Roman" w:hAnsi="Times New Roman"/>
          <w:bCs/>
          <w:iCs/>
          <w:lang w:val="x-none" w:eastAsia="x-none"/>
        </w:rPr>
        <w:t>. Zmiana formy zabezpieczenia jest dokonywana z zachowaniem ciągłości zabezpieczenia i bez zmniejszenia jego wysokości.</w:t>
      </w:r>
    </w:p>
    <w:p w14:paraId="2DEE3BBF" w14:textId="77777777" w:rsidR="00C06A1A" w:rsidRPr="00C06A1A" w:rsidRDefault="00C06A1A" w:rsidP="005D5F29">
      <w:pPr>
        <w:widowControl w:val="0"/>
        <w:numPr>
          <w:ilvl w:val="0"/>
          <w:numId w:val="38"/>
        </w:numPr>
        <w:tabs>
          <w:tab w:val="left" w:pos="0"/>
        </w:tabs>
        <w:spacing w:after="0" w:line="240" w:lineRule="auto"/>
        <w:ind w:left="426"/>
        <w:jc w:val="both"/>
        <w:rPr>
          <w:rFonts w:ascii="Times New Roman" w:eastAsia="Times New Roman" w:hAnsi="Times New Roman"/>
          <w:bCs/>
          <w:iCs/>
          <w:lang w:eastAsia="x-none"/>
        </w:rPr>
      </w:pPr>
      <w:r w:rsidRPr="00C06A1A">
        <w:rPr>
          <w:rFonts w:ascii="Times New Roman" w:eastAsia="Times New Roman" w:hAnsi="Times New Roman"/>
          <w:bCs/>
          <w:iCs/>
          <w:lang w:eastAsia="x-none"/>
        </w:rPr>
        <w:t xml:space="preserve">Zamawiający zwróci zabezpieczenie w terminie 30 dni od dnia wykonania umowy </w:t>
      </w:r>
      <w:r w:rsidRPr="00C06A1A">
        <w:rPr>
          <w:rFonts w:ascii="Times New Roman" w:eastAsia="Times New Roman" w:hAnsi="Times New Roman"/>
          <w:bCs/>
          <w:iCs/>
          <w:lang w:eastAsia="x-none"/>
        </w:rPr>
        <w:br/>
        <w:t>i uznania przez Zamawiającego za należycie wykonaną.</w:t>
      </w:r>
    </w:p>
    <w:p w14:paraId="2776D08D" w14:textId="77777777" w:rsidR="00C06A1A" w:rsidRPr="00C06A1A" w:rsidRDefault="00C06A1A" w:rsidP="005D5F29">
      <w:pPr>
        <w:widowControl w:val="0"/>
        <w:numPr>
          <w:ilvl w:val="0"/>
          <w:numId w:val="38"/>
        </w:numPr>
        <w:tabs>
          <w:tab w:val="left" w:pos="0"/>
        </w:tabs>
        <w:spacing w:after="0" w:line="240" w:lineRule="auto"/>
        <w:ind w:left="426"/>
        <w:jc w:val="both"/>
        <w:rPr>
          <w:rFonts w:ascii="Times New Roman" w:eastAsia="Times New Roman" w:hAnsi="Times New Roman"/>
          <w:bCs/>
          <w:iCs/>
          <w:lang w:eastAsia="x-none"/>
        </w:rPr>
      </w:pPr>
      <w:r w:rsidRPr="00C06A1A">
        <w:rPr>
          <w:rFonts w:ascii="Times New Roman" w:eastAsia="Times New Roman" w:hAnsi="Times New Roman"/>
          <w:bCs/>
          <w:iCs/>
          <w:lang w:val="x-none" w:eastAsia="x-none"/>
        </w:rPr>
        <w:t>Zamawiający może pozostawić na zabezpieczenie roszczeń z tytułu rękojmi za wady lub gwarancji kwotę nie przekraczającą 30% zabezpieczenia, która zostanie zwrócona nie później niż w 15</w:t>
      </w:r>
      <w:r w:rsidRPr="00C06A1A">
        <w:rPr>
          <w:rFonts w:ascii="Times New Roman" w:eastAsia="Times New Roman" w:hAnsi="Times New Roman"/>
          <w:bCs/>
          <w:iCs/>
          <w:lang w:eastAsia="x-none"/>
        </w:rPr>
        <w:t>.</w:t>
      </w:r>
      <w:r w:rsidRPr="00C06A1A">
        <w:rPr>
          <w:rFonts w:ascii="Times New Roman" w:eastAsia="Times New Roman" w:hAnsi="Times New Roman"/>
          <w:bCs/>
          <w:iCs/>
          <w:lang w:val="x-none" w:eastAsia="x-none"/>
        </w:rPr>
        <w:t xml:space="preserve"> dniu po upływie okresu rękojmi za wady lub gwarancji.</w:t>
      </w:r>
    </w:p>
    <w:p w14:paraId="013C3793" w14:textId="77777777" w:rsidR="00570797" w:rsidRPr="00570797" w:rsidRDefault="00570797" w:rsidP="002C0247">
      <w:pPr>
        <w:widowControl w:val="0"/>
        <w:tabs>
          <w:tab w:val="left" w:pos="360"/>
        </w:tabs>
        <w:spacing w:after="0" w:line="240" w:lineRule="auto"/>
        <w:jc w:val="both"/>
        <w:rPr>
          <w:rFonts w:ascii="Times New Roman" w:eastAsia="Times New Roman" w:hAnsi="Times New Roman"/>
          <w:lang w:eastAsia="x-none"/>
        </w:rPr>
      </w:pPr>
    </w:p>
    <w:p w14:paraId="1855F18A" w14:textId="77777777" w:rsidR="00420101" w:rsidRDefault="00420101" w:rsidP="002C0247">
      <w:pPr>
        <w:spacing w:after="0" w:line="240" w:lineRule="auto"/>
        <w:ind w:left="3540" w:firstLine="708"/>
        <w:rPr>
          <w:rFonts w:ascii="Times New Roman" w:eastAsia="Times New Roman" w:hAnsi="Times New Roman"/>
          <w:b/>
          <w:bCs/>
          <w:lang w:val="x-none" w:eastAsia="x-none"/>
        </w:rPr>
      </w:pPr>
      <w:r w:rsidRPr="005F7DCB">
        <w:rPr>
          <w:rFonts w:ascii="Times New Roman" w:eastAsia="Times New Roman" w:hAnsi="Times New Roman"/>
          <w:b/>
          <w:bCs/>
          <w:lang w:val="x-none" w:eastAsia="x-none"/>
        </w:rPr>
        <w:t>§ 1</w:t>
      </w:r>
      <w:r w:rsidRPr="005F7DCB">
        <w:rPr>
          <w:rFonts w:ascii="Times New Roman" w:eastAsia="Times New Roman" w:hAnsi="Times New Roman"/>
          <w:b/>
          <w:bCs/>
          <w:lang w:eastAsia="x-none"/>
        </w:rPr>
        <w:t>1</w:t>
      </w:r>
      <w:r w:rsidRPr="005F7DCB">
        <w:rPr>
          <w:rFonts w:ascii="Times New Roman" w:eastAsia="Times New Roman" w:hAnsi="Times New Roman"/>
          <w:b/>
          <w:bCs/>
          <w:lang w:val="x-none" w:eastAsia="x-none"/>
        </w:rPr>
        <w:t>.</w:t>
      </w:r>
    </w:p>
    <w:p w14:paraId="0B9364E4" w14:textId="194B923D" w:rsidR="005A190F" w:rsidRPr="005F7DCB" w:rsidRDefault="00A90BE8" w:rsidP="002C0247">
      <w:pPr>
        <w:spacing w:after="0" w:line="240" w:lineRule="auto"/>
        <w:jc w:val="center"/>
        <w:rPr>
          <w:rFonts w:ascii="Times New Roman" w:eastAsia="Times New Roman" w:hAnsi="Times New Roman"/>
          <w:b/>
          <w:bCs/>
          <w:lang w:val="x-none" w:eastAsia="x-none"/>
        </w:rPr>
      </w:pPr>
      <w:r>
        <w:rPr>
          <w:rFonts w:ascii="Times New Roman" w:eastAsia="Times New Roman" w:hAnsi="Times New Roman"/>
          <w:b/>
          <w:bCs/>
          <w:lang w:val="x-none" w:eastAsia="x-none"/>
        </w:rPr>
        <w:t>Prawa majątkowe</w:t>
      </w:r>
      <w:r w:rsidR="002C0247">
        <w:rPr>
          <w:rFonts w:ascii="Times New Roman" w:eastAsia="Times New Roman" w:hAnsi="Times New Roman"/>
          <w:b/>
          <w:bCs/>
          <w:lang w:val="x-none" w:eastAsia="x-none"/>
        </w:rPr>
        <w:t xml:space="preserve"> i autorskie</w:t>
      </w:r>
    </w:p>
    <w:p w14:paraId="34200B28" w14:textId="0389D277" w:rsidR="00420101" w:rsidRPr="000E2F08" w:rsidRDefault="00420101" w:rsidP="005D5F29">
      <w:pPr>
        <w:pStyle w:val="Akapitzlist"/>
        <w:numPr>
          <w:ilvl w:val="3"/>
          <w:numId w:val="38"/>
        </w:numPr>
        <w:autoSpaceDN w:val="0"/>
        <w:ind w:left="426"/>
        <w:jc w:val="both"/>
        <w:rPr>
          <w:color w:val="000000"/>
          <w:kern w:val="3"/>
          <w:sz w:val="22"/>
          <w:szCs w:val="22"/>
        </w:rPr>
      </w:pPr>
      <w:r w:rsidRPr="000E2F08">
        <w:rPr>
          <w:color w:val="000000"/>
          <w:kern w:val="3"/>
          <w:sz w:val="22"/>
          <w:szCs w:val="22"/>
        </w:rPr>
        <w:t xml:space="preserve">Wraz z odbiorem opracowań, przez które należy rozumieć dokumentację projektową lub jej części, Wykonawca w ramach wynagrodzenia określonego w § 12 ust. 1 pkt 1.1. lit. a) przenosi na </w:t>
      </w:r>
      <w:r w:rsidR="00D02FC5" w:rsidRPr="000E2F08">
        <w:rPr>
          <w:color w:val="000000"/>
          <w:kern w:val="3"/>
          <w:sz w:val="22"/>
          <w:szCs w:val="22"/>
        </w:rPr>
        <w:t xml:space="preserve">Jednostkę realizującą </w:t>
      </w:r>
      <w:r w:rsidRPr="000E2F08">
        <w:rPr>
          <w:color w:val="000000"/>
          <w:kern w:val="3"/>
          <w:sz w:val="22"/>
          <w:szCs w:val="22"/>
        </w:rPr>
        <w:t>autorskie prawa majątkowe do poszczególnych opracowań będących przedmiotem umowy.</w:t>
      </w:r>
    </w:p>
    <w:p w14:paraId="4C58D712" w14:textId="31A3E774" w:rsidR="00420101" w:rsidRPr="000E2F08" w:rsidRDefault="00420101" w:rsidP="005D5F29">
      <w:pPr>
        <w:pStyle w:val="Akapitzlist"/>
        <w:numPr>
          <w:ilvl w:val="3"/>
          <w:numId w:val="38"/>
        </w:numPr>
        <w:autoSpaceDN w:val="0"/>
        <w:ind w:left="426"/>
        <w:jc w:val="both"/>
        <w:rPr>
          <w:color w:val="000000"/>
          <w:kern w:val="3"/>
          <w:sz w:val="22"/>
          <w:szCs w:val="22"/>
        </w:rPr>
      </w:pPr>
      <w:r w:rsidRPr="000E2F08">
        <w:rPr>
          <w:color w:val="000000"/>
          <w:kern w:val="3"/>
          <w:sz w:val="22"/>
          <w:szCs w:val="22"/>
        </w:rPr>
        <w:t xml:space="preserve">W ramach przejętych praw majątkowych, </w:t>
      </w:r>
      <w:r w:rsidR="00D02FC5" w:rsidRPr="000E2F08">
        <w:rPr>
          <w:color w:val="000000"/>
          <w:kern w:val="3"/>
          <w:sz w:val="22"/>
          <w:szCs w:val="22"/>
        </w:rPr>
        <w:t xml:space="preserve">Jednostka realizująca </w:t>
      </w:r>
      <w:r w:rsidRPr="000E2F08">
        <w:rPr>
          <w:color w:val="000000"/>
          <w:kern w:val="3"/>
          <w:sz w:val="22"/>
          <w:szCs w:val="22"/>
        </w:rPr>
        <w:t xml:space="preserve">będzie </w:t>
      </w:r>
      <w:r w:rsidR="00D02FC5" w:rsidRPr="000E2F08">
        <w:rPr>
          <w:color w:val="000000"/>
          <w:kern w:val="3"/>
          <w:sz w:val="22"/>
          <w:szCs w:val="22"/>
        </w:rPr>
        <w:t xml:space="preserve">mogła </w:t>
      </w:r>
      <w:r w:rsidRPr="000E2F08">
        <w:rPr>
          <w:color w:val="000000"/>
          <w:kern w:val="3"/>
          <w:sz w:val="22"/>
          <w:szCs w:val="22"/>
        </w:rPr>
        <w:t>bez zgody Wykonawcy i bez dodatkowego wynagrodzenia na rzecz Wykonawcy oraz bez żadnych ograniczeń czasowych i ilościowych korzystać z opracowań w następujących polach eksploatacji:</w:t>
      </w:r>
    </w:p>
    <w:p w14:paraId="073FA9B4" w14:textId="77777777" w:rsidR="00420101" w:rsidRPr="005F7DCB" w:rsidRDefault="00420101" w:rsidP="005D5F29">
      <w:pPr>
        <w:numPr>
          <w:ilvl w:val="4"/>
          <w:numId w:val="16"/>
        </w:numPr>
        <w:suppressAutoHyphens/>
        <w:autoSpaceDN w:val="0"/>
        <w:spacing w:after="0" w:line="240" w:lineRule="auto"/>
        <w:ind w:left="851"/>
        <w:jc w:val="both"/>
        <w:rPr>
          <w:rFonts w:ascii="Times New Roman" w:eastAsia="Times New Roman" w:hAnsi="Times New Roman"/>
          <w:color w:val="000000"/>
          <w:kern w:val="3"/>
          <w:lang w:eastAsia="ar-SA"/>
        </w:rPr>
      </w:pPr>
      <w:r w:rsidRPr="005F7DCB">
        <w:rPr>
          <w:rFonts w:ascii="Times New Roman" w:eastAsia="Times New Roman" w:hAnsi="Times New Roman"/>
          <w:color w:val="000000"/>
          <w:kern w:val="3"/>
          <w:lang w:eastAsia="ar-SA"/>
        </w:rPr>
        <w:t>w zakresie utrwalania i zwielokrotniania opracowań projektowych – kserowanie, skanowanie oraz kopiowanie na nośniki optyczne CD lub DVD;</w:t>
      </w:r>
    </w:p>
    <w:p w14:paraId="305E21E7" w14:textId="77777777" w:rsidR="00420101" w:rsidRPr="005F7DCB" w:rsidRDefault="00420101" w:rsidP="005D5F29">
      <w:pPr>
        <w:numPr>
          <w:ilvl w:val="4"/>
          <w:numId w:val="16"/>
        </w:numPr>
        <w:suppressAutoHyphens/>
        <w:autoSpaceDN w:val="0"/>
        <w:spacing w:after="0" w:line="240" w:lineRule="auto"/>
        <w:ind w:left="851"/>
        <w:jc w:val="both"/>
        <w:rPr>
          <w:rFonts w:ascii="Times New Roman" w:eastAsia="Times New Roman" w:hAnsi="Times New Roman"/>
          <w:color w:val="000000"/>
          <w:kern w:val="3"/>
          <w:lang w:eastAsia="ar-SA"/>
        </w:rPr>
      </w:pPr>
      <w:r w:rsidRPr="005F7DCB">
        <w:rPr>
          <w:rFonts w:ascii="Times New Roman" w:eastAsia="Times New Roman" w:hAnsi="Times New Roman"/>
          <w:color w:val="000000"/>
          <w:kern w:val="3"/>
          <w:lang w:eastAsia="ar-SA"/>
        </w:rPr>
        <w:t>w zakresie obrotu oryginałami albo egzemplarzami, na których opracowania utrwalono:</w:t>
      </w:r>
    </w:p>
    <w:p w14:paraId="264767A5" w14:textId="21F20DEF" w:rsidR="00420101" w:rsidRPr="005F7DCB" w:rsidRDefault="00420101" w:rsidP="005D5F29">
      <w:pPr>
        <w:numPr>
          <w:ilvl w:val="4"/>
          <w:numId w:val="17"/>
        </w:numPr>
        <w:suppressAutoHyphens/>
        <w:autoSpaceDN w:val="0"/>
        <w:spacing w:after="0" w:line="240" w:lineRule="auto"/>
        <w:ind w:left="1134" w:hanging="283"/>
        <w:jc w:val="both"/>
        <w:rPr>
          <w:rFonts w:ascii="Times New Roman" w:eastAsia="Times New Roman" w:hAnsi="Times New Roman"/>
          <w:color w:val="000000"/>
          <w:kern w:val="3"/>
          <w:lang w:eastAsia="ar-SA"/>
        </w:rPr>
      </w:pPr>
      <w:r w:rsidRPr="005F7DCB">
        <w:rPr>
          <w:rFonts w:ascii="Times New Roman" w:eastAsia="Times New Roman" w:hAnsi="Times New Roman"/>
          <w:color w:val="000000"/>
          <w:kern w:val="3"/>
          <w:lang w:eastAsia="ar-SA"/>
        </w:rPr>
        <w:t>użytkować opracowania na własny użytek i użytek jednostek związanych, dla potrzeb ustawowych i statutowych zadań Zamawiającego</w:t>
      </w:r>
      <w:r w:rsidR="00D02FC5">
        <w:rPr>
          <w:rFonts w:ascii="Times New Roman" w:eastAsia="Times New Roman" w:hAnsi="Times New Roman"/>
          <w:color w:val="000000"/>
          <w:kern w:val="3"/>
          <w:lang w:eastAsia="ar-SA"/>
        </w:rPr>
        <w:t xml:space="preserve"> i Jednostki realizującej</w:t>
      </w:r>
      <w:r w:rsidRPr="005F7DCB">
        <w:rPr>
          <w:rFonts w:ascii="Times New Roman" w:eastAsia="Times New Roman" w:hAnsi="Times New Roman"/>
          <w:color w:val="000000"/>
          <w:kern w:val="3"/>
          <w:lang w:eastAsia="ar-SA"/>
        </w:rPr>
        <w:t>, w tym w szczególności przekazać opracowania lub ich dowolną część, a także ich kopie:</w:t>
      </w:r>
    </w:p>
    <w:p w14:paraId="1C5FFEC8" w14:textId="77777777" w:rsidR="00420101" w:rsidRPr="005F7DCB" w:rsidRDefault="00420101" w:rsidP="005D5F29">
      <w:pPr>
        <w:numPr>
          <w:ilvl w:val="0"/>
          <w:numId w:val="18"/>
        </w:numPr>
        <w:tabs>
          <w:tab w:val="left" w:pos="-4428"/>
        </w:tabs>
        <w:suppressAutoHyphens/>
        <w:autoSpaceDN w:val="0"/>
        <w:spacing w:after="0" w:line="240" w:lineRule="auto"/>
        <w:jc w:val="both"/>
        <w:rPr>
          <w:rFonts w:ascii="Times New Roman" w:eastAsia="Times New Roman" w:hAnsi="Times New Roman"/>
          <w:color w:val="000000"/>
          <w:kern w:val="3"/>
          <w:lang w:eastAsia="ar-SA"/>
        </w:rPr>
      </w:pPr>
      <w:r w:rsidRPr="005F7DCB">
        <w:rPr>
          <w:rFonts w:ascii="Times New Roman" w:eastAsia="Times New Roman" w:hAnsi="Times New Roman"/>
          <w:color w:val="000000"/>
          <w:kern w:val="3"/>
          <w:lang w:eastAsia="ar-SA"/>
        </w:rPr>
        <w:t>innym wykonawcom, jako podstawę lub materiał wyjściowy do wykonania innych opracowań projektowych,</w:t>
      </w:r>
    </w:p>
    <w:p w14:paraId="29BE1054" w14:textId="77777777" w:rsidR="00420101" w:rsidRPr="005F7DCB" w:rsidRDefault="00420101" w:rsidP="005D5F29">
      <w:pPr>
        <w:numPr>
          <w:ilvl w:val="0"/>
          <w:numId w:val="18"/>
        </w:numPr>
        <w:tabs>
          <w:tab w:val="left" w:pos="-4428"/>
        </w:tabs>
        <w:suppressAutoHyphens/>
        <w:autoSpaceDN w:val="0"/>
        <w:spacing w:after="0" w:line="240" w:lineRule="auto"/>
        <w:jc w:val="both"/>
        <w:rPr>
          <w:rFonts w:ascii="Times New Roman" w:eastAsia="Times New Roman" w:hAnsi="Times New Roman"/>
          <w:color w:val="000000"/>
          <w:kern w:val="3"/>
          <w:lang w:eastAsia="ar-SA"/>
        </w:rPr>
      </w:pPr>
      <w:r w:rsidRPr="005F7DCB">
        <w:rPr>
          <w:rFonts w:ascii="Times New Roman" w:eastAsia="Times New Roman" w:hAnsi="Times New Roman"/>
          <w:color w:val="000000"/>
          <w:kern w:val="3"/>
          <w:lang w:eastAsia="ar-SA"/>
        </w:rPr>
        <w:t>wykonawcom biorącym udział w postępowaniu o udzielenie zamówień publicznych, jako część specyfikacji istotnych warunków zamówienia,</w:t>
      </w:r>
    </w:p>
    <w:p w14:paraId="7B853FE7" w14:textId="77777777" w:rsidR="00420101" w:rsidRPr="005F7DCB" w:rsidRDefault="00420101" w:rsidP="005D5F29">
      <w:pPr>
        <w:numPr>
          <w:ilvl w:val="0"/>
          <w:numId w:val="18"/>
        </w:numPr>
        <w:tabs>
          <w:tab w:val="left" w:pos="-4144"/>
        </w:tabs>
        <w:suppressAutoHyphens/>
        <w:autoSpaceDN w:val="0"/>
        <w:spacing w:after="0" w:line="240" w:lineRule="auto"/>
        <w:jc w:val="both"/>
        <w:rPr>
          <w:rFonts w:ascii="Times New Roman" w:eastAsia="Times New Roman" w:hAnsi="Times New Roman"/>
          <w:color w:val="000000"/>
          <w:kern w:val="3"/>
          <w:lang w:eastAsia="ar-SA"/>
        </w:rPr>
      </w:pPr>
      <w:r w:rsidRPr="005F7DCB">
        <w:rPr>
          <w:rFonts w:ascii="Times New Roman" w:eastAsia="Times New Roman" w:hAnsi="Times New Roman"/>
          <w:color w:val="000000"/>
          <w:kern w:val="3"/>
          <w:lang w:eastAsia="ar-SA"/>
        </w:rPr>
        <w:t>innym wykonawcom jako podstawę dla wykonania lub nadzorowania robót budowlanych,</w:t>
      </w:r>
    </w:p>
    <w:p w14:paraId="41F17582" w14:textId="77777777" w:rsidR="00420101" w:rsidRPr="005F7DCB" w:rsidRDefault="00420101" w:rsidP="005D5F29">
      <w:pPr>
        <w:numPr>
          <w:ilvl w:val="0"/>
          <w:numId w:val="18"/>
        </w:numPr>
        <w:tabs>
          <w:tab w:val="left" w:pos="-4144"/>
        </w:tabs>
        <w:suppressAutoHyphens/>
        <w:autoSpaceDN w:val="0"/>
        <w:spacing w:after="0" w:line="240" w:lineRule="auto"/>
        <w:jc w:val="both"/>
        <w:rPr>
          <w:rFonts w:ascii="Times New Roman" w:eastAsia="Times New Roman" w:hAnsi="Times New Roman"/>
          <w:color w:val="000000"/>
          <w:kern w:val="3"/>
          <w:lang w:eastAsia="ar-SA"/>
        </w:rPr>
      </w:pPr>
      <w:r w:rsidRPr="005F7DCB">
        <w:rPr>
          <w:rFonts w:ascii="Times New Roman" w:eastAsia="Times New Roman" w:hAnsi="Times New Roman"/>
          <w:color w:val="000000"/>
          <w:kern w:val="3"/>
          <w:lang w:eastAsia="ar-SA"/>
        </w:rPr>
        <w:t>stronom trzecim biorącym udział w procesie inwestycyjnym.</w:t>
      </w:r>
    </w:p>
    <w:p w14:paraId="6735C7FA" w14:textId="77777777" w:rsidR="00420101" w:rsidRPr="005F7DCB" w:rsidRDefault="00420101" w:rsidP="005D5F29">
      <w:pPr>
        <w:numPr>
          <w:ilvl w:val="0"/>
          <w:numId w:val="19"/>
        </w:numPr>
        <w:suppressAutoHyphens/>
        <w:autoSpaceDN w:val="0"/>
        <w:spacing w:after="0" w:line="240" w:lineRule="auto"/>
        <w:ind w:left="1276" w:hanging="283"/>
        <w:jc w:val="both"/>
        <w:rPr>
          <w:rFonts w:ascii="Times New Roman" w:eastAsia="Times New Roman" w:hAnsi="Times New Roman"/>
          <w:color w:val="000000"/>
          <w:kern w:val="3"/>
          <w:lang w:eastAsia="ar-SA"/>
        </w:rPr>
      </w:pPr>
      <w:r w:rsidRPr="005F7DCB">
        <w:rPr>
          <w:rFonts w:ascii="Times New Roman" w:eastAsia="Times New Roman" w:hAnsi="Times New Roman"/>
          <w:color w:val="000000"/>
          <w:kern w:val="3"/>
          <w:lang w:eastAsia="ar-SA"/>
        </w:rPr>
        <w:t>wykorzystywać opracowania lub ich dowolną część do prezentacji,</w:t>
      </w:r>
    </w:p>
    <w:p w14:paraId="1545B42A" w14:textId="77777777" w:rsidR="00420101" w:rsidRPr="005F7DCB" w:rsidRDefault="00420101" w:rsidP="005D5F29">
      <w:pPr>
        <w:numPr>
          <w:ilvl w:val="0"/>
          <w:numId w:val="19"/>
        </w:numPr>
        <w:suppressAutoHyphens/>
        <w:autoSpaceDN w:val="0"/>
        <w:spacing w:after="0" w:line="240" w:lineRule="auto"/>
        <w:ind w:left="1276" w:hanging="283"/>
        <w:jc w:val="both"/>
        <w:rPr>
          <w:rFonts w:ascii="Times New Roman" w:eastAsia="Times New Roman" w:hAnsi="Times New Roman"/>
          <w:color w:val="000000"/>
          <w:kern w:val="3"/>
          <w:lang w:eastAsia="ar-SA"/>
        </w:rPr>
      </w:pPr>
      <w:r w:rsidRPr="005F7DCB">
        <w:rPr>
          <w:rFonts w:ascii="Times New Roman" w:eastAsia="Times New Roman" w:hAnsi="Times New Roman"/>
          <w:color w:val="000000"/>
          <w:kern w:val="3"/>
          <w:lang w:eastAsia="ar-SA"/>
        </w:rPr>
        <w:t>wprowadzać opracowania lub ich części do pamięci komputera na dowolnej liczbie własnych stanowisk komputerowych i stanowisk komputerowych jednostek związanych,</w:t>
      </w:r>
    </w:p>
    <w:p w14:paraId="2E1D69C7" w14:textId="1906A5E6" w:rsidR="00420101" w:rsidRPr="005F7DCB" w:rsidRDefault="00420101" w:rsidP="005D5F29">
      <w:pPr>
        <w:numPr>
          <w:ilvl w:val="0"/>
          <w:numId w:val="19"/>
        </w:numPr>
        <w:suppressAutoHyphens/>
        <w:autoSpaceDN w:val="0"/>
        <w:spacing w:after="0" w:line="240" w:lineRule="auto"/>
        <w:ind w:left="1276" w:hanging="283"/>
        <w:jc w:val="both"/>
        <w:rPr>
          <w:rFonts w:ascii="Times New Roman" w:eastAsia="Times New Roman" w:hAnsi="Times New Roman"/>
          <w:color w:val="000000"/>
          <w:kern w:val="3"/>
          <w:lang w:eastAsia="ar-SA"/>
        </w:rPr>
      </w:pPr>
      <w:r w:rsidRPr="005F7DCB">
        <w:rPr>
          <w:rFonts w:ascii="Times New Roman" w:eastAsia="Times New Roman" w:hAnsi="Times New Roman"/>
          <w:color w:val="000000"/>
          <w:kern w:val="3"/>
          <w:lang w:eastAsia="ar-SA"/>
        </w:rPr>
        <w:t>zamieszczać opracowania na serwerze Zamawiającego</w:t>
      </w:r>
      <w:r w:rsidR="00D02FC5">
        <w:rPr>
          <w:rFonts w:ascii="Times New Roman" w:eastAsia="Times New Roman" w:hAnsi="Times New Roman"/>
          <w:color w:val="000000"/>
          <w:kern w:val="3"/>
          <w:lang w:eastAsia="ar-SA"/>
        </w:rPr>
        <w:t xml:space="preserve"> i Jednostki realizującej</w:t>
      </w:r>
      <w:r w:rsidRPr="005F7DCB">
        <w:rPr>
          <w:rFonts w:ascii="Times New Roman" w:eastAsia="Times New Roman" w:hAnsi="Times New Roman"/>
          <w:color w:val="000000"/>
          <w:kern w:val="3"/>
          <w:lang w:eastAsia="ar-SA"/>
        </w:rPr>
        <w:t>,</w:t>
      </w:r>
    </w:p>
    <w:p w14:paraId="396FCBD0" w14:textId="77777777" w:rsidR="00420101" w:rsidRPr="005F7DCB" w:rsidRDefault="00420101" w:rsidP="005D5F29">
      <w:pPr>
        <w:numPr>
          <w:ilvl w:val="0"/>
          <w:numId w:val="19"/>
        </w:numPr>
        <w:suppressAutoHyphens/>
        <w:autoSpaceDN w:val="0"/>
        <w:spacing w:after="0" w:line="240" w:lineRule="auto"/>
        <w:ind w:left="1276" w:hanging="283"/>
        <w:jc w:val="both"/>
        <w:rPr>
          <w:rFonts w:ascii="Times New Roman" w:eastAsia="Times New Roman" w:hAnsi="Times New Roman"/>
          <w:color w:val="000000"/>
          <w:kern w:val="3"/>
          <w:lang w:eastAsia="ar-SA"/>
        </w:rPr>
      </w:pPr>
      <w:r w:rsidRPr="005F7DCB">
        <w:rPr>
          <w:rFonts w:ascii="Times New Roman" w:eastAsia="Times New Roman" w:hAnsi="Times New Roman"/>
          <w:color w:val="000000"/>
          <w:kern w:val="3"/>
          <w:lang w:eastAsia="ar-SA"/>
        </w:rPr>
        <w:t>zwielokrotniać opracowanie lub jego część dowolną techniką.</w:t>
      </w:r>
    </w:p>
    <w:p w14:paraId="6843CBB3" w14:textId="77777777" w:rsidR="000E2F08" w:rsidRDefault="00420101" w:rsidP="005D5F29">
      <w:pPr>
        <w:numPr>
          <w:ilvl w:val="4"/>
          <w:numId w:val="16"/>
        </w:numPr>
        <w:suppressAutoHyphens/>
        <w:autoSpaceDN w:val="0"/>
        <w:spacing w:after="0" w:line="240" w:lineRule="auto"/>
        <w:ind w:left="851" w:hanging="284"/>
        <w:jc w:val="both"/>
        <w:rPr>
          <w:rFonts w:ascii="Times New Roman" w:eastAsia="Times New Roman" w:hAnsi="Times New Roman"/>
          <w:color w:val="000000"/>
          <w:kern w:val="3"/>
          <w:lang w:eastAsia="ar-SA"/>
        </w:rPr>
      </w:pPr>
      <w:r w:rsidRPr="005F7DCB">
        <w:rPr>
          <w:rFonts w:ascii="Times New Roman" w:eastAsia="Times New Roman" w:hAnsi="Times New Roman"/>
          <w:color w:val="000000"/>
          <w:kern w:val="3"/>
          <w:lang w:eastAsia="ar-SA"/>
        </w:rPr>
        <w:t>w zakresie rozpowszechniania opracowań w sposób inny niż określony w pkt 2 - publiczne wystawienie, wyświetlenie, a także publiczne udostępnianie opracowań  w taki sposób, aby każdy mógł mieć do niego dostęp w miejscu i w czasie przez siebie wybranym.</w:t>
      </w:r>
    </w:p>
    <w:p w14:paraId="374E6BDD" w14:textId="77777777" w:rsidR="000E2F08" w:rsidRPr="000E2F08" w:rsidRDefault="00420101" w:rsidP="005D5F29">
      <w:pPr>
        <w:pStyle w:val="Akapitzlist"/>
        <w:numPr>
          <w:ilvl w:val="0"/>
          <w:numId w:val="49"/>
        </w:numPr>
        <w:autoSpaceDN w:val="0"/>
        <w:ind w:left="426"/>
        <w:jc w:val="both"/>
        <w:rPr>
          <w:color w:val="000000"/>
          <w:kern w:val="3"/>
          <w:sz w:val="22"/>
          <w:szCs w:val="22"/>
        </w:rPr>
      </w:pPr>
      <w:r w:rsidRPr="000E2F08">
        <w:rPr>
          <w:color w:val="000000"/>
          <w:kern w:val="3"/>
          <w:sz w:val="22"/>
          <w:szCs w:val="22"/>
        </w:rPr>
        <w:t>Wykonawcy nie przysługuje odrębne wynagrodzenie za korzystanie z opracowań na każdym odrębnym polu eksploatacji.</w:t>
      </w:r>
    </w:p>
    <w:p w14:paraId="61C893C6" w14:textId="77F32627" w:rsidR="000E2F08" w:rsidRPr="000E2F08" w:rsidRDefault="00420101" w:rsidP="005D5F29">
      <w:pPr>
        <w:pStyle w:val="Akapitzlist"/>
        <w:numPr>
          <w:ilvl w:val="0"/>
          <w:numId w:val="49"/>
        </w:numPr>
        <w:autoSpaceDN w:val="0"/>
        <w:ind w:left="426"/>
        <w:jc w:val="both"/>
        <w:rPr>
          <w:color w:val="000000"/>
          <w:kern w:val="3"/>
          <w:sz w:val="22"/>
          <w:szCs w:val="22"/>
        </w:rPr>
      </w:pPr>
      <w:r w:rsidRPr="000E2F08">
        <w:rPr>
          <w:color w:val="000000"/>
          <w:kern w:val="3"/>
          <w:sz w:val="22"/>
          <w:szCs w:val="22"/>
        </w:rPr>
        <w:t xml:space="preserve">Przejście autorskich praw majątkowych powoduje przeniesienie na </w:t>
      </w:r>
      <w:r w:rsidR="00D02FC5" w:rsidRPr="000E2F08">
        <w:rPr>
          <w:color w:val="000000"/>
          <w:kern w:val="3"/>
          <w:sz w:val="22"/>
          <w:szCs w:val="22"/>
        </w:rPr>
        <w:t xml:space="preserve">Jednostkę realizującą </w:t>
      </w:r>
      <w:r w:rsidRPr="000E2F08">
        <w:rPr>
          <w:color w:val="000000"/>
          <w:kern w:val="3"/>
          <w:sz w:val="22"/>
          <w:szCs w:val="22"/>
        </w:rPr>
        <w:t xml:space="preserve">własności egzemplarzy wykonanych w ramach niniejszej umowy opracowań w liczbie określonej w umowie. </w:t>
      </w:r>
    </w:p>
    <w:p w14:paraId="425B7EA3" w14:textId="460B9E47" w:rsidR="000E2F08" w:rsidRPr="000E2F08" w:rsidRDefault="00420101" w:rsidP="005D5F29">
      <w:pPr>
        <w:pStyle w:val="Akapitzlist"/>
        <w:numPr>
          <w:ilvl w:val="0"/>
          <w:numId w:val="49"/>
        </w:numPr>
        <w:autoSpaceDN w:val="0"/>
        <w:ind w:left="426"/>
        <w:jc w:val="both"/>
        <w:rPr>
          <w:color w:val="000000"/>
          <w:kern w:val="3"/>
          <w:sz w:val="22"/>
          <w:szCs w:val="22"/>
        </w:rPr>
      </w:pPr>
      <w:r w:rsidRPr="000E2F08">
        <w:rPr>
          <w:color w:val="000000"/>
          <w:kern w:val="3"/>
          <w:sz w:val="22"/>
          <w:szCs w:val="22"/>
        </w:rPr>
        <w:lastRenderedPageBreak/>
        <w:t xml:space="preserve">Strony zgodnie postanawiają, iż </w:t>
      </w:r>
      <w:r w:rsidR="00D02FC5" w:rsidRPr="000E2F08">
        <w:rPr>
          <w:color w:val="000000"/>
          <w:kern w:val="3"/>
          <w:sz w:val="22"/>
          <w:szCs w:val="22"/>
        </w:rPr>
        <w:t xml:space="preserve">Jednostce realizującej </w:t>
      </w:r>
      <w:r w:rsidRPr="000E2F08">
        <w:rPr>
          <w:color w:val="000000"/>
          <w:kern w:val="3"/>
          <w:sz w:val="22"/>
          <w:szCs w:val="22"/>
        </w:rPr>
        <w:t>przysługuje prawo dokonywania koniecznych zmian w opracowaniach niezbędnych do ich wykorzystania zgodnie z celem i warunkami niniejszej umowy.</w:t>
      </w:r>
    </w:p>
    <w:p w14:paraId="7C9F52A5" w14:textId="46C3EA3A" w:rsidR="000E2F08" w:rsidRDefault="00420101" w:rsidP="005D5F29">
      <w:pPr>
        <w:pStyle w:val="Akapitzlist"/>
        <w:numPr>
          <w:ilvl w:val="0"/>
          <w:numId w:val="49"/>
        </w:numPr>
        <w:autoSpaceDN w:val="0"/>
        <w:ind w:left="426"/>
        <w:jc w:val="both"/>
        <w:rPr>
          <w:color w:val="000000"/>
          <w:kern w:val="3"/>
          <w:sz w:val="22"/>
          <w:szCs w:val="22"/>
        </w:rPr>
      </w:pPr>
      <w:r w:rsidRPr="000E2F08">
        <w:rPr>
          <w:color w:val="000000"/>
          <w:kern w:val="3"/>
          <w:sz w:val="22"/>
          <w:szCs w:val="22"/>
        </w:rPr>
        <w:t xml:space="preserve">Z chwilą przyjęcia opracowania/opracowań, </w:t>
      </w:r>
      <w:r w:rsidR="00D02FC5" w:rsidRPr="000E2F08">
        <w:rPr>
          <w:color w:val="000000"/>
          <w:kern w:val="3"/>
          <w:sz w:val="22"/>
          <w:szCs w:val="22"/>
        </w:rPr>
        <w:t xml:space="preserve">Jednostka realizująca </w:t>
      </w:r>
      <w:r w:rsidRPr="000E2F08">
        <w:rPr>
          <w:color w:val="000000"/>
          <w:kern w:val="3"/>
          <w:sz w:val="22"/>
          <w:szCs w:val="22"/>
        </w:rPr>
        <w:t>nabywa wyłączne prawo wykonywania autorskich praw zależnych do opracowania/opracowań bez konieczności zapłaty odrębnego wynagrodzenia.</w:t>
      </w:r>
    </w:p>
    <w:p w14:paraId="15F9B35C" w14:textId="41BB6410" w:rsidR="000E2F08" w:rsidRPr="009F7773" w:rsidRDefault="00420101" w:rsidP="009F7773">
      <w:pPr>
        <w:pStyle w:val="Akapitzlist"/>
        <w:numPr>
          <w:ilvl w:val="0"/>
          <w:numId w:val="49"/>
        </w:numPr>
        <w:autoSpaceDN w:val="0"/>
        <w:ind w:left="426"/>
        <w:jc w:val="both"/>
        <w:rPr>
          <w:color w:val="000000"/>
          <w:kern w:val="3"/>
          <w:sz w:val="22"/>
          <w:szCs w:val="22"/>
        </w:rPr>
      </w:pPr>
      <w:r w:rsidRPr="009F7773">
        <w:rPr>
          <w:color w:val="000000"/>
          <w:kern w:val="3"/>
          <w:sz w:val="22"/>
          <w:szCs w:val="22"/>
        </w:rPr>
        <w:t xml:space="preserve">Niniejszym Wykonawca wyraża zgodę na wykonywanie oraz nieograniczone zlecanie                       wykonywania w imieniu i na rzecz </w:t>
      </w:r>
      <w:r w:rsidR="00D02FC5" w:rsidRPr="009F7773">
        <w:rPr>
          <w:color w:val="000000"/>
          <w:kern w:val="3"/>
          <w:sz w:val="22"/>
          <w:szCs w:val="22"/>
        </w:rPr>
        <w:t>Jednostki realizującej</w:t>
      </w:r>
      <w:r w:rsidRPr="009F7773">
        <w:rPr>
          <w:color w:val="000000"/>
          <w:kern w:val="3"/>
          <w:sz w:val="22"/>
          <w:szCs w:val="22"/>
        </w:rPr>
        <w:t>, oraz jego następców prawnych praw</w:t>
      </w:r>
      <w:r w:rsidR="000E2F08" w:rsidRPr="009F7773">
        <w:rPr>
          <w:color w:val="000000"/>
          <w:kern w:val="3"/>
          <w:sz w:val="22"/>
          <w:szCs w:val="22"/>
        </w:rPr>
        <w:t xml:space="preserve"> </w:t>
      </w:r>
      <w:r w:rsidRPr="009F7773">
        <w:rPr>
          <w:color w:val="000000"/>
          <w:kern w:val="3"/>
          <w:sz w:val="22"/>
          <w:szCs w:val="22"/>
        </w:rPr>
        <w:t xml:space="preserve">zależnych do opracowania/opracowań stanowiących utwór w rozumieniu art. 2 ust. 1 i 2 ustawy z dnia 4 lutego 1994 roku o prawie autorskim i prawach pokrewnych (tekst jednolity Dz.U. </w:t>
      </w:r>
      <w:r w:rsidR="009F693F" w:rsidRPr="009F7773">
        <w:rPr>
          <w:color w:val="000000"/>
          <w:kern w:val="3"/>
          <w:sz w:val="22"/>
          <w:szCs w:val="22"/>
        </w:rPr>
        <w:t xml:space="preserve">z </w:t>
      </w:r>
      <w:r w:rsidR="000E2F08" w:rsidRPr="009F7773">
        <w:rPr>
          <w:color w:val="000000"/>
          <w:kern w:val="3"/>
          <w:sz w:val="22"/>
          <w:szCs w:val="22"/>
        </w:rPr>
        <w:t xml:space="preserve">2024 </w:t>
      </w:r>
      <w:r w:rsidRPr="009F7773">
        <w:rPr>
          <w:color w:val="000000"/>
          <w:kern w:val="3"/>
          <w:sz w:val="22"/>
          <w:szCs w:val="22"/>
        </w:rPr>
        <w:t>r.</w:t>
      </w:r>
      <w:r w:rsidR="009F693F" w:rsidRPr="009F7773">
        <w:rPr>
          <w:color w:val="000000"/>
          <w:kern w:val="3"/>
          <w:sz w:val="22"/>
          <w:szCs w:val="22"/>
        </w:rPr>
        <w:t xml:space="preserve"> </w:t>
      </w:r>
      <w:r w:rsidRPr="009F7773">
        <w:rPr>
          <w:color w:val="000000"/>
          <w:kern w:val="3"/>
          <w:sz w:val="22"/>
          <w:szCs w:val="22"/>
        </w:rPr>
        <w:t>poz.</w:t>
      </w:r>
      <w:r w:rsidR="009F693F" w:rsidRPr="009F7773">
        <w:rPr>
          <w:color w:val="000000"/>
          <w:kern w:val="3"/>
          <w:sz w:val="22"/>
          <w:szCs w:val="22"/>
        </w:rPr>
        <w:t xml:space="preserve"> </w:t>
      </w:r>
      <w:r w:rsidR="000E2F08" w:rsidRPr="009F7773">
        <w:rPr>
          <w:color w:val="000000"/>
          <w:kern w:val="3"/>
          <w:sz w:val="22"/>
          <w:szCs w:val="22"/>
        </w:rPr>
        <w:t xml:space="preserve">1222 </w:t>
      </w:r>
      <w:r w:rsidR="00570797" w:rsidRPr="009F7773">
        <w:rPr>
          <w:color w:val="000000"/>
          <w:kern w:val="3"/>
          <w:sz w:val="22"/>
          <w:szCs w:val="22"/>
        </w:rPr>
        <w:t xml:space="preserve">z </w:t>
      </w:r>
      <w:proofErr w:type="spellStart"/>
      <w:r w:rsidR="00570797" w:rsidRPr="009F7773">
        <w:rPr>
          <w:color w:val="000000"/>
          <w:kern w:val="3"/>
          <w:sz w:val="22"/>
          <w:szCs w:val="22"/>
        </w:rPr>
        <w:t>późn</w:t>
      </w:r>
      <w:proofErr w:type="spellEnd"/>
      <w:r w:rsidR="00570797" w:rsidRPr="009F7773">
        <w:rPr>
          <w:color w:val="000000"/>
          <w:kern w:val="3"/>
          <w:sz w:val="22"/>
          <w:szCs w:val="22"/>
        </w:rPr>
        <w:t>. zm.</w:t>
      </w:r>
      <w:r w:rsidRPr="009F7773">
        <w:rPr>
          <w:color w:val="000000"/>
          <w:kern w:val="3"/>
          <w:sz w:val="22"/>
          <w:szCs w:val="22"/>
        </w:rPr>
        <w:t xml:space="preserve">). W ramach tych uprawnień </w:t>
      </w:r>
      <w:r w:rsidR="00D02FC5" w:rsidRPr="009F7773">
        <w:rPr>
          <w:color w:val="000000"/>
          <w:kern w:val="3"/>
          <w:sz w:val="22"/>
          <w:szCs w:val="22"/>
        </w:rPr>
        <w:t>Jednostka realizująca</w:t>
      </w:r>
      <w:r w:rsidRPr="009F7773">
        <w:rPr>
          <w:color w:val="000000"/>
          <w:kern w:val="3"/>
          <w:sz w:val="22"/>
          <w:szCs w:val="22"/>
        </w:rPr>
        <w:t>, jego następca prawny, jak też osoby którymi będą się posługiwać mają prawo dowolnego rozpowszechniania, rozporządzania oraz wykorzystywania opracowania/opracowań co do całości lub swobodnie wybranych fragmentów, w szczególności w zakresie dokonywania modyfikacji, przeróbek oraz wszel</w:t>
      </w:r>
      <w:r w:rsidR="009F7773" w:rsidRPr="009F7773">
        <w:rPr>
          <w:color w:val="000000"/>
          <w:kern w:val="3"/>
          <w:sz w:val="22"/>
          <w:szCs w:val="22"/>
        </w:rPr>
        <w:t xml:space="preserve">kich </w:t>
      </w:r>
      <w:r w:rsidR="009F7773" w:rsidRPr="00FC0B5B">
        <w:rPr>
          <w:kern w:val="3"/>
          <w:sz w:val="22"/>
          <w:szCs w:val="22"/>
        </w:rPr>
        <w:t>zmian.</w:t>
      </w:r>
    </w:p>
    <w:p w14:paraId="60CE6442" w14:textId="351E4F2B" w:rsidR="000E2F08" w:rsidRPr="000E2F08" w:rsidRDefault="00D02FC5" w:rsidP="005D5F29">
      <w:pPr>
        <w:pStyle w:val="Akapitzlist"/>
        <w:numPr>
          <w:ilvl w:val="0"/>
          <w:numId w:val="49"/>
        </w:numPr>
        <w:autoSpaceDN w:val="0"/>
        <w:ind w:left="426"/>
        <w:jc w:val="both"/>
        <w:rPr>
          <w:color w:val="000000"/>
          <w:kern w:val="3"/>
          <w:sz w:val="22"/>
          <w:szCs w:val="22"/>
        </w:rPr>
      </w:pPr>
      <w:r w:rsidRPr="000E2F08">
        <w:rPr>
          <w:color w:val="000000"/>
          <w:kern w:val="3"/>
          <w:sz w:val="22"/>
          <w:szCs w:val="22"/>
        </w:rPr>
        <w:t xml:space="preserve">Jednostka realizująca </w:t>
      </w:r>
      <w:r w:rsidR="00420101" w:rsidRPr="000E2F08">
        <w:rPr>
          <w:color w:val="000000"/>
          <w:kern w:val="3"/>
          <w:sz w:val="22"/>
          <w:szCs w:val="22"/>
        </w:rPr>
        <w:t>może przenieść uzyskane w ramach niniejszej Umowy autorskie prawa majątkowe do opracowań na inne osoby lub udzielić tym osobom licencji na korzystanie z opracowań.</w:t>
      </w:r>
    </w:p>
    <w:p w14:paraId="76E03F29" w14:textId="5BB0F0DD" w:rsidR="00420101" w:rsidRPr="000E2F08" w:rsidRDefault="00420101" w:rsidP="005D5F29">
      <w:pPr>
        <w:pStyle w:val="Akapitzlist"/>
        <w:numPr>
          <w:ilvl w:val="0"/>
          <w:numId w:val="49"/>
        </w:numPr>
        <w:autoSpaceDN w:val="0"/>
        <w:ind w:left="426"/>
        <w:jc w:val="both"/>
        <w:rPr>
          <w:color w:val="000000"/>
          <w:kern w:val="3"/>
          <w:sz w:val="22"/>
          <w:szCs w:val="22"/>
        </w:rPr>
      </w:pPr>
      <w:r w:rsidRPr="000E2F08">
        <w:rPr>
          <w:color w:val="000000"/>
          <w:kern w:val="3"/>
          <w:sz w:val="22"/>
          <w:szCs w:val="22"/>
        </w:rPr>
        <w:t xml:space="preserve">Wykonawca ponosi wobec </w:t>
      </w:r>
      <w:r w:rsidR="00D02FC5" w:rsidRPr="000E2F08">
        <w:rPr>
          <w:color w:val="000000"/>
          <w:kern w:val="3"/>
          <w:sz w:val="22"/>
          <w:szCs w:val="22"/>
        </w:rPr>
        <w:t xml:space="preserve">Jednostki realizującej </w:t>
      </w:r>
      <w:r w:rsidRPr="000E2F08">
        <w:rPr>
          <w:color w:val="000000"/>
          <w:kern w:val="3"/>
          <w:sz w:val="22"/>
          <w:szCs w:val="22"/>
        </w:rPr>
        <w:t xml:space="preserve">pełną odpowiedzialność odszkodowawczą z tytułu szkód, jakie może ponieść </w:t>
      </w:r>
      <w:r w:rsidR="00D02FC5" w:rsidRPr="000E2F08">
        <w:rPr>
          <w:color w:val="000000"/>
          <w:kern w:val="3"/>
          <w:sz w:val="22"/>
          <w:szCs w:val="22"/>
        </w:rPr>
        <w:t xml:space="preserve">Jednostka realizująca </w:t>
      </w:r>
      <w:r w:rsidRPr="000E2F08">
        <w:rPr>
          <w:color w:val="000000"/>
          <w:kern w:val="3"/>
          <w:sz w:val="22"/>
          <w:szCs w:val="22"/>
        </w:rPr>
        <w:t xml:space="preserve">w związku z niewykonaniem lub nienależytym wykonywaniem niniejszej umowy, rozumianej w szczególności jako szkoda bezpośrednia, lub pośrednia, jaką może ponieść </w:t>
      </w:r>
      <w:r w:rsidR="00D02FC5" w:rsidRPr="000E2F08">
        <w:rPr>
          <w:color w:val="000000"/>
          <w:kern w:val="3"/>
          <w:sz w:val="22"/>
          <w:szCs w:val="22"/>
        </w:rPr>
        <w:t xml:space="preserve">Jednostka realizująca </w:t>
      </w:r>
      <w:r w:rsidRPr="000E2F08">
        <w:rPr>
          <w:color w:val="000000"/>
          <w:kern w:val="3"/>
          <w:sz w:val="22"/>
          <w:szCs w:val="22"/>
        </w:rPr>
        <w:t>w związku z wykonaniem przeniesionych na jego rzecz mocą niniejszej umowy praw do opracowania, także będących konsekwencją naruszenia praw osób trzecich, lub nieprawdziwych oświadczeń złożonych przez Wykonawcę, a w szczególności:</w:t>
      </w:r>
    </w:p>
    <w:p w14:paraId="13E3EC87" w14:textId="01099340" w:rsidR="00420101" w:rsidRPr="000E2F08" w:rsidRDefault="00420101" w:rsidP="005D5F29">
      <w:pPr>
        <w:pStyle w:val="Akapitzlist"/>
        <w:numPr>
          <w:ilvl w:val="0"/>
          <w:numId w:val="50"/>
        </w:numPr>
        <w:autoSpaceDN w:val="0"/>
        <w:ind w:left="851"/>
        <w:jc w:val="both"/>
        <w:rPr>
          <w:color w:val="000000"/>
          <w:kern w:val="3"/>
          <w:sz w:val="22"/>
          <w:szCs w:val="22"/>
        </w:rPr>
      </w:pPr>
      <w:r w:rsidRPr="000E2F08">
        <w:rPr>
          <w:color w:val="000000"/>
          <w:kern w:val="3"/>
          <w:sz w:val="22"/>
          <w:szCs w:val="22"/>
        </w:rPr>
        <w:t xml:space="preserve">w razie skierowania przeciwko </w:t>
      </w:r>
      <w:r w:rsidR="00D02FC5" w:rsidRPr="000E2F08">
        <w:rPr>
          <w:color w:val="000000"/>
          <w:kern w:val="3"/>
          <w:sz w:val="22"/>
          <w:szCs w:val="22"/>
        </w:rPr>
        <w:t xml:space="preserve">Jednostce realizującej </w:t>
      </w:r>
      <w:r w:rsidRPr="000E2F08">
        <w:rPr>
          <w:color w:val="000000"/>
          <w:kern w:val="3"/>
          <w:sz w:val="22"/>
          <w:szCs w:val="22"/>
        </w:rPr>
        <w:t xml:space="preserve">przez osoby trzecie roszczeń opartych na zarzucie naruszenia, w wyniku realizacji niniejszej umowy, ich praw autorskich, lub innych praw własności intelektualnej, Wykonawca (w uzgodnieniu z </w:t>
      </w:r>
      <w:r w:rsidR="00D02FC5" w:rsidRPr="000E2F08">
        <w:rPr>
          <w:color w:val="000000"/>
          <w:kern w:val="3"/>
          <w:sz w:val="22"/>
          <w:szCs w:val="22"/>
        </w:rPr>
        <w:t>Jednostka realizująca</w:t>
      </w:r>
      <w:r w:rsidRPr="000E2F08">
        <w:rPr>
          <w:color w:val="000000"/>
          <w:kern w:val="3"/>
          <w:sz w:val="22"/>
          <w:szCs w:val="22"/>
        </w:rPr>
        <w:t xml:space="preserve">) podejmie działania, zmierzające do odparcia tych roszczeń lub do ich zaspokojenia, chyba, że naruszenie, o którym mowa powyżej, powstało tylko i wyłącznie z winy Zamawiającego; </w:t>
      </w:r>
    </w:p>
    <w:p w14:paraId="7727ACB7" w14:textId="2D91B86B" w:rsidR="006E000E" w:rsidRDefault="00420101" w:rsidP="005D5F29">
      <w:pPr>
        <w:pStyle w:val="Akapitzlist"/>
        <w:numPr>
          <w:ilvl w:val="0"/>
          <w:numId w:val="50"/>
        </w:numPr>
        <w:autoSpaceDN w:val="0"/>
        <w:ind w:left="851"/>
        <w:jc w:val="both"/>
        <w:rPr>
          <w:color w:val="000000"/>
          <w:kern w:val="3"/>
          <w:sz w:val="22"/>
          <w:szCs w:val="22"/>
        </w:rPr>
      </w:pPr>
      <w:r w:rsidRPr="000E2F08">
        <w:rPr>
          <w:color w:val="000000"/>
          <w:kern w:val="3"/>
          <w:sz w:val="22"/>
          <w:szCs w:val="22"/>
        </w:rPr>
        <w:t xml:space="preserve">z zastrzeżeniem pkt 1), w przypadku wytoczenia przez osobę trzecią powództwa opartego na zarzucie naruszenia jej praw do opracowania, Wykonawca zobowiązuje się do zwolnienia </w:t>
      </w:r>
      <w:r w:rsidR="00D02FC5" w:rsidRPr="000E2F08">
        <w:rPr>
          <w:color w:val="000000"/>
          <w:kern w:val="3"/>
          <w:sz w:val="22"/>
          <w:szCs w:val="22"/>
        </w:rPr>
        <w:t xml:space="preserve">Jednostki realizującej </w:t>
      </w:r>
      <w:r w:rsidRPr="000E2F08">
        <w:rPr>
          <w:color w:val="000000"/>
          <w:kern w:val="3"/>
          <w:sz w:val="22"/>
          <w:szCs w:val="22"/>
        </w:rPr>
        <w:t xml:space="preserve">od odpowiedzialności, w szczególności podejmie działania w celu wzięcia udziału w postępowaniu po stronie pozwanej i zwolnienia </w:t>
      </w:r>
      <w:r w:rsidR="00D02FC5" w:rsidRPr="000E2F08">
        <w:rPr>
          <w:color w:val="000000"/>
          <w:kern w:val="3"/>
          <w:sz w:val="22"/>
          <w:szCs w:val="22"/>
        </w:rPr>
        <w:t xml:space="preserve">Jednostki realizującej </w:t>
      </w:r>
      <w:r w:rsidRPr="000E2F08">
        <w:rPr>
          <w:color w:val="000000"/>
          <w:kern w:val="3"/>
          <w:sz w:val="22"/>
          <w:szCs w:val="22"/>
        </w:rPr>
        <w:t xml:space="preserve">z udziału w tym postępowaniu, a w razie wydania prawomocnego orzeczenia, zasądzającego od </w:t>
      </w:r>
      <w:r w:rsidR="00D02FC5" w:rsidRPr="000E2F08">
        <w:rPr>
          <w:color w:val="000000"/>
          <w:kern w:val="3"/>
          <w:sz w:val="22"/>
          <w:szCs w:val="22"/>
        </w:rPr>
        <w:t xml:space="preserve">Jednostki realizującej </w:t>
      </w:r>
      <w:r w:rsidRPr="000E2F08">
        <w:rPr>
          <w:color w:val="000000"/>
          <w:kern w:val="3"/>
          <w:sz w:val="22"/>
          <w:szCs w:val="22"/>
        </w:rPr>
        <w:t xml:space="preserve">określone świadczenia lub prowadzącego do pogorszenia praw w sferze dóbr osobistych </w:t>
      </w:r>
      <w:r w:rsidR="00D02FC5" w:rsidRPr="000E2F08">
        <w:rPr>
          <w:color w:val="000000"/>
          <w:kern w:val="3"/>
          <w:sz w:val="22"/>
          <w:szCs w:val="22"/>
        </w:rPr>
        <w:t xml:space="preserve">Jednostki realizującej </w:t>
      </w:r>
      <w:r w:rsidRPr="000E2F08">
        <w:rPr>
          <w:color w:val="000000"/>
          <w:kern w:val="3"/>
          <w:sz w:val="22"/>
          <w:szCs w:val="22"/>
        </w:rPr>
        <w:t xml:space="preserve">Wykonawca zobowiązany będzie także do </w:t>
      </w:r>
      <w:r w:rsidRPr="006E000E">
        <w:rPr>
          <w:color w:val="000000"/>
          <w:kern w:val="3"/>
          <w:sz w:val="22"/>
          <w:szCs w:val="22"/>
        </w:rPr>
        <w:t xml:space="preserve">naprawienia poniesionej przez </w:t>
      </w:r>
      <w:r w:rsidR="00D02FC5" w:rsidRPr="006E000E">
        <w:rPr>
          <w:color w:val="000000"/>
          <w:kern w:val="3"/>
          <w:sz w:val="22"/>
          <w:szCs w:val="22"/>
        </w:rPr>
        <w:t xml:space="preserve">Jednostkę realizującą </w:t>
      </w:r>
      <w:r w:rsidRPr="006E000E">
        <w:rPr>
          <w:color w:val="000000"/>
          <w:kern w:val="3"/>
          <w:sz w:val="22"/>
          <w:szCs w:val="22"/>
        </w:rPr>
        <w:t xml:space="preserve">z tego tytułu szkody w pełnej wysokości; </w:t>
      </w:r>
    </w:p>
    <w:p w14:paraId="4DCE533A" w14:textId="77777777" w:rsidR="006E000E" w:rsidRPr="006E000E" w:rsidRDefault="00420101" w:rsidP="005D5F29">
      <w:pPr>
        <w:pStyle w:val="Akapitzlist"/>
        <w:numPr>
          <w:ilvl w:val="0"/>
          <w:numId w:val="49"/>
        </w:numPr>
        <w:autoSpaceDN w:val="0"/>
        <w:ind w:left="426"/>
        <w:jc w:val="both"/>
        <w:rPr>
          <w:color w:val="000000"/>
          <w:kern w:val="3"/>
          <w:sz w:val="20"/>
          <w:szCs w:val="20"/>
        </w:rPr>
      </w:pPr>
      <w:r w:rsidRPr="006E000E">
        <w:rPr>
          <w:color w:val="000000"/>
          <w:kern w:val="3"/>
          <w:sz w:val="22"/>
          <w:szCs w:val="22"/>
        </w:rPr>
        <w:t>Wykonawca oświadcza, że wyżej wymienione autorskie prawa majątkowe wraz z autorskimi prawami zależnymi przysługują mu na zasadzie wyłączności, nie są obciążone żadnymi prawami osób trzecich, nie są przedmiotem postępowania sądowego lub egzekucyjnego oraz że posiada autorskie prawa majątkowe oraz autorskie prawa zależne do zastosowanych rozwiązań technologicznych i technicznych.</w:t>
      </w:r>
    </w:p>
    <w:p w14:paraId="495F3494" w14:textId="4A5CB04B" w:rsidR="006E000E" w:rsidRPr="006E000E" w:rsidRDefault="00420101" w:rsidP="005D5F29">
      <w:pPr>
        <w:pStyle w:val="Akapitzlist"/>
        <w:numPr>
          <w:ilvl w:val="0"/>
          <w:numId w:val="49"/>
        </w:numPr>
        <w:autoSpaceDN w:val="0"/>
        <w:ind w:left="426"/>
        <w:jc w:val="both"/>
        <w:rPr>
          <w:color w:val="000000"/>
          <w:kern w:val="3"/>
          <w:sz w:val="20"/>
          <w:szCs w:val="20"/>
        </w:rPr>
      </w:pPr>
      <w:r w:rsidRPr="006E000E">
        <w:rPr>
          <w:color w:val="000000"/>
          <w:kern w:val="3"/>
          <w:sz w:val="22"/>
          <w:szCs w:val="22"/>
        </w:rPr>
        <w:t xml:space="preserve">Wynagrodzenie za przeniesienie autorskich praw majątkowych wraz z autorskimi prawami zależnymi obejmuje również wynagrodzenie za przeniesienie na </w:t>
      </w:r>
      <w:r w:rsidR="00D02FC5" w:rsidRPr="006E000E">
        <w:rPr>
          <w:color w:val="000000"/>
          <w:kern w:val="3"/>
          <w:sz w:val="22"/>
          <w:szCs w:val="22"/>
        </w:rPr>
        <w:t xml:space="preserve">Jednostkę realizującą </w:t>
      </w:r>
      <w:r w:rsidRPr="006E000E">
        <w:rPr>
          <w:color w:val="000000"/>
          <w:kern w:val="3"/>
          <w:sz w:val="22"/>
          <w:szCs w:val="22"/>
        </w:rPr>
        <w:t>własności przekazywanych mu egzemplarzy opracowań będących przedmiotem niniejszej umowy.</w:t>
      </w:r>
    </w:p>
    <w:p w14:paraId="3CD596CC" w14:textId="60E41BC3" w:rsidR="006E000E" w:rsidRPr="006E000E" w:rsidRDefault="00420101" w:rsidP="005D5F29">
      <w:pPr>
        <w:pStyle w:val="Akapitzlist"/>
        <w:numPr>
          <w:ilvl w:val="0"/>
          <w:numId w:val="49"/>
        </w:numPr>
        <w:autoSpaceDN w:val="0"/>
        <w:ind w:left="426"/>
        <w:jc w:val="both"/>
        <w:rPr>
          <w:color w:val="000000"/>
          <w:kern w:val="3"/>
          <w:sz w:val="20"/>
          <w:szCs w:val="20"/>
        </w:rPr>
      </w:pPr>
      <w:r w:rsidRPr="006E000E">
        <w:rPr>
          <w:color w:val="000000"/>
          <w:kern w:val="3"/>
          <w:sz w:val="22"/>
          <w:szCs w:val="22"/>
        </w:rPr>
        <w:t xml:space="preserve">W przypadku, gdy do prawidłowej eksploatacji i utrzymania przedmiotu umowy potrzebne będzie korzystanie z jakichkolwiek wynalazków chronionych patentami, Wykonawca w ramach Wynagrodzenia udzieli </w:t>
      </w:r>
      <w:r w:rsidR="00D02FC5" w:rsidRPr="006E000E">
        <w:rPr>
          <w:color w:val="000000"/>
          <w:kern w:val="3"/>
          <w:sz w:val="22"/>
          <w:szCs w:val="22"/>
        </w:rPr>
        <w:t xml:space="preserve">Jednostce realizującej </w:t>
      </w:r>
      <w:r w:rsidRPr="006E000E">
        <w:rPr>
          <w:color w:val="000000"/>
          <w:kern w:val="3"/>
          <w:sz w:val="22"/>
          <w:szCs w:val="22"/>
        </w:rPr>
        <w:t>licencji potrzebnych do korzystania z nich w zakresie niezbędnym do prawidłowej eksploatacji i utrzymania przedmiotu umowy.</w:t>
      </w:r>
    </w:p>
    <w:p w14:paraId="5D89EF91" w14:textId="2A0A04F9" w:rsidR="006E000E" w:rsidRPr="006E000E" w:rsidRDefault="00420101" w:rsidP="005D5F29">
      <w:pPr>
        <w:pStyle w:val="Akapitzlist"/>
        <w:numPr>
          <w:ilvl w:val="0"/>
          <w:numId w:val="49"/>
        </w:numPr>
        <w:autoSpaceDN w:val="0"/>
        <w:ind w:left="426"/>
        <w:jc w:val="both"/>
        <w:rPr>
          <w:color w:val="000000"/>
          <w:kern w:val="3"/>
          <w:sz w:val="20"/>
          <w:szCs w:val="20"/>
        </w:rPr>
      </w:pPr>
      <w:r w:rsidRPr="006E000E">
        <w:rPr>
          <w:color w:val="000000"/>
          <w:kern w:val="3"/>
          <w:sz w:val="22"/>
          <w:szCs w:val="22"/>
        </w:rPr>
        <w:t xml:space="preserve">Wykonawca przekaże </w:t>
      </w:r>
      <w:r w:rsidR="00D02FC5" w:rsidRPr="006E000E">
        <w:rPr>
          <w:color w:val="000000"/>
          <w:kern w:val="3"/>
          <w:sz w:val="22"/>
          <w:szCs w:val="22"/>
        </w:rPr>
        <w:t xml:space="preserve">Jednostce realizującej </w:t>
      </w:r>
      <w:r w:rsidRPr="006E000E">
        <w:rPr>
          <w:color w:val="000000"/>
          <w:kern w:val="3"/>
          <w:sz w:val="22"/>
          <w:szCs w:val="22"/>
        </w:rPr>
        <w:t>stosowne dokumenty niezbędne do korzystania z wynalazków chronionych patentami w zakresie potrzebnym do eksploatacji i utrzymania przedmiotu umowy.</w:t>
      </w:r>
    </w:p>
    <w:p w14:paraId="4B7CE3B6" w14:textId="4D9306FE" w:rsidR="006E000E" w:rsidRPr="006E000E" w:rsidRDefault="00420101" w:rsidP="005D5F29">
      <w:pPr>
        <w:pStyle w:val="Akapitzlist"/>
        <w:numPr>
          <w:ilvl w:val="0"/>
          <w:numId w:val="49"/>
        </w:numPr>
        <w:autoSpaceDN w:val="0"/>
        <w:ind w:left="426"/>
        <w:jc w:val="both"/>
        <w:rPr>
          <w:color w:val="000000"/>
          <w:kern w:val="3"/>
          <w:sz w:val="20"/>
          <w:szCs w:val="20"/>
        </w:rPr>
      </w:pPr>
      <w:r w:rsidRPr="006E000E">
        <w:rPr>
          <w:color w:val="000000"/>
          <w:kern w:val="3"/>
          <w:sz w:val="22"/>
          <w:szCs w:val="22"/>
        </w:rPr>
        <w:lastRenderedPageBreak/>
        <w:t xml:space="preserve">Wykonawca zobowiązuje się do niezwłocznego informowania </w:t>
      </w:r>
      <w:r w:rsidR="00D02FC5" w:rsidRPr="006E000E">
        <w:rPr>
          <w:color w:val="000000"/>
          <w:kern w:val="3"/>
          <w:sz w:val="22"/>
          <w:szCs w:val="22"/>
        </w:rPr>
        <w:t xml:space="preserve">Jednostki realizującej </w:t>
      </w:r>
      <w:r w:rsidRPr="006E000E">
        <w:rPr>
          <w:color w:val="000000"/>
          <w:kern w:val="3"/>
          <w:sz w:val="22"/>
          <w:szCs w:val="22"/>
        </w:rPr>
        <w:t>o znanych mu unowocześnieniach technicznych i technologicznych, innowacjach, modyfikacjach</w:t>
      </w:r>
      <w:r w:rsidR="006E000E">
        <w:rPr>
          <w:color w:val="000000"/>
          <w:kern w:val="3"/>
          <w:sz w:val="22"/>
          <w:szCs w:val="22"/>
        </w:rPr>
        <w:t xml:space="preserve"> </w:t>
      </w:r>
      <w:r w:rsidRPr="006E000E">
        <w:rPr>
          <w:color w:val="000000"/>
          <w:kern w:val="3"/>
          <w:sz w:val="22"/>
          <w:szCs w:val="22"/>
        </w:rPr>
        <w:t>i ulepszeniach, jakie mogą być wprowadzone do zadania.</w:t>
      </w:r>
    </w:p>
    <w:p w14:paraId="2E07898C" w14:textId="77777777" w:rsidR="006E000E" w:rsidRPr="006E000E" w:rsidRDefault="00420101" w:rsidP="005D5F29">
      <w:pPr>
        <w:pStyle w:val="Akapitzlist"/>
        <w:numPr>
          <w:ilvl w:val="0"/>
          <w:numId w:val="49"/>
        </w:numPr>
        <w:autoSpaceDN w:val="0"/>
        <w:ind w:left="426"/>
        <w:jc w:val="both"/>
        <w:rPr>
          <w:color w:val="000000"/>
          <w:kern w:val="3"/>
          <w:sz w:val="20"/>
          <w:szCs w:val="20"/>
        </w:rPr>
      </w:pPr>
      <w:r w:rsidRPr="006E000E">
        <w:rPr>
          <w:color w:val="000000"/>
          <w:kern w:val="3"/>
          <w:sz w:val="22"/>
          <w:szCs w:val="22"/>
        </w:rPr>
        <w:t>Wykonawca oświadcza, że zalecane w ramach umowy roboty budowlane, usługi i dostawy nie naruszają żadnych praw patentowych, projektowych, znaków chronionych zastrzeżonych przez lub na rzecz osób trzecich.</w:t>
      </w:r>
    </w:p>
    <w:p w14:paraId="14BD288D" w14:textId="1C802381" w:rsidR="006E000E" w:rsidRPr="006E000E" w:rsidRDefault="00420101" w:rsidP="005D5F29">
      <w:pPr>
        <w:pStyle w:val="Akapitzlist"/>
        <w:numPr>
          <w:ilvl w:val="0"/>
          <w:numId w:val="49"/>
        </w:numPr>
        <w:autoSpaceDN w:val="0"/>
        <w:ind w:left="426"/>
        <w:jc w:val="both"/>
        <w:rPr>
          <w:color w:val="000000"/>
          <w:kern w:val="3"/>
          <w:sz w:val="20"/>
          <w:szCs w:val="20"/>
        </w:rPr>
      </w:pPr>
      <w:r w:rsidRPr="006E000E">
        <w:rPr>
          <w:color w:val="000000"/>
          <w:kern w:val="3"/>
          <w:sz w:val="22"/>
          <w:szCs w:val="22"/>
        </w:rPr>
        <w:t xml:space="preserve">Wykonawca zobowiązany jest podjąć wszelkie niezbędne działania w celu zabezpieczenia i ochrony </w:t>
      </w:r>
      <w:r w:rsidR="00D02FC5" w:rsidRPr="006E000E">
        <w:rPr>
          <w:color w:val="000000"/>
          <w:kern w:val="3"/>
          <w:sz w:val="22"/>
          <w:szCs w:val="22"/>
        </w:rPr>
        <w:t xml:space="preserve">Jednostki realizującej </w:t>
      </w:r>
      <w:r w:rsidRPr="006E000E">
        <w:rPr>
          <w:color w:val="000000"/>
          <w:kern w:val="3"/>
          <w:sz w:val="22"/>
          <w:szCs w:val="22"/>
        </w:rPr>
        <w:t>przed wszelkimi roszczeniami, szkodami, wydatkami, krokami prawnymi lub innymi działaniami osób trzecich, wynikłymi lub spowodowanymi naruszaniem jakichkolwiek praw patentowych lub innych praw własności przemysłowej i intelektualnej związanych z realizacją przedmiotu umowy.</w:t>
      </w:r>
    </w:p>
    <w:p w14:paraId="71B905E1" w14:textId="13C55792" w:rsidR="00420101" w:rsidRPr="006E000E" w:rsidRDefault="00420101" w:rsidP="005D5F29">
      <w:pPr>
        <w:pStyle w:val="Akapitzlist"/>
        <w:numPr>
          <w:ilvl w:val="0"/>
          <w:numId w:val="49"/>
        </w:numPr>
        <w:autoSpaceDN w:val="0"/>
        <w:ind w:left="426"/>
        <w:jc w:val="both"/>
        <w:rPr>
          <w:color w:val="000000"/>
          <w:kern w:val="3"/>
          <w:sz w:val="20"/>
          <w:szCs w:val="20"/>
        </w:rPr>
      </w:pPr>
      <w:r w:rsidRPr="006E000E">
        <w:rPr>
          <w:color w:val="000000"/>
          <w:kern w:val="3"/>
          <w:sz w:val="22"/>
          <w:szCs w:val="22"/>
        </w:rPr>
        <w:t>Wykonawca zobowiązany jest do naprawienia wyrządzonych szkód spowodowanych                          naruszeniem praw patentowych lub innych praw własności intelektualnej czy przemysłowej osób trzecich z wyłączeniem:</w:t>
      </w:r>
    </w:p>
    <w:p w14:paraId="62237E73" w14:textId="7ADECE8C" w:rsidR="00420101" w:rsidRPr="005F7DCB" w:rsidRDefault="00420101" w:rsidP="005D5F29">
      <w:pPr>
        <w:numPr>
          <w:ilvl w:val="0"/>
          <w:numId w:val="20"/>
        </w:numPr>
        <w:tabs>
          <w:tab w:val="left" w:pos="-5652"/>
        </w:tabs>
        <w:suppressAutoHyphens/>
        <w:autoSpaceDN w:val="0"/>
        <w:spacing w:after="0" w:line="240" w:lineRule="auto"/>
        <w:ind w:left="851"/>
        <w:jc w:val="both"/>
        <w:rPr>
          <w:rFonts w:ascii="Times New Roman" w:eastAsia="Times New Roman" w:hAnsi="Times New Roman"/>
          <w:color w:val="000000"/>
          <w:kern w:val="3"/>
          <w:lang w:eastAsia="ar-SA"/>
        </w:rPr>
      </w:pPr>
      <w:r w:rsidRPr="005F7DCB">
        <w:rPr>
          <w:rFonts w:ascii="Times New Roman" w:eastAsia="Times New Roman" w:hAnsi="Times New Roman"/>
          <w:color w:val="000000"/>
          <w:kern w:val="3"/>
          <w:lang w:eastAsia="ar-SA"/>
        </w:rPr>
        <w:t xml:space="preserve">używania przez </w:t>
      </w:r>
      <w:r w:rsidR="00D02FC5">
        <w:rPr>
          <w:rFonts w:ascii="Times New Roman" w:eastAsia="Times New Roman" w:hAnsi="Times New Roman"/>
          <w:color w:val="000000"/>
          <w:kern w:val="3"/>
          <w:lang w:eastAsia="ar-SA"/>
        </w:rPr>
        <w:t>Jednostkę realizującą</w:t>
      </w:r>
      <w:r w:rsidR="00D02FC5" w:rsidRPr="005F7DCB">
        <w:rPr>
          <w:rFonts w:ascii="Times New Roman" w:eastAsia="Times New Roman" w:hAnsi="Times New Roman"/>
          <w:color w:val="000000"/>
          <w:kern w:val="3"/>
          <w:lang w:eastAsia="ar-SA"/>
        </w:rPr>
        <w:t xml:space="preserve"> </w:t>
      </w:r>
      <w:r w:rsidRPr="005F7DCB">
        <w:rPr>
          <w:rFonts w:ascii="Times New Roman" w:eastAsia="Times New Roman" w:hAnsi="Times New Roman"/>
          <w:color w:val="000000"/>
          <w:kern w:val="3"/>
          <w:lang w:eastAsia="ar-SA"/>
        </w:rPr>
        <w:t>przedmiotu umowy w sposób sprzeczny z jego przeznaczeniem, wynikającym z warunków umowy,</w:t>
      </w:r>
    </w:p>
    <w:p w14:paraId="492B64BF" w14:textId="50A6C406" w:rsidR="006E000E" w:rsidRDefault="00420101" w:rsidP="005D5F29">
      <w:pPr>
        <w:numPr>
          <w:ilvl w:val="0"/>
          <w:numId w:val="20"/>
        </w:numPr>
        <w:tabs>
          <w:tab w:val="left" w:pos="-5652"/>
        </w:tabs>
        <w:suppressAutoHyphens/>
        <w:autoSpaceDN w:val="0"/>
        <w:spacing w:after="0" w:line="240" w:lineRule="auto"/>
        <w:ind w:left="851"/>
        <w:jc w:val="both"/>
        <w:rPr>
          <w:rFonts w:ascii="Times New Roman" w:eastAsia="Times New Roman" w:hAnsi="Times New Roman"/>
          <w:color w:val="000000"/>
          <w:kern w:val="3"/>
          <w:lang w:eastAsia="ar-SA"/>
        </w:rPr>
      </w:pPr>
      <w:r w:rsidRPr="005F7DCB">
        <w:rPr>
          <w:rFonts w:ascii="Times New Roman" w:eastAsia="Times New Roman" w:hAnsi="Times New Roman"/>
          <w:color w:val="000000"/>
          <w:kern w:val="3"/>
          <w:lang w:eastAsia="ar-SA"/>
        </w:rPr>
        <w:t xml:space="preserve">naruszenia praw własności przemysłowej wynikających z używania przedmiotu umowy w połączeniu z jakimikolwiek urządzeniami lub rozwiązaniami technicznymi lub technologicznymi, które nie zostały dostarczone przez Wykonawcę, o ile Wykonawca poinformował </w:t>
      </w:r>
      <w:r w:rsidR="00D02FC5">
        <w:rPr>
          <w:rFonts w:ascii="Times New Roman" w:eastAsia="Times New Roman" w:hAnsi="Times New Roman"/>
          <w:color w:val="000000"/>
          <w:kern w:val="3"/>
          <w:lang w:eastAsia="ar-SA"/>
        </w:rPr>
        <w:t>Jednostkę realizującą</w:t>
      </w:r>
      <w:r w:rsidR="00D02FC5" w:rsidRPr="005F7DCB">
        <w:rPr>
          <w:rFonts w:ascii="Times New Roman" w:eastAsia="Times New Roman" w:hAnsi="Times New Roman"/>
          <w:color w:val="000000"/>
          <w:kern w:val="3"/>
          <w:lang w:eastAsia="ar-SA"/>
        </w:rPr>
        <w:t xml:space="preserve"> </w:t>
      </w:r>
      <w:r w:rsidRPr="005F7DCB">
        <w:rPr>
          <w:rFonts w:ascii="Times New Roman" w:eastAsia="Times New Roman" w:hAnsi="Times New Roman"/>
          <w:color w:val="000000"/>
          <w:kern w:val="3"/>
          <w:lang w:eastAsia="ar-SA"/>
        </w:rPr>
        <w:t>o tego typu ograniczeniach, zawartych   w licencjach czy innych dokumentach związanych z przedmiotem umowy.</w:t>
      </w:r>
    </w:p>
    <w:p w14:paraId="2A4973C8" w14:textId="28BAFB10" w:rsidR="006E000E" w:rsidRPr="006E000E" w:rsidRDefault="00420101" w:rsidP="005D5F29">
      <w:pPr>
        <w:pStyle w:val="Akapitzlist"/>
        <w:numPr>
          <w:ilvl w:val="0"/>
          <w:numId w:val="49"/>
        </w:numPr>
        <w:tabs>
          <w:tab w:val="left" w:pos="-5652"/>
        </w:tabs>
        <w:autoSpaceDN w:val="0"/>
        <w:ind w:left="426"/>
        <w:jc w:val="both"/>
        <w:rPr>
          <w:color w:val="000000"/>
          <w:kern w:val="3"/>
          <w:sz w:val="22"/>
          <w:szCs w:val="22"/>
        </w:rPr>
      </w:pPr>
      <w:r w:rsidRPr="006E000E">
        <w:rPr>
          <w:color w:val="000000"/>
          <w:kern w:val="3"/>
          <w:sz w:val="22"/>
          <w:szCs w:val="22"/>
        </w:rPr>
        <w:t>Zamawiający</w:t>
      </w:r>
      <w:r w:rsidR="00D02FC5" w:rsidRPr="006E000E">
        <w:rPr>
          <w:color w:val="000000"/>
          <w:kern w:val="3"/>
          <w:sz w:val="22"/>
          <w:szCs w:val="22"/>
        </w:rPr>
        <w:t xml:space="preserve"> w imieniu Jednostki realizującej</w:t>
      </w:r>
      <w:r w:rsidRPr="006E000E">
        <w:rPr>
          <w:color w:val="000000"/>
          <w:kern w:val="3"/>
          <w:sz w:val="22"/>
          <w:szCs w:val="22"/>
        </w:rPr>
        <w:t xml:space="preserve"> niezwłocznie zawiadomi Wykonawcę na piśmie o wszelkich roszczeniach i sporach sądowych o naruszenie praw wszczętych przeciwko </w:t>
      </w:r>
      <w:r w:rsidR="00D02FC5" w:rsidRPr="006E000E">
        <w:rPr>
          <w:color w:val="000000"/>
          <w:kern w:val="3"/>
          <w:sz w:val="22"/>
          <w:szCs w:val="22"/>
        </w:rPr>
        <w:t xml:space="preserve">Jednostki realizującej  </w:t>
      </w:r>
      <w:r w:rsidRPr="006E000E">
        <w:rPr>
          <w:color w:val="000000"/>
          <w:kern w:val="3"/>
          <w:sz w:val="22"/>
          <w:szCs w:val="22"/>
        </w:rPr>
        <w:t>z powodu jego korzystania z jakichkolwiek praw własności intelektualnej lub poleceń.</w:t>
      </w:r>
    </w:p>
    <w:p w14:paraId="5B082879" w14:textId="77777777" w:rsidR="006E000E" w:rsidRPr="006E000E" w:rsidRDefault="00420101" w:rsidP="005D5F29">
      <w:pPr>
        <w:pStyle w:val="Akapitzlist"/>
        <w:numPr>
          <w:ilvl w:val="0"/>
          <w:numId w:val="49"/>
        </w:numPr>
        <w:tabs>
          <w:tab w:val="left" w:pos="-5652"/>
        </w:tabs>
        <w:autoSpaceDN w:val="0"/>
        <w:ind w:left="426"/>
        <w:jc w:val="both"/>
        <w:rPr>
          <w:color w:val="000000"/>
          <w:kern w:val="3"/>
          <w:sz w:val="22"/>
          <w:szCs w:val="22"/>
        </w:rPr>
      </w:pPr>
      <w:r w:rsidRPr="006E000E">
        <w:rPr>
          <w:color w:val="000000"/>
          <w:kern w:val="3"/>
          <w:sz w:val="22"/>
          <w:szCs w:val="22"/>
        </w:rPr>
        <w:t>Wykonawca ani żadna z osób, z której Wykonawca będzie korzystał przy realizacji umowy nie będą wykonywały autorskich praw osobistych do przedmiotu umowy w zakresie integralności formy i treści. Wykonawca  ponosi całkowitą odpowiedzialność za wykonywanie autorskich praw osobistych w sposób, który mógłby mieć negatywny wpływ na realizację umowy oraz na niezakłócone korzystanie z przedmiotu umowy w zwykłym trybie w celach wynikających z umowy.</w:t>
      </w:r>
    </w:p>
    <w:p w14:paraId="1D669AFF" w14:textId="03529E9F" w:rsidR="00420101" w:rsidRPr="006E000E" w:rsidRDefault="00420101" w:rsidP="005D5F29">
      <w:pPr>
        <w:pStyle w:val="Akapitzlist"/>
        <w:numPr>
          <w:ilvl w:val="0"/>
          <w:numId w:val="49"/>
        </w:numPr>
        <w:tabs>
          <w:tab w:val="left" w:pos="-5652"/>
        </w:tabs>
        <w:autoSpaceDN w:val="0"/>
        <w:ind w:left="426"/>
        <w:jc w:val="both"/>
        <w:rPr>
          <w:color w:val="000000"/>
          <w:kern w:val="3"/>
          <w:sz w:val="22"/>
          <w:szCs w:val="22"/>
        </w:rPr>
      </w:pPr>
      <w:r w:rsidRPr="006E000E">
        <w:rPr>
          <w:color w:val="000000"/>
          <w:kern w:val="3"/>
          <w:sz w:val="22"/>
          <w:szCs w:val="22"/>
        </w:rPr>
        <w:t xml:space="preserve">Strony potwierdzają, że prawa </w:t>
      </w:r>
      <w:r w:rsidR="00D02FC5" w:rsidRPr="006E000E">
        <w:rPr>
          <w:color w:val="000000"/>
          <w:kern w:val="3"/>
          <w:sz w:val="22"/>
          <w:szCs w:val="22"/>
        </w:rPr>
        <w:t xml:space="preserve">Jednostki realizującej </w:t>
      </w:r>
      <w:r w:rsidRPr="006E000E">
        <w:rPr>
          <w:color w:val="000000"/>
          <w:kern w:val="3"/>
          <w:sz w:val="22"/>
          <w:szCs w:val="22"/>
        </w:rPr>
        <w:t xml:space="preserve">udzielone (przeniesione) niniejszą umową oraz zobowiązania Wykonawcy wynikające z niniejszej umowy w zakresie praw autorskich/autorskich praw osobistych do przedmiotu umowy mogą zostać przeniesione na dowolną osobę trzecią wyznaczoną przez </w:t>
      </w:r>
      <w:r w:rsidR="00D02FC5" w:rsidRPr="006E000E">
        <w:rPr>
          <w:color w:val="000000"/>
          <w:kern w:val="3"/>
          <w:sz w:val="22"/>
          <w:szCs w:val="22"/>
        </w:rPr>
        <w:t>Jednostkę realizującą</w:t>
      </w:r>
      <w:r w:rsidRPr="006E000E">
        <w:rPr>
          <w:color w:val="000000"/>
          <w:kern w:val="3"/>
          <w:sz w:val="22"/>
          <w:szCs w:val="22"/>
        </w:rPr>
        <w:t xml:space="preserve">, której </w:t>
      </w:r>
      <w:r w:rsidR="00D02FC5" w:rsidRPr="006E000E">
        <w:rPr>
          <w:color w:val="000000"/>
          <w:kern w:val="3"/>
          <w:sz w:val="22"/>
          <w:szCs w:val="22"/>
        </w:rPr>
        <w:t xml:space="preserve">Jednostka realizująca </w:t>
      </w:r>
      <w:r w:rsidRPr="006E000E">
        <w:rPr>
          <w:color w:val="000000"/>
          <w:kern w:val="3"/>
          <w:sz w:val="22"/>
          <w:szCs w:val="22"/>
        </w:rPr>
        <w:t>powierzył</w:t>
      </w:r>
      <w:r w:rsidR="00D02FC5" w:rsidRPr="006E000E">
        <w:rPr>
          <w:color w:val="000000"/>
          <w:kern w:val="3"/>
          <w:sz w:val="22"/>
          <w:szCs w:val="22"/>
        </w:rPr>
        <w:t>a</w:t>
      </w:r>
      <w:r w:rsidRPr="006E000E">
        <w:rPr>
          <w:color w:val="000000"/>
          <w:kern w:val="3"/>
          <w:sz w:val="22"/>
          <w:szCs w:val="22"/>
        </w:rPr>
        <w:t xml:space="preserve"> realizację przedmiotowej inwestycji, niezależnie od przelewu praw i obowiązków z niniejszej umowy. W razie takiego przeniesienia wykonanie prawa odstąpienia od umowy przez podmiot, na rzecz którego nastąpiło przeniesienie, wymaga uprzedniej pisemnej zgody </w:t>
      </w:r>
      <w:r w:rsidR="00E733D4" w:rsidRPr="006E000E">
        <w:rPr>
          <w:color w:val="000000"/>
          <w:kern w:val="3"/>
          <w:sz w:val="22"/>
          <w:szCs w:val="22"/>
        </w:rPr>
        <w:t xml:space="preserve">Zamawiającego. </w:t>
      </w:r>
    </w:p>
    <w:p w14:paraId="34D251EC" w14:textId="77777777" w:rsidR="00A04D54" w:rsidRPr="00570797" w:rsidRDefault="00A04D54" w:rsidP="002C0247">
      <w:pPr>
        <w:spacing w:after="0"/>
        <w:rPr>
          <w:rFonts w:ascii="Times New Roman" w:eastAsia="Times New Roman" w:hAnsi="Times New Roman"/>
          <w:b/>
          <w:bCs/>
          <w:lang w:eastAsia="x-none"/>
        </w:rPr>
      </w:pPr>
    </w:p>
    <w:p w14:paraId="039D9D4F" w14:textId="77777777" w:rsidR="00420101" w:rsidRDefault="00420101" w:rsidP="00420101">
      <w:pPr>
        <w:spacing w:after="0" w:line="280" w:lineRule="exact"/>
        <w:jc w:val="center"/>
        <w:rPr>
          <w:rFonts w:ascii="Times New Roman" w:eastAsia="Times New Roman" w:hAnsi="Times New Roman"/>
          <w:b/>
          <w:bCs/>
          <w:lang w:val="x-none" w:eastAsia="x-none"/>
        </w:rPr>
      </w:pPr>
      <w:r w:rsidRPr="005F7DCB">
        <w:rPr>
          <w:rFonts w:ascii="Times New Roman" w:eastAsia="Times New Roman" w:hAnsi="Times New Roman"/>
          <w:b/>
          <w:bCs/>
          <w:lang w:val="x-none" w:eastAsia="x-none"/>
        </w:rPr>
        <w:t>§ 1</w:t>
      </w:r>
      <w:r w:rsidRPr="005F7DCB">
        <w:rPr>
          <w:rFonts w:ascii="Times New Roman" w:eastAsia="Times New Roman" w:hAnsi="Times New Roman"/>
          <w:b/>
          <w:bCs/>
          <w:lang w:eastAsia="x-none"/>
        </w:rPr>
        <w:t>2</w:t>
      </w:r>
      <w:r w:rsidRPr="005F7DCB">
        <w:rPr>
          <w:rFonts w:ascii="Times New Roman" w:eastAsia="Times New Roman" w:hAnsi="Times New Roman"/>
          <w:b/>
          <w:bCs/>
          <w:lang w:val="x-none" w:eastAsia="x-none"/>
        </w:rPr>
        <w:t xml:space="preserve">. </w:t>
      </w:r>
    </w:p>
    <w:p w14:paraId="45570A7E" w14:textId="3D501737" w:rsidR="005A190F" w:rsidRPr="005F7DCB" w:rsidRDefault="005A190F" w:rsidP="002C0247">
      <w:pPr>
        <w:spacing w:after="0" w:line="240" w:lineRule="auto"/>
        <w:jc w:val="center"/>
        <w:rPr>
          <w:rFonts w:ascii="Times New Roman" w:eastAsia="Times New Roman" w:hAnsi="Times New Roman"/>
          <w:b/>
          <w:bCs/>
          <w:lang w:val="x-none" w:eastAsia="x-none"/>
        </w:rPr>
      </w:pPr>
      <w:r>
        <w:rPr>
          <w:rFonts w:ascii="Times New Roman" w:eastAsia="Times New Roman" w:hAnsi="Times New Roman"/>
          <w:b/>
          <w:bCs/>
          <w:lang w:val="x-none" w:eastAsia="x-none"/>
        </w:rPr>
        <w:t>Wynagrodzenie i płatność</w:t>
      </w:r>
    </w:p>
    <w:p w14:paraId="5D3306A4" w14:textId="68F7B4B1" w:rsidR="004D6FEC" w:rsidRPr="00B66948" w:rsidRDefault="00420101" w:rsidP="005D5F29">
      <w:pPr>
        <w:pStyle w:val="Akapitzlist"/>
        <w:numPr>
          <w:ilvl w:val="3"/>
          <w:numId w:val="49"/>
        </w:numPr>
        <w:ind w:left="426"/>
        <w:jc w:val="both"/>
        <w:rPr>
          <w:bCs/>
          <w:sz w:val="22"/>
          <w:szCs w:val="22"/>
          <w:lang w:eastAsia="x-none"/>
        </w:rPr>
      </w:pPr>
      <w:r w:rsidRPr="006E000E">
        <w:rPr>
          <w:sz w:val="22"/>
          <w:szCs w:val="22"/>
          <w:lang w:val="x-none" w:eastAsia="x-none"/>
        </w:rPr>
        <w:t xml:space="preserve">Za wykonanie przedmiotu </w:t>
      </w:r>
      <w:r w:rsidRPr="006358E0">
        <w:rPr>
          <w:sz w:val="22"/>
          <w:szCs w:val="22"/>
          <w:lang w:val="x-none" w:eastAsia="x-none"/>
        </w:rPr>
        <w:t xml:space="preserve">umowy </w:t>
      </w:r>
      <w:r w:rsidR="00653304" w:rsidRPr="006358E0">
        <w:rPr>
          <w:sz w:val="22"/>
          <w:szCs w:val="22"/>
          <w:lang w:val="x-none" w:eastAsia="x-none"/>
        </w:rPr>
        <w:t>Jednostka realizująca</w:t>
      </w:r>
      <w:r w:rsidRPr="006358E0">
        <w:rPr>
          <w:sz w:val="22"/>
          <w:szCs w:val="22"/>
          <w:lang w:val="x-none" w:eastAsia="x-none"/>
        </w:rPr>
        <w:t xml:space="preserve"> zapłaci</w:t>
      </w:r>
      <w:r w:rsidRPr="006E000E">
        <w:rPr>
          <w:sz w:val="22"/>
          <w:szCs w:val="22"/>
          <w:lang w:val="x-none" w:eastAsia="x-none"/>
        </w:rPr>
        <w:t xml:space="preserve"> Wykonawcy</w:t>
      </w:r>
      <w:r w:rsidRPr="006E000E">
        <w:rPr>
          <w:sz w:val="22"/>
          <w:szCs w:val="22"/>
          <w:lang w:eastAsia="x-none"/>
        </w:rPr>
        <w:t xml:space="preserve"> zgodnie ze złożoną ofertą</w:t>
      </w:r>
      <w:r w:rsidRPr="006E000E">
        <w:rPr>
          <w:sz w:val="22"/>
          <w:szCs w:val="22"/>
          <w:lang w:val="x-none" w:eastAsia="x-none"/>
        </w:rPr>
        <w:t xml:space="preserve"> wynagrodzenie w formie ryczałtu </w:t>
      </w:r>
      <w:r w:rsidR="004D6FEC" w:rsidRPr="00B66948">
        <w:rPr>
          <w:rFonts w:eastAsia="NSimSun" w:cs="Mangal"/>
          <w:kern w:val="2"/>
          <w:sz w:val="22"/>
          <w:szCs w:val="22"/>
          <w:lang w:eastAsia="zh-CN" w:bidi="hi-IN"/>
        </w:rPr>
        <w:t>w wysokości:</w:t>
      </w:r>
    </w:p>
    <w:p w14:paraId="0992A0BE" w14:textId="6FA78841" w:rsidR="004D6FEC" w:rsidRPr="00B66948" w:rsidRDefault="004D6FEC" w:rsidP="002C0247">
      <w:pPr>
        <w:suppressAutoHyphens/>
        <w:spacing w:after="0" w:line="240" w:lineRule="auto"/>
        <w:ind w:left="709"/>
        <w:jc w:val="both"/>
        <w:rPr>
          <w:rFonts w:ascii="Times New Roman" w:eastAsia="NSimSun" w:hAnsi="Times New Roman" w:cs="Mangal"/>
          <w:kern w:val="2"/>
          <w:lang w:eastAsia="zh-CN" w:bidi="hi-IN"/>
        </w:rPr>
      </w:pPr>
      <w:r w:rsidRPr="00B66948">
        <w:rPr>
          <w:rFonts w:ascii="Times New Roman" w:eastAsia="NSimSun" w:hAnsi="Times New Roman" w:cs="Mangal"/>
          <w:kern w:val="2"/>
          <w:lang w:eastAsia="zh-CN" w:bidi="hi-IN"/>
        </w:rPr>
        <w:t xml:space="preserve">Cena netto: </w:t>
      </w:r>
      <w:r w:rsidR="00FC0B5B">
        <w:rPr>
          <w:rFonts w:ascii="Times New Roman" w:eastAsia="NSimSun" w:hAnsi="Times New Roman" w:cs="Mangal"/>
          <w:kern w:val="2"/>
          <w:lang w:eastAsia="zh-CN" w:bidi="hi-IN"/>
        </w:rPr>
        <w:tab/>
      </w:r>
      <w:r w:rsidR="00FC0B5B">
        <w:rPr>
          <w:rFonts w:ascii="Times New Roman" w:eastAsia="NSimSun" w:hAnsi="Times New Roman" w:cs="Mangal"/>
          <w:kern w:val="2"/>
          <w:lang w:eastAsia="zh-CN" w:bidi="hi-IN"/>
        </w:rPr>
        <w:tab/>
      </w:r>
      <w:r w:rsidRPr="00B66948">
        <w:rPr>
          <w:rFonts w:ascii="Times New Roman" w:eastAsia="NSimSun" w:hAnsi="Times New Roman" w:cs="Mangal"/>
          <w:kern w:val="2"/>
          <w:lang w:eastAsia="zh-CN" w:bidi="hi-IN"/>
        </w:rPr>
        <w:t>……</w:t>
      </w:r>
      <w:r w:rsidR="00FC0B5B">
        <w:rPr>
          <w:rFonts w:ascii="Times New Roman" w:eastAsia="NSimSun" w:hAnsi="Times New Roman" w:cs="Mangal"/>
          <w:kern w:val="2"/>
          <w:lang w:eastAsia="zh-CN" w:bidi="hi-IN"/>
        </w:rPr>
        <w:t>……</w:t>
      </w:r>
      <w:r w:rsidRPr="00B66948">
        <w:rPr>
          <w:rFonts w:ascii="Times New Roman" w:eastAsia="NSimSun" w:hAnsi="Times New Roman" w:cs="Mangal"/>
          <w:kern w:val="2"/>
          <w:lang w:eastAsia="zh-CN" w:bidi="hi-IN"/>
        </w:rPr>
        <w:t>………</w:t>
      </w:r>
      <w:r w:rsidR="00FC0B5B">
        <w:rPr>
          <w:rFonts w:ascii="Times New Roman" w:eastAsia="NSimSun" w:hAnsi="Times New Roman" w:cs="Mangal"/>
          <w:kern w:val="2"/>
          <w:lang w:eastAsia="zh-CN" w:bidi="hi-IN"/>
        </w:rPr>
        <w:t xml:space="preserve"> zł,</w:t>
      </w:r>
    </w:p>
    <w:p w14:paraId="592D405C" w14:textId="092328BE" w:rsidR="004D6FEC" w:rsidRPr="00B66948" w:rsidRDefault="004D6FEC" w:rsidP="002C0247">
      <w:pPr>
        <w:suppressAutoHyphens/>
        <w:spacing w:after="0" w:line="240" w:lineRule="auto"/>
        <w:ind w:left="709"/>
        <w:jc w:val="both"/>
        <w:rPr>
          <w:rFonts w:ascii="Times New Roman" w:eastAsia="NSimSun" w:hAnsi="Times New Roman" w:cs="Mangal"/>
          <w:kern w:val="2"/>
          <w:lang w:eastAsia="zh-CN" w:bidi="hi-IN"/>
        </w:rPr>
      </w:pPr>
      <w:r w:rsidRPr="00B66948">
        <w:rPr>
          <w:rFonts w:ascii="Times New Roman" w:eastAsia="NSimSun" w:hAnsi="Times New Roman" w:cs="Mangal"/>
          <w:kern w:val="2"/>
          <w:lang w:eastAsia="zh-CN" w:bidi="hi-IN"/>
        </w:rPr>
        <w:t xml:space="preserve">słownie netto: </w:t>
      </w:r>
      <w:r w:rsidR="00FC0B5B">
        <w:rPr>
          <w:rFonts w:ascii="Times New Roman" w:eastAsia="NSimSun" w:hAnsi="Times New Roman" w:cs="Mangal"/>
          <w:kern w:val="2"/>
          <w:lang w:eastAsia="zh-CN" w:bidi="hi-IN"/>
        </w:rPr>
        <w:tab/>
      </w:r>
      <w:r w:rsidR="00FC0B5B">
        <w:rPr>
          <w:rFonts w:ascii="Times New Roman" w:eastAsia="NSimSun" w:hAnsi="Times New Roman" w:cs="Mangal"/>
          <w:kern w:val="2"/>
          <w:lang w:eastAsia="zh-CN" w:bidi="hi-IN"/>
        </w:rPr>
        <w:tab/>
      </w:r>
      <w:r w:rsidRPr="00B66948">
        <w:rPr>
          <w:rFonts w:ascii="Times New Roman" w:eastAsia="NSimSun" w:hAnsi="Times New Roman" w:cs="Mangal"/>
          <w:kern w:val="2"/>
          <w:lang w:eastAsia="zh-CN" w:bidi="hi-IN"/>
        </w:rPr>
        <w:t>…………</w:t>
      </w:r>
      <w:r w:rsidR="00FC0B5B">
        <w:rPr>
          <w:rFonts w:ascii="Times New Roman" w:eastAsia="NSimSun" w:hAnsi="Times New Roman" w:cs="Mangal"/>
          <w:kern w:val="2"/>
          <w:lang w:eastAsia="zh-CN" w:bidi="hi-IN"/>
        </w:rPr>
        <w:t>………………………….</w:t>
      </w:r>
      <w:r w:rsidRPr="00B66948">
        <w:rPr>
          <w:rFonts w:ascii="Times New Roman" w:eastAsia="NSimSun" w:hAnsi="Times New Roman" w:cs="Mangal"/>
          <w:kern w:val="2"/>
          <w:lang w:eastAsia="zh-CN" w:bidi="hi-IN"/>
        </w:rPr>
        <w:t>……….</w:t>
      </w:r>
      <w:r w:rsidR="00FC0B5B">
        <w:rPr>
          <w:rFonts w:ascii="Times New Roman" w:eastAsia="NSimSun" w:hAnsi="Times New Roman" w:cs="Mangal"/>
          <w:kern w:val="2"/>
          <w:lang w:eastAsia="zh-CN" w:bidi="hi-IN"/>
        </w:rPr>
        <w:t>,</w:t>
      </w:r>
    </w:p>
    <w:p w14:paraId="380AF120" w14:textId="24DEAFB5" w:rsidR="004D6FEC" w:rsidRPr="00B66948" w:rsidRDefault="004D6FEC" w:rsidP="002C0247">
      <w:pPr>
        <w:suppressAutoHyphens/>
        <w:spacing w:after="0" w:line="240" w:lineRule="auto"/>
        <w:ind w:left="709" w:hanging="11"/>
        <w:jc w:val="both"/>
        <w:rPr>
          <w:rFonts w:ascii="Times New Roman" w:eastAsia="NSimSun" w:hAnsi="Times New Roman" w:cs="Mangal"/>
          <w:kern w:val="2"/>
          <w:lang w:eastAsia="zh-CN" w:bidi="hi-IN"/>
        </w:rPr>
      </w:pPr>
      <w:r w:rsidRPr="00B66948">
        <w:rPr>
          <w:rFonts w:ascii="Times New Roman" w:eastAsia="NSimSun" w:hAnsi="Times New Roman" w:cs="Mangal"/>
          <w:kern w:val="2"/>
          <w:lang w:eastAsia="zh-CN" w:bidi="hi-IN"/>
        </w:rPr>
        <w:t>stawka VAT:</w:t>
      </w:r>
      <w:r w:rsidR="00FC0B5B">
        <w:rPr>
          <w:rFonts w:ascii="Times New Roman" w:eastAsia="NSimSun" w:hAnsi="Times New Roman" w:cs="Mangal"/>
          <w:kern w:val="2"/>
          <w:lang w:eastAsia="zh-CN" w:bidi="hi-IN"/>
        </w:rPr>
        <w:tab/>
      </w:r>
      <w:r w:rsidRPr="00B66948">
        <w:rPr>
          <w:rFonts w:ascii="Times New Roman" w:eastAsia="NSimSun" w:hAnsi="Times New Roman" w:cs="Mangal"/>
          <w:kern w:val="2"/>
          <w:lang w:eastAsia="zh-CN" w:bidi="hi-IN"/>
        </w:rPr>
        <w:t xml:space="preserve"> </w:t>
      </w:r>
      <w:r w:rsidR="00FC0B5B">
        <w:rPr>
          <w:rFonts w:ascii="Times New Roman" w:eastAsia="NSimSun" w:hAnsi="Times New Roman" w:cs="Mangal"/>
          <w:kern w:val="2"/>
          <w:lang w:eastAsia="zh-CN" w:bidi="hi-IN"/>
        </w:rPr>
        <w:tab/>
      </w:r>
      <w:r w:rsidRPr="00B66948">
        <w:rPr>
          <w:rFonts w:ascii="Times New Roman" w:eastAsia="NSimSun" w:hAnsi="Times New Roman" w:cs="Mangal"/>
          <w:kern w:val="2"/>
          <w:lang w:eastAsia="zh-CN" w:bidi="hi-IN"/>
        </w:rPr>
        <w:t>………………….</w:t>
      </w:r>
      <w:r w:rsidR="00FC0B5B">
        <w:rPr>
          <w:rFonts w:ascii="Times New Roman" w:eastAsia="NSimSun" w:hAnsi="Times New Roman" w:cs="Mangal"/>
          <w:kern w:val="2"/>
          <w:lang w:eastAsia="zh-CN" w:bidi="hi-IN"/>
        </w:rPr>
        <w:t>,</w:t>
      </w:r>
    </w:p>
    <w:p w14:paraId="16D11B17" w14:textId="4DD84C5F" w:rsidR="004D6FEC" w:rsidRPr="00B66948" w:rsidRDefault="004D6FEC" w:rsidP="002C0247">
      <w:pPr>
        <w:suppressAutoHyphens/>
        <w:spacing w:after="0" w:line="240" w:lineRule="auto"/>
        <w:ind w:left="709" w:hanging="11"/>
        <w:jc w:val="both"/>
        <w:rPr>
          <w:rFonts w:ascii="Times New Roman" w:eastAsia="NSimSun" w:hAnsi="Times New Roman" w:cs="Mangal"/>
          <w:kern w:val="2"/>
          <w:lang w:eastAsia="zh-CN" w:bidi="hi-IN"/>
        </w:rPr>
      </w:pPr>
      <w:r w:rsidRPr="00B66948">
        <w:rPr>
          <w:rFonts w:ascii="Times New Roman" w:eastAsia="NSimSun" w:hAnsi="Times New Roman" w:cs="Mangal"/>
          <w:kern w:val="2"/>
          <w:lang w:eastAsia="zh-CN" w:bidi="hi-IN"/>
        </w:rPr>
        <w:t xml:space="preserve">kwota podatku VAT: </w:t>
      </w:r>
      <w:r w:rsidR="00FC0B5B">
        <w:rPr>
          <w:rFonts w:ascii="Times New Roman" w:eastAsia="NSimSun" w:hAnsi="Times New Roman" w:cs="Mangal"/>
          <w:kern w:val="2"/>
          <w:lang w:eastAsia="zh-CN" w:bidi="hi-IN"/>
        </w:rPr>
        <w:tab/>
      </w:r>
      <w:r w:rsidR="00FC0B5B" w:rsidRPr="00B66948">
        <w:rPr>
          <w:rFonts w:ascii="Times New Roman" w:eastAsia="NSimSun" w:hAnsi="Times New Roman" w:cs="Mangal"/>
          <w:kern w:val="2"/>
          <w:lang w:eastAsia="zh-CN" w:bidi="hi-IN"/>
        </w:rPr>
        <w:t>……………</w:t>
      </w:r>
      <w:r w:rsidR="00FC0B5B">
        <w:rPr>
          <w:rFonts w:ascii="Times New Roman" w:eastAsia="NSimSun" w:hAnsi="Times New Roman" w:cs="Mangal"/>
          <w:kern w:val="2"/>
          <w:lang w:eastAsia="zh-CN" w:bidi="hi-IN"/>
        </w:rPr>
        <w:t xml:space="preserve"> zł,</w:t>
      </w:r>
    </w:p>
    <w:p w14:paraId="6F08F940" w14:textId="21865592" w:rsidR="004D6FEC" w:rsidRPr="00B66948" w:rsidRDefault="004D6FEC" w:rsidP="002C0247">
      <w:pPr>
        <w:suppressAutoHyphens/>
        <w:spacing w:after="0" w:line="240" w:lineRule="auto"/>
        <w:ind w:left="709" w:hanging="11"/>
        <w:jc w:val="both"/>
        <w:rPr>
          <w:rFonts w:ascii="Times New Roman" w:eastAsia="NSimSun" w:hAnsi="Times New Roman" w:cs="Mangal"/>
          <w:kern w:val="2"/>
          <w:lang w:eastAsia="zh-CN" w:bidi="hi-IN"/>
        </w:rPr>
      </w:pPr>
      <w:r w:rsidRPr="00B66948">
        <w:rPr>
          <w:rFonts w:ascii="Times New Roman" w:eastAsia="NSimSun" w:hAnsi="Times New Roman" w:cs="Mangal"/>
          <w:kern w:val="2"/>
          <w:lang w:eastAsia="zh-CN" w:bidi="hi-IN"/>
        </w:rPr>
        <w:t xml:space="preserve">słownie: </w:t>
      </w:r>
      <w:r w:rsidR="00FC0B5B">
        <w:rPr>
          <w:rFonts w:ascii="Times New Roman" w:eastAsia="NSimSun" w:hAnsi="Times New Roman" w:cs="Mangal"/>
          <w:kern w:val="2"/>
          <w:lang w:eastAsia="zh-CN" w:bidi="hi-IN"/>
        </w:rPr>
        <w:tab/>
      </w:r>
      <w:r w:rsidR="00FC0B5B">
        <w:rPr>
          <w:rFonts w:ascii="Times New Roman" w:eastAsia="NSimSun" w:hAnsi="Times New Roman" w:cs="Mangal"/>
          <w:kern w:val="2"/>
          <w:lang w:eastAsia="zh-CN" w:bidi="hi-IN"/>
        </w:rPr>
        <w:tab/>
      </w:r>
      <w:r w:rsidR="00FC0B5B" w:rsidRPr="00B66948">
        <w:rPr>
          <w:rFonts w:ascii="Times New Roman" w:eastAsia="NSimSun" w:hAnsi="Times New Roman" w:cs="Mangal"/>
          <w:kern w:val="2"/>
          <w:lang w:eastAsia="zh-CN" w:bidi="hi-IN"/>
        </w:rPr>
        <w:t>…………</w:t>
      </w:r>
      <w:r w:rsidR="00FC0B5B">
        <w:rPr>
          <w:rFonts w:ascii="Times New Roman" w:eastAsia="NSimSun" w:hAnsi="Times New Roman" w:cs="Mangal"/>
          <w:kern w:val="2"/>
          <w:lang w:eastAsia="zh-CN" w:bidi="hi-IN"/>
        </w:rPr>
        <w:t>………………………….</w:t>
      </w:r>
      <w:r w:rsidR="00FC0B5B" w:rsidRPr="00B66948">
        <w:rPr>
          <w:rFonts w:ascii="Times New Roman" w:eastAsia="NSimSun" w:hAnsi="Times New Roman" w:cs="Mangal"/>
          <w:kern w:val="2"/>
          <w:lang w:eastAsia="zh-CN" w:bidi="hi-IN"/>
        </w:rPr>
        <w:t>……….</w:t>
      </w:r>
      <w:r w:rsidR="00FC0B5B">
        <w:rPr>
          <w:rFonts w:ascii="Times New Roman" w:eastAsia="NSimSun" w:hAnsi="Times New Roman" w:cs="Mangal"/>
          <w:kern w:val="2"/>
          <w:lang w:eastAsia="zh-CN" w:bidi="hi-IN"/>
        </w:rPr>
        <w:t>,</w:t>
      </w:r>
    </w:p>
    <w:p w14:paraId="464EF96C" w14:textId="3042B6E5" w:rsidR="004D6FEC" w:rsidRPr="00B66948" w:rsidRDefault="004D6FEC" w:rsidP="002C0247">
      <w:pPr>
        <w:suppressAutoHyphens/>
        <w:spacing w:after="0" w:line="240" w:lineRule="auto"/>
        <w:ind w:left="709" w:hanging="11"/>
        <w:jc w:val="both"/>
        <w:rPr>
          <w:rFonts w:ascii="Times New Roman" w:eastAsia="NSimSun" w:hAnsi="Times New Roman" w:cs="Mangal"/>
          <w:b/>
          <w:bCs/>
          <w:kern w:val="2"/>
          <w:lang w:eastAsia="zh-CN" w:bidi="hi-IN"/>
        </w:rPr>
      </w:pPr>
      <w:r w:rsidRPr="00B66948">
        <w:rPr>
          <w:rFonts w:ascii="Times New Roman" w:eastAsia="NSimSun" w:hAnsi="Times New Roman" w:cs="Mangal"/>
          <w:b/>
          <w:bCs/>
          <w:kern w:val="2"/>
          <w:lang w:eastAsia="zh-CN" w:bidi="hi-IN"/>
        </w:rPr>
        <w:t xml:space="preserve">Wartość brutto: </w:t>
      </w:r>
      <w:r w:rsidR="00FC0B5B">
        <w:rPr>
          <w:rFonts w:ascii="Times New Roman" w:eastAsia="NSimSun" w:hAnsi="Times New Roman" w:cs="Mangal"/>
          <w:b/>
          <w:bCs/>
          <w:kern w:val="2"/>
          <w:lang w:eastAsia="zh-CN" w:bidi="hi-IN"/>
        </w:rPr>
        <w:tab/>
      </w:r>
      <w:r w:rsidR="00FC0B5B" w:rsidRPr="00FC0B5B">
        <w:rPr>
          <w:rFonts w:ascii="Times New Roman" w:eastAsia="NSimSun" w:hAnsi="Times New Roman" w:cs="Mangal"/>
          <w:b/>
          <w:bCs/>
          <w:kern w:val="2"/>
          <w:lang w:eastAsia="zh-CN" w:bidi="hi-IN"/>
        </w:rPr>
        <w:t>………………… zł.</w:t>
      </w:r>
    </w:p>
    <w:p w14:paraId="6F1A2BE5" w14:textId="213F8FF5" w:rsidR="00420101" w:rsidRPr="006E000E" w:rsidRDefault="004D6FEC" w:rsidP="002C0247">
      <w:pPr>
        <w:suppressAutoHyphens/>
        <w:spacing w:after="0" w:line="240" w:lineRule="auto"/>
        <w:ind w:left="709" w:hanging="11"/>
        <w:jc w:val="both"/>
        <w:rPr>
          <w:rFonts w:ascii="Times New Roman" w:eastAsia="NSimSun" w:hAnsi="Times New Roman" w:cs="Mangal"/>
          <w:b/>
          <w:bCs/>
          <w:kern w:val="2"/>
          <w:lang w:eastAsia="zh-CN" w:bidi="hi-IN"/>
        </w:rPr>
      </w:pPr>
      <w:r w:rsidRPr="00B66948">
        <w:rPr>
          <w:rFonts w:ascii="Times New Roman" w:eastAsia="NSimSun" w:hAnsi="Times New Roman" w:cs="Mangal"/>
          <w:b/>
          <w:bCs/>
          <w:kern w:val="2"/>
          <w:lang w:eastAsia="zh-CN" w:bidi="hi-IN"/>
        </w:rPr>
        <w:t xml:space="preserve">słownie brutto: </w:t>
      </w:r>
      <w:r w:rsidR="00FC0B5B">
        <w:rPr>
          <w:rFonts w:ascii="Times New Roman" w:eastAsia="NSimSun" w:hAnsi="Times New Roman" w:cs="Mangal"/>
          <w:b/>
          <w:bCs/>
          <w:kern w:val="2"/>
          <w:lang w:eastAsia="zh-CN" w:bidi="hi-IN"/>
        </w:rPr>
        <w:tab/>
      </w:r>
      <w:r w:rsidR="00FC0B5B" w:rsidRPr="00FC0B5B">
        <w:rPr>
          <w:rFonts w:ascii="Times New Roman" w:eastAsia="NSimSun" w:hAnsi="Times New Roman" w:cs="Mangal"/>
          <w:b/>
          <w:bCs/>
          <w:kern w:val="2"/>
          <w:lang w:eastAsia="zh-CN" w:bidi="hi-IN"/>
        </w:rPr>
        <w:t>…………………………………….………..</w:t>
      </w:r>
    </w:p>
    <w:p w14:paraId="5A12E6CD" w14:textId="577DCE52" w:rsidR="00420101" w:rsidRPr="006E000E" w:rsidRDefault="00420101" w:rsidP="005D5F29">
      <w:pPr>
        <w:pStyle w:val="Akapitzlist"/>
        <w:numPr>
          <w:ilvl w:val="1"/>
          <w:numId w:val="51"/>
        </w:numPr>
        <w:jc w:val="both"/>
        <w:rPr>
          <w:bCs/>
          <w:sz w:val="22"/>
          <w:szCs w:val="22"/>
          <w:lang w:eastAsia="x-none"/>
        </w:rPr>
      </w:pPr>
      <w:r w:rsidRPr="006E000E">
        <w:rPr>
          <w:bCs/>
          <w:sz w:val="22"/>
          <w:szCs w:val="22"/>
          <w:lang w:eastAsia="x-none"/>
        </w:rPr>
        <w:t>Na powyższą kwotę składa się cena ryczałtowa za:</w:t>
      </w:r>
    </w:p>
    <w:p w14:paraId="18A36B05" w14:textId="3CECCE8D" w:rsidR="006E000E" w:rsidRPr="006E000E" w:rsidRDefault="00420101" w:rsidP="005D5F29">
      <w:pPr>
        <w:pStyle w:val="Akapitzlist"/>
        <w:numPr>
          <w:ilvl w:val="0"/>
          <w:numId w:val="21"/>
        </w:numPr>
        <w:jc w:val="both"/>
        <w:rPr>
          <w:bCs/>
          <w:sz w:val="22"/>
          <w:szCs w:val="22"/>
          <w:lang w:eastAsia="x-none"/>
        </w:rPr>
      </w:pPr>
      <w:r w:rsidRPr="006E000E">
        <w:rPr>
          <w:bCs/>
          <w:sz w:val="22"/>
          <w:szCs w:val="22"/>
          <w:lang w:eastAsia="x-none"/>
        </w:rPr>
        <w:t xml:space="preserve">opracowanie dokumentacji projektowej wraz z uzyskaniem wszelkich niezbędnych decyzji do rozpoczęcia robót, w wysokości ……….…….. zł </w:t>
      </w:r>
      <w:r w:rsidR="007C5E31" w:rsidRPr="006E000E">
        <w:rPr>
          <w:bCs/>
          <w:sz w:val="22"/>
          <w:szCs w:val="22"/>
          <w:lang w:eastAsia="x-none"/>
        </w:rPr>
        <w:t>brutto</w:t>
      </w:r>
      <w:r w:rsidR="00B73987">
        <w:rPr>
          <w:bCs/>
          <w:sz w:val="22"/>
          <w:szCs w:val="22"/>
          <w:lang w:eastAsia="x-none"/>
        </w:rPr>
        <w:t>,</w:t>
      </w:r>
    </w:p>
    <w:p w14:paraId="3B56CB0A" w14:textId="6F1735BC" w:rsidR="00420101" w:rsidRDefault="00420101" w:rsidP="005D5F29">
      <w:pPr>
        <w:pStyle w:val="Akapitzlist"/>
        <w:numPr>
          <w:ilvl w:val="0"/>
          <w:numId w:val="21"/>
        </w:numPr>
        <w:jc w:val="both"/>
        <w:rPr>
          <w:bCs/>
          <w:sz w:val="22"/>
          <w:szCs w:val="22"/>
          <w:lang w:eastAsia="x-none"/>
        </w:rPr>
      </w:pPr>
      <w:r w:rsidRPr="006E000E">
        <w:rPr>
          <w:bCs/>
          <w:sz w:val="22"/>
          <w:szCs w:val="22"/>
          <w:lang w:eastAsia="x-none"/>
        </w:rPr>
        <w:t xml:space="preserve">wykonanie robót budowlanych, w wysokości …………… zł </w:t>
      </w:r>
      <w:r w:rsidR="007C5E31" w:rsidRPr="006E000E">
        <w:rPr>
          <w:bCs/>
          <w:sz w:val="22"/>
          <w:szCs w:val="22"/>
          <w:lang w:eastAsia="x-none"/>
        </w:rPr>
        <w:t>brutto</w:t>
      </w:r>
      <w:r w:rsidR="009F7773">
        <w:rPr>
          <w:bCs/>
          <w:sz w:val="22"/>
          <w:szCs w:val="22"/>
          <w:lang w:eastAsia="x-none"/>
        </w:rPr>
        <w:t>,</w:t>
      </w:r>
    </w:p>
    <w:p w14:paraId="5F4181A3" w14:textId="61E53A2A" w:rsidR="009F7773" w:rsidRPr="00FC0B5B" w:rsidRDefault="009F7773" w:rsidP="009F7773">
      <w:pPr>
        <w:numPr>
          <w:ilvl w:val="0"/>
          <w:numId w:val="21"/>
        </w:numPr>
        <w:spacing w:after="0" w:line="280" w:lineRule="exact"/>
        <w:jc w:val="both"/>
        <w:rPr>
          <w:rFonts w:ascii="Times New Roman" w:eastAsia="Times New Roman" w:hAnsi="Times New Roman"/>
          <w:bCs/>
          <w:lang w:eastAsia="x-none"/>
        </w:rPr>
      </w:pPr>
      <w:r w:rsidRPr="00FC0B5B">
        <w:rPr>
          <w:rFonts w:ascii="Times New Roman" w:eastAsia="Times New Roman" w:hAnsi="Times New Roman"/>
          <w:bCs/>
          <w:lang w:eastAsia="x-none"/>
        </w:rPr>
        <w:lastRenderedPageBreak/>
        <w:t>wykonanie oświetlenia ciągu pieszo-rowerowego Borek – Dubin w wysokości …………………….. zł</w:t>
      </w:r>
      <w:r w:rsidR="00756B9B">
        <w:rPr>
          <w:rFonts w:ascii="Times New Roman" w:eastAsia="Times New Roman" w:hAnsi="Times New Roman"/>
          <w:bCs/>
          <w:lang w:eastAsia="x-none"/>
        </w:rPr>
        <w:t xml:space="preserve"> </w:t>
      </w:r>
      <w:r w:rsidRPr="00FC0B5B">
        <w:rPr>
          <w:rFonts w:ascii="Times New Roman" w:eastAsia="Times New Roman" w:hAnsi="Times New Roman"/>
          <w:bCs/>
          <w:lang w:eastAsia="x-none"/>
        </w:rPr>
        <w:t>brutto</w:t>
      </w:r>
      <w:r w:rsidR="00B73987">
        <w:rPr>
          <w:rFonts w:ascii="Times New Roman" w:eastAsia="Times New Roman" w:hAnsi="Times New Roman"/>
          <w:bCs/>
          <w:lang w:eastAsia="x-none"/>
        </w:rPr>
        <w:t>.</w:t>
      </w:r>
    </w:p>
    <w:p w14:paraId="7BEA4022" w14:textId="1B7C1CA9" w:rsidR="00480A69" w:rsidRPr="00A92965" w:rsidRDefault="00420101" w:rsidP="002C0247">
      <w:pPr>
        <w:spacing w:after="0" w:line="240" w:lineRule="auto"/>
        <w:ind w:left="426"/>
        <w:jc w:val="both"/>
        <w:rPr>
          <w:rFonts w:ascii="Times New Roman" w:eastAsia="Times New Roman" w:hAnsi="Times New Roman"/>
          <w:lang w:eastAsia="x-none"/>
        </w:rPr>
      </w:pPr>
      <w:r w:rsidRPr="00A92965">
        <w:rPr>
          <w:rFonts w:ascii="Times New Roman" w:eastAsia="Times New Roman" w:hAnsi="Times New Roman"/>
          <w:lang w:val="x-none" w:eastAsia="x-none"/>
        </w:rPr>
        <w:t>Wynagrodzenie niniejsze jest wynagrodzeniem ryczałtowym w rozumieniu przepisu art. 632 § 1 Kodeksu cywilnego i nie jest możliwe jego podwyższenie za wyjątkiem sytuacji przewidzian</w:t>
      </w:r>
      <w:r w:rsidRPr="00A92965">
        <w:rPr>
          <w:rFonts w:ascii="Times New Roman" w:eastAsia="Times New Roman" w:hAnsi="Times New Roman"/>
          <w:lang w:eastAsia="x-none"/>
        </w:rPr>
        <w:t>ych</w:t>
      </w:r>
      <w:r w:rsidRPr="00A92965">
        <w:rPr>
          <w:rFonts w:ascii="Times New Roman" w:eastAsia="Times New Roman" w:hAnsi="Times New Roman"/>
          <w:lang w:val="x-none" w:eastAsia="x-none"/>
        </w:rPr>
        <w:t xml:space="preserve"> w § 1</w:t>
      </w:r>
      <w:r w:rsidRPr="00A92965">
        <w:rPr>
          <w:rFonts w:ascii="Times New Roman" w:eastAsia="Times New Roman" w:hAnsi="Times New Roman"/>
          <w:lang w:eastAsia="x-none"/>
        </w:rPr>
        <w:t>5</w:t>
      </w:r>
      <w:r w:rsidR="00570797" w:rsidRPr="00A92965">
        <w:rPr>
          <w:rFonts w:ascii="Times New Roman" w:eastAsia="Times New Roman" w:hAnsi="Times New Roman"/>
          <w:lang w:val="x-none" w:eastAsia="x-none"/>
        </w:rPr>
        <w:t xml:space="preserve"> umowy.</w:t>
      </w:r>
    </w:p>
    <w:p w14:paraId="3D9301B9" w14:textId="77777777" w:rsidR="00C921D6" w:rsidRPr="00886AE3" w:rsidRDefault="00D72AF1" w:rsidP="003177EA">
      <w:pPr>
        <w:pStyle w:val="Akapitzlist"/>
        <w:numPr>
          <w:ilvl w:val="0"/>
          <w:numId w:val="51"/>
        </w:numPr>
        <w:autoSpaceDN w:val="0"/>
        <w:jc w:val="both"/>
        <w:rPr>
          <w:color w:val="000000"/>
          <w:kern w:val="3"/>
          <w:sz w:val="22"/>
          <w:szCs w:val="22"/>
        </w:rPr>
      </w:pPr>
      <w:r w:rsidRPr="00886AE3">
        <w:rPr>
          <w:sz w:val="22"/>
          <w:szCs w:val="22"/>
        </w:rPr>
        <w:t xml:space="preserve">Strony postanawiają̨, że rozliczenie za wykonanie przedmiotu umowy będzie odbywało się̨ fakturami częściowymi po zakończeniu </w:t>
      </w:r>
      <w:r w:rsidR="00C921D6" w:rsidRPr="00886AE3">
        <w:rPr>
          <w:sz w:val="22"/>
          <w:szCs w:val="22"/>
        </w:rPr>
        <w:t xml:space="preserve">danego </w:t>
      </w:r>
      <w:r w:rsidRPr="00886AE3">
        <w:rPr>
          <w:sz w:val="22"/>
          <w:szCs w:val="22"/>
        </w:rPr>
        <w:t xml:space="preserve">etapu/elementu przedmiotu zamówienia, </w:t>
      </w:r>
      <w:r w:rsidR="00C921D6" w:rsidRPr="00886AE3">
        <w:rPr>
          <w:sz w:val="22"/>
          <w:szCs w:val="22"/>
        </w:rPr>
        <w:br/>
      </w:r>
      <w:r w:rsidRPr="00886AE3">
        <w:rPr>
          <w:sz w:val="22"/>
          <w:szCs w:val="22"/>
        </w:rPr>
        <w:t>o których mowa w ust. 1.1 na podstawie podpisanego przez Strony protokołu odbioru wykonan</w:t>
      </w:r>
      <w:r w:rsidR="00C921D6" w:rsidRPr="00886AE3">
        <w:rPr>
          <w:sz w:val="22"/>
          <w:szCs w:val="22"/>
        </w:rPr>
        <w:t>ego</w:t>
      </w:r>
      <w:r w:rsidRPr="00886AE3">
        <w:rPr>
          <w:sz w:val="22"/>
          <w:szCs w:val="22"/>
        </w:rPr>
        <w:t xml:space="preserve"> etap</w:t>
      </w:r>
      <w:r w:rsidR="00C921D6" w:rsidRPr="00886AE3">
        <w:rPr>
          <w:sz w:val="22"/>
          <w:szCs w:val="22"/>
        </w:rPr>
        <w:t>u</w:t>
      </w:r>
      <w:r w:rsidRPr="00886AE3">
        <w:rPr>
          <w:sz w:val="22"/>
          <w:szCs w:val="22"/>
        </w:rPr>
        <w:t>/element</w:t>
      </w:r>
      <w:r w:rsidR="00C921D6" w:rsidRPr="00886AE3">
        <w:rPr>
          <w:sz w:val="22"/>
          <w:szCs w:val="22"/>
        </w:rPr>
        <w:t>u</w:t>
      </w:r>
      <w:r w:rsidRPr="00886AE3">
        <w:rPr>
          <w:sz w:val="22"/>
          <w:szCs w:val="22"/>
        </w:rPr>
        <w:t xml:space="preserve">. Protokół ten jest dla Wykonawcy podstawą do wystawienia faktury VAT. Płatność́ nastąpi przelewem na rachunek bankowy Wykonawcy. </w:t>
      </w:r>
    </w:p>
    <w:p w14:paraId="1F347B40" w14:textId="6D66F606" w:rsidR="003177EA" w:rsidRPr="00886AE3" w:rsidRDefault="00A92965" w:rsidP="00C921D6">
      <w:pPr>
        <w:pStyle w:val="Akapitzlist"/>
        <w:autoSpaceDN w:val="0"/>
        <w:ind w:left="405"/>
        <w:jc w:val="both"/>
        <w:rPr>
          <w:color w:val="000000"/>
          <w:kern w:val="3"/>
          <w:sz w:val="22"/>
          <w:szCs w:val="22"/>
        </w:rPr>
      </w:pPr>
      <w:r w:rsidRPr="00886AE3">
        <w:rPr>
          <w:rFonts w:eastAsia="Calibri"/>
          <w:color w:val="000000"/>
          <w:sz w:val="22"/>
          <w:szCs w:val="22"/>
          <w:lang w:eastAsia="en-US"/>
        </w:rPr>
        <w:t>Nadto za realizacja prac w ramach etapu wskazanego w ust. 1 .1, lit. b)</w:t>
      </w:r>
      <w:r w:rsidRPr="00886AE3">
        <w:rPr>
          <w:rFonts w:ascii="Helvetica" w:eastAsia="Calibri" w:hAnsi="Helvetica" w:cs="Helvetica"/>
          <w:color w:val="000000"/>
          <w:sz w:val="22"/>
          <w:szCs w:val="22"/>
          <w:lang w:eastAsia="en-US"/>
        </w:rPr>
        <w:t xml:space="preserve"> </w:t>
      </w:r>
      <w:r w:rsidR="003177EA" w:rsidRPr="00886AE3">
        <w:rPr>
          <w:color w:val="000000"/>
          <w:kern w:val="3"/>
          <w:sz w:val="22"/>
          <w:szCs w:val="22"/>
        </w:rPr>
        <w:t xml:space="preserve">Zamawiający dopuszcza możliwość </w:t>
      </w:r>
      <w:r w:rsidR="003D310F">
        <w:rPr>
          <w:color w:val="000000"/>
          <w:kern w:val="3"/>
          <w:sz w:val="22"/>
          <w:szCs w:val="22"/>
        </w:rPr>
        <w:t>rozliczenia</w:t>
      </w:r>
      <w:r w:rsidR="003177EA" w:rsidRPr="00886AE3">
        <w:rPr>
          <w:color w:val="000000"/>
          <w:kern w:val="3"/>
          <w:sz w:val="22"/>
          <w:szCs w:val="22"/>
        </w:rPr>
        <w:t xml:space="preserve"> częściowego: </w:t>
      </w:r>
    </w:p>
    <w:p w14:paraId="4854C2CF" w14:textId="21F9371F" w:rsidR="003177EA" w:rsidRPr="00886AE3" w:rsidRDefault="003177EA" w:rsidP="0071528B">
      <w:pPr>
        <w:pStyle w:val="Akapitzlist"/>
        <w:numPr>
          <w:ilvl w:val="3"/>
          <w:numId w:val="40"/>
        </w:numPr>
        <w:autoSpaceDN w:val="0"/>
        <w:ind w:left="851"/>
        <w:jc w:val="both"/>
        <w:rPr>
          <w:color w:val="000000"/>
          <w:kern w:val="3"/>
          <w:sz w:val="22"/>
          <w:szCs w:val="22"/>
        </w:rPr>
      </w:pPr>
      <w:r w:rsidRPr="00886AE3">
        <w:rPr>
          <w:color w:val="000000"/>
          <w:kern w:val="3"/>
          <w:sz w:val="22"/>
          <w:szCs w:val="22"/>
        </w:rPr>
        <w:t xml:space="preserve">po wykonaniu </w:t>
      </w:r>
      <w:r w:rsidR="00234D87" w:rsidRPr="00886AE3">
        <w:rPr>
          <w:color w:val="000000"/>
          <w:kern w:val="3"/>
          <w:sz w:val="22"/>
          <w:szCs w:val="22"/>
        </w:rPr>
        <w:t xml:space="preserve">minimum </w:t>
      </w:r>
      <w:r w:rsidRPr="00886AE3">
        <w:rPr>
          <w:color w:val="000000"/>
          <w:kern w:val="3"/>
          <w:sz w:val="22"/>
          <w:szCs w:val="22"/>
        </w:rPr>
        <w:t xml:space="preserve">30% </w:t>
      </w:r>
      <w:r w:rsidR="00AF721B" w:rsidRPr="00886AE3">
        <w:rPr>
          <w:color w:val="000000"/>
          <w:kern w:val="3"/>
          <w:sz w:val="22"/>
          <w:szCs w:val="22"/>
        </w:rPr>
        <w:t>zakresu</w:t>
      </w:r>
      <w:r w:rsidR="0095384C" w:rsidRPr="00886AE3">
        <w:rPr>
          <w:color w:val="000000"/>
          <w:kern w:val="3"/>
          <w:sz w:val="22"/>
          <w:szCs w:val="22"/>
        </w:rPr>
        <w:t xml:space="preserve"> robót budowalnych</w:t>
      </w:r>
      <w:r w:rsidR="003D310F">
        <w:rPr>
          <w:color w:val="000000"/>
          <w:kern w:val="3"/>
          <w:sz w:val="22"/>
          <w:szCs w:val="22"/>
        </w:rPr>
        <w:t xml:space="preserve"> - </w:t>
      </w:r>
      <w:r w:rsidR="003D310F" w:rsidRPr="00886AE3">
        <w:rPr>
          <w:color w:val="000000"/>
          <w:kern w:val="3"/>
          <w:sz w:val="22"/>
          <w:szCs w:val="22"/>
        </w:rPr>
        <w:t>w wysokości 30% wartości brutto wskazanej w ust. 1.1 lit. b)</w:t>
      </w:r>
      <w:r w:rsidR="00AF721B" w:rsidRPr="00886AE3">
        <w:rPr>
          <w:color w:val="000000"/>
          <w:kern w:val="3"/>
          <w:sz w:val="22"/>
          <w:szCs w:val="22"/>
        </w:rPr>
        <w:t>,</w:t>
      </w:r>
    </w:p>
    <w:p w14:paraId="164F43CB" w14:textId="4707818E" w:rsidR="003177EA" w:rsidRPr="00886AE3" w:rsidRDefault="003177EA" w:rsidP="0071528B">
      <w:pPr>
        <w:pStyle w:val="Akapitzlist"/>
        <w:numPr>
          <w:ilvl w:val="3"/>
          <w:numId w:val="40"/>
        </w:numPr>
        <w:autoSpaceDN w:val="0"/>
        <w:ind w:left="851"/>
        <w:jc w:val="both"/>
        <w:rPr>
          <w:color w:val="000000"/>
          <w:kern w:val="3"/>
          <w:sz w:val="22"/>
          <w:szCs w:val="22"/>
        </w:rPr>
      </w:pPr>
      <w:r w:rsidRPr="00886AE3">
        <w:rPr>
          <w:color w:val="000000"/>
          <w:kern w:val="3"/>
          <w:sz w:val="22"/>
          <w:szCs w:val="22"/>
        </w:rPr>
        <w:t xml:space="preserve">po wykonaniu </w:t>
      </w:r>
      <w:r w:rsidR="00234D87" w:rsidRPr="00886AE3">
        <w:rPr>
          <w:color w:val="000000"/>
          <w:kern w:val="3"/>
          <w:sz w:val="22"/>
          <w:szCs w:val="22"/>
        </w:rPr>
        <w:t xml:space="preserve">minimum </w:t>
      </w:r>
      <w:r w:rsidRPr="00886AE3">
        <w:rPr>
          <w:color w:val="000000"/>
          <w:kern w:val="3"/>
          <w:sz w:val="22"/>
          <w:szCs w:val="22"/>
        </w:rPr>
        <w:t xml:space="preserve">60% </w:t>
      </w:r>
      <w:r w:rsidR="00AF721B" w:rsidRPr="00886AE3">
        <w:rPr>
          <w:color w:val="000000"/>
          <w:kern w:val="3"/>
          <w:sz w:val="22"/>
          <w:szCs w:val="22"/>
        </w:rPr>
        <w:t>zakresu</w:t>
      </w:r>
      <w:r w:rsidR="0095384C" w:rsidRPr="00886AE3">
        <w:rPr>
          <w:color w:val="000000"/>
          <w:kern w:val="3"/>
          <w:sz w:val="22"/>
          <w:szCs w:val="22"/>
        </w:rPr>
        <w:t xml:space="preserve"> robót budowlanych</w:t>
      </w:r>
      <w:r w:rsidR="003D310F">
        <w:rPr>
          <w:color w:val="000000"/>
          <w:kern w:val="3"/>
          <w:sz w:val="22"/>
          <w:szCs w:val="22"/>
        </w:rPr>
        <w:t xml:space="preserve"> - </w:t>
      </w:r>
      <w:r w:rsidR="003D310F" w:rsidRPr="00886AE3">
        <w:rPr>
          <w:color w:val="000000"/>
          <w:kern w:val="3"/>
          <w:sz w:val="22"/>
          <w:szCs w:val="22"/>
        </w:rPr>
        <w:t xml:space="preserve">w wysokości </w:t>
      </w:r>
      <w:r w:rsidR="003D310F">
        <w:rPr>
          <w:color w:val="000000"/>
          <w:kern w:val="3"/>
          <w:sz w:val="22"/>
          <w:szCs w:val="22"/>
        </w:rPr>
        <w:t>kolejnych 3</w:t>
      </w:r>
      <w:r w:rsidR="003D310F" w:rsidRPr="00886AE3">
        <w:rPr>
          <w:color w:val="000000"/>
          <w:kern w:val="3"/>
          <w:sz w:val="22"/>
          <w:szCs w:val="22"/>
        </w:rPr>
        <w:t>0% wartości brutto wskazanej w ust. 1.1 lit. b)</w:t>
      </w:r>
      <w:r w:rsidRPr="00886AE3">
        <w:rPr>
          <w:color w:val="000000"/>
          <w:kern w:val="3"/>
          <w:sz w:val="22"/>
          <w:szCs w:val="22"/>
        </w:rPr>
        <w:t xml:space="preserve">, </w:t>
      </w:r>
    </w:p>
    <w:p w14:paraId="14327F34" w14:textId="77777777" w:rsidR="00756B9B" w:rsidRPr="00E04521" w:rsidRDefault="003177EA" w:rsidP="00756B9B">
      <w:pPr>
        <w:pStyle w:val="Akapitzlist"/>
        <w:numPr>
          <w:ilvl w:val="3"/>
          <w:numId w:val="40"/>
        </w:numPr>
        <w:autoSpaceDN w:val="0"/>
        <w:ind w:left="851"/>
        <w:jc w:val="both"/>
        <w:rPr>
          <w:color w:val="000000"/>
          <w:kern w:val="3"/>
          <w:sz w:val="22"/>
          <w:szCs w:val="22"/>
        </w:rPr>
      </w:pPr>
      <w:r w:rsidRPr="00886AE3">
        <w:rPr>
          <w:color w:val="000000"/>
          <w:kern w:val="3"/>
          <w:sz w:val="22"/>
          <w:szCs w:val="22"/>
        </w:rPr>
        <w:t xml:space="preserve">oraz po końcowym odbiorze </w:t>
      </w:r>
      <w:r w:rsidR="0095384C" w:rsidRPr="00886AE3">
        <w:rPr>
          <w:color w:val="000000"/>
          <w:kern w:val="3"/>
          <w:sz w:val="22"/>
          <w:szCs w:val="22"/>
        </w:rPr>
        <w:t>robót budowlanych</w:t>
      </w:r>
      <w:r w:rsidR="003D310F">
        <w:rPr>
          <w:color w:val="000000"/>
          <w:kern w:val="3"/>
          <w:sz w:val="22"/>
          <w:szCs w:val="22"/>
        </w:rPr>
        <w:t xml:space="preserve"> – w wysokości kolejnych 4</w:t>
      </w:r>
      <w:r w:rsidR="003D310F" w:rsidRPr="00886AE3">
        <w:rPr>
          <w:color w:val="000000"/>
          <w:kern w:val="3"/>
          <w:sz w:val="22"/>
          <w:szCs w:val="22"/>
        </w:rPr>
        <w:t xml:space="preserve">0% wartości brutto </w:t>
      </w:r>
      <w:r w:rsidR="003D310F" w:rsidRPr="00E04521">
        <w:rPr>
          <w:color w:val="000000"/>
          <w:kern w:val="3"/>
          <w:sz w:val="22"/>
          <w:szCs w:val="22"/>
        </w:rPr>
        <w:t>wskazanej w ust. 1.1. lit. b)</w:t>
      </w:r>
      <w:r w:rsidRPr="00E04521">
        <w:rPr>
          <w:color w:val="000000"/>
          <w:kern w:val="3"/>
          <w:sz w:val="22"/>
          <w:szCs w:val="22"/>
        </w:rPr>
        <w:t>.</w:t>
      </w:r>
    </w:p>
    <w:p w14:paraId="59C81A1F" w14:textId="6BA8F700" w:rsidR="00756B9B" w:rsidRPr="00756B9B" w:rsidRDefault="008B1059" w:rsidP="00756B9B">
      <w:pPr>
        <w:autoSpaceDN w:val="0"/>
        <w:spacing w:after="0"/>
        <w:jc w:val="both"/>
        <w:rPr>
          <w:rFonts w:ascii="Times New Roman" w:hAnsi="Times New Roman"/>
          <w:color w:val="000000"/>
          <w:kern w:val="3"/>
        </w:rPr>
      </w:pPr>
      <w:r w:rsidRPr="00E04521">
        <w:rPr>
          <w:rFonts w:ascii="Times New Roman" w:hAnsi="Times New Roman"/>
          <w:color w:val="000000"/>
          <w:kern w:val="3"/>
        </w:rPr>
        <w:t>Zamawiający zastrzega, że za zrealizowanie prac</w:t>
      </w:r>
      <w:r w:rsidR="00756B9B" w:rsidRPr="00E04521">
        <w:rPr>
          <w:rFonts w:ascii="Times New Roman" w:hAnsi="Times New Roman"/>
          <w:color w:val="000000"/>
          <w:kern w:val="3"/>
        </w:rPr>
        <w:t xml:space="preserve"> wskazan</w:t>
      </w:r>
      <w:r w:rsidRPr="00E04521">
        <w:rPr>
          <w:rFonts w:ascii="Times New Roman" w:hAnsi="Times New Roman"/>
          <w:color w:val="000000"/>
          <w:kern w:val="3"/>
        </w:rPr>
        <w:t>ych</w:t>
      </w:r>
      <w:r w:rsidR="00756B9B" w:rsidRPr="00E04521">
        <w:rPr>
          <w:rFonts w:ascii="Times New Roman" w:hAnsi="Times New Roman"/>
          <w:color w:val="000000"/>
          <w:kern w:val="3"/>
        </w:rPr>
        <w:t xml:space="preserve"> w </w:t>
      </w:r>
      <w:r w:rsidRPr="00E04521">
        <w:rPr>
          <w:rFonts w:ascii="Times New Roman" w:hAnsi="Times New Roman"/>
          <w:color w:val="000000"/>
          <w:kern w:val="3"/>
        </w:rPr>
        <w:t xml:space="preserve">ust. 1.1 lit. a) oraz </w:t>
      </w:r>
      <w:r w:rsidR="000155EF" w:rsidRPr="00E04521">
        <w:rPr>
          <w:rFonts w:ascii="Times New Roman" w:hAnsi="Times New Roman"/>
          <w:color w:val="000000"/>
          <w:kern w:val="3"/>
        </w:rPr>
        <w:t xml:space="preserve">w </w:t>
      </w:r>
      <w:r w:rsidRPr="00E04521">
        <w:rPr>
          <w:rFonts w:ascii="Times New Roman" w:hAnsi="Times New Roman"/>
          <w:color w:val="000000"/>
          <w:kern w:val="3"/>
        </w:rPr>
        <w:t>ust. 2 pkt 1 i 2</w:t>
      </w:r>
      <w:r w:rsidR="00756B9B" w:rsidRPr="00E04521">
        <w:rPr>
          <w:rFonts w:ascii="Times New Roman" w:hAnsi="Times New Roman"/>
          <w:color w:val="000000"/>
          <w:kern w:val="3"/>
        </w:rPr>
        <w:t xml:space="preserve"> </w:t>
      </w:r>
      <w:r w:rsidRPr="00E04521">
        <w:rPr>
          <w:rFonts w:ascii="Times New Roman" w:hAnsi="Times New Roman"/>
          <w:color w:val="000000"/>
          <w:kern w:val="3"/>
        </w:rPr>
        <w:t xml:space="preserve">dokona płatności </w:t>
      </w:r>
      <w:r w:rsidR="00756B9B" w:rsidRPr="00E04521">
        <w:rPr>
          <w:rFonts w:ascii="Times New Roman" w:hAnsi="Times New Roman"/>
          <w:color w:val="000000"/>
          <w:kern w:val="3"/>
        </w:rPr>
        <w:t>w 2025 r</w:t>
      </w:r>
      <w:r w:rsidRPr="00E04521">
        <w:rPr>
          <w:rFonts w:ascii="Times New Roman" w:hAnsi="Times New Roman"/>
          <w:color w:val="000000"/>
          <w:kern w:val="3"/>
        </w:rPr>
        <w:t>.,</w:t>
      </w:r>
      <w:r w:rsidR="00756B9B" w:rsidRPr="00E04521">
        <w:rPr>
          <w:rFonts w:ascii="Times New Roman" w:hAnsi="Times New Roman"/>
          <w:color w:val="000000"/>
          <w:kern w:val="3"/>
        </w:rPr>
        <w:t xml:space="preserve"> natomiast </w:t>
      </w:r>
      <w:r w:rsidRPr="00E04521">
        <w:rPr>
          <w:rFonts w:ascii="Times New Roman" w:hAnsi="Times New Roman"/>
          <w:color w:val="000000"/>
          <w:kern w:val="3"/>
        </w:rPr>
        <w:t>za zrealizowanie prac wskazanych</w:t>
      </w:r>
      <w:r w:rsidR="00756B9B" w:rsidRPr="00E04521">
        <w:rPr>
          <w:rFonts w:ascii="Times New Roman" w:hAnsi="Times New Roman"/>
          <w:color w:val="000000"/>
          <w:kern w:val="3"/>
        </w:rPr>
        <w:t xml:space="preserve"> </w:t>
      </w:r>
      <w:r w:rsidRPr="00E04521">
        <w:rPr>
          <w:rFonts w:ascii="Times New Roman" w:hAnsi="Times New Roman"/>
          <w:color w:val="000000"/>
          <w:kern w:val="3"/>
        </w:rPr>
        <w:t>w</w:t>
      </w:r>
      <w:r w:rsidR="00756B9B" w:rsidRPr="00E04521">
        <w:rPr>
          <w:rFonts w:ascii="Times New Roman" w:hAnsi="Times New Roman"/>
          <w:color w:val="000000"/>
          <w:kern w:val="3"/>
        </w:rPr>
        <w:t xml:space="preserve"> </w:t>
      </w:r>
      <w:r w:rsidRPr="00E04521">
        <w:rPr>
          <w:rFonts w:ascii="Times New Roman" w:hAnsi="Times New Roman"/>
          <w:color w:val="000000"/>
          <w:kern w:val="3"/>
        </w:rPr>
        <w:t>ust. 1.1 lit. c)</w:t>
      </w:r>
      <w:r w:rsidR="000155EF" w:rsidRPr="00E04521">
        <w:rPr>
          <w:rFonts w:ascii="Times New Roman" w:hAnsi="Times New Roman"/>
          <w:color w:val="000000"/>
          <w:kern w:val="3"/>
        </w:rPr>
        <w:t xml:space="preserve"> w ust. 2 pkt 3</w:t>
      </w:r>
      <w:r w:rsidRPr="00E04521">
        <w:rPr>
          <w:rFonts w:ascii="Times New Roman" w:hAnsi="Times New Roman"/>
          <w:color w:val="000000"/>
          <w:kern w:val="3"/>
        </w:rPr>
        <w:t xml:space="preserve"> </w:t>
      </w:r>
      <w:r w:rsidR="000155EF" w:rsidRPr="00E04521">
        <w:rPr>
          <w:rFonts w:ascii="Times New Roman" w:hAnsi="Times New Roman"/>
          <w:color w:val="000000"/>
          <w:kern w:val="3"/>
        </w:rPr>
        <w:t xml:space="preserve">dokona płatności </w:t>
      </w:r>
      <w:r w:rsidR="00756B9B" w:rsidRPr="00E04521">
        <w:rPr>
          <w:rFonts w:ascii="Times New Roman" w:hAnsi="Times New Roman"/>
          <w:color w:val="000000"/>
          <w:kern w:val="3"/>
        </w:rPr>
        <w:t xml:space="preserve">w 2026 r. W przypadku niezrealizowania </w:t>
      </w:r>
      <w:r w:rsidR="000155EF" w:rsidRPr="00E04521">
        <w:rPr>
          <w:rFonts w:ascii="Times New Roman" w:hAnsi="Times New Roman"/>
          <w:color w:val="000000"/>
          <w:kern w:val="3"/>
        </w:rPr>
        <w:t xml:space="preserve">w 2025 r. </w:t>
      </w:r>
      <w:r w:rsidR="00B73987" w:rsidRPr="00E04521">
        <w:rPr>
          <w:rFonts w:ascii="Times New Roman" w:hAnsi="Times New Roman"/>
          <w:color w:val="000000"/>
          <w:kern w:val="3"/>
        </w:rPr>
        <w:t xml:space="preserve">całości </w:t>
      </w:r>
      <w:r w:rsidR="000155EF" w:rsidRPr="00E04521">
        <w:rPr>
          <w:rFonts w:ascii="Times New Roman" w:hAnsi="Times New Roman"/>
          <w:color w:val="000000"/>
          <w:kern w:val="3"/>
        </w:rPr>
        <w:t>prac wskazanych w</w:t>
      </w:r>
      <w:r w:rsidR="00756B9B" w:rsidRPr="00E04521">
        <w:rPr>
          <w:rFonts w:ascii="Times New Roman" w:hAnsi="Times New Roman"/>
          <w:color w:val="000000"/>
          <w:kern w:val="3"/>
        </w:rPr>
        <w:t xml:space="preserve"> </w:t>
      </w:r>
      <w:r w:rsidR="000155EF" w:rsidRPr="00E04521">
        <w:rPr>
          <w:rFonts w:ascii="Times New Roman" w:hAnsi="Times New Roman"/>
          <w:color w:val="000000"/>
          <w:kern w:val="3"/>
        </w:rPr>
        <w:t>ust. 2 pkt 2</w:t>
      </w:r>
      <w:r w:rsidR="00756B9B" w:rsidRPr="00E04521">
        <w:rPr>
          <w:rFonts w:ascii="Times New Roman" w:hAnsi="Times New Roman"/>
          <w:color w:val="000000"/>
          <w:kern w:val="3"/>
        </w:rPr>
        <w:t xml:space="preserve"> pozostała część </w:t>
      </w:r>
      <w:r w:rsidR="000155EF" w:rsidRPr="00E04521">
        <w:rPr>
          <w:rFonts w:ascii="Times New Roman" w:hAnsi="Times New Roman"/>
          <w:color w:val="000000"/>
          <w:kern w:val="3"/>
        </w:rPr>
        <w:t xml:space="preserve">wynagrodzenia za wykonanie tych </w:t>
      </w:r>
      <w:r w:rsidR="00756B9B" w:rsidRPr="00E04521">
        <w:rPr>
          <w:rFonts w:ascii="Times New Roman" w:hAnsi="Times New Roman"/>
          <w:color w:val="000000"/>
          <w:kern w:val="3"/>
        </w:rPr>
        <w:t xml:space="preserve">robót zostanie </w:t>
      </w:r>
      <w:r w:rsidR="000155EF" w:rsidRPr="00E04521">
        <w:rPr>
          <w:rFonts w:ascii="Times New Roman" w:hAnsi="Times New Roman"/>
          <w:color w:val="000000"/>
          <w:kern w:val="3"/>
        </w:rPr>
        <w:t xml:space="preserve">uiszczona </w:t>
      </w:r>
      <w:r w:rsidR="00756B9B" w:rsidRPr="00E04521">
        <w:rPr>
          <w:rFonts w:ascii="Times New Roman" w:hAnsi="Times New Roman"/>
          <w:color w:val="000000"/>
          <w:kern w:val="3"/>
        </w:rPr>
        <w:t>po ich zrealizowaniu w 2026 r.</w:t>
      </w:r>
    </w:p>
    <w:p w14:paraId="4E84B741" w14:textId="77777777" w:rsidR="006E000E" w:rsidRPr="00A92965" w:rsidRDefault="00480A69" w:rsidP="002040EB">
      <w:pPr>
        <w:pStyle w:val="Akapitzlist"/>
        <w:numPr>
          <w:ilvl w:val="0"/>
          <w:numId w:val="51"/>
        </w:numPr>
        <w:autoSpaceDN w:val="0"/>
        <w:jc w:val="both"/>
        <w:rPr>
          <w:color w:val="000000"/>
          <w:kern w:val="3"/>
          <w:sz w:val="22"/>
          <w:szCs w:val="22"/>
        </w:rPr>
      </w:pPr>
      <w:r w:rsidRPr="00A92965">
        <w:rPr>
          <w:kern w:val="3"/>
          <w:sz w:val="22"/>
          <w:szCs w:val="22"/>
        </w:rPr>
        <w:t xml:space="preserve">Podstawą do rozliczenia za cały przedmiot umowy stanowić </w:t>
      </w:r>
      <w:r w:rsidRPr="00A92965">
        <w:rPr>
          <w:color w:val="000000"/>
          <w:kern w:val="3"/>
          <w:sz w:val="22"/>
          <w:szCs w:val="22"/>
        </w:rPr>
        <w:t xml:space="preserve">będzie protokół końcowy odbioru robót podpisany przez inspektora nadzoru i kierownika budowy, przedstawiciela Jednostki realizującej. </w:t>
      </w:r>
    </w:p>
    <w:p w14:paraId="3FEA9E53" w14:textId="77777777" w:rsidR="006E000E" w:rsidRPr="006E000E" w:rsidRDefault="00480A69" w:rsidP="005D5F29">
      <w:pPr>
        <w:pStyle w:val="Akapitzlist"/>
        <w:numPr>
          <w:ilvl w:val="0"/>
          <w:numId w:val="51"/>
        </w:numPr>
        <w:autoSpaceDN w:val="0"/>
        <w:jc w:val="both"/>
        <w:rPr>
          <w:color w:val="000000"/>
          <w:kern w:val="3"/>
          <w:sz w:val="22"/>
          <w:szCs w:val="22"/>
        </w:rPr>
      </w:pPr>
      <w:r w:rsidRPr="006E000E">
        <w:rPr>
          <w:color w:val="000000"/>
          <w:kern w:val="3"/>
          <w:sz w:val="22"/>
          <w:szCs w:val="22"/>
        </w:rPr>
        <w:t xml:space="preserve">Inspektor nadzoru ma obowiązek sprawdzenia robót objętych protokołem odbioru w terminie 7 dni od daty doręczenia inspektorowi dokumentów rozliczeniowych. </w:t>
      </w:r>
    </w:p>
    <w:p w14:paraId="158BAFDA" w14:textId="4F63BA30" w:rsidR="00480A69" w:rsidRPr="006E000E" w:rsidRDefault="00480A69" w:rsidP="005D5F29">
      <w:pPr>
        <w:pStyle w:val="Akapitzlist"/>
        <w:numPr>
          <w:ilvl w:val="0"/>
          <w:numId w:val="51"/>
        </w:numPr>
        <w:autoSpaceDN w:val="0"/>
        <w:jc w:val="both"/>
        <w:rPr>
          <w:color w:val="000000"/>
          <w:kern w:val="3"/>
          <w:sz w:val="22"/>
          <w:szCs w:val="22"/>
        </w:rPr>
      </w:pPr>
      <w:r w:rsidRPr="006E000E">
        <w:rPr>
          <w:color w:val="000000"/>
          <w:kern w:val="3"/>
          <w:sz w:val="22"/>
          <w:szCs w:val="22"/>
        </w:rPr>
        <w:t>Faktury będą wystawiane na:</w:t>
      </w:r>
    </w:p>
    <w:p w14:paraId="4CDD8723" w14:textId="596572F9" w:rsidR="00480A69" w:rsidRPr="006E000E" w:rsidRDefault="002040EB" w:rsidP="00555E83">
      <w:pPr>
        <w:pStyle w:val="Akapitzlist"/>
        <w:numPr>
          <w:ilvl w:val="0"/>
          <w:numId w:val="67"/>
        </w:numPr>
        <w:autoSpaceDN w:val="0"/>
        <w:ind w:left="851"/>
        <w:jc w:val="both"/>
        <w:rPr>
          <w:color w:val="000000"/>
          <w:kern w:val="3"/>
          <w:sz w:val="22"/>
          <w:szCs w:val="22"/>
        </w:rPr>
      </w:pPr>
      <w:r>
        <w:rPr>
          <w:color w:val="000000"/>
          <w:kern w:val="3"/>
          <w:sz w:val="22"/>
          <w:szCs w:val="22"/>
          <w:u w:val="single"/>
        </w:rPr>
        <w:t>w</w:t>
      </w:r>
      <w:r w:rsidR="00480A69" w:rsidRPr="002040EB">
        <w:rPr>
          <w:color w:val="000000"/>
          <w:kern w:val="3"/>
          <w:sz w:val="22"/>
          <w:szCs w:val="22"/>
          <w:u w:val="single"/>
        </w:rPr>
        <w:t xml:space="preserve"> zakresie dokumentacji projektowej oraz wykonanych robót budowlanych</w:t>
      </w:r>
      <w:r w:rsidR="00480A69" w:rsidRPr="006E000E">
        <w:rPr>
          <w:color w:val="000000"/>
          <w:kern w:val="3"/>
          <w:sz w:val="22"/>
          <w:szCs w:val="22"/>
        </w:rPr>
        <w:t>:</w:t>
      </w:r>
    </w:p>
    <w:p w14:paraId="67FA50E0" w14:textId="20A1BDB4" w:rsidR="00480A69" w:rsidRPr="006E000E" w:rsidRDefault="00A37D6B" w:rsidP="002C0247">
      <w:pPr>
        <w:suppressAutoHyphens/>
        <w:autoSpaceDN w:val="0"/>
        <w:spacing w:after="0" w:line="240" w:lineRule="auto"/>
        <w:ind w:left="851"/>
        <w:jc w:val="both"/>
        <w:rPr>
          <w:rFonts w:ascii="Times New Roman" w:eastAsia="Times New Roman" w:hAnsi="Times New Roman"/>
          <w:color w:val="000000"/>
          <w:kern w:val="3"/>
          <w:lang w:eastAsia="ar-SA"/>
        </w:rPr>
      </w:pPr>
      <w:r w:rsidRPr="002040EB">
        <w:rPr>
          <w:rFonts w:ascii="Times New Roman" w:eastAsia="Times New Roman" w:hAnsi="Times New Roman"/>
          <w:b/>
          <w:bCs/>
          <w:color w:val="000000"/>
          <w:kern w:val="3"/>
          <w:lang w:eastAsia="ar-SA"/>
        </w:rPr>
        <w:t>Nabywca</w:t>
      </w:r>
      <w:r w:rsidRPr="006E000E">
        <w:rPr>
          <w:rFonts w:ascii="Times New Roman" w:eastAsia="Times New Roman" w:hAnsi="Times New Roman"/>
          <w:color w:val="000000"/>
          <w:kern w:val="3"/>
          <w:lang w:eastAsia="ar-SA"/>
        </w:rPr>
        <w:t xml:space="preserve">: </w:t>
      </w:r>
      <w:r w:rsidR="00480A69" w:rsidRPr="006E000E">
        <w:rPr>
          <w:rFonts w:ascii="Times New Roman" w:eastAsia="Times New Roman" w:hAnsi="Times New Roman"/>
          <w:color w:val="000000"/>
          <w:kern w:val="3"/>
          <w:lang w:eastAsia="ar-SA"/>
        </w:rPr>
        <w:t>Powiat Rawicki</w:t>
      </w:r>
      <w:r w:rsidR="006E000E">
        <w:rPr>
          <w:rFonts w:ascii="Times New Roman" w:eastAsia="Times New Roman" w:hAnsi="Times New Roman"/>
          <w:color w:val="000000"/>
          <w:kern w:val="3"/>
          <w:lang w:eastAsia="ar-SA"/>
        </w:rPr>
        <w:t xml:space="preserve">, </w:t>
      </w:r>
      <w:r w:rsidR="00480A69" w:rsidRPr="006E000E">
        <w:rPr>
          <w:rFonts w:ascii="Times New Roman" w:eastAsia="Times New Roman" w:hAnsi="Times New Roman"/>
          <w:color w:val="000000"/>
          <w:kern w:val="3"/>
          <w:lang w:eastAsia="ar-SA"/>
        </w:rPr>
        <w:t>ul. Rynek 17, 63-900 Rawicz</w:t>
      </w:r>
      <w:r w:rsidR="006E000E">
        <w:rPr>
          <w:rFonts w:ascii="Times New Roman" w:eastAsia="Times New Roman" w:hAnsi="Times New Roman"/>
          <w:color w:val="000000"/>
          <w:kern w:val="3"/>
          <w:lang w:eastAsia="ar-SA"/>
        </w:rPr>
        <w:t xml:space="preserve">, </w:t>
      </w:r>
      <w:r w:rsidR="00480A69" w:rsidRPr="006E000E">
        <w:rPr>
          <w:rFonts w:ascii="Times New Roman" w:eastAsia="Times New Roman" w:hAnsi="Times New Roman"/>
          <w:color w:val="000000"/>
          <w:kern w:val="3"/>
          <w:lang w:eastAsia="ar-SA"/>
        </w:rPr>
        <w:t>NIP 699-19-32-379 </w:t>
      </w:r>
    </w:p>
    <w:p w14:paraId="0CFEBBDC" w14:textId="77777777" w:rsidR="00BA09D2" w:rsidRDefault="00480A69" w:rsidP="00BA09D2">
      <w:pPr>
        <w:suppressAutoHyphens/>
        <w:autoSpaceDN w:val="0"/>
        <w:spacing w:after="0" w:line="240" w:lineRule="auto"/>
        <w:ind w:left="851"/>
        <w:jc w:val="both"/>
        <w:rPr>
          <w:rFonts w:ascii="Times New Roman" w:eastAsia="Times New Roman" w:hAnsi="Times New Roman"/>
          <w:color w:val="000000"/>
          <w:kern w:val="3"/>
          <w:lang w:eastAsia="ar-SA"/>
        </w:rPr>
      </w:pPr>
      <w:r w:rsidRPr="002040EB">
        <w:rPr>
          <w:rFonts w:ascii="Times New Roman" w:eastAsia="Times New Roman" w:hAnsi="Times New Roman"/>
          <w:b/>
          <w:bCs/>
          <w:color w:val="000000"/>
          <w:kern w:val="3"/>
          <w:lang w:eastAsia="ar-SA"/>
        </w:rPr>
        <w:t>Odbiorca (płatnik)</w:t>
      </w:r>
      <w:r w:rsidR="006E000E">
        <w:rPr>
          <w:rFonts w:ascii="Times New Roman" w:eastAsia="Times New Roman" w:hAnsi="Times New Roman"/>
          <w:color w:val="000000"/>
          <w:kern w:val="3"/>
          <w:lang w:eastAsia="ar-SA"/>
        </w:rPr>
        <w:t>:</w:t>
      </w:r>
      <w:r w:rsidRPr="006E000E">
        <w:rPr>
          <w:rFonts w:ascii="Times New Roman" w:eastAsia="Times New Roman" w:hAnsi="Times New Roman"/>
          <w:color w:val="000000"/>
          <w:kern w:val="3"/>
          <w:lang w:eastAsia="ar-SA"/>
        </w:rPr>
        <w:t> Powiatowy Zarząd Dróg w Rawiczu</w:t>
      </w:r>
      <w:r w:rsidR="006E000E">
        <w:rPr>
          <w:rFonts w:ascii="Times New Roman" w:eastAsia="Times New Roman" w:hAnsi="Times New Roman"/>
          <w:color w:val="000000"/>
          <w:kern w:val="3"/>
          <w:lang w:eastAsia="ar-SA"/>
        </w:rPr>
        <w:t xml:space="preserve">, </w:t>
      </w:r>
      <w:r w:rsidRPr="006E000E">
        <w:rPr>
          <w:rFonts w:ascii="Times New Roman" w:eastAsia="Times New Roman" w:hAnsi="Times New Roman"/>
          <w:color w:val="000000"/>
          <w:kern w:val="3"/>
          <w:lang w:eastAsia="ar-SA"/>
        </w:rPr>
        <w:t xml:space="preserve">ul. Podmiejska 10, 63-900 </w:t>
      </w:r>
      <w:r w:rsidR="00A37D6B" w:rsidRPr="006E000E">
        <w:rPr>
          <w:rFonts w:ascii="Times New Roman" w:eastAsia="Times New Roman" w:hAnsi="Times New Roman"/>
          <w:color w:val="000000"/>
          <w:kern w:val="3"/>
          <w:lang w:eastAsia="ar-SA"/>
        </w:rPr>
        <w:t>Rawicz </w:t>
      </w:r>
    </w:p>
    <w:p w14:paraId="2AE5F26C" w14:textId="3062C0AA" w:rsidR="00480A69" w:rsidRPr="00BA09D2" w:rsidRDefault="002040EB" w:rsidP="00BA09D2">
      <w:pPr>
        <w:pStyle w:val="Akapitzlist"/>
        <w:numPr>
          <w:ilvl w:val="0"/>
          <w:numId w:val="67"/>
        </w:numPr>
        <w:autoSpaceDN w:val="0"/>
        <w:ind w:left="851"/>
        <w:jc w:val="both"/>
        <w:rPr>
          <w:color w:val="000000"/>
          <w:kern w:val="3"/>
        </w:rPr>
      </w:pPr>
      <w:r w:rsidRPr="00BA09D2">
        <w:rPr>
          <w:color w:val="000000"/>
          <w:kern w:val="3"/>
          <w:u w:val="single"/>
        </w:rPr>
        <w:t>w</w:t>
      </w:r>
      <w:r w:rsidR="00480A69" w:rsidRPr="00BA09D2">
        <w:rPr>
          <w:color w:val="000000"/>
          <w:kern w:val="3"/>
          <w:u w:val="single"/>
        </w:rPr>
        <w:t xml:space="preserve"> zakresie oświetlenia ciągu pieszo-rowerowego na odcinku Borek – Dubin</w:t>
      </w:r>
      <w:r w:rsidR="00480A69" w:rsidRPr="00BA09D2">
        <w:rPr>
          <w:color w:val="000000"/>
          <w:kern w:val="3"/>
        </w:rPr>
        <w:t>:</w:t>
      </w:r>
    </w:p>
    <w:p w14:paraId="16CB7276" w14:textId="7601A740" w:rsidR="00480A69" w:rsidRPr="00B456A5" w:rsidRDefault="00480A69" w:rsidP="002C0247">
      <w:pPr>
        <w:suppressAutoHyphens/>
        <w:autoSpaceDN w:val="0"/>
        <w:spacing w:after="0" w:line="240" w:lineRule="auto"/>
        <w:ind w:left="851"/>
        <w:jc w:val="both"/>
        <w:rPr>
          <w:rFonts w:ascii="Times New Roman" w:eastAsia="Times New Roman" w:hAnsi="Times New Roman"/>
          <w:color w:val="000000"/>
          <w:kern w:val="3"/>
          <w:lang w:eastAsia="ar-SA"/>
        </w:rPr>
      </w:pPr>
      <w:r>
        <w:rPr>
          <w:rFonts w:ascii="Times New Roman" w:eastAsia="Times New Roman" w:hAnsi="Times New Roman"/>
          <w:color w:val="000000"/>
          <w:kern w:val="3"/>
          <w:lang w:eastAsia="ar-SA"/>
        </w:rPr>
        <w:t>Gmina Jutrosin</w:t>
      </w:r>
      <w:r w:rsidR="00415802">
        <w:rPr>
          <w:rFonts w:ascii="Times New Roman" w:eastAsia="Times New Roman" w:hAnsi="Times New Roman"/>
          <w:color w:val="000000"/>
          <w:kern w:val="3"/>
          <w:lang w:eastAsia="ar-SA"/>
        </w:rPr>
        <w:t xml:space="preserve">, </w:t>
      </w:r>
      <w:r>
        <w:rPr>
          <w:rFonts w:ascii="Times New Roman" w:eastAsia="Times New Roman" w:hAnsi="Times New Roman"/>
          <w:color w:val="000000"/>
          <w:kern w:val="3"/>
          <w:lang w:eastAsia="ar-SA"/>
        </w:rPr>
        <w:t>ul. Rynek 26, 63-930 Jutrosin</w:t>
      </w:r>
      <w:r w:rsidR="002040EB" w:rsidRPr="002040EB">
        <w:rPr>
          <w:rFonts w:ascii="Times New Roman" w:eastAsia="Times New Roman" w:hAnsi="Times New Roman"/>
          <w:color w:val="000000"/>
          <w:kern w:val="3"/>
          <w:lang w:eastAsia="ar-SA"/>
        </w:rPr>
        <w:t>, NIP 699-18-67-802</w:t>
      </w:r>
      <w:r w:rsidR="00415802">
        <w:rPr>
          <w:rFonts w:ascii="Times New Roman" w:eastAsia="Times New Roman" w:hAnsi="Times New Roman"/>
          <w:color w:val="000000"/>
          <w:kern w:val="3"/>
          <w:lang w:eastAsia="ar-SA"/>
        </w:rPr>
        <w:t xml:space="preserve">. </w:t>
      </w:r>
    </w:p>
    <w:p w14:paraId="71EC2870" w14:textId="72D037AE" w:rsidR="00415802" w:rsidRPr="006358E0" w:rsidRDefault="00B456A5" w:rsidP="005D5F29">
      <w:pPr>
        <w:pStyle w:val="Akapitzlist"/>
        <w:numPr>
          <w:ilvl w:val="0"/>
          <w:numId w:val="51"/>
        </w:numPr>
        <w:jc w:val="both"/>
        <w:rPr>
          <w:sz w:val="22"/>
          <w:szCs w:val="22"/>
          <w:lang w:eastAsia="en-US"/>
        </w:rPr>
      </w:pPr>
      <w:r w:rsidRPr="006358E0">
        <w:rPr>
          <w:sz w:val="22"/>
          <w:szCs w:val="22"/>
          <w:lang w:eastAsia="x-none"/>
        </w:rPr>
        <w:t>Każdorazowo d</w:t>
      </w:r>
      <w:r w:rsidR="00420101" w:rsidRPr="006358E0">
        <w:rPr>
          <w:sz w:val="22"/>
          <w:szCs w:val="22"/>
          <w:lang w:eastAsia="x-none"/>
        </w:rPr>
        <w:t>o faktury Wykonawca zobowiązany jest dołączyć protokół</w:t>
      </w:r>
      <w:r w:rsidRPr="006358E0">
        <w:rPr>
          <w:sz w:val="22"/>
          <w:szCs w:val="22"/>
          <w:lang w:eastAsia="x-none"/>
        </w:rPr>
        <w:t xml:space="preserve"> częściowy odbioru robót oraz kosztorys </w:t>
      </w:r>
      <w:r w:rsidR="007E71A7" w:rsidRPr="006358E0">
        <w:rPr>
          <w:sz w:val="22"/>
          <w:szCs w:val="22"/>
          <w:lang w:eastAsia="x-none"/>
        </w:rPr>
        <w:t xml:space="preserve">powykonawczy danego etapu robót. </w:t>
      </w:r>
      <w:r w:rsidR="00653304" w:rsidRPr="006358E0">
        <w:rPr>
          <w:sz w:val="22"/>
          <w:szCs w:val="22"/>
          <w:lang w:eastAsia="x-none"/>
        </w:rPr>
        <w:t>Jednostka realizująca</w:t>
      </w:r>
      <w:r w:rsidR="00420101" w:rsidRPr="006358E0">
        <w:rPr>
          <w:sz w:val="22"/>
          <w:szCs w:val="22"/>
          <w:lang w:eastAsia="x-none"/>
        </w:rPr>
        <w:t xml:space="preserve"> wypłaci Wykonawcy wynagrodzenie końcowe za wykonane roboty na po</w:t>
      </w:r>
      <w:r w:rsidR="007E71A7" w:rsidRPr="006358E0">
        <w:rPr>
          <w:sz w:val="22"/>
          <w:szCs w:val="22"/>
          <w:lang w:eastAsia="x-none"/>
        </w:rPr>
        <w:t xml:space="preserve">dstawie protokołu odbioru </w:t>
      </w:r>
      <w:r w:rsidR="00420101" w:rsidRPr="006358E0">
        <w:rPr>
          <w:sz w:val="22"/>
          <w:szCs w:val="22"/>
          <w:lang w:eastAsia="x-none"/>
        </w:rPr>
        <w:t>końcowego.</w:t>
      </w:r>
    </w:p>
    <w:p w14:paraId="4B803697" w14:textId="7066F27F" w:rsidR="00415802" w:rsidRPr="006358E0" w:rsidRDefault="00420101" w:rsidP="005D5F29">
      <w:pPr>
        <w:pStyle w:val="Akapitzlist"/>
        <w:numPr>
          <w:ilvl w:val="0"/>
          <w:numId w:val="51"/>
        </w:numPr>
        <w:jc w:val="both"/>
        <w:rPr>
          <w:sz w:val="22"/>
          <w:szCs w:val="22"/>
          <w:lang w:eastAsia="en-US"/>
        </w:rPr>
      </w:pPr>
      <w:r w:rsidRPr="006358E0">
        <w:rPr>
          <w:sz w:val="22"/>
          <w:szCs w:val="22"/>
          <w:lang w:val="x-none" w:eastAsia="x-none"/>
        </w:rPr>
        <w:t xml:space="preserve">Wraz fakturą VAT doręczaną przez Wykonawcę </w:t>
      </w:r>
      <w:r w:rsidR="00653304" w:rsidRPr="006358E0">
        <w:rPr>
          <w:sz w:val="22"/>
          <w:szCs w:val="22"/>
          <w:lang w:val="x-none" w:eastAsia="x-none"/>
        </w:rPr>
        <w:t>Jednostce realizującej</w:t>
      </w:r>
      <w:r w:rsidRPr="006358E0">
        <w:rPr>
          <w:sz w:val="22"/>
          <w:szCs w:val="22"/>
          <w:lang w:val="x-none" w:eastAsia="x-none"/>
        </w:rPr>
        <w:t xml:space="preserve"> na podstawie postanowień niniejszej umowy, Wykonawca ma obowiązek doręczyć </w:t>
      </w:r>
      <w:r w:rsidR="00A6041C" w:rsidRPr="006358E0">
        <w:rPr>
          <w:sz w:val="22"/>
          <w:szCs w:val="22"/>
          <w:lang w:val="x-none" w:eastAsia="x-none"/>
        </w:rPr>
        <w:t xml:space="preserve">Jednostce realizującej </w:t>
      </w:r>
      <w:r w:rsidRPr="006358E0">
        <w:rPr>
          <w:sz w:val="22"/>
          <w:szCs w:val="22"/>
          <w:lang w:val="x-none" w:eastAsia="x-none"/>
        </w:rPr>
        <w:t>oświadczenia Podwykonawców</w:t>
      </w:r>
      <w:r w:rsidRPr="006358E0">
        <w:rPr>
          <w:sz w:val="22"/>
          <w:szCs w:val="22"/>
          <w:lang w:eastAsia="x-none"/>
        </w:rPr>
        <w:t xml:space="preserve"> lub dalszych Podwykonawców</w:t>
      </w:r>
      <w:r w:rsidRPr="006358E0">
        <w:rPr>
          <w:sz w:val="22"/>
          <w:szCs w:val="22"/>
          <w:lang w:val="x-none" w:eastAsia="x-none"/>
        </w:rPr>
        <w:t xml:space="preserve"> o braku wymagalnych wierzytelności na dzień złożenia faktury VAT.</w:t>
      </w:r>
    </w:p>
    <w:p w14:paraId="3B35CE1F" w14:textId="77777777" w:rsidR="00415802" w:rsidRPr="000D365C" w:rsidRDefault="00420101" w:rsidP="005D5F29">
      <w:pPr>
        <w:pStyle w:val="Akapitzlist"/>
        <w:numPr>
          <w:ilvl w:val="0"/>
          <w:numId w:val="51"/>
        </w:numPr>
        <w:jc w:val="both"/>
        <w:rPr>
          <w:sz w:val="22"/>
          <w:szCs w:val="22"/>
          <w:lang w:eastAsia="en-US"/>
        </w:rPr>
      </w:pPr>
      <w:r w:rsidRPr="006358E0">
        <w:rPr>
          <w:sz w:val="22"/>
          <w:szCs w:val="22"/>
          <w:lang w:val="x-none" w:eastAsia="x-none"/>
        </w:rPr>
        <w:t xml:space="preserve">Zamawiający posiada także prawo do szczegółowego zbadania, czy Wykonawca wywiązuje się z warunków umowy z Podwykonawcą, do oględzin przedmiotu umowy, a także może domagać się </w:t>
      </w:r>
      <w:r w:rsidRPr="000D365C">
        <w:rPr>
          <w:sz w:val="22"/>
          <w:szCs w:val="22"/>
          <w:lang w:val="x-none" w:eastAsia="x-none"/>
        </w:rPr>
        <w:t>od Wykonawcy złożenia stosownych oświadczeń oraz udostępnienia dokumentów umownych.</w:t>
      </w:r>
    </w:p>
    <w:p w14:paraId="130C9F6A" w14:textId="15129CB6" w:rsidR="00415802" w:rsidRPr="000D365C" w:rsidRDefault="00420101" w:rsidP="005D5F29">
      <w:pPr>
        <w:pStyle w:val="Akapitzlist"/>
        <w:numPr>
          <w:ilvl w:val="0"/>
          <w:numId w:val="51"/>
        </w:numPr>
        <w:jc w:val="both"/>
        <w:rPr>
          <w:sz w:val="22"/>
          <w:szCs w:val="22"/>
          <w:lang w:eastAsia="en-US"/>
        </w:rPr>
      </w:pPr>
      <w:r w:rsidRPr="000D365C">
        <w:rPr>
          <w:sz w:val="22"/>
          <w:szCs w:val="22"/>
          <w:lang w:val="x-none" w:eastAsia="x-none"/>
        </w:rPr>
        <w:t xml:space="preserve">Zapłata wynagrodzenia następować będzie przelewem bankowym w ciągu </w:t>
      </w:r>
      <w:r w:rsidRPr="000D365C">
        <w:rPr>
          <w:sz w:val="22"/>
          <w:szCs w:val="22"/>
          <w:lang w:eastAsia="x-none"/>
        </w:rPr>
        <w:t>30</w:t>
      </w:r>
      <w:r w:rsidRPr="000D365C">
        <w:rPr>
          <w:sz w:val="22"/>
          <w:szCs w:val="22"/>
          <w:lang w:val="x-none" w:eastAsia="x-none"/>
        </w:rPr>
        <w:t xml:space="preserve"> dni od </w:t>
      </w:r>
      <w:r w:rsidR="00555E83" w:rsidRPr="000D365C">
        <w:rPr>
          <w:sz w:val="22"/>
          <w:szCs w:val="22"/>
          <w:lang w:val="x-none" w:eastAsia="x-none"/>
        </w:rPr>
        <w:t>daty doręczenia</w:t>
      </w:r>
      <w:r w:rsidRPr="000D365C">
        <w:rPr>
          <w:sz w:val="22"/>
          <w:szCs w:val="22"/>
          <w:lang w:val="x-none" w:eastAsia="x-none"/>
        </w:rPr>
        <w:t xml:space="preserve"> </w:t>
      </w:r>
      <w:r w:rsidR="00555E83" w:rsidRPr="000D365C">
        <w:rPr>
          <w:sz w:val="22"/>
          <w:szCs w:val="22"/>
          <w:lang w:val="x-none" w:eastAsia="x-none"/>
        </w:rPr>
        <w:t xml:space="preserve">prawidłowo </w:t>
      </w:r>
      <w:r w:rsidR="001E6ADC" w:rsidRPr="000D365C">
        <w:rPr>
          <w:sz w:val="22"/>
          <w:szCs w:val="22"/>
          <w:lang w:val="x-none" w:eastAsia="x-none"/>
        </w:rPr>
        <w:t>wystawionych</w:t>
      </w:r>
      <w:r w:rsidR="00555E83" w:rsidRPr="000D365C">
        <w:rPr>
          <w:sz w:val="22"/>
          <w:szCs w:val="22"/>
          <w:lang w:val="x-none" w:eastAsia="x-none"/>
        </w:rPr>
        <w:t xml:space="preserve"> </w:t>
      </w:r>
      <w:r w:rsidRPr="000D365C">
        <w:rPr>
          <w:sz w:val="22"/>
          <w:szCs w:val="22"/>
          <w:lang w:val="x-none" w:eastAsia="x-none"/>
        </w:rPr>
        <w:t xml:space="preserve">faktur przez </w:t>
      </w:r>
      <w:r w:rsidR="00F6649F" w:rsidRPr="000D365C">
        <w:rPr>
          <w:sz w:val="22"/>
          <w:szCs w:val="22"/>
          <w:lang w:val="x-none" w:eastAsia="x-none"/>
        </w:rPr>
        <w:t>Jednostki wskazane w pkt 5</w:t>
      </w:r>
      <w:r w:rsidR="00415802" w:rsidRPr="000D365C">
        <w:rPr>
          <w:sz w:val="22"/>
          <w:szCs w:val="22"/>
          <w:lang w:val="x-none" w:eastAsia="x-none"/>
        </w:rPr>
        <w:t xml:space="preserve"> ust.</w:t>
      </w:r>
      <w:r w:rsidR="00F6649F" w:rsidRPr="000D365C">
        <w:rPr>
          <w:sz w:val="22"/>
          <w:szCs w:val="22"/>
          <w:lang w:val="x-none" w:eastAsia="x-none"/>
        </w:rPr>
        <w:t xml:space="preserve">1 </w:t>
      </w:r>
      <w:r w:rsidR="00415802" w:rsidRPr="000D365C">
        <w:rPr>
          <w:sz w:val="22"/>
          <w:szCs w:val="22"/>
          <w:lang w:val="x-none" w:eastAsia="x-none"/>
        </w:rPr>
        <w:t xml:space="preserve">i </w:t>
      </w:r>
      <w:r w:rsidR="00F6649F" w:rsidRPr="000D365C">
        <w:rPr>
          <w:sz w:val="22"/>
          <w:szCs w:val="22"/>
          <w:lang w:val="x-none" w:eastAsia="x-none"/>
        </w:rPr>
        <w:t>2</w:t>
      </w:r>
      <w:r w:rsidRPr="000D365C">
        <w:rPr>
          <w:sz w:val="22"/>
          <w:szCs w:val="22"/>
          <w:lang w:eastAsia="x-none"/>
        </w:rPr>
        <w:t>.</w:t>
      </w:r>
    </w:p>
    <w:p w14:paraId="43279C04" w14:textId="05070BE7" w:rsidR="00415802" w:rsidRPr="00415802" w:rsidRDefault="00653304" w:rsidP="005D5F29">
      <w:pPr>
        <w:pStyle w:val="Akapitzlist"/>
        <w:numPr>
          <w:ilvl w:val="0"/>
          <w:numId w:val="51"/>
        </w:numPr>
        <w:jc w:val="both"/>
        <w:rPr>
          <w:sz w:val="22"/>
          <w:szCs w:val="22"/>
          <w:lang w:eastAsia="en-US"/>
        </w:rPr>
      </w:pPr>
      <w:r w:rsidRPr="006358E0">
        <w:rPr>
          <w:sz w:val="22"/>
          <w:szCs w:val="22"/>
          <w:lang w:eastAsia="x-none"/>
        </w:rPr>
        <w:t>Jednostka realizująca</w:t>
      </w:r>
      <w:r w:rsidR="00420101" w:rsidRPr="006358E0">
        <w:rPr>
          <w:sz w:val="22"/>
          <w:szCs w:val="22"/>
          <w:lang w:eastAsia="x-none"/>
        </w:rPr>
        <w:t xml:space="preserve"> dokonuje bezpośredniej zapłaty wymagalnego wynagrodzenia przysługującego podwykonawcy</w:t>
      </w:r>
      <w:r w:rsidR="00420101" w:rsidRPr="00415802">
        <w:rPr>
          <w:sz w:val="22"/>
          <w:szCs w:val="22"/>
          <w:lang w:eastAsia="x-none"/>
        </w:rPr>
        <w:t xml:space="preserve"> lub dalszemu podwykonawcy, który zawarł zaakceptowaną przez </w:t>
      </w:r>
      <w:r w:rsidR="00F6649F" w:rsidRPr="00415802">
        <w:rPr>
          <w:sz w:val="22"/>
          <w:szCs w:val="22"/>
          <w:lang w:eastAsia="x-none"/>
        </w:rPr>
        <w:t xml:space="preserve">Zamawiającego </w:t>
      </w:r>
      <w:r w:rsidR="00420101" w:rsidRPr="00415802">
        <w:rPr>
          <w:sz w:val="22"/>
          <w:szCs w:val="22"/>
          <w:lang w:eastAsia="x-none"/>
        </w:rPr>
        <w:t>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3B339DD" w14:textId="77768142" w:rsidR="00415802" w:rsidRPr="00415802" w:rsidRDefault="00420101" w:rsidP="005D5F29">
      <w:pPr>
        <w:pStyle w:val="Akapitzlist"/>
        <w:numPr>
          <w:ilvl w:val="0"/>
          <w:numId w:val="51"/>
        </w:numPr>
        <w:jc w:val="both"/>
        <w:rPr>
          <w:sz w:val="22"/>
          <w:szCs w:val="22"/>
          <w:lang w:eastAsia="en-US"/>
        </w:rPr>
      </w:pPr>
      <w:r w:rsidRPr="00415802">
        <w:rPr>
          <w:sz w:val="22"/>
          <w:szCs w:val="22"/>
          <w:lang w:eastAsia="x-none"/>
        </w:rPr>
        <w:t>Wynag</w:t>
      </w:r>
      <w:r w:rsidR="007E71A7" w:rsidRPr="00415802">
        <w:rPr>
          <w:sz w:val="22"/>
          <w:szCs w:val="22"/>
          <w:lang w:eastAsia="x-none"/>
        </w:rPr>
        <w:t>rodzenie, o którym mowa w ust. 10</w:t>
      </w:r>
      <w:r w:rsidRPr="00415802">
        <w:rPr>
          <w:sz w:val="22"/>
          <w:szCs w:val="22"/>
          <w:lang w:eastAsia="x-none"/>
        </w:rPr>
        <w:t xml:space="preserve">, dotyczy wyłącznie należności powstałych po zaakceptowaniu przez </w:t>
      </w:r>
      <w:r w:rsidR="00F6649F" w:rsidRPr="00415802">
        <w:rPr>
          <w:sz w:val="22"/>
          <w:szCs w:val="22"/>
          <w:lang w:eastAsia="x-none"/>
        </w:rPr>
        <w:t xml:space="preserve">Zamawiającego </w:t>
      </w:r>
      <w:r w:rsidRPr="00415802">
        <w:rPr>
          <w:sz w:val="22"/>
          <w:szCs w:val="22"/>
          <w:lang w:eastAsia="x-none"/>
        </w:rPr>
        <w:t xml:space="preserve">umowy o podwykonawstwo, której przedmiotem są roboty </w:t>
      </w:r>
      <w:r w:rsidRPr="00415802">
        <w:rPr>
          <w:sz w:val="22"/>
          <w:szCs w:val="22"/>
          <w:lang w:eastAsia="x-none"/>
        </w:rPr>
        <w:lastRenderedPageBreak/>
        <w:t>budowlane, lub po przedłożeniu zamawiającemu poświadczonej za zgodność z oryginałem kopii umowy o podwykonawstwo, której przedmiotem są dostawy lub usługi.</w:t>
      </w:r>
    </w:p>
    <w:p w14:paraId="1999506A" w14:textId="77777777" w:rsidR="00415802" w:rsidRPr="00415802" w:rsidRDefault="00420101" w:rsidP="005D5F29">
      <w:pPr>
        <w:pStyle w:val="Akapitzlist"/>
        <w:numPr>
          <w:ilvl w:val="0"/>
          <w:numId w:val="51"/>
        </w:numPr>
        <w:jc w:val="both"/>
        <w:rPr>
          <w:sz w:val="22"/>
          <w:szCs w:val="22"/>
          <w:lang w:eastAsia="en-US"/>
        </w:rPr>
      </w:pPr>
      <w:r w:rsidRPr="00415802">
        <w:rPr>
          <w:sz w:val="22"/>
          <w:szCs w:val="22"/>
          <w:lang w:eastAsia="x-none"/>
        </w:rPr>
        <w:t>Bezpośrednia zapłata obejmuje wyłącznie należne wynagrodzenie, bez odsetek, należnych podwykonawcy lub dalszemu podwykonawcy.</w:t>
      </w:r>
    </w:p>
    <w:p w14:paraId="5AD19C59" w14:textId="583D8238" w:rsidR="00415802" w:rsidRPr="00415802" w:rsidRDefault="00420101" w:rsidP="005D5F29">
      <w:pPr>
        <w:pStyle w:val="Akapitzlist"/>
        <w:numPr>
          <w:ilvl w:val="0"/>
          <w:numId w:val="51"/>
        </w:numPr>
        <w:jc w:val="both"/>
        <w:rPr>
          <w:sz w:val="22"/>
          <w:szCs w:val="22"/>
          <w:lang w:eastAsia="en-US"/>
        </w:rPr>
      </w:pPr>
      <w:r w:rsidRPr="00415802">
        <w:rPr>
          <w:sz w:val="22"/>
          <w:szCs w:val="22"/>
          <w:lang w:eastAsia="x-none"/>
        </w:rPr>
        <w:t xml:space="preserve">Przed dokonaniem bezpośredniej zapłaty </w:t>
      </w:r>
      <w:r w:rsidR="00F6649F" w:rsidRPr="00415802">
        <w:rPr>
          <w:sz w:val="22"/>
          <w:szCs w:val="22"/>
          <w:lang w:eastAsia="x-none"/>
        </w:rPr>
        <w:t xml:space="preserve">Zamawiający </w:t>
      </w:r>
      <w:r w:rsidRPr="00415802">
        <w:rPr>
          <w:sz w:val="22"/>
          <w:szCs w:val="22"/>
          <w:lang w:eastAsia="x-none"/>
        </w:rPr>
        <w:t xml:space="preserve">jest obowiązany umożliwić </w:t>
      </w:r>
      <w:r w:rsidR="00F6649F" w:rsidRPr="00415802">
        <w:rPr>
          <w:sz w:val="22"/>
          <w:szCs w:val="22"/>
          <w:lang w:eastAsia="x-none"/>
        </w:rPr>
        <w:t xml:space="preserve">Wykonawcy </w:t>
      </w:r>
      <w:r w:rsidRPr="00415802">
        <w:rPr>
          <w:sz w:val="22"/>
          <w:szCs w:val="22"/>
          <w:lang w:eastAsia="x-none"/>
        </w:rPr>
        <w:t xml:space="preserve">zgłoszenie w formie pisemnej uwag dotyczących zasadności bezpośredniej zapłaty wynagrodzenia podwykonawcy lub dalszemu podwykonawcy, o których mowa w ust. </w:t>
      </w:r>
    </w:p>
    <w:p w14:paraId="070FC29D" w14:textId="77777777" w:rsidR="00415802" w:rsidRPr="00415802" w:rsidRDefault="00420101" w:rsidP="005D5F29">
      <w:pPr>
        <w:pStyle w:val="Akapitzlist"/>
        <w:numPr>
          <w:ilvl w:val="0"/>
          <w:numId w:val="51"/>
        </w:numPr>
        <w:jc w:val="both"/>
        <w:rPr>
          <w:sz w:val="22"/>
          <w:szCs w:val="22"/>
          <w:lang w:eastAsia="en-US"/>
        </w:rPr>
      </w:pPr>
      <w:r w:rsidRPr="00415802">
        <w:rPr>
          <w:sz w:val="22"/>
          <w:szCs w:val="22"/>
          <w:lang w:eastAsia="x-none"/>
        </w:rPr>
        <w:t>Zamawiający informuje o terminie zgłaszania uwag, nie krótszym niż 7 dni od dnia doręczenia tej informacji.</w:t>
      </w:r>
    </w:p>
    <w:p w14:paraId="6BE397EF" w14:textId="68C492B8" w:rsidR="00420101" w:rsidRPr="00415802" w:rsidRDefault="00420101" w:rsidP="005D5F29">
      <w:pPr>
        <w:pStyle w:val="Akapitzlist"/>
        <w:numPr>
          <w:ilvl w:val="0"/>
          <w:numId w:val="51"/>
        </w:numPr>
        <w:jc w:val="both"/>
        <w:rPr>
          <w:sz w:val="22"/>
          <w:szCs w:val="22"/>
          <w:lang w:eastAsia="en-US"/>
        </w:rPr>
      </w:pPr>
      <w:r w:rsidRPr="00415802">
        <w:rPr>
          <w:sz w:val="22"/>
          <w:szCs w:val="22"/>
          <w:lang w:eastAsia="x-none"/>
        </w:rPr>
        <w:t xml:space="preserve">W przypadku zgłoszenia uwag, o których mowa w ust. 11, w terminie wskazanym przez </w:t>
      </w:r>
      <w:r w:rsidR="006D3C8E" w:rsidRPr="00415802">
        <w:rPr>
          <w:sz w:val="22"/>
          <w:szCs w:val="22"/>
          <w:lang w:eastAsia="x-none"/>
        </w:rPr>
        <w:t>Zamawiającego</w:t>
      </w:r>
      <w:r w:rsidRPr="00415802">
        <w:rPr>
          <w:sz w:val="22"/>
          <w:szCs w:val="22"/>
          <w:lang w:eastAsia="x-none"/>
        </w:rPr>
        <w:t xml:space="preserve">, </w:t>
      </w:r>
      <w:r w:rsidR="00653304">
        <w:rPr>
          <w:sz w:val="22"/>
          <w:szCs w:val="22"/>
          <w:lang w:eastAsia="x-none"/>
        </w:rPr>
        <w:t>Z</w:t>
      </w:r>
      <w:r w:rsidR="006D3C8E" w:rsidRPr="00415802">
        <w:rPr>
          <w:sz w:val="22"/>
          <w:szCs w:val="22"/>
          <w:lang w:eastAsia="x-none"/>
        </w:rPr>
        <w:t xml:space="preserve">amawiający </w:t>
      </w:r>
      <w:r w:rsidRPr="00415802">
        <w:rPr>
          <w:sz w:val="22"/>
          <w:szCs w:val="22"/>
          <w:lang w:eastAsia="x-none"/>
        </w:rPr>
        <w:t>może:</w:t>
      </w:r>
    </w:p>
    <w:p w14:paraId="15489999" w14:textId="33BCBB23" w:rsidR="00420101" w:rsidRPr="00415802" w:rsidRDefault="00420101" w:rsidP="005D5F29">
      <w:pPr>
        <w:pStyle w:val="Akapitzlist"/>
        <w:numPr>
          <w:ilvl w:val="1"/>
          <w:numId w:val="37"/>
        </w:numPr>
        <w:ind w:left="851"/>
        <w:jc w:val="both"/>
        <w:rPr>
          <w:sz w:val="22"/>
          <w:szCs w:val="22"/>
          <w:lang w:eastAsia="x-none"/>
        </w:rPr>
      </w:pPr>
      <w:r w:rsidRPr="00415802">
        <w:rPr>
          <w:sz w:val="22"/>
          <w:szCs w:val="22"/>
          <w:lang w:eastAsia="x-none"/>
        </w:rPr>
        <w:t xml:space="preserve">nie dokonać bezpośredniej zapłaty wynagrodzenia podwykonawcy lub dalszemu podwykonawcy, jeżeli </w:t>
      </w:r>
      <w:r w:rsidR="006D3C8E" w:rsidRPr="00415802">
        <w:rPr>
          <w:sz w:val="22"/>
          <w:szCs w:val="22"/>
          <w:lang w:eastAsia="x-none"/>
        </w:rPr>
        <w:t xml:space="preserve">wykonawca </w:t>
      </w:r>
      <w:r w:rsidRPr="00415802">
        <w:rPr>
          <w:sz w:val="22"/>
          <w:szCs w:val="22"/>
          <w:lang w:eastAsia="x-none"/>
        </w:rPr>
        <w:t>wykaże niezasadność takiej zapłaty albo</w:t>
      </w:r>
    </w:p>
    <w:p w14:paraId="1D393A1B" w14:textId="6A63EC81" w:rsidR="00420101" w:rsidRPr="00415802" w:rsidRDefault="00420101" w:rsidP="005D5F29">
      <w:pPr>
        <w:pStyle w:val="Akapitzlist"/>
        <w:numPr>
          <w:ilvl w:val="1"/>
          <w:numId w:val="37"/>
        </w:numPr>
        <w:ind w:left="851"/>
        <w:jc w:val="both"/>
        <w:rPr>
          <w:sz w:val="22"/>
          <w:szCs w:val="22"/>
          <w:lang w:eastAsia="x-none"/>
        </w:rPr>
      </w:pPr>
      <w:r w:rsidRPr="00415802">
        <w:rPr>
          <w:sz w:val="22"/>
          <w:szCs w:val="22"/>
          <w:lang w:eastAsia="x-none"/>
        </w:rPr>
        <w:t xml:space="preserve">złożyć do depozytu sądowego kwotę potrzebną na pokrycie wynagrodzenia podwykonawcy lub dalszego podwykonawcy w przypadku istnienia zasadniczej wątpliwości </w:t>
      </w:r>
      <w:r w:rsidR="006D3C8E" w:rsidRPr="00415802">
        <w:rPr>
          <w:sz w:val="22"/>
          <w:szCs w:val="22"/>
          <w:lang w:eastAsia="x-none"/>
        </w:rPr>
        <w:t xml:space="preserve">Zamawiającego </w:t>
      </w:r>
      <w:r w:rsidRPr="00415802">
        <w:rPr>
          <w:sz w:val="22"/>
          <w:szCs w:val="22"/>
          <w:lang w:eastAsia="x-none"/>
        </w:rPr>
        <w:t>co do wysokości należnej zapłaty lub podmiotu, któremu płatność się należy, albo</w:t>
      </w:r>
    </w:p>
    <w:p w14:paraId="39538E13" w14:textId="77777777" w:rsidR="00415802" w:rsidRPr="00415802" w:rsidRDefault="00420101" w:rsidP="005D5F29">
      <w:pPr>
        <w:pStyle w:val="Akapitzlist"/>
        <w:numPr>
          <w:ilvl w:val="1"/>
          <w:numId w:val="37"/>
        </w:numPr>
        <w:ind w:left="851"/>
        <w:jc w:val="both"/>
        <w:rPr>
          <w:lang w:eastAsia="x-none"/>
        </w:rPr>
      </w:pPr>
      <w:r w:rsidRPr="00415802">
        <w:rPr>
          <w:sz w:val="22"/>
          <w:szCs w:val="22"/>
          <w:lang w:eastAsia="x-none"/>
        </w:rPr>
        <w:t>dokonać bezpośredniej zapłaty wynagrodzenia podwykonawcy lub dalszemu podwykonawcy, jeżeli podwykonawca lub dalszy podwykonawca wykaże zasadność takiej zapłaty.</w:t>
      </w:r>
    </w:p>
    <w:p w14:paraId="0D25B5DF" w14:textId="21C0E602" w:rsidR="00415802" w:rsidRPr="00415802" w:rsidRDefault="00420101" w:rsidP="005D5F29">
      <w:pPr>
        <w:pStyle w:val="Akapitzlist"/>
        <w:numPr>
          <w:ilvl w:val="0"/>
          <w:numId w:val="51"/>
        </w:numPr>
        <w:jc w:val="both"/>
        <w:rPr>
          <w:sz w:val="22"/>
          <w:szCs w:val="22"/>
          <w:lang w:eastAsia="x-none"/>
        </w:rPr>
      </w:pPr>
      <w:r w:rsidRPr="00415802">
        <w:rPr>
          <w:sz w:val="22"/>
          <w:szCs w:val="22"/>
          <w:lang w:eastAsia="x-none"/>
        </w:rPr>
        <w:t xml:space="preserve">W przypadku dokonania bezpośredniej zapłaty podwykonawcy lub dalszemu podwykonawcy, </w:t>
      </w:r>
      <w:r w:rsidR="00415802">
        <w:rPr>
          <w:sz w:val="22"/>
          <w:szCs w:val="22"/>
          <w:lang w:eastAsia="x-none"/>
        </w:rPr>
        <w:br/>
      </w:r>
      <w:r w:rsidRPr="00415802">
        <w:rPr>
          <w:sz w:val="22"/>
          <w:szCs w:val="22"/>
          <w:lang w:eastAsia="x-none"/>
        </w:rPr>
        <w:t xml:space="preserve">o których mowa w ust. 8, </w:t>
      </w:r>
      <w:r w:rsidR="006D3C8E" w:rsidRPr="00415802">
        <w:rPr>
          <w:sz w:val="22"/>
          <w:szCs w:val="22"/>
          <w:lang w:eastAsia="x-none"/>
        </w:rPr>
        <w:t xml:space="preserve">Zamawiający </w:t>
      </w:r>
      <w:r w:rsidRPr="00415802">
        <w:rPr>
          <w:sz w:val="22"/>
          <w:szCs w:val="22"/>
          <w:lang w:eastAsia="x-none"/>
        </w:rPr>
        <w:t xml:space="preserve">potrąca kwotę wypłaconego wynagrodzenia z wynagrodzenia należnego </w:t>
      </w:r>
      <w:r w:rsidR="006D3C8E" w:rsidRPr="00415802">
        <w:rPr>
          <w:sz w:val="22"/>
          <w:szCs w:val="22"/>
          <w:lang w:eastAsia="x-none"/>
        </w:rPr>
        <w:t>Wykonawcy</w:t>
      </w:r>
      <w:r w:rsidRPr="00415802">
        <w:rPr>
          <w:sz w:val="22"/>
          <w:szCs w:val="22"/>
          <w:lang w:eastAsia="x-none"/>
        </w:rPr>
        <w:t>.</w:t>
      </w:r>
    </w:p>
    <w:p w14:paraId="0204C331" w14:textId="0044A330" w:rsidR="00415802" w:rsidRPr="00415802" w:rsidRDefault="00420101" w:rsidP="005D5F29">
      <w:pPr>
        <w:pStyle w:val="Akapitzlist"/>
        <w:numPr>
          <w:ilvl w:val="0"/>
          <w:numId w:val="51"/>
        </w:numPr>
        <w:jc w:val="both"/>
        <w:rPr>
          <w:sz w:val="22"/>
          <w:szCs w:val="22"/>
          <w:lang w:eastAsia="x-none"/>
        </w:rPr>
      </w:pPr>
      <w:r w:rsidRPr="00415802">
        <w:rPr>
          <w:sz w:val="22"/>
          <w:szCs w:val="22"/>
          <w:lang w:eastAsia="x-none"/>
        </w:rPr>
        <w:t xml:space="preserve">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w:t>
      </w:r>
      <w:r w:rsidR="008D5612" w:rsidRPr="00415802">
        <w:rPr>
          <w:sz w:val="22"/>
          <w:szCs w:val="22"/>
          <w:lang w:eastAsia="x-none"/>
        </w:rPr>
        <w:t>Zamawiającego</w:t>
      </w:r>
      <w:r w:rsidRPr="00415802">
        <w:rPr>
          <w:sz w:val="22"/>
          <w:szCs w:val="22"/>
          <w:lang w:eastAsia="x-none"/>
        </w:rPr>
        <w:t>.</w:t>
      </w:r>
    </w:p>
    <w:p w14:paraId="1816E7DF" w14:textId="62746916" w:rsidR="00420101" w:rsidRPr="00415802" w:rsidRDefault="00420101" w:rsidP="005D5F29">
      <w:pPr>
        <w:pStyle w:val="Akapitzlist"/>
        <w:numPr>
          <w:ilvl w:val="0"/>
          <w:numId w:val="51"/>
        </w:numPr>
        <w:jc w:val="both"/>
        <w:rPr>
          <w:sz w:val="22"/>
          <w:szCs w:val="22"/>
          <w:lang w:eastAsia="x-none"/>
        </w:rPr>
      </w:pPr>
      <w:r w:rsidRPr="00415802">
        <w:rPr>
          <w:sz w:val="22"/>
          <w:szCs w:val="22"/>
          <w:lang w:eastAsia="x-none"/>
        </w:rPr>
        <w:t xml:space="preserve">Do solidarnej odpowiedzialności </w:t>
      </w:r>
      <w:r w:rsidR="008D5612" w:rsidRPr="00415802">
        <w:rPr>
          <w:sz w:val="22"/>
          <w:szCs w:val="22"/>
          <w:lang w:eastAsia="x-none"/>
        </w:rPr>
        <w:t>Zamawiającego</w:t>
      </w:r>
      <w:r w:rsidRPr="00415802">
        <w:rPr>
          <w:sz w:val="22"/>
          <w:szCs w:val="22"/>
          <w:lang w:eastAsia="x-none"/>
        </w:rPr>
        <w:t xml:space="preserve">, </w:t>
      </w:r>
      <w:r w:rsidR="008D5612" w:rsidRPr="00415802">
        <w:rPr>
          <w:sz w:val="22"/>
          <w:szCs w:val="22"/>
          <w:lang w:eastAsia="x-none"/>
        </w:rPr>
        <w:t>Wykonawcy</w:t>
      </w:r>
      <w:r w:rsidRPr="00415802">
        <w:rPr>
          <w:sz w:val="22"/>
          <w:szCs w:val="22"/>
          <w:lang w:eastAsia="x-none"/>
        </w:rPr>
        <w:t xml:space="preserve">, podwykonawcy lub dalszego podwykonawcy z tytułu wykonanych robót budowlanych stosuje się przepisy </w:t>
      </w:r>
      <w:hyperlink r:id="rId9" w:anchor="/document/16785996?cm=DOCUMENT" w:tgtFrame="_blank" w:history="1">
        <w:r w:rsidRPr="00415802">
          <w:rPr>
            <w:rStyle w:val="Hipercze"/>
            <w:color w:val="auto"/>
            <w:sz w:val="22"/>
            <w:szCs w:val="22"/>
            <w:u w:val="none"/>
            <w:lang w:eastAsia="x-none"/>
          </w:rPr>
          <w:t>ustawy</w:t>
        </w:r>
      </w:hyperlink>
      <w:r w:rsidRPr="00415802">
        <w:rPr>
          <w:sz w:val="22"/>
          <w:szCs w:val="22"/>
          <w:lang w:eastAsia="x-none"/>
        </w:rPr>
        <w:t xml:space="preserve"> z dnia 23 kwietnia 1964 r. - Kodeks cywilny, jeżeli przepisy ustawy nie stanowią inaczej.</w:t>
      </w:r>
    </w:p>
    <w:p w14:paraId="41CA21D7" w14:textId="77777777" w:rsidR="00420101" w:rsidRPr="005F7DCB" w:rsidRDefault="00420101" w:rsidP="00420101">
      <w:pPr>
        <w:spacing w:after="0" w:line="280" w:lineRule="exact"/>
        <w:jc w:val="both"/>
        <w:rPr>
          <w:rFonts w:ascii="Times New Roman" w:eastAsia="Times New Roman" w:hAnsi="Times New Roman"/>
          <w:lang w:eastAsia="x-none"/>
        </w:rPr>
      </w:pPr>
    </w:p>
    <w:p w14:paraId="0281080E" w14:textId="32A83098" w:rsidR="00420101" w:rsidRDefault="00420101" w:rsidP="00420101">
      <w:pPr>
        <w:spacing w:after="0" w:line="280" w:lineRule="exact"/>
        <w:jc w:val="center"/>
        <w:rPr>
          <w:rFonts w:ascii="Times New Roman" w:eastAsia="Times New Roman" w:hAnsi="Times New Roman"/>
          <w:b/>
          <w:bCs/>
          <w:lang w:val="x-none" w:eastAsia="x-none"/>
        </w:rPr>
      </w:pPr>
      <w:r w:rsidRPr="005F7DCB">
        <w:rPr>
          <w:rFonts w:ascii="Times New Roman" w:eastAsia="Times New Roman" w:hAnsi="Times New Roman"/>
          <w:b/>
          <w:bCs/>
          <w:lang w:val="x-none" w:eastAsia="x-none"/>
        </w:rPr>
        <w:t>§ 1</w:t>
      </w:r>
      <w:r w:rsidRPr="005F7DCB">
        <w:rPr>
          <w:rFonts w:ascii="Times New Roman" w:eastAsia="Times New Roman" w:hAnsi="Times New Roman"/>
          <w:b/>
          <w:bCs/>
          <w:lang w:eastAsia="x-none"/>
        </w:rPr>
        <w:t>3</w:t>
      </w:r>
      <w:r w:rsidRPr="005F7DCB">
        <w:rPr>
          <w:rFonts w:ascii="Times New Roman" w:eastAsia="Times New Roman" w:hAnsi="Times New Roman"/>
          <w:b/>
          <w:bCs/>
          <w:lang w:val="x-none" w:eastAsia="x-none"/>
        </w:rPr>
        <w:t>.</w:t>
      </w:r>
    </w:p>
    <w:p w14:paraId="3D7DD18F" w14:textId="6D3313BB" w:rsidR="005A190F" w:rsidRPr="005F7DCB" w:rsidRDefault="005A190F" w:rsidP="002C0247">
      <w:pPr>
        <w:spacing w:after="0" w:line="240" w:lineRule="auto"/>
        <w:jc w:val="center"/>
        <w:rPr>
          <w:rFonts w:ascii="Times New Roman" w:eastAsia="Times New Roman" w:hAnsi="Times New Roman"/>
          <w:b/>
          <w:bCs/>
          <w:lang w:val="x-none" w:eastAsia="x-none"/>
        </w:rPr>
      </w:pPr>
      <w:r>
        <w:rPr>
          <w:rFonts w:ascii="Times New Roman" w:eastAsia="Times New Roman" w:hAnsi="Times New Roman"/>
          <w:b/>
          <w:bCs/>
          <w:lang w:val="x-none" w:eastAsia="x-none"/>
        </w:rPr>
        <w:t>Kary umowne</w:t>
      </w:r>
    </w:p>
    <w:p w14:paraId="5471E4F1" w14:textId="2197D608" w:rsidR="00420101" w:rsidRPr="00415802" w:rsidRDefault="00420101" w:rsidP="005D5F29">
      <w:pPr>
        <w:pStyle w:val="Akapitzlist"/>
        <w:numPr>
          <w:ilvl w:val="3"/>
          <w:numId w:val="22"/>
        </w:numPr>
        <w:ind w:left="426"/>
        <w:jc w:val="both"/>
        <w:rPr>
          <w:sz w:val="22"/>
          <w:szCs w:val="22"/>
        </w:rPr>
      </w:pPr>
      <w:r w:rsidRPr="00415802">
        <w:rPr>
          <w:sz w:val="22"/>
          <w:szCs w:val="22"/>
        </w:rPr>
        <w:t>Strony ustanawiają, że formą odszkodowania za niewykonanie lub nienależyte wykonanie zobowiązania będą kary umowne na niżej opisanych zasadach:</w:t>
      </w:r>
    </w:p>
    <w:p w14:paraId="78D28B90" w14:textId="77777777" w:rsidR="00415802" w:rsidRPr="00415802" w:rsidRDefault="00420101" w:rsidP="005D5F29">
      <w:pPr>
        <w:numPr>
          <w:ilvl w:val="0"/>
          <w:numId w:val="52"/>
        </w:numPr>
        <w:suppressAutoHyphens/>
        <w:spacing w:after="0" w:line="240" w:lineRule="auto"/>
        <w:ind w:left="851"/>
        <w:rPr>
          <w:rFonts w:ascii="Times New Roman" w:eastAsia="Times New Roman" w:hAnsi="Times New Roman"/>
          <w:lang w:eastAsia="ar-SA"/>
        </w:rPr>
      </w:pPr>
      <w:r w:rsidRPr="00415802">
        <w:rPr>
          <w:rFonts w:ascii="Times New Roman" w:eastAsia="Times New Roman" w:hAnsi="Times New Roman"/>
          <w:lang w:eastAsia="ar-SA"/>
        </w:rPr>
        <w:t>Zamawiający jest zobowiązany do zapłaty Wykonawcy kar umownych:</w:t>
      </w:r>
    </w:p>
    <w:p w14:paraId="25A29EAE" w14:textId="354263F5" w:rsidR="00415802" w:rsidRPr="00415802" w:rsidRDefault="00420101" w:rsidP="005D5F29">
      <w:pPr>
        <w:numPr>
          <w:ilvl w:val="1"/>
          <w:numId w:val="52"/>
        </w:numPr>
        <w:suppressAutoHyphens/>
        <w:spacing w:after="0" w:line="240" w:lineRule="auto"/>
        <w:ind w:left="1276"/>
        <w:rPr>
          <w:rFonts w:ascii="Times New Roman" w:eastAsia="Times New Roman" w:hAnsi="Times New Roman"/>
          <w:lang w:eastAsia="ar-SA"/>
        </w:rPr>
      </w:pPr>
      <w:r w:rsidRPr="00415802">
        <w:rPr>
          <w:rFonts w:ascii="Times New Roman" w:eastAsia="Times New Roman" w:hAnsi="Times New Roman"/>
          <w:lang w:eastAsia="ar-SA"/>
        </w:rPr>
        <w:t xml:space="preserve">za odstąpienie przez Wykonawcę od umowy z przyczyn, za które odpowiada Zamawiający w wysokości 10% wynagrodzenia </w:t>
      </w:r>
      <w:r w:rsidR="008D5612" w:rsidRPr="00415802">
        <w:rPr>
          <w:rFonts w:ascii="Times New Roman" w:eastAsia="Times New Roman" w:hAnsi="Times New Roman"/>
          <w:lang w:eastAsia="ar-SA"/>
        </w:rPr>
        <w:t xml:space="preserve">brutto </w:t>
      </w:r>
      <w:r w:rsidRPr="00415802">
        <w:rPr>
          <w:rFonts w:ascii="Times New Roman" w:eastAsia="Times New Roman" w:hAnsi="Times New Roman"/>
          <w:lang w:eastAsia="ar-SA"/>
        </w:rPr>
        <w:t>określonego w § 12 ust. 1 za wyjątkiem okoliczności określonych w art. 456 ustawy</w:t>
      </w:r>
      <w:r w:rsidRPr="00415802">
        <w:rPr>
          <w:rFonts w:ascii="Times New Roman" w:eastAsia="Times New Roman" w:hAnsi="Times New Roman"/>
          <w:b/>
          <w:bCs/>
          <w:lang w:eastAsia="ar-SA"/>
        </w:rPr>
        <w:t xml:space="preserve"> </w:t>
      </w:r>
      <w:r w:rsidRPr="00415802">
        <w:rPr>
          <w:rFonts w:ascii="Times New Roman" w:eastAsia="Times New Roman" w:hAnsi="Times New Roman"/>
          <w:bCs/>
          <w:lang w:eastAsia="ar-SA"/>
        </w:rPr>
        <w:t>z dnia 11 września  2019 r. Prawo zamówień publicznych (</w:t>
      </w:r>
      <w:proofErr w:type="spellStart"/>
      <w:r w:rsidRPr="00415802">
        <w:rPr>
          <w:rFonts w:ascii="Times New Roman" w:eastAsia="Times New Roman" w:hAnsi="Times New Roman"/>
          <w:bCs/>
          <w:lang w:eastAsia="ar-SA"/>
        </w:rPr>
        <w:t>t.j</w:t>
      </w:r>
      <w:proofErr w:type="spellEnd"/>
      <w:r w:rsidRPr="00415802">
        <w:rPr>
          <w:rFonts w:ascii="Times New Roman" w:eastAsia="Times New Roman" w:hAnsi="Times New Roman"/>
          <w:bCs/>
          <w:lang w:eastAsia="ar-SA"/>
        </w:rPr>
        <w:t>. Dz. U. z 202</w:t>
      </w:r>
      <w:r w:rsidR="008D5612" w:rsidRPr="00415802">
        <w:rPr>
          <w:rFonts w:ascii="Times New Roman" w:eastAsia="Times New Roman" w:hAnsi="Times New Roman"/>
          <w:bCs/>
          <w:lang w:eastAsia="ar-SA"/>
        </w:rPr>
        <w:t>4</w:t>
      </w:r>
      <w:r w:rsidRPr="00415802">
        <w:rPr>
          <w:rFonts w:ascii="Times New Roman" w:eastAsia="Times New Roman" w:hAnsi="Times New Roman"/>
          <w:bCs/>
          <w:lang w:eastAsia="ar-SA"/>
        </w:rPr>
        <w:t xml:space="preserve"> r., poz. </w:t>
      </w:r>
      <w:r w:rsidR="008D5612" w:rsidRPr="00415802">
        <w:rPr>
          <w:rFonts w:ascii="Times New Roman" w:eastAsia="Times New Roman" w:hAnsi="Times New Roman"/>
          <w:bCs/>
          <w:lang w:eastAsia="ar-SA"/>
        </w:rPr>
        <w:t>1320)</w:t>
      </w:r>
    </w:p>
    <w:p w14:paraId="7733017E" w14:textId="0175679F" w:rsidR="00420101" w:rsidRPr="00415802" w:rsidRDefault="00420101" w:rsidP="005D5F29">
      <w:pPr>
        <w:numPr>
          <w:ilvl w:val="1"/>
          <w:numId w:val="52"/>
        </w:numPr>
        <w:suppressAutoHyphens/>
        <w:spacing w:after="0" w:line="240" w:lineRule="auto"/>
        <w:ind w:left="1276"/>
        <w:rPr>
          <w:rFonts w:ascii="Times New Roman" w:eastAsia="Times New Roman" w:hAnsi="Times New Roman"/>
          <w:lang w:eastAsia="ar-SA"/>
        </w:rPr>
      </w:pPr>
      <w:r w:rsidRPr="00415802">
        <w:rPr>
          <w:rFonts w:ascii="Times New Roman" w:eastAsia="Times New Roman" w:hAnsi="Times New Roman"/>
          <w:bCs/>
          <w:lang w:eastAsia="ar-SA"/>
        </w:rPr>
        <w:t xml:space="preserve">za zawinioną przez Zamawiającego zwłokę w </w:t>
      </w:r>
      <w:r w:rsidR="00461717">
        <w:rPr>
          <w:rFonts w:ascii="Times New Roman" w:eastAsia="Times New Roman" w:hAnsi="Times New Roman"/>
          <w:bCs/>
          <w:lang w:eastAsia="ar-SA"/>
        </w:rPr>
        <w:t>udostępnieniu</w:t>
      </w:r>
      <w:r w:rsidR="00461717" w:rsidRPr="00415802">
        <w:rPr>
          <w:rFonts w:ascii="Times New Roman" w:eastAsia="Times New Roman" w:hAnsi="Times New Roman"/>
          <w:bCs/>
          <w:lang w:eastAsia="ar-SA"/>
        </w:rPr>
        <w:t xml:space="preserve"> </w:t>
      </w:r>
      <w:r w:rsidR="00461717">
        <w:rPr>
          <w:rFonts w:ascii="Times New Roman" w:eastAsia="Times New Roman" w:hAnsi="Times New Roman"/>
          <w:bCs/>
          <w:lang w:eastAsia="ar-SA"/>
        </w:rPr>
        <w:t>miejsca wykonywania prac</w:t>
      </w:r>
      <w:r w:rsidR="00461717" w:rsidRPr="00415802">
        <w:rPr>
          <w:rFonts w:ascii="Times New Roman" w:eastAsia="Times New Roman" w:hAnsi="Times New Roman"/>
          <w:lang w:eastAsia="ar-SA"/>
        </w:rPr>
        <w:t xml:space="preserve"> </w:t>
      </w:r>
      <w:r w:rsidRPr="00415802">
        <w:rPr>
          <w:rFonts w:ascii="Times New Roman" w:eastAsia="Times New Roman" w:hAnsi="Times New Roman"/>
          <w:lang w:eastAsia="ar-SA"/>
        </w:rPr>
        <w:t xml:space="preserve">– w wysokości 0,01 % wynagrodzenia </w:t>
      </w:r>
      <w:r w:rsidR="008D5612" w:rsidRPr="00415802">
        <w:rPr>
          <w:rFonts w:ascii="Times New Roman" w:eastAsia="Times New Roman" w:hAnsi="Times New Roman"/>
          <w:lang w:eastAsia="ar-SA"/>
        </w:rPr>
        <w:t xml:space="preserve">brutto </w:t>
      </w:r>
      <w:r w:rsidRPr="00415802">
        <w:rPr>
          <w:rFonts w:ascii="Times New Roman" w:eastAsia="Times New Roman" w:hAnsi="Times New Roman"/>
          <w:lang w:eastAsia="ar-SA"/>
        </w:rPr>
        <w:t>określonego w § 12 ust. 1 za każdy dzień zwłoki.</w:t>
      </w:r>
    </w:p>
    <w:p w14:paraId="24F356FD" w14:textId="77777777" w:rsidR="00415802" w:rsidRPr="00415802" w:rsidRDefault="00420101" w:rsidP="005D5F29">
      <w:pPr>
        <w:numPr>
          <w:ilvl w:val="0"/>
          <w:numId w:val="53"/>
        </w:numPr>
        <w:suppressAutoHyphens/>
        <w:spacing w:after="0" w:line="240" w:lineRule="auto"/>
        <w:ind w:left="851"/>
        <w:jc w:val="both"/>
        <w:rPr>
          <w:rFonts w:ascii="Times New Roman" w:eastAsia="Times New Roman" w:hAnsi="Times New Roman"/>
          <w:lang w:eastAsia="ar-SA"/>
        </w:rPr>
      </w:pPr>
      <w:r w:rsidRPr="00415802">
        <w:rPr>
          <w:rFonts w:ascii="Times New Roman" w:eastAsia="Times New Roman" w:hAnsi="Times New Roman"/>
          <w:lang w:eastAsia="ar-SA"/>
        </w:rPr>
        <w:t>Wykonawca jest zobowiązany do zapłaty Zamawiającemu kar umownych w tym z tytułu niewykonania lub nienależytego wykonania umowy:</w:t>
      </w:r>
    </w:p>
    <w:p w14:paraId="6107040F" w14:textId="77777777" w:rsidR="00415802" w:rsidRPr="00415802" w:rsidRDefault="00420101" w:rsidP="005D5F29">
      <w:pPr>
        <w:numPr>
          <w:ilvl w:val="1"/>
          <w:numId w:val="53"/>
        </w:numPr>
        <w:suppressAutoHyphens/>
        <w:spacing w:after="0" w:line="240" w:lineRule="auto"/>
        <w:ind w:left="1276"/>
        <w:jc w:val="both"/>
        <w:rPr>
          <w:rFonts w:ascii="Times New Roman" w:eastAsia="Times New Roman" w:hAnsi="Times New Roman"/>
          <w:lang w:eastAsia="ar-SA"/>
        </w:rPr>
      </w:pPr>
      <w:r w:rsidRPr="00415802">
        <w:rPr>
          <w:rFonts w:ascii="Times New Roman" w:eastAsia="Times New Roman" w:hAnsi="Times New Roman"/>
          <w:lang w:eastAsia="ar-SA"/>
        </w:rPr>
        <w:t xml:space="preserve">za zwłokę w usunięciu wad dokumentacji projektowej stwierdzonych w ramach odbioru (§ 4 umowy) – w wysokości 0,05% wynagrodzenia </w:t>
      </w:r>
      <w:r w:rsidR="008D5612" w:rsidRPr="00415802">
        <w:rPr>
          <w:rFonts w:ascii="Times New Roman" w:eastAsia="Times New Roman" w:hAnsi="Times New Roman"/>
          <w:lang w:eastAsia="ar-SA"/>
        </w:rPr>
        <w:t xml:space="preserve">brutto </w:t>
      </w:r>
      <w:r w:rsidRPr="00415802">
        <w:rPr>
          <w:rFonts w:ascii="Times New Roman" w:eastAsia="Times New Roman" w:hAnsi="Times New Roman"/>
          <w:lang w:eastAsia="ar-SA"/>
        </w:rPr>
        <w:t>określonego w § 12 ust. 1 pkt 1.1. lit. a) – za każdy dzień zwłoki,</w:t>
      </w:r>
    </w:p>
    <w:p w14:paraId="48EF00F1" w14:textId="77777777" w:rsidR="00415802" w:rsidRPr="00415802" w:rsidRDefault="00420101" w:rsidP="005D5F29">
      <w:pPr>
        <w:numPr>
          <w:ilvl w:val="1"/>
          <w:numId w:val="53"/>
        </w:numPr>
        <w:suppressAutoHyphens/>
        <w:spacing w:after="0" w:line="240" w:lineRule="auto"/>
        <w:ind w:left="1276"/>
        <w:jc w:val="both"/>
        <w:rPr>
          <w:rFonts w:ascii="Times New Roman" w:eastAsia="Times New Roman" w:hAnsi="Times New Roman"/>
          <w:lang w:eastAsia="ar-SA"/>
        </w:rPr>
      </w:pPr>
      <w:r w:rsidRPr="00415802">
        <w:rPr>
          <w:rFonts w:ascii="Times New Roman" w:eastAsia="Times New Roman" w:hAnsi="Times New Roman"/>
          <w:lang w:eastAsia="ar-SA"/>
        </w:rPr>
        <w:t>za zwłokę w wykonaniu przedmiotu umowy w stosunku do terminu, o którym mowa w § 3 ust. 2 w wysokości 0,05% wynagrodzenia</w:t>
      </w:r>
      <w:r w:rsidR="008D5612" w:rsidRPr="00415802">
        <w:rPr>
          <w:rFonts w:ascii="Times New Roman" w:eastAsia="Times New Roman" w:hAnsi="Times New Roman"/>
          <w:lang w:eastAsia="ar-SA"/>
        </w:rPr>
        <w:t xml:space="preserve"> brutto</w:t>
      </w:r>
      <w:r w:rsidRPr="00415802">
        <w:rPr>
          <w:rFonts w:ascii="Times New Roman" w:eastAsia="Times New Roman" w:hAnsi="Times New Roman"/>
          <w:lang w:eastAsia="ar-SA"/>
        </w:rPr>
        <w:t xml:space="preserve"> określonego w § 12  ust. 1  – za każdy dzień zwłoki, </w:t>
      </w:r>
    </w:p>
    <w:p w14:paraId="767C2D93" w14:textId="77777777" w:rsidR="00415802" w:rsidRPr="00415802" w:rsidRDefault="00420101" w:rsidP="005D5F29">
      <w:pPr>
        <w:numPr>
          <w:ilvl w:val="1"/>
          <w:numId w:val="53"/>
        </w:numPr>
        <w:suppressAutoHyphens/>
        <w:spacing w:after="0" w:line="240" w:lineRule="auto"/>
        <w:ind w:left="1276"/>
        <w:jc w:val="both"/>
        <w:rPr>
          <w:rFonts w:ascii="Times New Roman" w:eastAsia="Times New Roman" w:hAnsi="Times New Roman"/>
          <w:lang w:eastAsia="ar-SA"/>
        </w:rPr>
      </w:pPr>
      <w:r w:rsidRPr="00415802">
        <w:rPr>
          <w:rFonts w:ascii="Times New Roman" w:eastAsia="Times New Roman" w:hAnsi="Times New Roman"/>
          <w:lang w:eastAsia="ar-SA"/>
        </w:rPr>
        <w:t xml:space="preserve">za zwłokę w usunięciu wad stwierdzonych w protokole odbioru końcowego robót w wysokości 0,05% wynagrodzenia </w:t>
      </w:r>
      <w:r w:rsidR="008D5612" w:rsidRPr="00415802">
        <w:rPr>
          <w:rFonts w:ascii="Times New Roman" w:eastAsia="Times New Roman" w:hAnsi="Times New Roman"/>
          <w:lang w:eastAsia="ar-SA"/>
        </w:rPr>
        <w:t xml:space="preserve">brutto </w:t>
      </w:r>
      <w:r w:rsidRPr="00415802">
        <w:rPr>
          <w:rFonts w:ascii="Times New Roman" w:eastAsia="Times New Roman" w:hAnsi="Times New Roman"/>
          <w:lang w:eastAsia="ar-SA"/>
        </w:rPr>
        <w:t>określonego w § 12 ust. 1 za każdy dzień zwłoki licząc od wyznaczonego, ustalonego terminu,</w:t>
      </w:r>
    </w:p>
    <w:p w14:paraId="4B6C1D4C" w14:textId="1FA93AA4" w:rsidR="00415802" w:rsidRPr="00415802" w:rsidRDefault="00420101" w:rsidP="005D5F29">
      <w:pPr>
        <w:numPr>
          <w:ilvl w:val="1"/>
          <w:numId w:val="53"/>
        </w:numPr>
        <w:suppressAutoHyphens/>
        <w:spacing w:after="0" w:line="240" w:lineRule="auto"/>
        <w:ind w:left="1276"/>
        <w:jc w:val="both"/>
        <w:rPr>
          <w:rFonts w:ascii="Times New Roman" w:eastAsia="Times New Roman" w:hAnsi="Times New Roman"/>
          <w:lang w:eastAsia="ar-SA"/>
        </w:rPr>
      </w:pPr>
      <w:r w:rsidRPr="00415802">
        <w:rPr>
          <w:rFonts w:ascii="Times New Roman" w:eastAsia="Times New Roman" w:hAnsi="Times New Roman"/>
          <w:lang w:eastAsia="ar-SA"/>
        </w:rPr>
        <w:t xml:space="preserve">w przypadku, gdy Wykonawca nie rozpoczął realizacji przedmiotu umowy w terminie 5 dni roboczych od dnia </w:t>
      </w:r>
      <w:r w:rsidR="00461717">
        <w:rPr>
          <w:rFonts w:ascii="Times New Roman" w:eastAsia="Times New Roman" w:hAnsi="Times New Roman"/>
          <w:lang w:eastAsia="ar-SA"/>
        </w:rPr>
        <w:t>udostępnienia miejsca wykonywania prac</w:t>
      </w:r>
      <w:r w:rsidR="00461717" w:rsidRPr="00415802">
        <w:rPr>
          <w:rFonts w:ascii="Times New Roman" w:eastAsia="Times New Roman" w:hAnsi="Times New Roman"/>
          <w:lang w:eastAsia="ar-SA"/>
        </w:rPr>
        <w:t xml:space="preserve"> </w:t>
      </w:r>
      <w:r w:rsidRPr="00415802">
        <w:rPr>
          <w:rFonts w:ascii="Times New Roman" w:eastAsia="Times New Roman" w:hAnsi="Times New Roman"/>
          <w:lang w:eastAsia="ar-SA"/>
        </w:rPr>
        <w:t xml:space="preserve">bez uzasadnionych przyczyn oraz ich nie kontynuuje, pomimo wezwania Zamawiającego złożonego na </w:t>
      </w:r>
      <w:r w:rsidRPr="00415802">
        <w:rPr>
          <w:rFonts w:ascii="Times New Roman" w:eastAsia="Times New Roman" w:hAnsi="Times New Roman"/>
          <w:lang w:eastAsia="ar-SA"/>
        </w:rPr>
        <w:lastRenderedPageBreak/>
        <w:t>piśmie -  Zamawiający naliczy karę w wysokości 0,05% wynagrodzenia</w:t>
      </w:r>
      <w:r w:rsidR="008D5612" w:rsidRPr="00415802">
        <w:rPr>
          <w:rFonts w:ascii="Times New Roman" w:eastAsia="Times New Roman" w:hAnsi="Times New Roman"/>
          <w:lang w:eastAsia="ar-SA"/>
        </w:rPr>
        <w:t xml:space="preserve"> brutto</w:t>
      </w:r>
      <w:r w:rsidRPr="00415802">
        <w:rPr>
          <w:rFonts w:ascii="Times New Roman" w:eastAsia="Times New Roman" w:hAnsi="Times New Roman"/>
          <w:lang w:eastAsia="ar-SA"/>
        </w:rPr>
        <w:t xml:space="preserve"> określonego w § 12 ust. 1 za każdy dzień zwłoki licząc od wyznaczonego terminu,</w:t>
      </w:r>
    </w:p>
    <w:p w14:paraId="0FF90498" w14:textId="77777777" w:rsidR="00415802" w:rsidRPr="00415802" w:rsidRDefault="00420101" w:rsidP="005D5F29">
      <w:pPr>
        <w:numPr>
          <w:ilvl w:val="1"/>
          <w:numId w:val="53"/>
        </w:numPr>
        <w:suppressAutoHyphens/>
        <w:spacing w:after="0" w:line="240" w:lineRule="auto"/>
        <w:ind w:left="1276"/>
        <w:jc w:val="both"/>
        <w:rPr>
          <w:rFonts w:ascii="Times New Roman" w:eastAsia="Times New Roman" w:hAnsi="Times New Roman"/>
          <w:lang w:eastAsia="ar-SA"/>
        </w:rPr>
      </w:pPr>
      <w:r w:rsidRPr="00415802">
        <w:rPr>
          <w:rFonts w:ascii="Times New Roman" w:eastAsia="Times New Roman" w:hAnsi="Times New Roman"/>
          <w:lang w:eastAsia="ar-SA"/>
        </w:rPr>
        <w:t xml:space="preserve">w przypadku, gdy Wykonawca przerwał realizację przedmiotu umowy i przerwa ta trwa dłużej niż 5 dni - Zamawiający naliczy karę w wysokości 0,05% wynagrodzenia </w:t>
      </w:r>
      <w:r w:rsidR="008D5612" w:rsidRPr="00415802">
        <w:rPr>
          <w:rFonts w:ascii="Times New Roman" w:eastAsia="Times New Roman" w:hAnsi="Times New Roman"/>
          <w:lang w:eastAsia="ar-SA"/>
        </w:rPr>
        <w:t>brutto</w:t>
      </w:r>
      <w:r w:rsidR="004D271E" w:rsidRPr="00415802">
        <w:rPr>
          <w:rFonts w:ascii="Times New Roman" w:eastAsia="Times New Roman" w:hAnsi="Times New Roman"/>
          <w:lang w:eastAsia="ar-SA"/>
        </w:rPr>
        <w:t xml:space="preserve"> </w:t>
      </w:r>
      <w:r w:rsidRPr="00415802">
        <w:rPr>
          <w:rFonts w:ascii="Times New Roman" w:eastAsia="Times New Roman" w:hAnsi="Times New Roman"/>
          <w:lang w:eastAsia="ar-SA"/>
        </w:rPr>
        <w:t>określonego w § 12 ust. 1 za każdy dzień nieuzasadnionego przestoju realizacji przedmiotu umowy,</w:t>
      </w:r>
    </w:p>
    <w:p w14:paraId="289DFD8B" w14:textId="073E4CBC" w:rsidR="00415802" w:rsidRPr="00415802" w:rsidRDefault="00420101" w:rsidP="005D5F29">
      <w:pPr>
        <w:numPr>
          <w:ilvl w:val="1"/>
          <w:numId w:val="53"/>
        </w:numPr>
        <w:suppressAutoHyphens/>
        <w:spacing w:after="0" w:line="240" w:lineRule="auto"/>
        <w:ind w:left="1276"/>
        <w:jc w:val="both"/>
        <w:rPr>
          <w:rFonts w:ascii="Times New Roman" w:eastAsia="Times New Roman" w:hAnsi="Times New Roman"/>
          <w:lang w:eastAsia="ar-SA"/>
        </w:rPr>
      </w:pPr>
      <w:r w:rsidRPr="00415802">
        <w:rPr>
          <w:rFonts w:ascii="Times New Roman" w:eastAsia="Times New Roman" w:hAnsi="Times New Roman"/>
          <w:lang w:eastAsia="ar-SA"/>
        </w:rPr>
        <w:t xml:space="preserve">w przypadku, gdy Wykonawca wykonuje roboty wadliwie i niezgodne z dokumentacją projektową oraz nie reaguje na pouczenia </w:t>
      </w:r>
      <w:r w:rsidR="005B6751" w:rsidRPr="00415802">
        <w:rPr>
          <w:rFonts w:ascii="Times New Roman" w:eastAsia="Times New Roman" w:hAnsi="Times New Roman"/>
          <w:lang w:eastAsia="ar-SA"/>
        </w:rPr>
        <w:t xml:space="preserve">Jednostki realizującej </w:t>
      </w:r>
      <w:r w:rsidRPr="00415802">
        <w:rPr>
          <w:rFonts w:ascii="Times New Roman" w:eastAsia="Times New Roman" w:hAnsi="Times New Roman"/>
          <w:lang w:eastAsia="ar-SA"/>
        </w:rPr>
        <w:t xml:space="preserve">poprawek i zmian sposobu wykonania robót w wyznaczonym przez </w:t>
      </w:r>
      <w:r w:rsidR="005B6751" w:rsidRPr="00415802">
        <w:rPr>
          <w:rFonts w:ascii="Times New Roman" w:eastAsia="Times New Roman" w:hAnsi="Times New Roman"/>
          <w:lang w:eastAsia="ar-SA"/>
        </w:rPr>
        <w:t xml:space="preserve">Jednostkę realizującą </w:t>
      </w:r>
      <w:r w:rsidRPr="00415802">
        <w:rPr>
          <w:rFonts w:ascii="Times New Roman" w:eastAsia="Times New Roman" w:hAnsi="Times New Roman"/>
          <w:lang w:eastAsia="ar-SA"/>
        </w:rPr>
        <w:t>terminie - Zamawiający naliczy karę w wysokości 0,05% wynagrodzenia</w:t>
      </w:r>
      <w:r w:rsidR="005B6751" w:rsidRPr="00415802">
        <w:rPr>
          <w:rFonts w:ascii="Times New Roman" w:eastAsia="Times New Roman" w:hAnsi="Times New Roman"/>
          <w:lang w:eastAsia="ar-SA"/>
        </w:rPr>
        <w:t xml:space="preserve"> brutto</w:t>
      </w:r>
      <w:r w:rsidRPr="00415802">
        <w:rPr>
          <w:rFonts w:ascii="Times New Roman" w:eastAsia="Times New Roman" w:hAnsi="Times New Roman"/>
          <w:lang w:eastAsia="ar-SA"/>
        </w:rPr>
        <w:t xml:space="preserve"> określonego w § 12 ust. 1 pkt 1.1. lit. b) za każdy dzień zwłoki licząc od wyznaczonego terminu,</w:t>
      </w:r>
    </w:p>
    <w:p w14:paraId="03484DD3" w14:textId="77777777" w:rsidR="00415802" w:rsidRPr="00EE0E43" w:rsidRDefault="00420101" w:rsidP="005D5F29">
      <w:pPr>
        <w:numPr>
          <w:ilvl w:val="1"/>
          <w:numId w:val="53"/>
        </w:numPr>
        <w:suppressAutoHyphens/>
        <w:spacing w:after="0" w:line="240" w:lineRule="auto"/>
        <w:ind w:left="1276"/>
        <w:jc w:val="both"/>
        <w:rPr>
          <w:rFonts w:ascii="Times New Roman" w:eastAsia="Times New Roman" w:hAnsi="Times New Roman"/>
          <w:lang w:eastAsia="ar-SA"/>
        </w:rPr>
      </w:pPr>
      <w:r w:rsidRPr="00EE0E43">
        <w:rPr>
          <w:rFonts w:ascii="Times New Roman" w:eastAsia="Times New Roman" w:hAnsi="Times New Roman"/>
          <w:bCs/>
          <w:lang w:eastAsia="ar-SA"/>
        </w:rPr>
        <w:t xml:space="preserve">za nieusunięcie, w czasie 6 godzin od ujawnienia awarii lub powzięcia wiedzy przez Wykonawcę o awarii na istniejących urządzeniach wodno-kanalizacyjnych wywołanej przez Wykonawcę lub związanej z pracami Wykonawcy w sposób bezpośredni lub pośredni, w tym w szczególności nie zachowania szczególnej staranności i ostrożności w czasie prowadzenia robót w bezpośrednim sąsiedztwie istniejących urządzeń wodno-kanalizacyjnych w wysokości 0,05% wynagrodzenia określonego </w:t>
      </w:r>
      <w:r w:rsidRPr="00EE0E43">
        <w:rPr>
          <w:rFonts w:ascii="Times New Roman" w:eastAsia="Times New Roman" w:hAnsi="Times New Roman"/>
          <w:lang w:eastAsia="ar-SA"/>
        </w:rPr>
        <w:t xml:space="preserve">w § 12 ust. 1 pkt 1.1. lit. b) </w:t>
      </w:r>
      <w:r w:rsidRPr="00EE0E43">
        <w:rPr>
          <w:rFonts w:ascii="Times New Roman" w:eastAsia="Times New Roman" w:hAnsi="Times New Roman"/>
          <w:bCs/>
          <w:lang w:eastAsia="ar-SA"/>
        </w:rPr>
        <w:t xml:space="preserve">za każdą awarię wywołaną przez Wykonawcę lub związaną z pracami Wykonawcy w sposób bezpośredni lub pośredni oraz dodatkowo 0,01% wynagrodzenia określonego </w:t>
      </w:r>
      <w:r w:rsidRPr="00EE0E43">
        <w:rPr>
          <w:rFonts w:ascii="Times New Roman" w:eastAsia="Times New Roman" w:hAnsi="Times New Roman"/>
          <w:lang w:eastAsia="ar-SA"/>
        </w:rPr>
        <w:t xml:space="preserve">w § 12 ust. 1 pkt 1.1. lit. b) </w:t>
      </w:r>
      <w:r w:rsidRPr="00EE0E43">
        <w:rPr>
          <w:rFonts w:ascii="Times New Roman" w:eastAsia="Times New Roman" w:hAnsi="Times New Roman"/>
          <w:bCs/>
          <w:lang w:eastAsia="ar-SA"/>
        </w:rPr>
        <w:t>za każdą rozpoczętą godzinę usuwania awarii powyżej 6 godziny,</w:t>
      </w:r>
    </w:p>
    <w:p w14:paraId="10F3F47C" w14:textId="77777777" w:rsidR="00415802" w:rsidRPr="00415802" w:rsidRDefault="00420101" w:rsidP="005D5F29">
      <w:pPr>
        <w:numPr>
          <w:ilvl w:val="1"/>
          <w:numId w:val="53"/>
        </w:numPr>
        <w:suppressAutoHyphens/>
        <w:spacing w:after="0" w:line="240" w:lineRule="auto"/>
        <w:ind w:left="1276"/>
        <w:jc w:val="both"/>
        <w:rPr>
          <w:rFonts w:ascii="Times New Roman" w:eastAsia="Times New Roman" w:hAnsi="Times New Roman"/>
          <w:lang w:eastAsia="ar-SA"/>
        </w:rPr>
      </w:pPr>
      <w:r w:rsidRPr="00415802">
        <w:rPr>
          <w:rFonts w:ascii="Times New Roman" w:eastAsia="Times New Roman" w:hAnsi="Times New Roman"/>
          <w:lang w:eastAsia="ar-SA"/>
        </w:rPr>
        <w:t xml:space="preserve">za zwłokę w usunięciu wad stwierdzonych w trakcie przeglądu gwarancyjnego lub stwierdzonych w okresie gwarancji w wysokości 0,01% wynagrodzenia </w:t>
      </w:r>
      <w:r w:rsidR="005D5FCE" w:rsidRPr="00415802">
        <w:rPr>
          <w:rFonts w:ascii="Times New Roman" w:eastAsia="Times New Roman" w:hAnsi="Times New Roman"/>
          <w:lang w:eastAsia="ar-SA"/>
        </w:rPr>
        <w:t xml:space="preserve">brutto </w:t>
      </w:r>
      <w:r w:rsidRPr="00415802">
        <w:rPr>
          <w:rFonts w:ascii="Times New Roman" w:eastAsia="Times New Roman" w:hAnsi="Times New Roman"/>
          <w:lang w:eastAsia="ar-SA"/>
        </w:rPr>
        <w:t>określonego w § 12 ust. 1 pkt 1.1. lit. b) za każdy dzień zwłoki licząc od wyznaczonego terminu usunięcia wad,</w:t>
      </w:r>
    </w:p>
    <w:p w14:paraId="28ACDD11" w14:textId="77777777" w:rsidR="00415802" w:rsidRPr="00415802" w:rsidRDefault="00420101" w:rsidP="005D5F29">
      <w:pPr>
        <w:numPr>
          <w:ilvl w:val="1"/>
          <w:numId w:val="53"/>
        </w:numPr>
        <w:suppressAutoHyphens/>
        <w:spacing w:after="0" w:line="240" w:lineRule="auto"/>
        <w:ind w:left="1276"/>
        <w:jc w:val="both"/>
        <w:rPr>
          <w:rFonts w:ascii="Times New Roman" w:eastAsia="Times New Roman" w:hAnsi="Times New Roman"/>
          <w:lang w:eastAsia="ar-SA"/>
        </w:rPr>
      </w:pPr>
      <w:r w:rsidRPr="00415802">
        <w:rPr>
          <w:rFonts w:ascii="Times New Roman" w:eastAsia="Times New Roman" w:hAnsi="Times New Roman"/>
          <w:lang w:eastAsia="ar-SA"/>
        </w:rPr>
        <w:t>za odstąpienie od umowy przez Zamawiającego z przyczyn, za które Wykonawca ponosi odpowiedzialność w wysokości 10% wynagrodzenia</w:t>
      </w:r>
      <w:r w:rsidR="005D5FCE" w:rsidRPr="00415802">
        <w:rPr>
          <w:rFonts w:ascii="Times New Roman" w:eastAsia="Times New Roman" w:hAnsi="Times New Roman"/>
          <w:lang w:eastAsia="ar-SA"/>
        </w:rPr>
        <w:t xml:space="preserve"> brutto</w:t>
      </w:r>
      <w:r w:rsidRPr="00415802">
        <w:rPr>
          <w:rFonts w:ascii="Times New Roman" w:eastAsia="Times New Roman" w:hAnsi="Times New Roman"/>
          <w:lang w:eastAsia="ar-SA"/>
        </w:rPr>
        <w:t xml:space="preserve"> określonego w § 12 ust. 1,</w:t>
      </w:r>
    </w:p>
    <w:p w14:paraId="2102C0FA" w14:textId="7C126C56" w:rsidR="00415802" w:rsidRPr="00415802" w:rsidRDefault="00420101" w:rsidP="005D5F29">
      <w:pPr>
        <w:numPr>
          <w:ilvl w:val="1"/>
          <w:numId w:val="53"/>
        </w:numPr>
        <w:suppressAutoHyphens/>
        <w:spacing w:after="0" w:line="240" w:lineRule="auto"/>
        <w:ind w:left="1276"/>
        <w:jc w:val="both"/>
        <w:rPr>
          <w:rFonts w:ascii="Times New Roman" w:eastAsia="Times New Roman" w:hAnsi="Times New Roman"/>
          <w:lang w:eastAsia="ar-SA"/>
        </w:rPr>
      </w:pPr>
      <w:r w:rsidRPr="00415802">
        <w:rPr>
          <w:rFonts w:ascii="Times New Roman" w:eastAsia="Times New Roman" w:hAnsi="Times New Roman"/>
          <w:lang w:eastAsia="ar-SA"/>
        </w:rPr>
        <w:t>10</w:t>
      </w:r>
      <w:r w:rsidR="005D5FCE" w:rsidRPr="00415802">
        <w:rPr>
          <w:rFonts w:ascii="Times New Roman" w:eastAsia="Times New Roman" w:hAnsi="Times New Roman"/>
          <w:lang w:eastAsia="ar-SA"/>
        </w:rPr>
        <w:t xml:space="preserve"> </w:t>
      </w:r>
      <w:r w:rsidRPr="00415802">
        <w:rPr>
          <w:rFonts w:ascii="Times New Roman" w:eastAsia="Times New Roman" w:hAnsi="Times New Roman"/>
          <w:lang w:eastAsia="ar-SA"/>
        </w:rPr>
        <w:t>000,00 zł za powierzenie wykonania robót objętych niniejszą umową Podwykonawcy z pominięciem trybu określonego w § 7 – za każdy przypadek,</w:t>
      </w:r>
    </w:p>
    <w:p w14:paraId="372AF582" w14:textId="69D3073E" w:rsidR="00415802" w:rsidRPr="00415802" w:rsidRDefault="00420101" w:rsidP="005D5F29">
      <w:pPr>
        <w:numPr>
          <w:ilvl w:val="1"/>
          <w:numId w:val="53"/>
        </w:numPr>
        <w:suppressAutoHyphens/>
        <w:spacing w:after="0" w:line="240" w:lineRule="auto"/>
        <w:ind w:left="1276"/>
        <w:jc w:val="both"/>
        <w:rPr>
          <w:rFonts w:ascii="Times New Roman" w:eastAsia="Times New Roman" w:hAnsi="Times New Roman"/>
          <w:lang w:eastAsia="ar-SA"/>
        </w:rPr>
      </w:pPr>
      <w:r w:rsidRPr="00415802">
        <w:rPr>
          <w:rFonts w:ascii="Times New Roman" w:eastAsia="Times New Roman" w:hAnsi="Times New Roman"/>
          <w:lang w:eastAsia="ar-SA"/>
        </w:rPr>
        <w:t>z powodu braku zapłaty lub nieterminowej zapłaty wynagrodzenia należnego podwykonawcom lub dalszym podwykonawcom, w wysokości 1</w:t>
      </w:r>
      <w:r w:rsidR="005D5FCE" w:rsidRPr="00415802">
        <w:rPr>
          <w:rFonts w:ascii="Times New Roman" w:eastAsia="Times New Roman" w:hAnsi="Times New Roman"/>
          <w:lang w:eastAsia="ar-SA"/>
        </w:rPr>
        <w:t xml:space="preserve"> </w:t>
      </w:r>
      <w:r w:rsidRPr="00415802">
        <w:rPr>
          <w:rFonts w:ascii="Times New Roman" w:eastAsia="Times New Roman" w:hAnsi="Times New Roman"/>
          <w:lang w:eastAsia="ar-SA"/>
        </w:rPr>
        <w:t>000,00 zł za każdy dzień zwłoki,</w:t>
      </w:r>
    </w:p>
    <w:p w14:paraId="304AA78E" w14:textId="5FC9B3DB" w:rsidR="00415802" w:rsidRPr="00415802" w:rsidRDefault="00420101" w:rsidP="005D5F29">
      <w:pPr>
        <w:numPr>
          <w:ilvl w:val="1"/>
          <w:numId w:val="53"/>
        </w:numPr>
        <w:suppressAutoHyphens/>
        <w:spacing w:after="0" w:line="240" w:lineRule="auto"/>
        <w:ind w:left="1276"/>
        <w:jc w:val="both"/>
        <w:rPr>
          <w:rFonts w:ascii="Times New Roman" w:eastAsia="Times New Roman" w:hAnsi="Times New Roman"/>
          <w:lang w:eastAsia="ar-SA"/>
        </w:rPr>
      </w:pPr>
      <w:r w:rsidRPr="00415802">
        <w:rPr>
          <w:rFonts w:ascii="Times New Roman" w:eastAsia="Times New Roman" w:hAnsi="Times New Roman"/>
          <w:lang w:eastAsia="ar-SA"/>
        </w:rPr>
        <w:t>za nieprzedłożenie do zaakceptowania projektu umowy o podwykonawstwo, której przedmiotem są roboty budowlane, lub projektu jej zmiany, w wysokości 5</w:t>
      </w:r>
      <w:r w:rsidR="005D5FCE" w:rsidRPr="00415802">
        <w:rPr>
          <w:rFonts w:ascii="Times New Roman" w:eastAsia="Times New Roman" w:hAnsi="Times New Roman"/>
          <w:lang w:eastAsia="ar-SA"/>
        </w:rPr>
        <w:t xml:space="preserve"> </w:t>
      </w:r>
      <w:r w:rsidRPr="00415802">
        <w:rPr>
          <w:rFonts w:ascii="Times New Roman" w:eastAsia="Times New Roman" w:hAnsi="Times New Roman"/>
          <w:lang w:eastAsia="ar-SA"/>
        </w:rPr>
        <w:t>000,00 zł za każdy nieprzedłożony do akceptacji projekt umowy, lub jego zmianę,</w:t>
      </w:r>
    </w:p>
    <w:p w14:paraId="39C2F41C" w14:textId="5805CCB2" w:rsidR="00415802" w:rsidRPr="00415802" w:rsidRDefault="00420101" w:rsidP="005D5F29">
      <w:pPr>
        <w:numPr>
          <w:ilvl w:val="1"/>
          <w:numId w:val="53"/>
        </w:numPr>
        <w:suppressAutoHyphens/>
        <w:spacing w:after="0" w:line="240" w:lineRule="auto"/>
        <w:ind w:left="1276"/>
        <w:jc w:val="both"/>
        <w:rPr>
          <w:rFonts w:ascii="Times New Roman" w:eastAsia="Times New Roman" w:hAnsi="Times New Roman"/>
          <w:lang w:eastAsia="ar-SA"/>
        </w:rPr>
      </w:pPr>
      <w:r w:rsidRPr="00415802">
        <w:rPr>
          <w:rFonts w:ascii="Times New Roman" w:eastAsia="Times New Roman" w:hAnsi="Times New Roman"/>
          <w:lang w:eastAsia="ar-SA"/>
        </w:rPr>
        <w:t>za nieprzedłożenie poświadczonej za zgodność z oryginałem kopii umowy o podwykonawstwo, której przedmiotem są roboty budowlane lub  jej zmiany, w wysokości 5</w:t>
      </w:r>
      <w:r w:rsidR="005D5FCE" w:rsidRPr="00415802">
        <w:rPr>
          <w:rFonts w:ascii="Times New Roman" w:eastAsia="Times New Roman" w:hAnsi="Times New Roman"/>
          <w:lang w:eastAsia="ar-SA"/>
        </w:rPr>
        <w:t xml:space="preserve"> </w:t>
      </w:r>
      <w:r w:rsidRPr="00415802">
        <w:rPr>
          <w:rFonts w:ascii="Times New Roman" w:eastAsia="Times New Roman" w:hAnsi="Times New Roman"/>
          <w:lang w:eastAsia="ar-SA"/>
        </w:rPr>
        <w:t>000,00 zł za każdą nieprzedłożoną do akceptacji kopię umowy, lub jego zmianę,</w:t>
      </w:r>
    </w:p>
    <w:p w14:paraId="4E7E602E" w14:textId="718AB755" w:rsidR="00420101" w:rsidRPr="00415802" w:rsidRDefault="00420101" w:rsidP="005D5F29">
      <w:pPr>
        <w:numPr>
          <w:ilvl w:val="1"/>
          <w:numId w:val="53"/>
        </w:numPr>
        <w:suppressAutoHyphens/>
        <w:spacing w:after="0" w:line="240" w:lineRule="auto"/>
        <w:ind w:left="1276"/>
        <w:jc w:val="both"/>
        <w:rPr>
          <w:rFonts w:ascii="Times New Roman" w:eastAsia="Times New Roman" w:hAnsi="Times New Roman"/>
          <w:lang w:eastAsia="ar-SA"/>
        </w:rPr>
      </w:pPr>
      <w:r w:rsidRPr="00415802">
        <w:rPr>
          <w:rFonts w:ascii="Times New Roman" w:eastAsia="Times New Roman" w:hAnsi="Times New Roman"/>
          <w:lang w:eastAsia="ar-SA"/>
        </w:rPr>
        <w:t>za brak dokonania wymaganej przez Zamawiającego zmiany umowy o podwykonawstwo w zakresie, o którym mowa w § 7 ust. 4 w wysokości 5</w:t>
      </w:r>
      <w:r w:rsidR="005D5FCE" w:rsidRPr="00415802">
        <w:rPr>
          <w:rFonts w:ascii="Times New Roman" w:eastAsia="Times New Roman" w:hAnsi="Times New Roman"/>
          <w:lang w:eastAsia="ar-SA"/>
        </w:rPr>
        <w:t xml:space="preserve"> </w:t>
      </w:r>
      <w:r w:rsidRPr="00415802">
        <w:rPr>
          <w:rFonts w:ascii="Times New Roman" w:eastAsia="Times New Roman" w:hAnsi="Times New Roman"/>
          <w:lang w:eastAsia="ar-SA"/>
        </w:rPr>
        <w:t>000,00 zł za każdorazowy brak zmiany,</w:t>
      </w:r>
    </w:p>
    <w:p w14:paraId="613CB254" w14:textId="71A81C94" w:rsidR="00420101" w:rsidRPr="005A190F" w:rsidRDefault="00420101" w:rsidP="005D5F29">
      <w:pPr>
        <w:pStyle w:val="Akapitzlist"/>
        <w:widowControl w:val="0"/>
        <w:numPr>
          <w:ilvl w:val="3"/>
          <w:numId w:val="22"/>
        </w:numPr>
        <w:overflowPunct w:val="0"/>
        <w:autoSpaceDE w:val="0"/>
        <w:autoSpaceDN w:val="0"/>
        <w:adjustRightInd w:val="0"/>
        <w:spacing w:after="60"/>
        <w:ind w:left="426"/>
        <w:jc w:val="both"/>
        <w:textAlignment w:val="baseline"/>
        <w:rPr>
          <w:sz w:val="22"/>
          <w:szCs w:val="22"/>
        </w:rPr>
      </w:pPr>
      <w:r w:rsidRPr="005A190F">
        <w:rPr>
          <w:kern w:val="3"/>
          <w:sz w:val="22"/>
          <w:szCs w:val="22"/>
          <w:lang w:bidi="hi-IN"/>
        </w:rPr>
        <w:t xml:space="preserve">Zamawiający może naliczyć kary umowne z tytułu niewykonania lub nienależytego wykonania umowy w wysokości 0,05% wynagrodzenia </w:t>
      </w:r>
      <w:r w:rsidR="005D5FCE" w:rsidRPr="005A190F">
        <w:rPr>
          <w:kern w:val="3"/>
          <w:sz w:val="22"/>
          <w:szCs w:val="22"/>
          <w:lang w:bidi="hi-IN"/>
        </w:rPr>
        <w:t xml:space="preserve">brutto </w:t>
      </w:r>
      <w:r w:rsidRPr="005A190F">
        <w:rPr>
          <w:kern w:val="3"/>
          <w:sz w:val="22"/>
          <w:szCs w:val="22"/>
          <w:lang w:bidi="hi-IN"/>
        </w:rPr>
        <w:t xml:space="preserve">określonego w § 12 ust. 1 pkt 1.1. lit. b) za każdy dzień zwłoki liczony od upływu terminu wyznaczonego przez </w:t>
      </w:r>
      <w:r w:rsidR="005D5FCE" w:rsidRPr="005A190F">
        <w:rPr>
          <w:kern w:val="3"/>
          <w:sz w:val="22"/>
          <w:szCs w:val="22"/>
          <w:lang w:bidi="hi-IN"/>
        </w:rPr>
        <w:t xml:space="preserve">Jednostkę realizującą </w:t>
      </w:r>
      <w:r w:rsidRPr="005A190F">
        <w:rPr>
          <w:kern w:val="3"/>
          <w:sz w:val="22"/>
          <w:szCs w:val="22"/>
          <w:lang w:bidi="hi-IN"/>
        </w:rPr>
        <w:t>w stosownym wezwaniu skierowanym do Wykonawcy do usunięcia nieprawidłowości, w szczególności w następujących przypadkach:</w:t>
      </w:r>
    </w:p>
    <w:p w14:paraId="709236C0" w14:textId="77777777" w:rsidR="00420101" w:rsidRPr="005F7DCB" w:rsidRDefault="00420101" w:rsidP="005D5F29">
      <w:pPr>
        <w:numPr>
          <w:ilvl w:val="0"/>
          <w:numId w:val="24"/>
        </w:numPr>
        <w:suppressAutoHyphens/>
        <w:spacing w:after="0" w:line="240" w:lineRule="auto"/>
        <w:ind w:left="851" w:hanging="425"/>
        <w:jc w:val="both"/>
        <w:rPr>
          <w:rFonts w:ascii="Times New Roman" w:eastAsia="Times New Roman" w:hAnsi="Times New Roman"/>
          <w:lang w:eastAsia="ar-SA"/>
        </w:rPr>
      </w:pPr>
      <w:r w:rsidRPr="005F7DCB">
        <w:rPr>
          <w:rFonts w:ascii="Times New Roman" w:eastAsia="Times New Roman" w:hAnsi="Times New Roman"/>
          <w:lang w:eastAsia="ar-SA"/>
        </w:rPr>
        <w:t xml:space="preserve">brak utrzymania porządku na placu budowy, </w:t>
      </w:r>
    </w:p>
    <w:p w14:paraId="344B55B8" w14:textId="77777777" w:rsidR="00420101" w:rsidRPr="005F7DCB" w:rsidRDefault="00420101" w:rsidP="005D5F29">
      <w:pPr>
        <w:numPr>
          <w:ilvl w:val="0"/>
          <w:numId w:val="24"/>
        </w:numPr>
        <w:suppressAutoHyphens/>
        <w:spacing w:after="0" w:line="240" w:lineRule="auto"/>
        <w:ind w:left="851" w:hanging="425"/>
        <w:jc w:val="both"/>
        <w:rPr>
          <w:rFonts w:ascii="Times New Roman" w:eastAsia="Times New Roman" w:hAnsi="Times New Roman"/>
          <w:lang w:eastAsia="ar-SA"/>
        </w:rPr>
      </w:pPr>
      <w:r w:rsidRPr="005F7DCB">
        <w:rPr>
          <w:rFonts w:ascii="Times New Roman" w:eastAsia="Times New Roman" w:hAnsi="Times New Roman"/>
          <w:lang w:eastAsia="ar-SA"/>
        </w:rPr>
        <w:t>nieodpowiednie zabezpieczenie placu budowy i przyległych mu terenów,</w:t>
      </w:r>
    </w:p>
    <w:p w14:paraId="492431F6" w14:textId="77777777" w:rsidR="00420101" w:rsidRPr="005F7DCB" w:rsidRDefault="00420101" w:rsidP="005D5F29">
      <w:pPr>
        <w:numPr>
          <w:ilvl w:val="0"/>
          <w:numId w:val="24"/>
        </w:numPr>
        <w:suppressAutoHyphens/>
        <w:spacing w:after="0" w:line="240" w:lineRule="auto"/>
        <w:ind w:left="851" w:hanging="425"/>
        <w:jc w:val="both"/>
        <w:rPr>
          <w:rFonts w:ascii="Times New Roman" w:eastAsia="Times New Roman" w:hAnsi="Times New Roman"/>
          <w:lang w:eastAsia="ar-SA"/>
        </w:rPr>
      </w:pPr>
      <w:r w:rsidRPr="005F7DCB">
        <w:rPr>
          <w:rFonts w:ascii="Times New Roman" w:eastAsia="Times New Roman" w:hAnsi="Times New Roman"/>
          <w:lang w:eastAsia="ar-SA"/>
        </w:rPr>
        <w:t>niewłaściwe składowanie  materiałów budowlanych,</w:t>
      </w:r>
    </w:p>
    <w:p w14:paraId="0C9D741A" w14:textId="77777777" w:rsidR="00420101" w:rsidRPr="005F7DCB" w:rsidRDefault="00420101" w:rsidP="005D5F29">
      <w:pPr>
        <w:numPr>
          <w:ilvl w:val="0"/>
          <w:numId w:val="24"/>
        </w:numPr>
        <w:suppressAutoHyphens/>
        <w:spacing w:after="0" w:line="240" w:lineRule="auto"/>
        <w:ind w:left="851" w:hanging="425"/>
        <w:jc w:val="both"/>
        <w:rPr>
          <w:rFonts w:ascii="Times New Roman" w:eastAsia="Times New Roman" w:hAnsi="Times New Roman"/>
          <w:lang w:eastAsia="ar-SA"/>
        </w:rPr>
      </w:pPr>
      <w:r w:rsidRPr="005F7DCB">
        <w:rPr>
          <w:rFonts w:ascii="Times New Roman" w:eastAsia="Times New Roman" w:hAnsi="Times New Roman"/>
          <w:color w:val="000000"/>
          <w:lang w:eastAsia="ar-SA"/>
        </w:rPr>
        <w:t xml:space="preserve">wykonywanie przedmiotu umowy </w:t>
      </w:r>
      <w:r w:rsidRPr="005F7DCB">
        <w:rPr>
          <w:rFonts w:ascii="Times New Roman" w:eastAsia="Times New Roman" w:hAnsi="Times New Roman"/>
          <w:lang w:eastAsia="ar-SA"/>
        </w:rPr>
        <w:t>w sposób niezgodny z zatwierdzoną na czas budowy organizacją ruchu,</w:t>
      </w:r>
    </w:p>
    <w:p w14:paraId="17848CFF" w14:textId="77089A25" w:rsidR="00420101" w:rsidRPr="005A190F" w:rsidRDefault="00420101" w:rsidP="005D5F29">
      <w:pPr>
        <w:numPr>
          <w:ilvl w:val="0"/>
          <w:numId w:val="24"/>
        </w:numPr>
        <w:suppressAutoHyphens/>
        <w:spacing w:after="0" w:line="240" w:lineRule="auto"/>
        <w:ind w:left="851" w:hanging="425"/>
        <w:jc w:val="both"/>
        <w:rPr>
          <w:rFonts w:ascii="Times New Roman" w:eastAsia="Times New Roman" w:hAnsi="Times New Roman"/>
          <w:lang w:eastAsia="ar-SA"/>
        </w:rPr>
      </w:pPr>
      <w:r w:rsidRPr="005F7DCB">
        <w:rPr>
          <w:rFonts w:ascii="Times New Roman" w:eastAsia="Times New Roman" w:hAnsi="Times New Roman"/>
          <w:color w:val="000000"/>
          <w:lang w:eastAsia="ar-SA"/>
        </w:rPr>
        <w:t xml:space="preserve">brak wytyczenia bezkolizyjnych ciągów pieszych i wjazdów na posesje. </w:t>
      </w:r>
    </w:p>
    <w:p w14:paraId="5321DD0A" w14:textId="0734761E" w:rsidR="00420101" w:rsidRPr="005A190F" w:rsidRDefault="00420101" w:rsidP="005D5F29">
      <w:pPr>
        <w:pStyle w:val="Akapitzlist"/>
        <w:numPr>
          <w:ilvl w:val="3"/>
          <w:numId w:val="22"/>
        </w:numPr>
        <w:tabs>
          <w:tab w:val="left" w:pos="207"/>
        </w:tabs>
        <w:spacing w:after="60"/>
        <w:ind w:left="426"/>
        <w:jc w:val="both"/>
        <w:rPr>
          <w:color w:val="000000"/>
          <w:sz w:val="22"/>
          <w:szCs w:val="22"/>
        </w:rPr>
      </w:pPr>
      <w:r w:rsidRPr="005A190F">
        <w:rPr>
          <w:color w:val="000000"/>
          <w:sz w:val="22"/>
          <w:szCs w:val="22"/>
        </w:rPr>
        <w:lastRenderedPageBreak/>
        <w:t>Roszczenie o zapłatę kar umownych z tytułu zwłoki, ustalonych za każdy rozpoczęty dzień zwłoki, staje się wymagalne:</w:t>
      </w:r>
    </w:p>
    <w:p w14:paraId="2C4C67D5" w14:textId="77777777" w:rsidR="005A190F" w:rsidRPr="005A190F" w:rsidRDefault="00420101" w:rsidP="005D5F29">
      <w:pPr>
        <w:pStyle w:val="Akapitzlist"/>
        <w:widowControl w:val="0"/>
        <w:numPr>
          <w:ilvl w:val="0"/>
          <w:numId w:val="25"/>
        </w:numPr>
        <w:tabs>
          <w:tab w:val="clear" w:pos="720"/>
        </w:tabs>
        <w:overflowPunct w:val="0"/>
        <w:autoSpaceDE w:val="0"/>
        <w:autoSpaceDN w:val="0"/>
        <w:adjustRightInd w:val="0"/>
        <w:spacing w:after="60"/>
        <w:ind w:left="851"/>
        <w:jc w:val="both"/>
        <w:textAlignment w:val="baseline"/>
        <w:rPr>
          <w:sz w:val="22"/>
          <w:szCs w:val="22"/>
        </w:rPr>
      </w:pPr>
      <w:r w:rsidRPr="005A190F">
        <w:rPr>
          <w:sz w:val="22"/>
          <w:szCs w:val="22"/>
        </w:rPr>
        <w:t>za pierwszy rozpoczęty dzień zwłoki - w tym dniu,</w:t>
      </w:r>
    </w:p>
    <w:p w14:paraId="3B6A1530" w14:textId="2CE019D9" w:rsidR="00420101" w:rsidRPr="005A190F" w:rsidRDefault="00420101" w:rsidP="005D5F29">
      <w:pPr>
        <w:pStyle w:val="Akapitzlist"/>
        <w:widowControl w:val="0"/>
        <w:numPr>
          <w:ilvl w:val="0"/>
          <w:numId w:val="25"/>
        </w:numPr>
        <w:tabs>
          <w:tab w:val="clear" w:pos="720"/>
        </w:tabs>
        <w:overflowPunct w:val="0"/>
        <w:autoSpaceDE w:val="0"/>
        <w:autoSpaceDN w:val="0"/>
        <w:adjustRightInd w:val="0"/>
        <w:spacing w:after="60"/>
        <w:ind w:left="851"/>
        <w:jc w:val="both"/>
        <w:textAlignment w:val="baseline"/>
        <w:rPr>
          <w:sz w:val="22"/>
          <w:szCs w:val="22"/>
        </w:rPr>
      </w:pPr>
      <w:r w:rsidRPr="005A190F">
        <w:rPr>
          <w:sz w:val="22"/>
          <w:szCs w:val="22"/>
        </w:rPr>
        <w:t>za każdy następny rozpoczęty dzień zwłoki - odpowiednio w każdym z tych dni.</w:t>
      </w:r>
    </w:p>
    <w:p w14:paraId="30AB3A88" w14:textId="595D5EC3" w:rsidR="005A190F" w:rsidRPr="005A190F" w:rsidRDefault="00420101" w:rsidP="005D5F29">
      <w:pPr>
        <w:pStyle w:val="Akapitzlist"/>
        <w:widowControl w:val="0"/>
        <w:numPr>
          <w:ilvl w:val="0"/>
          <w:numId w:val="35"/>
        </w:numPr>
        <w:overflowPunct w:val="0"/>
        <w:autoSpaceDE w:val="0"/>
        <w:autoSpaceDN w:val="0"/>
        <w:adjustRightInd w:val="0"/>
        <w:ind w:left="426"/>
        <w:jc w:val="both"/>
        <w:textAlignment w:val="baseline"/>
        <w:rPr>
          <w:sz w:val="22"/>
          <w:szCs w:val="22"/>
        </w:rPr>
      </w:pPr>
      <w:r w:rsidRPr="005A190F">
        <w:rPr>
          <w:sz w:val="22"/>
          <w:szCs w:val="22"/>
        </w:rPr>
        <w:t xml:space="preserve">Z tytułu niespełnienia przez Wykonawcę lub podwykonawcę wymogu zatrudnienia na podstawie </w:t>
      </w:r>
      <w:r w:rsidR="005D5FCE" w:rsidRPr="005A190F">
        <w:rPr>
          <w:sz w:val="22"/>
          <w:szCs w:val="22"/>
        </w:rPr>
        <w:t>stosunku pracy</w:t>
      </w:r>
      <w:r w:rsidRPr="005A190F">
        <w:rPr>
          <w:sz w:val="22"/>
          <w:szCs w:val="22"/>
        </w:rPr>
        <w:t xml:space="preserve"> osób wykonujących czynności wskazane w § 9 ust. 1 Zamawiający przewiduje sankcję w postaci obowiązku zapłaty przez Wykonawcę kary umownej w wysokości 1 minimalnego wynagrodzenia za pracę ustalonego na podstawie art. 2 ust. 3-5 ustawy z dnia 10 października 2002 r. o minimalnym wynagrodzeniu za pracę (Dz. U. </w:t>
      </w:r>
      <w:r w:rsidR="0081784A" w:rsidRPr="005A190F">
        <w:rPr>
          <w:sz w:val="22"/>
          <w:szCs w:val="22"/>
        </w:rPr>
        <w:t>z 202</w:t>
      </w:r>
      <w:r w:rsidR="005A190F">
        <w:rPr>
          <w:sz w:val="22"/>
          <w:szCs w:val="22"/>
        </w:rPr>
        <w:t>3</w:t>
      </w:r>
      <w:r w:rsidR="0081784A" w:rsidRPr="005A190F">
        <w:rPr>
          <w:sz w:val="22"/>
          <w:szCs w:val="22"/>
        </w:rPr>
        <w:t xml:space="preserve"> r.</w:t>
      </w:r>
      <w:r w:rsidRPr="005A190F">
        <w:rPr>
          <w:sz w:val="22"/>
          <w:szCs w:val="22"/>
        </w:rPr>
        <w:t xml:space="preserve"> poz. </w:t>
      </w:r>
      <w:r w:rsidR="005A190F">
        <w:rPr>
          <w:sz w:val="22"/>
          <w:szCs w:val="22"/>
        </w:rPr>
        <w:t>1667 ze zm.</w:t>
      </w:r>
      <w:r w:rsidRPr="005A190F">
        <w:rPr>
          <w:sz w:val="22"/>
          <w:szCs w:val="22"/>
        </w:rPr>
        <w:t>) za każdy przypadek nie spełnienia wymagań, o których mowa w § 12 ust. 1 niniejszej umowy.</w:t>
      </w:r>
    </w:p>
    <w:p w14:paraId="475FC00D" w14:textId="77777777" w:rsidR="005A190F" w:rsidRPr="005A190F" w:rsidRDefault="00420101" w:rsidP="005D5F29">
      <w:pPr>
        <w:pStyle w:val="Akapitzlist"/>
        <w:widowControl w:val="0"/>
        <w:numPr>
          <w:ilvl w:val="0"/>
          <w:numId w:val="35"/>
        </w:numPr>
        <w:overflowPunct w:val="0"/>
        <w:autoSpaceDE w:val="0"/>
        <w:autoSpaceDN w:val="0"/>
        <w:adjustRightInd w:val="0"/>
        <w:ind w:left="426"/>
        <w:jc w:val="both"/>
        <w:textAlignment w:val="baseline"/>
        <w:rPr>
          <w:sz w:val="22"/>
          <w:szCs w:val="22"/>
        </w:rPr>
      </w:pPr>
      <w:r w:rsidRPr="005A190F">
        <w:rPr>
          <w:sz w:val="22"/>
          <w:szCs w:val="22"/>
        </w:rPr>
        <w:t>Za opóźnienie w zapłacie wynagrodzenia, Wykonawca stosuje odsetki ustawowe.</w:t>
      </w:r>
    </w:p>
    <w:p w14:paraId="24E09D99" w14:textId="77777777" w:rsidR="005A190F" w:rsidRPr="005A190F" w:rsidRDefault="00420101" w:rsidP="005D5F29">
      <w:pPr>
        <w:pStyle w:val="Akapitzlist"/>
        <w:widowControl w:val="0"/>
        <w:numPr>
          <w:ilvl w:val="0"/>
          <w:numId w:val="35"/>
        </w:numPr>
        <w:overflowPunct w:val="0"/>
        <w:autoSpaceDE w:val="0"/>
        <w:autoSpaceDN w:val="0"/>
        <w:adjustRightInd w:val="0"/>
        <w:ind w:left="426"/>
        <w:jc w:val="both"/>
        <w:textAlignment w:val="baseline"/>
        <w:rPr>
          <w:sz w:val="22"/>
          <w:szCs w:val="22"/>
        </w:rPr>
      </w:pPr>
      <w:r w:rsidRPr="005A190F">
        <w:rPr>
          <w:sz w:val="22"/>
          <w:szCs w:val="22"/>
        </w:rPr>
        <w:t>Do podstawy naliczenia kar umownych nie nalicza się podatku VAT.</w:t>
      </w:r>
    </w:p>
    <w:p w14:paraId="0925944D" w14:textId="77777777" w:rsidR="005A190F" w:rsidRPr="005A190F" w:rsidRDefault="00420101" w:rsidP="005D5F29">
      <w:pPr>
        <w:pStyle w:val="Akapitzlist"/>
        <w:widowControl w:val="0"/>
        <w:numPr>
          <w:ilvl w:val="0"/>
          <w:numId w:val="35"/>
        </w:numPr>
        <w:overflowPunct w:val="0"/>
        <w:autoSpaceDE w:val="0"/>
        <w:autoSpaceDN w:val="0"/>
        <w:adjustRightInd w:val="0"/>
        <w:ind w:left="426"/>
        <w:jc w:val="both"/>
        <w:textAlignment w:val="baseline"/>
        <w:rPr>
          <w:sz w:val="22"/>
          <w:szCs w:val="22"/>
        </w:rPr>
      </w:pPr>
      <w:r w:rsidRPr="005A190F">
        <w:rPr>
          <w:bCs/>
          <w:sz w:val="22"/>
          <w:szCs w:val="22"/>
        </w:rPr>
        <w:t>Zamawiający ma prawo potrącić kary z wynagrodzenia Wykonawcy.</w:t>
      </w:r>
    </w:p>
    <w:p w14:paraId="5AC55021" w14:textId="024E1919" w:rsidR="00420101" w:rsidRPr="005A190F" w:rsidRDefault="00420101" w:rsidP="005D5F29">
      <w:pPr>
        <w:pStyle w:val="Akapitzlist"/>
        <w:widowControl w:val="0"/>
        <w:numPr>
          <w:ilvl w:val="0"/>
          <w:numId w:val="35"/>
        </w:numPr>
        <w:overflowPunct w:val="0"/>
        <w:autoSpaceDE w:val="0"/>
        <w:autoSpaceDN w:val="0"/>
        <w:adjustRightInd w:val="0"/>
        <w:ind w:left="426"/>
        <w:jc w:val="both"/>
        <w:textAlignment w:val="baseline"/>
        <w:rPr>
          <w:sz w:val="22"/>
          <w:szCs w:val="22"/>
        </w:rPr>
      </w:pPr>
      <w:r w:rsidRPr="005A190F">
        <w:rPr>
          <w:sz w:val="22"/>
          <w:szCs w:val="22"/>
        </w:rPr>
        <w:t>Łączna maksymalna wysokość kar umownych, które mogą być należne każdej ze Stron z jakiegokolwiek tytułu wynikającego z realizacji niniejszej umowy nie przekroczy wysokości 30% wartości wynagrodzenia</w:t>
      </w:r>
      <w:r w:rsidR="005D5FCE" w:rsidRPr="005A190F">
        <w:rPr>
          <w:sz w:val="22"/>
          <w:szCs w:val="22"/>
        </w:rPr>
        <w:t xml:space="preserve"> brutto</w:t>
      </w:r>
      <w:r w:rsidRPr="005A190F">
        <w:rPr>
          <w:sz w:val="22"/>
          <w:szCs w:val="22"/>
        </w:rPr>
        <w:t xml:space="preserve"> określonego w § 12 ust. 1 niniejszej umowy z wyłączeniem szkód wyrządzonych umyślnie. Strony zastrzegają sobie prawo dochodzenia odszkodowania uzupełniającego przewyższającego wysokość zastrzeżonych kar umownych na zasadach ogólnych.</w:t>
      </w:r>
    </w:p>
    <w:p w14:paraId="6CBA5FC6" w14:textId="77777777" w:rsidR="00A04D54" w:rsidRPr="00570797" w:rsidRDefault="00A04D54" w:rsidP="00570797">
      <w:pPr>
        <w:spacing w:after="0" w:line="280" w:lineRule="exact"/>
        <w:rPr>
          <w:rFonts w:ascii="Times New Roman" w:eastAsia="Times New Roman" w:hAnsi="Times New Roman"/>
          <w:b/>
          <w:bCs/>
          <w:lang w:eastAsia="x-none"/>
        </w:rPr>
      </w:pPr>
    </w:p>
    <w:p w14:paraId="01018D27" w14:textId="77777777" w:rsidR="005A190F" w:rsidRDefault="00420101" w:rsidP="00420101">
      <w:pPr>
        <w:spacing w:after="0" w:line="280" w:lineRule="exact"/>
        <w:jc w:val="center"/>
        <w:rPr>
          <w:rFonts w:ascii="Times New Roman" w:eastAsia="Times New Roman" w:hAnsi="Times New Roman"/>
          <w:b/>
          <w:bCs/>
          <w:lang w:val="x-none" w:eastAsia="x-none"/>
        </w:rPr>
      </w:pPr>
      <w:r w:rsidRPr="005F7DCB">
        <w:rPr>
          <w:rFonts w:ascii="Times New Roman" w:eastAsia="Times New Roman" w:hAnsi="Times New Roman"/>
          <w:b/>
          <w:bCs/>
          <w:lang w:val="x-none" w:eastAsia="x-none"/>
        </w:rPr>
        <w:t>§ 1</w:t>
      </w:r>
      <w:r w:rsidRPr="005F7DCB">
        <w:rPr>
          <w:rFonts w:ascii="Times New Roman" w:eastAsia="Times New Roman" w:hAnsi="Times New Roman"/>
          <w:b/>
          <w:bCs/>
          <w:lang w:eastAsia="x-none"/>
        </w:rPr>
        <w:t>4</w:t>
      </w:r>
      <w:r w:rsidRPr="005F7DCB">
        <w:rPr>
          <w:rFonts w:ascii="Times New Roman" w:eastAsia="Times New Roman" w:hAnsi="Times New Roman"/>
          <w:b/>
          <w:bCs/>
          <w:lang w:val="x-none" w:eastAsia="x-none"/>
        </w:rPr>
        <w:t xml:space="preserve">.  </w:t>
      </w:r>
    </w:p>
    <w:p w14:paraId="44F926D1" w14:textId="087EBC11" w:rsidR="00420101" w:rsidRPr="005F7DCB" w:rsidRDefault="005A190F" w:rsidP="002C0247">
      <w:pPr>
        <w:spacing w:after="0" w:line="240" w:lineRule="auto"/>
        <w:jc w:val="center"/>
        <w:rPr>
          <w:rFonts w:ascii="Times New Roman" w:eastAsia="Times New Roman" w:hAnsi="Times New Roman"/>
          <w:b/>
          <w:bCs/>
          <w:lang w:eastAsia="x-none"/>
        </w:rPr>
      </w:pPr>
      <w:r>
        <w:rPr>
          <w:rFonts w:ascii="Times New Roman" w:eastAsia="Times New Roman" w:hAnsi="Times New Roman"/>
          <w:b/>
          <w:bCs/>
          <w:lang w:val="x-none" w:eastAsia="x-none"/>
        </w:rPr>
        <w:t>Gwarancja i rękojmia</w:t>
      </w:r>
    </w:p>
    <w:p w14:paraId="3490F3CB" w14:textId="77777777" w:rsidR="005A190F" w:rsidRPr="005A190F" w:rsidRDefault="00420101" w:rsidP="005D5F29">
      <w:pPr>
        <w:pStyle w:val="Akapitzlist"/>
        <w:widowControl w:val="0"/>
        <w:numPr>
          <w:ilvl w:val="0"/>
          <w:numId w:val="26"/>
        </w:numPr>
        <w:overflowPunct w:val="0"/>
        <w:autoSpaceDE w:val="0"/>
        <w:autoSpaceDN w:val="0"/>
        <w:adjustRightInd w:val="0"/>
        <w:ind w:left="426"/>
        <w:jc w:val="both"/>
        <w:textAlignment w:val="baseline"/>
        <w:rPr>
          <w:sz w:val="22"/>
          <w:szCs w:val="22"/>
          <w:lang w:eastAsia="pl-PL"/>
        </w:rPr>
      </w:pPr>
      <w:r w:rsidRPr="005A190F">
        <w:rPr>
          <w:sz w:val="22"/>
          <w:szCs w:val="22"/>
          <w:lang w:eastAsia="pl-PL"/>
        </w:rPr>
        <w:t>Wykonawca jest odpowiedzialny za wady powstałe w okresie gwarancji i rękojmi, na zasadach określonych w niniejszej umowie i w przepisach Kodeksu Cywilnego.</w:t>
      </w:r>
    </w:p>
    <w:p w14:paraId="6AB096AF" w14:textId="77777777" w:rsidR="005A190F" w:rsidRPr="005A190F" w:rsidRDefault="00420101" w:rsidP="005D5F29">
      <w:pPr>
        <w:pStyle w:val="Akapitzlist"/>
        <w:widowControl w:val="0"/>
        <w:numPr>
          <w:ilvl w:val="0"/>
          <w:numId w:val="26"/>
        </w:numPr>
        <w:overflowPunct w:val="0"/>
        <w:autoSpaceDE w:val="0"/>
        <w:autoSpaceDN w:val="0"/>
        <w:adjustRightInd w:val="0"/>
        <w:ind w:left="426"/>
        <w:jc w:val="both"/>
        <w:textAlignment w:val="baseline"/>
        <w:rPr>
          <w:sz w:val="22"/>
          <w:szCs w:val="22"/>
          <w:lang w:eastAsia="pl-PL"/>
        </w:rPr>
      </w:pPr>
      <w:r w:rsidRPr="005A190F">
        <w:rPr>
          <w:sz w:val="22"/>
          <w:szCs w:val="22"/>
          <w:lang w:eastAsia="pl-PL"/>
        </w:rPr>
        <w:t xml:space="preserve">Wykonawca na wykonane roboty budowlane udziela Zamawiającemu </w:t>
      </w:r>
      <w:r w:rsidRPr="005A190F">
        <w:rPr>
          <w:b/>
          <w:bCs/>
          <w:sz w:val="22"/>
          <w:szCs w:val="22"/>
          <w:lang w:eastAsia="pl-PL"/>
        </w:rPr>
        <w:t xml:space="preserve">…… </w:t>
      </w:r>
      <w:r w:rsidR="00570797" w:rsidRPr="005A190F">
        <w:rPr>
          <w:b/>
          <w:bCs/>
          <w:sz w:val="22"/>
          <w:szCs w:val="22"/>
          <w:lang w:eastAsia="pl-PL"/>
        </w:rPr>
        <w:t>- miesięcznej gwarancji i </w:t>
      </w:r>
      <w:r w:rsidRPr="005A190F">
        <w:rPr>
          <w:b/>
          <w:sz w:val="22"/>
          <w:szCs w:val="22"/>
          <w:lang w:eastAsia="pl-PL"/>
        </w:rPr>
        <w:t>rękojmi</w:t>
      </w:r>
      <w:r w:rsidRPr="005A190F">
        <w:rPr>
          <w:sz w:val="22"/>
          <w:szCs w:val="22"/>
          <w:lang w:eastAsia="pl-PL"/>
        </w:rPr>
        <w:t xml:space="preserve"> licząc od dnia odbioru końcowego robót i podpisanego bez uwag protokołu odbioru końcowego robót budowlanych.</w:t>
      </w:r>
    </w:p>
    <w:p w14:paraId="67F5AAB1" w14:textId="77777777" w:rsidR="005A190F" w:rsidRDefault="00420101" w:rsidP="005D5F29">
      <w:pPr>
        <w:pStyle w:val="Akapitzlist"/>
        <w:widowControl w:val="0"/>
        <w:numPr>
          <w:ilvl w:val="0"/>
          <w:numId w:val="26"/>
        </w:numPr>
        <w:overflowPunct w:val="0"/>
        <w:autoSpaceDE w:val="0"/>
        <w:autoSpaceDN w:val="0"/>
        <w:adjustRightInd w:val="0"/>
        <w:ind w:left="426"/>
        <w:jc w:val="both"/>
        <w:textAlignment w:val="baseline"/>
        <w:rPr>
          <w:sz w:val="22"/>
          <w:szCs w:val="22"/>
          <w:lang w:eastAsia="pl-PL"/>
        </w:rPr>
      </w:pPr>
      <w:r w:rsidRPr="005A190F">
        <w:rPr>
          <w:sz w:val="22"/>
          <w:szCs w:val="22"/>
          <w:lang w:eastAsia="pl-PL"/>
        </w:rPr>
        <w:t>W okresie rękojmi i gwarancji Wykonawca zobowiązany jest do pisemnego zawiadomienia Zamawiającego w terminie 7 dni o:</w:t>
      </w:r>
    </w:p>
    <w:p w14:paraId="3E21BDA2" w14:textId="77777777" w:rsidR="005A190F" w:rsidRPr="005A190F" w:rsidRDefault="00420101" w:rsidP="005D5F29">
      <w:pPr>
        <w:pStyle w:val="Akapitzlist"/>
        <w:widowControl w:val="0"/>
        <w:numPr>
          <w:ilvl w:val="1"/>
          <w:numId w:val="26"/>
        </w:numPr>
        <w:overflowPunct w:val="0"/>
        <w:autoSpaceDE w:val="0"/>
        <w:autoSpaceDN w:val="0"/>
        <w:adjustRightInd w:val="0"/>
        <w:ind w:left="851"/>
        <w:jc w:val="both"/>
        <w:textAlignment w:val="baseline"/>
        <w:rPr>
          <w:sz w:val="20"/>
          <w:szCs w:val="20"/>
          <w:lang w:eastAsia="pl-PL"/>
        </w:rPr>
      </w:pPr>
      <w:r w:rsidRPr="005A190F">
        <w:rPr>
          <w:sz w:val="22"/>
          <w:szCs w:val="22"/>
          <w:lang w:eastAsia="pl-PL"/>
        </w:rPr>
        <w:t>zmianie siedziby lub nazwy przedsiębiorstwa Wykonawcy,</w:t>
      </w:r>
    </w:p>
    <w:p w14:paraId="2D51A95F" w14:textId="77777777" w:rsidR="005A190F" w:rsidRPr="005A190F" w:rsidRDefault="00420101" w:rsidP="005D5F29">
      <w:pPr>
        <w:pStyle w:val="Akapitzlist"/>
        <w:widowControl w:val="0"/>
        <w:numPr>
          <w:ilvl w:val="1"/>
          <w:numId w:val="26"/>
        </w:numPr>
        <w:overflowPunct w:val="0"/>
        <w:autoSpaceDE w:val="0"/>
        <w:autoSpaceDN w:val="0"/>
        <w:adjustRightInd w:val="0"/>
        <w:ind w:left="851"/>
        <w:jc w:val="both"/>
        <w:textAlignment w:val="baseline"/>
        <w:rPr>
          <w:sz w:val="20"/>
          <w:szCs w:val="20"/>
          <w:lang w:eastAsia="pl-PL"/>
        </w:rPr>
      </w:pPr>
      <w:r w:rsidRPr="005A190F">
        <w:rPr>
          <w:sz w:val="22"/>
          <w:szCs w:val="22"/>
          <w:lang w:eastAsia="pl-PL"/>
        </w:rPr>
        <w:t>zmianie osób reprezentujących Wykonawcę,</w:t>
      </w:r>
    </w:p>
    <w:p w14:paraId="1CDAF405" w14:textId="77777777" w:rsidR="005A190F" w:rsidRPr="005A190F" w:rsidRDefault="00420101" w:rsidP="005D5F29">
      <w:pPr>
        <w:pStyle w:val="Akapitzlist"/>
        <w:widowControl w:val="0"/>
        <w:numPr>
          <w:ilvl w:val="1"/>
          <w:numId w:val="26"/>
        </w:numPr>
        <w:overflowPunct w:val="0"/>
        <w:autoSpaceDE w:val="0"/>
        <w:autoSpaceDN w:val="0"/>
        <w:adjustRightInd w:val="0"/>
        <w:ind w:left="851"/>
        <w:jc w:val="both"/>
        <w:textAlignment w:val="baseline"/>
        <w:rPr>
          <w:sz w:val="20"/>
          <w:szCs w:val="20"/>
          <w:lang w:eastAsia="pl-PL"/>
        </w:rPr>
      </w:pPr>
      <w:r w:rsidRPr="005A190F">
        <w:rPr>
          <w:sz w:val="22"/>
          <w:szCs w:val="22"/>
          <w:lang w:eastAsia="pl-PL"/>
        </w:rPr>
        <w:t>wszczęciu postępowania układowego, w którym uczestniczy Wykonawca,</w:t>
      </w:r>
    </w:p>
    <w:p w14:paraId="459F9463" w14:textId="77777777" w:rsidR="005A190F" w:rsidRPr="005A190F" w:rsidRDefault="00420101" w:rsidP="005D5F29">
      <w:pPr>
        <w:pStyle w:val="Akapitzlist"/>
        <w:widowControl w:val="0"/>
        <w:numPr>
          <w:ilvl w:val="1"/>
          <w:numId w:val="26"/>
        </w:numPr>
        <w:overflowPunct w:val="0"/>
        <w:autoSpaceDE w:val="0"/>
        <w:autoSpaceDN w:val="0"/>
        <w:adjustRightInd w:val="0"/>
        <w:ind w:left="851"/>
        <w:jc w:val="both"/>
        <w:textAlignment w:val="baseline"/>
        <w:rPr>
          <w:sz w:val="20"/>
          <w:szCs w:val="20"/>
          <w:lang w:eastAsia="pl-PL"/>
        </w:rPr>
      </w:pPr>
      <w:r w:rsidRPr="005A190F">
        <w:rPr>
          <w:sz w:val="22"/>
          <w:szCs w:val="22"/>
          <w:lang w:eastAsia="pl-PL"/>
        </w:rPr>
        <w:t>ogłoszeniu likwidacji przedsiębiorstwa Wykonawcy,</w:t>
      </w:r>
    </w:p>
    <w:p w14:paraId="7D0110D4" w14:textId="77777777" w:rsidR="005A190F" w:rsidRPr="005A190F" w:rsidRDefault="00420101" w:rsidP="005D5F29">
      <w:pPr>
        <w:pStyle w:val="Akapitzlist"/>
        <w:widowControl w:val="0"/>
        <w:numPr>
          <w:ilvl w:val="1"/>
          <w:numId w:val="26"/>
        </w:numPr>
        <w:overflowPunct w:val="0"/>
        <w:autoSpaceDE w:val="0"/>
        <w:autoSpaceDN w:val="0"/>
        <w:adjustRightInd w:val="0"/>
        <w:ind w:left="851"/>
        <w:jc w:val="both"/>
        <w:textAlignment w:val="baseline"/>
        <w:rPr>
          <w:sz w:val="20"/>
          <w:szCs w:val="20"/>
          <w:lang w:eastAsia="pl-PL"/>
        </w:rPr>
      </w:pPr>
      <w:r w:rsidRPr="005A190F">
        <w:rPr>
          <w:sz w:val="22"/>
          <w:szCs w:val="22"/>
          <w:lang w:eastAsia="pl-PL"/>
        </w:rPr>
        <w:t>zawieszeniu działalności przedsiębiorstwa Wykonawcy.</w:t>
      </w:r>
    </w:p>
    <w:p w14:paraId="33EBF6FB" w14:textId="77777777" w:rsidR="005A190F" w:rsidRPr="005A190F" w:rsidRDefault="00420101" w:rsidP="005D5F29">
      <w:pPr>
        <w:pStyle w:val="Akapitzlist"/>
        <w:widowControl w:val="0"/>
        <w:numPr>
          <w:ilvl w:val="0"/>
          <w:numId w:val="26"/>
        </w:numPr>
        <w:overflowPunct w:val="0"/>
        <w:autoSpaceDE w:val="0"/>
        <w:autoSpaceDN w:val="0"/>
        <w:adjustRightInd w:val="0"/>
        <w:ind w:left="426"/>
        <w:jc w:val="both"/>
        <w:textAlignment w:val="baseline"/>
        <w:rPr>
          <w:sz w:val="18"/>
          <w:szCs w:val="18"/>
          <w:lang w:eastAsia="pl-PL"/>
        </w:rPr>
      </w:pPr>
      <w:r w:rsidRPr="005A190F">
        <w:rPr>
          <w:bCs/>
          <w:sz w:val="22"/>
          <w:szCs w:val="22"/>
          <w:lang w:bidi="en-US"/>
        </w:rPr>
        <w:t>Po zakończeniu przez Wykonawcę robót objętych niniejszym zamówieniem, w przypadku chęci wykonania robót budowlanych, w szczególności przyłączy infrastrukturalnych lub naprawy sieci przez innego Wykonawcę realizującego umowę („osoby trzecie”), Wykonawca zostanie zwolniony z gwarancji na wykonane roboty, na odcinku, na którym prace te będą wykonywane. Na takim obszarze, gwarancja będzie obowiązywać inwestora lub Wykonawcę tych prac.</w:t>
      </w:r>
    </w:p>
    <w:p w14:paraId="082C3FB4" w14:textId="0C0C3477" w:rsidR="005A190F" w:rsidRPr="005A190F" w:rsidRDefault="00420101" w:rsidP="005D5F29">
      <w:pPr>
        <w:pStyle w:val="Akapitzlist"/>
        <w:widowControl w:val="0"/>
        <w:numPr>
          <w:ilvl w:val="0"/>
          <w:numId w:val="26"/>
        </w:numPr>
        <w:overflowPunct w:val="0"/>
        <w:autoSpaceDE w:val="0"/>
        <w:autoSpaceDN w:val="0"/>
        <w:adjustRightInd w:val="0"/>
        <w:ind w:left="426"/>
        <w:jc w:val="both"/>
        <w:textAlignment w:val="baseline"/>
        <w:rPr>
          <w:sz w:val="16"/>
          <w:szCs w:val="16"/>
          <w:lang w:eastAsia="pl-PL"/>
        </w:rPr>
      </w:pPr>
      <w:r w:rsidRPr="005A190F">
        <w:rPr>
          <w:sz w:val="22"/>
          <w:szCs w:val="22"/>
          <w:lang w:eastAsia="pl-PL"/>
        </w:rPr>
        <w:t xml:space="preserve">W okresie gwarancji i rękojmi </w:t>
      </w:r>
      <w:r w:rsidR="00E518D7" w:rsidRPr="005A190F">
        <w:rPr>
          <w:sz w:val="22"/>
          <w:szCs w:val="22"/>
          <w:lang w:eastAsia="pl-PL"/>
        </w:rPr>
        <w:t xml:space="preserve">Jednostka realizująca </w:t>
      </w:r>
      <w:r w:rsidRPr="005A190F">
        <w:rPr>
          <w:sz w:val="22"/>
          <w:szCs w:val="22"/>
          <w:lang w:eastAsia="pl-PL"/>
        </w:rPr>
        <w:t xml:space="preserve">jest </w:t>
      </w:r>
      <w:r w:rsidR="00E518D7" w:rsidRPr="005A190F">
        <w:rPr>
          <w:sz w:val="22"/>
          <w:szCs w:val="22"/>
          <w:lang w:eastAsia="pl-PL"/>
        </w:rPr>
        <w:t xml:space="preserve">zobowiązana </w:t>
      </w:r>
      <w:r w:rsidRPr="005A190F">
        <w:rPr>
          <w:sz w:val="22"/>
          <w:szCs w:val="22"/>
          <w:lang w:eastAsia="pl-PL"/>
        </w:rPr>
        <w:t xml:space="preserve">powiadomić Wykonawcę na piśmie o stwierdzonych wadach przedmiotu odbioru w ciągu 5 dni od ich ujawnienia, natomiast Wykonawca jest zobowiązany do ich usunięcia w terminie wyznaczonym stosownym protokołem podpisanym przez obie strony umowy. Jeśli w ciągu trzech dni strony nie uzgodnią wspólnego terminu usunięcia wad, </w:t>
      </w:r>
      <w:r w:rsidR="00E518D7" w:rsidRPr="005A190F">
        <w:rPr>
          <w:sz w:val="22"/>
          <w:szCs w:val="22"/>
          <w:lang w:eastAsia="pl-PL"/>
        </w:rPr>
        <w:t xml:space="preserve">Jednostka realizująca </w:t>
      </w:r>
      <w:r w:rsidRPr="005A190F">
        <w:rPr>
          <w:sz w:val="22"/>
          <w:szCs w:val="22"/>
          <w:lang w:eastAsia="pl-PL"/>
        </w:rPr>
        <w:t xml:space="preserve">ma prawo wyznaczyć termin usunięcia wady biorąc pod uwagę techniczne możliwości usunięcia wady w wyznaczonym terminie i wyznaczyć samodzielnie termin, którego niedotrzymanie może skutkować naliczanie kary za nieterminowe usunięcie wady. </w:t>
      </w:r>
    </w:p>
    <w:p w14:paraId="43DDFB1D" w14:textId="422BA4A2" w:rsidR="005A190F" w:rsidRPr="005A190F" w:rsidRDefault="00E518D7" w:rsidP="005D5F29">
      <w:pPr>
        <w:pStyle w:val="Akapitzlist"/>
        <w:widowControl w:val="0"/>
        <w:numPr>
          <w:ilvl w:val="0"/>
          <w:numId w:val="26"/>
        </w:numPr>
        <w:overflowPunct w:val="0"/>
        <w:autoSpaceDE w:val="0"/>
        <w:autoSpaceDN w:val="0"/>
        <w:adjustRightInd w:val="0"/>
        <w:ind w:left="426"/>
        <w:jc w:val="both"/>
        <w:textAlignment w:val="baseline"/>
        <w:rPr>
          <w:sz w:val="16"/>
          <w:szCs w:val="16"/>
          <w:lang w:eastAsia="pl-PL"/>
        </w:rPr>
      </w:pPr>
      <w:r w:rsidRPr="005A190F">
        <w:rPr>
          <w:sz w:val="22"/>
          <w:szCs w:val="22"/>
          <w:lang w:eastAsia="pl-PL"/>
        </w:rPr>
        <w:t xml:space="preserve">Jednostka realizująca </w:t>
      </w:r>
      <w:r w:rsidR="00420101" w:rsidRPr="005A190F">
        <w:rPr>
          <w:sz w:val="22"/>
          <w:szCs w:val="22"/>
          <w:lang w:eastAsia="pl-PL"/>
        </w:rPr>
        <w:t>ma prawo na koszt Wykonawcy zlecić podmiotowi trzeciemu usunięcie wady jeśli Wykonawca w ciągu 2 dni od wyznaczonego terminu nie przystąpi do usunięcia wady lub po</w:t>
      </w:r>
      <w:r w:rsidR="00420101" w:rsidRPr="005A190F">
        <w:rPr>
          <w:color w:val="FF0000"/>
          <w:sz w:val="22"/>
          <w:szCs w:val="22"/>
          <w:lang w:eastAsia="pl-PL"/>
        </w:rPr>
        <w:t xml:space="preserve"> </w:t>
      </w:r>
      <w:r w:rsidR="00420101" w:rsidRPr="005A190F">
        <w:rPr>
          <w:sz w:val="22"/>
          <w:szCs w:val="22"/>
          <w:lang w:eastAsia="pl-PL"/>
        </w:rPr>
        <w:t xml:space="preserve">zgłoszeniu prawidłowego usunięcia wady </w:t>
      </w:r>
      <w:r w:rsidRPr="005A190F">
        <w:rPr>
          <w:sz w:val="22"/>
          <w:szCs w:val="22"/>
          <w:lang w:eastAsia="pl-PL"/>
        </w:rPr>
        <w:t xml:space="preserve">Jednostka realizująca </w:t>
      </w:r>
      <w:r w:rsidR="00420101" w:rsidRPr="005A190F">
        <w:rPr>
          <w:sz w:val="22"/>
          <w:szCs w:val="22"/>
          <w:lang w:eastAsia="pl-PL"/>
        </w:rPr>
        <w:t xml:space="preserve">stwierdzi brak prawidłowego usunięcia stwierdzonej wady.  </w:t>
      </w:r>
    </w:p>
    <w:p w14:paraId="298C885F" w14:textId="1F57A88E" w:rsidR="005A190F" w:rsidRPr="005A190F" w:rsidRDefault="00420101" w:rsidP="005D5F29">
      <w:pPr>
        <w:pStyle w:val="Akapitzlist"/>
        <w:widowControl w:val="0"/>
        <w:numPr>
          <w:ilvl w:val="0"/>
          <w:numId w:val="26"/>
        </w:numPr>
        <w:overflowPunct w:val="0"/>
        <w:autoSpaceDE w:val="0"/>
        <w:autoSpaceDN w:val="0"/>
        <w:adjustRightInd w:val="0"/>
        <w:ind w:left="426"/>
        <w:jc w:val="both"/>
        <w:textAlignment w:val="baseline"/>
        <w:rPr>
          <w:sz w:val="16"/>
          <w:szCs w:val="16"/>
          <w:lang w:eastAsia="pl-PL"/>
        </w:rPr>
      </w:pPr>
      <w:r w:rsidRPr="005A190F">
        <w:rPr>
          <w:sz w:val="22"/>
          <w:szCs w:val="22"/>
          <w:lang w:eastAsia="pl-PL"/>
        </w:rPr>
        <w:t xml:space="preserve">Jeżeli wady stwierdzone w trakcie odbioru końcowego nie nadają się do usunięcia, a nie uniemożliwiają użytkowania przedmiotu umowy zgodnie z przeznaczeniem, </w:t>
      </w:r>
      <w:r w:rsidR="00E518D7" w:rsidRPr="005A190F">
        <w:rPr>
          <w:sz w:val="22"/>
          <w:szCs w:val="22"/>
          <w:lang w:eastAsia="pl-PL"/>
        </w:rPr>
        <w:t xml:space="preserve">Jednostka realizująca </w:t>
      </w:r>
      <w:r w:rsidRPr="005A190F">
        <w:rPr>
          <w:sz w:val="22"/>
          <w:szCs w:val="22"/>
          <w:lang w:eastAsia="pl-PL"/>
        </w:rPr>
        <w:t>zastrzega sobie prawo odpowiedniego obniżenia wynagrodzenia.</w:t>
      </w:r>
    </w:p>
    <w:p w14:paraId="790257DB" w14:textId="00EA10ED" w:rsidR="00420101" w:rsidRPr="005A190F" w:rsidRDefault="00420101" w:rsidP="005D5F29">
      <w:pPr>
        <w:pStyle w:val="Akapitzlist"/>
        <w:widowControl w:val="0"/>
        <w:numPr>
          <w:ilvl w:val="0"/>
          <w:numId w:val="26"/>
        </w:numPr>
        <w:overflowPunct w:val="0"/>
        <w:autoSpaceDE w:val="0"/>
        <w:autoSpaceDN w:val="0"/>
        <w:adjustRightInd w:val="0"/>
        <w:ind w:left="426"/>
        <w:jc w:val="both"/>
        <w:textAlignment w:val="baseline"/>
        <w:rPr>
          <w:sz w:val="16"/>
          <w:szCs w:val="16"/>
          <w:lang w:eastAsia="pl-PL"/>
        </w:rPr>
      </w:pPr>
      <w:r w:rsidRPr="005A190F">
        <w:rPr>
          <w:sz w:val="22"/>
          <w:szCs w:val="22"/>
          <w:lang w:eastAsia="pl-PL"/>
        </w:rPr>
        <w:t xml:space="preserve">Jeżeli wady nie nadają się do usunięcia i uniemożliwiają użytkowanie przedmiotu umowy zgodnie </w:t>
      </w:r>
      <w:r w:rsidRPr="005A190F">
        <w:rPr>
          <w:sz w:val="22"/>
          <w:szCs w:val="22"/>
          <w:lang w:eastAsia="pl-PL"/>
        </w:rPr>
        <w:lastRenderedPageBreak/>
        <w:t xml:space="preserve">z przeznaczeniem, </w:t>
      </w:r>
      <w:r w:rsidR="00E518D7" w:rsidRPr="005A190F">
        <w:rPr>
          <w:sz w:val="22"/>
          <w:szCs w:val="22"/>
          <w:lang w:eastAsia="pl-PL"/>
        </w:rPr>
        <w:t xml:space="preserve">Jednostka realizująca </w:t>
      </w:r>
      <w:r w:rsidRPr="005A190F">
        <w:rPr>
          <w:sz w:val="22"/>
          <w:szCs w:val="22"/>
          <w:lang w:eastAsia="pl-PL"/>
        </w:rPr>
        <w:t>może żądać wykonania go po raz drugi lub powierzyć wykonanie przedmiotu umowy innemu podmiotowi na koszt Wykonawcy.</w:t>
      </w:r>
    </w:p>
    <w:p w14:paraId="452540DF" w14:textId="77777777" w:rsidR="00A04D54" w:rsidRPr="00570797" w:rsidRDefault="00A04D54" w:rsidP="00570797">
      <w:pPr>
        <w:spacing w:after="0" w:line="280" w:lineRule="exact"/>
        <w:rPr>
          <w:rFonts w:ascii="Times New Roman" w:eastAsia="Times New Roman" w:hAnsi="Times New Roman"/>
          <w:b/>
          <w:bCs/>
          <w:lang w:eastAsia="x-none"/>
        </w:rPr>
      </w:pPr>
    </w:p>
    <w:p w14:paraId="41367976" w14:textId="77777777" w:rsidR="00420101" w:rsidRDefault="00420101" w:rsidP="00420101">
      <w:pPr>
        <w:spacing w:after="0" w:line="280" w:lineRule="exact"/>
        <w:jc w:val="center"/>
        <w:rPr>
          <w:rFonts w:ascii="Times New Roman" w:eastAsia="Times New Roman" w:hAnsi="Times New Roman"/>
          <w:b/>
          <w:bCs/>
          <w:lang w:eastAsia="x-none"/>
        </w:rPr>
      </w:pPr>
      <w:r w:rsidRPr="005F7DCB">
        <w:rPr>
          <w:rFonts w:ascii="Times New Roman" w:eastAsia="Times New Roman" w:hAnsi="Times New Roman"/>
          <w:b/>
          <w:bCs/>
          <w:lang w:val="x-none" w:eastAsia="x-none"/>
        </w:rPr>
        <w:t>§ 1</w:t>
      </w:r>
      <w:r w:rsidRPr="005F7DCB">
        <w:rPr>
          <w:rFonts w:ascii="Times New Roman" w:eastAsia="Times New Roman" w:hAnsi="Times New Roman"/>
          <w:b/>
          <w:bCs/>
          <w:lang w:eastAsia="x-none"/>
        </w:rPr>
        <w:t>5</w:t>
      </w:r>
    </w:p>
    <w:p w14:paraId="58959955" w14:textId="627E9A08" w:rsidR="00A90BE8" w:rsidRPr="005F7DCB" w:rsidRDefault="00A90BE8" w:rsidP="00420101">
      <w:pPr>
        <w:spacing w:after="0" w:line="280" w:lineRule="exact"/>
        <w:jc w:val="center"/>
        <w:rPr>
          <w:rFonts w:ascii="Times New Roman" w:eastAsia="Times New Roman" w:hAnsi="Times New Roman"/>
          <w:b/>
          <w:bCs/>
          <w:lang w:eastAsia="x-none"/>
        </w:rPr>
      </w:pPr>
      <w:r>
        <w:rPr>
          <w:rFonts w:ascii="Times New Roman" w:eastAsia="Times New Roman" w:hAnsi="Times New Roman"/>
          <w:b/>
          <w:bCs/>
          <w:lang w:eastAsia="x-none"/>
        </w:rPr>
        <w:t>Zmiany umowy</w:t>
      </w:r>
    </w:p>
    <w:p w14:paraId="61EBFAE8" w14:textId="77777777" w:rsidR="00A90BE8" w:rsidRDefault="00420101" w:rsidP="005D5F29">
      <w:pPr>
        <w:pStyle w:val="Akapitzlist"/>
        <w:numPr>
          <w:ilvl w:val="0"/>
          <w:numId w:val="27"/>
        </w:numPr>
        <w:autoSpaceDE w:val="0"/>
        <w:autoSpaceDN w:val="0"/>
        <w:adjustRightInd w:val="0"/>
        <w:ind w:left="426"/>
        <w:jc w:val="both"/>
        <w:rPr>
          <w:sz w:val="22"/>
          <w:szCs w:val="22"/>
          <w:lang w:eastAsia="pl-PL"/>
        </w:rPr>
      </w:pPr>
      <w:r w:rsidRPr="00A90BE8">
        <w:rPr>
          <w:sz w:val="22"/>
          <w:szCs w:val="22"/>
          <w:lang w:eastAsia="pl-PL"/>
        </w:rPr>
        <w:t>Zamawiający przewiduje możliwość zmian postanowień zawartej umowy w stosunku do treści oferty, na podstawie, której dokonano wyboru Wykonawcy, na podstawie przepisów ustawy Prawo zamówień publicznych, za zgodą obu Stron i pod rygorem nieważności wymagają formy pisemnej, w przypadku wystąpienia co najmniej jednej z okoliczności wymienionych w tym paragrafie:</w:t>
      </w:r>
    </w:p>
    <w:p w14:paraId="35CFDD85" w14:textId="77777777" w:rsidR="00A90BE8" w:rsidRPr="00A90BE8" w:rsidRDefault="00420101" w:rsidP="005D5F29">
      <w:pPr>
        <w:pStyle w:val="Akapitzlist"/>
        <w:numPr>
          <w:ilvl w:val="0"/>
          <w:numId w:val="27"/>
        </w:numPr>
        <w:autoSpaceDE w:val="0"/>
        <w:autoSpaceDN w:val="0"/>
        <w:adjustRightInd w:val="0"/>
        <w:ind w:left="426"/>
        <w:jc w:val="both"/>
        <w:rPr>
          <w:sz w:val="20"/>
          <w:szCs w:val="20"/>
          <w:lang w:eastAsia="pl-PL"/>
        </w:rPr>
      </w:pPr>
      <w:r w:rsidRPr="00A90BE8">
        <w:rPr>
          <w:sz w:val="22"/>
          <w:szCs w:val="22"/>
          <w:lang w:eastAsia="pl-PL"/>
        </w:rPr>
        <w:t xml:space="preserve">Zmiany w zakresie przedmiotu umowy, </w:t>
      </w:r>
      <w:r w:rsidRPr="00A90BE8">
        <w:rPr>
          <w:sz w:val="22"/>
          <w:szCs w:val="22"/>
          <w:u w:val="single"/>
          <w:lang w:eastAsia="pl-PL"/>
        </w:rPr>
        <w:t>o którym mowa w § 1 ust.</w:t>
      </w:r>
      <w:r w:rsidRPr="00A90BE8">
        <w:rPr>
          <w:color w:val="000000"/>
          <w:sz w:val="22"/>
          <w:szCs w:val="22"/>
          <w:u w:val="single"/>
          <w:lang w:eastAsia="pl-PL"/>
        </w:rPr>
        <w:t xml:space="preserve"> 3 pkt 3.1.:</w:t>
      </w:r>
    </w:p>
    <w:p w14:paraId="76668509" w14:textId="6C8A1BC6" w:rsidR="00420101" w:rsidRPr="00A90BE8" w:rsidRDefault="00420101" w:rsidP="005D5F29">
      <w:pPr>
        <w:pStyle w:val="Akapitzlist"/>
        <w:numPr>
          <w:ilvl w:val="1"/>
          <w:numId w:val="27"/>
        </w:numPr>
        <w:autoSpaceDE w:val="0"/>
        <w:autoSpaceDN w:val="0"/>
        <w:adjustRightInd w:val="0"/>
        <w:ind w:left="426"/>
        <w:jc w:val="both"/>
        <w:rPr>
          <w:sz w:val="18"/>
          <w:szCs w:val="18"/>
          <w:lang w:eastAsia="pl-PL"/>
        </w:rPr>
      </w:pPr>
      <w:r w:rsidRPr="00A90BE8">
        <w:rPr>
          <w:sz w:val="22"/>
          <w:szCs w:val="22"/>
          <w:lang w:eastAsia="pl-PL"/>
        </w:rPr>
        <w:t>W trakcie realizacji umowy postanowienia umowy mogą ulec zmianom, przy czym zmiany postanowień umowy dotyczyć mogą w szczególności następujących okoliczności:</w:t>
      </w:r>
    </w:p>
    <w:p w14:paraId="2A40AB1E" w14:textId="77777777" w:rsidR="00A90BE8" w:rsidRPr="00A90BE8" w:rsidRDefault="00420101" w:rsidP="005D5F29">
      <w:pPr>
        <w:pStyle w:val="Akapitzlist"/>
        <w:numPr>
          <w:ilvl w:val="1"/>
          <w:numId w:val="29"/>
        </w:numPr>
        <w:tabs>
          <w:tab w:val="left" w:pos="491"/>
        </w:tabs>
        <w:autoSpaceDN w:val="0"/>
        <w:ind w:left="851"/>
        <w:jc w:val="both"/>
        <w:textAlignment w:val="baseline"/>
        <w:rPr>
          <w:rFonts w:eastAsia="Arial"/>
          <w:sz w:val="22"/>
          <w:szCs w:val="22"/>
        </w:rPr>
      </w:pPr>
      <w:r w:rsidRPr="00A90BE8">
        <w:rPr>
          <w:rFonts w:eastAsia="Arial"/>
          <w:sz w:val="22"/>
          <w:szCs w:val="22"/>
        </w:rPr>
        <w:t xml:space="preserve">jeżeli w trakcie realizacji umowy pojawi się nowa, nieprzewidziana przez Wykonawcę i Zamawiającego konieczność wykonania prac niezbędnych do prawidłowego funkcjonowania przedmiotu umowy, związana między innymi z nieprzewidywalnymi, ale zasadnymi oczekiwaniami miejscowej społeczności, zmianami przepisów prawa,  Zamawiający zgodnie z obowiązującym prawem wprowadzi zmiany do umowy. Jeśli będzie taka potrzeba Zamawiający może w w/w sytuacji przedłużyć termin wykonania umowy o czas niezbędny do zrealizowania przedmiotu umowy,  </w:t>
      </w:r>
    </w:p>
    <w:p w14:paraId="66044CA3" w14:textId="77777777" w:rsidR="00A90BE8" w:rsidRPr="00A90BE8" w:rsidRDefault="00420101" w:rsidP="005D5F29">
      <w:pPr>
        <w:pStyle w:val="Akapitzlist"/>
        <w:numPr>
          <w:ilvl w:val="1"/>
          <w:numId w:val="29"/>
        </w:numPr>
        <w:tabs>
          <w:tab w:val="left" w:pos="491"/>
        </w:tabs>
        <w:autoSpaceDN w:val="0"/>
        <w:ind w:left="851"/>
        <w:jc w:val="both"/>
        <w:textAlignment w:val="baseline"/>
        <w:rPr>
          <w:rFonts w:eastAsia="Arial"/>
          <w:sz w:val="22"/>
          <w:szCs w:val="22"/>
        </w:rPr>
      </w:pPr>
      <w:r w:rsidRPr="00A90BE8">
        <w:rPr>
          <w:rFonts w:eastAsia="Arial"/>
          <w:sz w:val="22"/>
          <w:szCs w:val="22"/>
        </w:rPr>
        <w:t>w przypadku niezawinionych przez Wykonawcę problemów formalno-prawnych związanych m. in. z uzyskaniem zgód od właścicieli terenów, opóźnieniami związanymi z ponadnormatywnym wydawaniem opinii, decyzji od instytucji uczestniczących w procesie projektowania, Zamawiający dokona przedłużenia terminu realizacji umowy pod warunkiem przedłożenia przez Wykonawcę dokumentów i/lub oświadczeń Wykonawcy potwierdzających stan faktyczny zaistniałej sytuacji,</w:t>
      </w:r>
    </w:p>
    <w:p w14:paraId="3AF438CC" w14:textId="1011A71B" w:rsidR="00A90BE8" w:rsidRPr="00A90BE8" w:rsidRDefault="00420101" w:rsidP="005D5F29">
      <w:pPr>
        <w:pStyle w:val="Akapitzlist"/>
        <w:numPr>
          <w:ilvl w:val="1"/>
          <w:numId w:val="29"/>
        </w:numPr>
        <w:tabs>
          <w:tab w:val="left" w:pos="491"/>
        </w:tabs>
        <w:autoSpaceDN w:val="0"/>
        <w:ind w:left="851"/>
        <w:jc w:val="both"/>
        <w:textAlignment w:val="baseline"/>
        <w:rPr>
          <w:rFonts w:eastAsia="Arial"/>
          <w:sz w:val="22"/>
          <w:szCs w:val="22"/>
        </w:rPr>
      </w:pPr>
      <w:r w:rsidRPr="00A90BE8">
        <w:rPr>
          <w:rFonts w:eastAsia="Arial"/>
          <w:sz w:val="22"/>
          <w:szCs w:val="22"/>
        </w:rPr>
        <w:t xml:space="preserve">w przypadku zaistnienia sytuacji, o której mowa w § 4 ust. 2 pkt 6), Wykonawcy w uzasadnionych przypadkach przysługuje prawo do proporcjonalnego wydłużenia terminu realizacji przedmiotu umowy,  </w:t>
      </w:r>
    </w:p>
    <w:p w14:paraId="4FD36586" w14:textId="77777777" w:rsidR="00A90BE8" w:rsidRPr="00A90BE8" w:rsidRDefault="00420101" w:rsidP="005D5F29">
      <w:pPr>
        <w:pStyle w:val="Akapitzlist"/>
        <w:numPr>
          <w:ilvl w:val="1"/>
          <w:numId w:val="29"/>
        </w:numPr>
        <w:tabs>
          <w:tab w:val="left" w:pos="491"/>
        </w:tabs>
        <w:autoSpaceDN w:val="0"/>
        <w:ind w:left="851"/>
        <w:jc w:val="both"/>
        <w:textAlignment w:val="baseline"/>
        <w:rPr>
          <w:rFonts w:eastAsia="Arial"/>
          <w:sz w:val="22"/>
          <w:szCs w:val="22"/>
        </w:rPr>
      </w:pPr>
      <w:r w:rsidRPr="00A90BE8">
        <w:rPr>
          <w:rFonts w:eastAsia="Arial"/>
          <w:sz w:val="22"/>
          <w:szCs w:val="22"/>
        </w:rPr>
        <w:t>zmiana regulacji prawnych wprowadzonych w życie po dacie podpisania umowy, wywołująca potrzebę zmiany umowy ze skutkami wprowadzenia takiej zmiany,</w:t>
      </w:r>
    </w:p>
    <w:p w14:paraId="3351F06E" w14:textId="77777777" w:rsidR="00A90BE8" w:rsidRPr="00A90BE8" w:rsidRDefault="00420101" w:rsidP="005D5F29">
      <w:pPr>
        <w:pStyle w:val="Akapitzlist"/>
        <w:numPr>
          <w:ilvl w:val="1"/>
          <w:numId w:val="29"/>
        </w:numPr>
        <w:tabs>
          <w:tab w:val="left" w:pos="491"/>
        </w:tabs>
        <w:autoSpaceDN w:val="0"/>
        <w:ind w:left="851"/>
        <w:jc w:val="both"/>
        <w:textAlignment w:val="baseline"/>
        <w:rPr>
          <w:rFonts w:eastAsia="Arial"/>
          <w:sz w:val="22"/>
          <w:szCs w:val="22"/>
        </w:rPr>
      </w:pPr>
      <w:r w:rsidRPr="00A90BE8">
        <w:rPr>
          <w:rFonts w:eastAsia="Arial"/>
          <w:sz w:val="22"/>
          <w:szCs w:val="22"/>
        </w:rPr>
        <w:t>zmiana oznaczenia danych dotyczących Zamawiającego i/lub Wykonawcy,</w:t>
      </w:r>
    </w:p>
    <w:p w14:paraId="3D0BE6A9" w14:textId="77777777" w:rsidR="00A90BE8" w:rsidRPr="00A90BE8" w:rsidRDefault="00420101" w:rsidP="005D5F29">
      <w:pPr>
        <w:pStyle w:val="Akapitzlist"/>
        <w:numPr>
          <w:ilvl w:val="1"/>
          <w:numId w:val="29"/>
        </w:numPr>
        <w:tabs>
          <w:tab w:val="left" w:pos="491"/>
        </w:tabs>
        <w:autoSpaceDN w:val="0"/>
        <w:ind w:left="851"/>
        <w:jc w:val="both"/>
        <w:textAlignment w:val="baseline"/>
        <w:rPr>
          <w:rFonts w:eastAsia="Arial"/>
          <w:sz w:val="22"/>
          <w:szCs w:val="22"/>
        </w:rPr>
      </w:pPr>
      <w:r w:rsidRPr="00A90BE8">
        <w:rPr>
          <w:rFonts w:eastAsia="Arial"/>
          <w:sz w:val="22"/>
          <w:szCs w:val="22"/>
        </w:rPr>
        <w:t>konieczność zmiany osób odpowiedzialnych za realizację umowy, pod warunkiem, że zaproponowana przez Wykonawcę na dane stanowisko osoba, wykaże spełnianie warunków w zakresie nie mniejszym niż Zamawiający określił na etapie postępowania o udzielenie zamówienia publicznego. W takim przypadku nie ma konieczności zmiany umowy w drodze aneksu do umowy,</w:t>
      </w:r>
    </w:p>
    <w:p w14:paraId="1B98FE48" w14:textId="77777777" w:rsidR="00A90BE8" w:rsidRPr="00A90BE8" w:rsidRDefault="00420101" w:rsidP="005D5F29">
      <w:pPr>
        <w:pStyle w:val="Akapitzlist"/>
        <w:numPr>
          <w:ilvl w:val="1"/>
          <w:numId w:val="29"/>
        </w:numPr>
        <w:tabs>
          <w:tab w:val="left" w:pos="491"/>
        </w:tabs>
        <w:autoSpaceDN w:val="0"/>
        <w:ind w:left="851"/>
        <w:jc w:val="both"/>
        <w:textAlignment w:val="baseline"/>
        <w:rPr>
          <w:rFonts w:eastAsia="Arial"/>
          <w:sz w:val="22"/>
          <w:szCs w:val="22"/>
        </w:rPr>
      </w:pPr>
      <w:r w:rsidRPr="00A90BE8">
        <w:rPr>
          <w:rFonts w:eastAsia="Arial"/>
          <w:sz w:val="22"/>
          <w:szCs w:val="22"/>
        </w:rPr>
        <w:t xml:space="preserve">wystąpienia konieczności zmiany podwykonawcy, powierzenia wykonania części zakresu umowy podwykonawcy lub zmiany zakresu wykonania części umowy przez podwykonawcę, pod warunkiem, że kolejny Podwykonawca wykaże spełnianie warunków w zakresie wymaganym przez Zamawiającego na etapie postępowania o udzielenie zamówienia publicznego. W takim przypadku nie ma konieczności zmiany umowy w drodze aneksu do umowy, </w:t>
      </w:r>
    </w:p>
    <w:p w14:paraId="33930BBB" w14:textId="0A2DD6E0" w:rsidR="00420101" w:rsidRPr="00A90BE8" w:rsidRDefault="00420101" w:rsidP="005D5F29">
      <w:pPr>
        <w:pStyle w:val="Akapitzlist"/>
        <w:numPr>
          <w:ilvl w:val="1"/>
          <w:numId w:val="29"/>
        </w:numPr>
        <w:tabs>
          <w:tab w:val="left" w:pos="491"/>
        </w:tabs>
        <w:autoSpaceDN w:val="0"/>
        <w:ind w:left="851"/>
        <w:jc w:val="both"/>
        <w:textAlignment w:val="baseline"/>
        <w:rPr>
          <w:rFonts w:eastAsia="Arial"/>
          <w:sz w:val="22"/>
          <w:szCs w:val="22"/>
        </w:rPr>
      </w:pPr>
      <w:r w:rsidRPr="00A90BE8">
        <w:rPr>
          <w:rFonts w:eastAsia="Arial"/>
          <w:sz w:val="22"/>
          <w:szCs w:val="22"/>
        </w:rPr>
        <w:t xml:space="preserve">wystąpienia rozbieżności lub niejasności w rozumieniu pojęć użytych w umowie, których nie można było usunąć w inny sposób, a zmiana taka będzie umożliwiać usunięcie rozbieżności i doprecyzowanie umowy w celu jednoznacznej interpretacji.  </w:t>
      </w:r>
    </w:p>
    <w:p w14:paraId="1952F555" w14:textId="77777777" w:rsidR="002C0247" w:rsidRDefault="00420101" w:rsidP="005D5F29">
      <w:pPr>
        <w:numPr>
          <w:ilvl w:val="0"/>
          <w:numId w:val="27"/>
        </w:numPr>
        <w:suppressAutoHyphens/>
        <w:autoSpaceDE w:val="0"/>
        <w:autoSpaceDN w:val="0"/>
        <w:adjustRightInd w:val="0"/>
        <w:spacing w:after="0" w:line="240" w:lineRule="auto"/>
        <w:ind w:left="426"/>
        <w:jc w:val="both"/>
        <w:rPr>
          <w:rFonts w:ascii="Times New Roman" w:eastAsia="Times New Roman" w:hAnsi="Times New Roman"/>
          <w:color w:val="FF0000"/>
          <w:lang w:eastAsia="pl-PL"/>
        </w:rPr>
      </w:pPr>
      <w:r w:rsidRPr="005F7DCB">
        <w:rPr>
          <w:rFonts w:ascii="Times New Roman" w:eastAsia="Times New Roman" w:hAnsi="Times New Roman"/>
          <w:color w:val="000000"/>
          <w:lang w:eastAsia="pl-PL"/>
        </w:rPr>
        <w:t xml:space="preserve">Zmiany w zakresie przedmiotu umowy, </w:t>
      </w:r>
      <w:r w:rsidRPr="005F7DCB">
        <w:rPr>
          <w:rFonts w:ascii="Times New Roman" w:eastAsia="Times New Roman" w:hAnsi="Times New Roman"/>
          <w:color w:val="000000"/>
          <w:u w:val="single"/>
          <w:lang w:eastAsia="pl-PL"/>
        </w:rPr>
        <w:t>o którym mowa w § 1 ust. 3 pkt 3.2.:</w:t>
      </w:r>
    </w:p>
    <w:p w14:paraId="4A65BDFC" w14:textId="2A5B7286" w:rsidR="00420101" w:rsidRPr="002C0247" w:rsidRDefault="00420101" w:rsidP="005D5F29">
      <w:pPr>
        <w:pStyle w:val="Akapitzlist"/>
        <w:numPr>
          <w:ilvl w:val="1"/>
          <w:numId w:val="54"/>
        </w:numPr>
        <w:autoSpaceDE w:val="0"/>
        <w:autoSpaceDN w:val="0"/>
        <w:adjustRightInd w:val="0"/>
        <w:ind w:left="426"/>
        <w:jc w:val="both"/>
        <w:rPr>
          <w:color w:val="FF0000"/>
          <w:sz w:val="22"/>
          <w:szCs w:val="22"/>
          <w:lang w:eastAsia="pl-PL"/>
        </w:rPr>
      </w:pPr>
      <w:r w:rsidRPr="002C0247">
        <w:rPr>
          <w:iCs/>
          <w:sz w:val="22"/>
          <w:szCs w:val="22"/>
        </w:rPr>
        <w:t>Zamawiający ma prawo, jeżeli jest to niezbędne, dokonać takich zmian jakości, ilości lub technologii robót lub ich części określonych w zamówieniu, jeżeli uzna, że są one niezbędne do uzyskania celu oznaczonego w umowie, a Wykonawca powinien wykonać każde z poniższych poleceń:</w:t>
      </w:r>
    </w:p>
    <w:p w14:paraId="06BC2D96" w14:textId="77777777" w:rsidR="002C0247" w:rsidRPr="002C0247" w:rsidRDefault="00420101" w:rsidP="005D5F29">
      <w:pPr>
        <w:pStyle w:val="Akapitzlist"/>
        <w:numPr>
          <w:ilvl w:val="0"/>
          <w:numId w:val="30"/>
        </w:numPr>
        <w:tabs>
          <w:tab w:val="left" w:pos="426"/>
        </w:tabs>
        <w:ind w:left="851"/>
        <w:contextualSpacing/>
        <w:jc w:val="both"/>
        <w:rPr>
          <w:iCs/>
          <w:sz w:val="22"/>
          <w:szCs w:val="22"/>
        </w:rPr>
      </w:pPr>
      <w:r w:rsidRPr="002C0247">
        <w:rPr>
          <w:iCs/>
          <w:sz w:val="22"/>
          <w:szCs w:val="22"/>
        </w:rPr>
        <w:t>zmniejszyć ilość robót,</w:t>
      </w:r>
    </w:p>
    <w:p w14:paraId="4FF7D0CF" w14:textId="77777777" w:rsidR="002C0247" w:rsidRPr="002C0247" w:rsidRDefault="00420101" w:rsidP="005D5F29">
      <w:pPr>
        <w:pStyle w:val="Akapitzlist"/>
        <w:numPr>
          <w:ilvl w:val="0"/>
          <w:numId w:val="30"/>
        </w:numPr>
        <w:tabs>
          <w:tab w:val="left" w:pos="426"/>
        </w:tabs>
        <w:ind w:left="851"/>
        <w:contextualSpacing/>
        <w:jc w:val="both"/>
        <w:rPr>
          <w:iCs/>
          <w:sz w:val="22"/>
          <w:szCs w:val="22"/>
        </w:rPr>
      </w:pPr>
      <w:r w:rsidRPr="002C0247">
        <w:rPr>
          <w:iCs/>
          <w:sz w:val="22"/>
          <w:szCs w:val="22"/>
        </w:rPr>
        <w:t>pominąć poszczególne roboty,</w:t>
      </w:r>
    </w:p>
    <w:p w14:paraId="17853913" w14:textId="0CFC8E9D" w:rsidR="00420101" w:rsidRPr="002C0247" w:rsidRDefault="00420101" w:rsidP="005D5F29">
      <w:pPr>
        <w:pStyle w:val="Akapitzlist"/>
        <w:numPr>
          <w:ilvl w:val="0"/>
          <w:numId w:val="30"/>
        </w:numPr>
        <w:tabs>
          <w:tab w:val="left" w:pos="426"/>
        </w:tabs>
        <w:ind w:left="851"/>
        <w:contextualSpacing/>
        <w:jc w:val="both"/>
        <w:rPr>
          <w:iCs/>
        </w:rPr>
      </w:pPr>
      <w:r w:rsidRPr="002C0247">
        <w:rPr>
          <w:iCs/>
          <w:sz w:val="22"/>
          <w:szCs w:val="22"/>
        </w:rPr>
        <w:t xml:space="preserve">wykonać </w:t>
      </w:r>
      <w:r w:rsidRPr="002C0247">
        <w:rPr>
          <w:iCs/>
        </w:rPr>
        <w:t>roboty zamienne.</w:t>
      </w:r>
    </w:p>
    <w:p w14:paraId="196B8A13" w14:textId="19F33F8D" w:rsidR="00420101" w:rsidRPr="002C0247" w:rsidRDefault="00420101" w:rsidP="005D5F29">
      <w:pPr>
        <w:pStyle w:val="Akapitzlist"/>
        <w:numPr>
          <w:ilvl w:val="1"/>
          <w:numId w:val="54"/>
        </w:numPr>
        <w:ind w:left="426"/>
        <w:contextualSpacing/>
        <w:jc w:val="both"/>
        <w:rPr>
          <w:iCs/>
          <w:sz w:val="22"/>
          <w:szCs w:val="22"/>
        </w:rPr>
      </w:pPr>
      <w:r w:rsidRPr="002C0247">
        <w:rPr>
          <w:sz w:val="22"/>
          <w:szCs w:val="22"/>
        </w:rPr>
        <w:t xml:space="preserve">Zamawiający dopuszcza </w:t>
      </w:r>
      <w:r w:rsidRPr="002C0247">
        <w:rPr>
          <w:sz w:val="22"/>
          <w:szCs w:val="22"/>
          <w:u w:val="single"/>
        </w:rPr>
        <w:t>zmianę wysokości wynagrodzenia</w:t>
      </w:r>
      <w:r w:rsidRPr="002C0247">
        <w:rPr>
          <w:sz w:val="22"/>
          <w:szCs w:val="22"/>
        </w:rPr>
        <w:t xml:space="preserve"> w następujących przypadkach:</w:t>
      </w:r>
    </w:p>
    <w:p w14:paraId="6E4D3D0F" w14:textId="77777777" w:rsidR="002C0247" w:rsidRPr="002C0247" w:rsidRDefault="00420101" w:rsidP="005D5F29">
      <w:pPr>
        <w:pStyle w:val="Akapitzlist"/>
        <w:numPr>
          <w:ilvl w:val="0"/>
          <w:numId w:val="31"/>
        </w:numPr>
        <w:ind w:left="851"/>
        <w:jc w:val="both"/>
        <w:rPr>
          <w:sz w:val="22"/>
          <w:szCs w:val="22"/>
        </w:rPr>
      </w:pPr>
      <w:r w:rsidRPr="002C0247">
        <w:rPr>
          <w:sz w:val="22"/>
          <w:szCs w:val="22"/>
        </w:rPr>
        <w:lastRenderedPageBreak/>
        <w:t xml:space="preserve">zmiany stawki podatku od towarów i usług (VAT), przy czym ceny netto określone w ofercie i umowie pozostaną niezmienne przez cały okres obowiązywania umowy. Jeżeli w okresie obowiązywania umowy nastąpi zmiana stawki podatku VAT, od chwili zmiany podatek w nowej stawce będzie doliczany do dotychczasowych cen netto, bez konieczności zmiany umowy – jeżeli zmiany te będą miały wpływ na koszty wykonania zamówienia przez Wykonawcę, </w:t>
      </w:r>
    </w:p>
    <w:p w14:paraId="3528A1CA" w14:textId="77777777" w:rsidR="002C0247" w:rsidRPr="002C0247" w:rsidRDefault="00420101" w:rsidP="005D5F29">
      <w:pPr>
        <w:pStyle w:val="Akapitzlist"/>
        <w:numPr>
          <w:ilvl w:val="0"/>
          <w:numId w:val="31"/>
        </w:numPr>
        <w:ind w:left="851"/>
        <w:jc w:val="both"/>
        <w:rPr>
          <w:sz w:val="22"/>
          <w:szCs w:val="22"/>
        </w:rPr>
      </w:pPr>
      <w:r w:rsidRPr="002C0247">
        <w:rPr>
          <w:sz w:val="22"/>
          <w:szCs w:val="22"/>
        </w:rPr>
        <w:t>wykonania mniejszego zakresu robót niż zakres określony przez Zamawiającego na etapie złożenia oferty, wynikający z zaniechania tych robót i wystąpienia okoliczności, o których mowa w umowie,</w:t>
      </w:r>
    </w:p>
    <w:p w14:paraId="7329D1A3" w14:textId="77777777" w:rsidR="002C0247" w:rsidRPr="002C0247" w:rsidRDefault="00420101" w:rsidP="005D5F29">
      <w:pPr>
        <w:pStyle w:val="Akapitzlist"/>
        <w:numPr>
          <w:ilvl w:val="0"/>
          <w:numId w:val="31"/>
        </w:numPr>
        <w:ind w:left="851"/>
        <w:jc w:val="both"/>
        <w:rPr>
          <w:sz w:val="22"/>
          <w:szCs w:val="22"/>
        </w:rPr>
      </w:pPr>
      <w:r w:rsidRPr="002C0247">
        <w:rPr>
          <w:sz w:val="22"/>
          <w:szCs w:val="22"/>
        </w:rPr>
        <w:t>wykonania robót zamiennych i wystąpienia okoliczności, o których mowa w zapisach w umowie,</w:t>
      </w:r>
    </w:p>
    <w:p w14:paraId="6710D481" w14:textId="77777777" w:rsidR="002C0247" w:rsidRPr="002C0247" w:rsidRDefault="00420101" w:rsidP="005D5F29">
      <w:pPr>
        <w:pStyle w:val="Akapitzlist"/>
        <w:numPr>
          <w:ilvl w:val="0"/>
          <w:numId w:val="31"/>
        </w:numPr>
        <w:ind w:left="851"/>
        <w:jc w:val="both"/>
        <w:rPr>
          <w:sz w:val="22"/>
          <w:szCs w:val="22"/>
        </w:rPr>
      </w:pPr>
      <w:r w:rsidRPr="002C0247">
        <w:rPr>
          <w:sz w:val="22"/>
          <w:szCs w:val="22"/>
        </w:rPr>
        <w:t>konieczność usunięcia błędów lub wprowadzenia zmian w dokumentacji projektowej, skutkujących zmianą wysokości wynagrodzenia,</w:t>
      </w:r>
    </w:p>
    <w:p w14:paraId="2F9D629E" w14:textId="40C52B09" w:rsidR="00420101" w:rsidRPr="002C0247" w:rsidRDefault="00420101" w:rsidP="005D5F29">
      <w:pPr>
        <w:pStyle w:val="Akapitzlist"/>
        <w:numPr>
          <w:ilvl w:val="0"/>
          <w:numId w:val="31"/>
        </w:numPr>
        <w:ind w:left="851"/>
        <w:jc w:val="both"/>
        <w:rPr>
          <w:sz w:val="22"/>
          <w:szCs w:val="22"/>
        </w:rPr>
      </w:pPr>
      <w:r w:rsidRPr="002C0247">
        <w:rPr>
          <w:sz w:val="22"/>
          <w:szCs w:val="22"/>
        </w:rPr>
        <w:t xml:space="preserve">gdy łączna wartość zmian jest mniejsza niż progi unijne oraz niższa niż 15% wartości zamówienia określonej pierwotnie w umowie.  </w:t>
      </w:r>
    </w:p>
    <w:p w14:paraId="722A07A9" w14:textId="77777777" w:rsidR="00673995" w:rsidRDefault="00420101" w:rsidP="005D5F29">
      <w:pPr>
        <w:pStyle w:val="Akapitzlist"/>
        <w:widowControl w:val="0"/>
        <w:numPr>
          <w:ilvl w:val="1"/>
          <w:numId w:val="55"/>
        </w:numPr>
        <w:overflowPunct w:val="0"/>
        <w:autoSpaceDE w:val="0"/>
        <w:autoSpaceDN w:val="0"/>
        <w:adjustRightInd w:val="0"/>
        <w:spacing w:after="60"/>
        <w:jc w:val="both"/>
        <w:textAlignment w:val="baseline"/>
        <w:rPr>
          <w:sz w:val="22"/>
          <w:szCs w:val="22"/>
        </w:rPr>
      </w:pPr>
      <w:r w:rsidRPr="00673995">
        <w:rPr>
          <w:sz w:val="22"/>
          <w:szCs w:val="22"/>
        </w:rPr>
        <w:t xml:space="preserve">Zamawiający dopuszcza </w:t>
      </w:r>
      <w:r w:rsidRPr="00673995">
        <w:rPr>
          <w:sz w:val="22"/>
          <w:szCs w:val="22"/>
          <w:u w:val="single"/>
        </w:rPr>
        <w:t>zmianę terminu wykonania przedmiotu umowy</w:t>
      </w:r>
      <w:r w:rsidRPr="00673995">
        <w:rPr>
          <w:sz w:val="22"/>
          <w:szCs w:val="22"/>
        </w:rPr>
        <w:t xml:space="preserve"> wraz ze skutkami wprowadzenia takiej zmiany, przy czym zmiana spowodowana może być jedynie okolicznościami leżącymi wyłącznie po stronie Zamawiającego lub okolicznościami niezależnymi zarówno od Zamawiającego jak i od Wykonawcy, co może nastąpić m.in. w przypadku:</w:t>
      </w:r>
    </w:p>
    <w:p w14:paraId="1B0BF3E6" w14:textId="77777777" w:rsidR="00673995" w:rsidRPr="00673995" w:rsidRDefault="00420101" w:rsidP="005D5F29">
      <w:pPr>
        <w:pStyle w:val="Akapitzlist"/>
        <w:widowControl w:val="0"/>
        <w:numPr>
          <w:ilvl w:val="2"/>
          <w:numId w:val="55"/>
        </w:numPr>
        <w:overflowPunct w:val="0"/>
        <w:autoSpaceDE w:val="0"/>
        <w:autoSpaceDN w:val="0"/>
        <w:adjustRightInd w:val="0"/>
        <w:ind w:left="851"/>
        <w:jc w:val="both"/>
        <w:textAlignment w:val="baseline"/>
        <w:rPr>
          <w:sz w:val="20"/>
          <w:szCs w:val="20"/>
        </w:rPr>
      </w:pPr>
      <w:r w:rsidRPr="00673995">
        <w:rPr>
          <w:sz w:val="22"/>
          <w:szCs w:val="22"/>
          <w:lang w:eastAsia="pl-PL"/>
        </w:rPr>
        <w:t>nieterminowe przekazanie terenu budowy,</w:t>
      </w:r>
    </w:p>
    <w:p w14:paraId="228C037A" w14:textId="77777777" w:rsidR="00673995" w:rsidRPr="00673995" w:rsidRDefault="00420101" w:rsidP="005D5F29">
      <w:pPr>
        <w:pStyle w:val="Akapitzlist"/>
        <w:widowControl w:val="0"/>
        <w:numPr>
          <w:ilvl w:val="2"/>
          <w:numId w:val="55"/>
        </w:numPr>
        <w:overflowPunct w:val="0"/>
        <w:autoSpaceDE w:val="0"/>
        <w:autoSpaceDN w:val="0"/>
        <w:adjustRightInd w:val="0"/>
        <w:ind w:left="851"/>
        <w:jc w:val="both"/>
        <w:textAlignment w:val="baseline"/>
        <w:rPr>
          <w:sz w:val="20"/>
          <w:szCs w:val="20"/>
        </w:rPr>
      </w:pPr>
      <w:r w:rsidRPr="00673995">
        <w:rPr>
          <w:sz w:val="22"/>
          <w:szCs w:val="22"/>
          <w:lang w:eastAsia="pl-PL"/>
        </w:rPr>
        <w:t>opóźnień w wydawaniu decyzji, zezwoleń, uzgodnień itp. lub w dokonaniu bądź zaniechaniu określonych czynności przez właściwy organy administracji państwowej, które nie są następstwem okoliczności, za które Wykonawca ponosi odpowiedzialność,</w:t>
      </w:r>
    </w:p>
    <w:p w14:paraId="56C30F23" w14:textId="77777777" w:rsidR="00673995" w:rsidRPr="00673995" w:rsidRDefault="00420101" w:rsidP="005D5F29">
      <w:pPr>
        <w:pStyle w:val="Akapitzlist"/>
        <w:widowControl w:val="0"/>
        <w:numPr>
          <w:ilvl w:val="2"/>
          <w:numId w:val="55"/>
        </w:numPr>
        <w:overflowPunct w:val="0"/>
        <w:autoSpaceDE w:val="0"/>
        <w:autoSpaceDN w:val="0"/>
        <w:adjustRightInd w:val="0"/>
        <w:ind w:left="851"/>
        <w:jc w:val="both"/>
        <w:textAlignment w:val="baseline"/>
        <w:rPr>
          <w:sz w:val="20"/>
          <w:szCs w:val="20"/>
        </w:rPr>
      </w:pPr>
      <w:r w:rsidRPr="00673995">
        <w:rPr>
          <w:sz w:val="22"/>
          <w:szCs w:val="22"/>
          <w:lang w:eastAsia="pl-PL"/>
        </w:rPr>
        <w:t>niemożności realizacji robót z powodu braku dopuszczenia do ich wykonania lub nakazania ich wstrzymania przez uprawniony organ, z przyczyn niezależnych od Wykonawcy,</w:t>
      </w:r>
    </w:p>
    <w:p w14:paraId="6D7B5424" w14:textId="77777777" w:rsidR="00673995" w:rsidRPr="00673995" w:rsidRDefault="00420101" w:rsidP="005D5F29">
      <w:pPr>
        <w:pStyle w:val="Akapitzlist"/>
        <w:widowControl w:val="0"/>
        <w:numPr>
          <w:ilvl w:val="2"/>
          <w:numId w:val="55"/>
        </w:numPr>
        <w:overflowPunct w:val="0"/>
        <w:autoSpaceDE w:val="0"/>
        <w:autoSpaceDN w:val="0"/>
        <w:adjustRightInd w:val="0"/>
        <w:ind w:left="851"/>
        <w:jc w:val="both"/>
        <w:textAlignment w:val="baseline"/>
        <w:rPr>
          <w:sz w:val="20"/>
          <w:szCs w:val="20"/>
        </w:rPr>
      </w:pPr>
      <w:r w:rsidRPr="00673995">
        <w:rPr>
          <w:sz w:val="22"/>
          <w:szCs w:val="22"/>
          <w:lang w:eastAsia="pl-PL"/>
        </w:rPr>
        <w:t>udzielenie zamówień dodatkowych, których wykonanie wpływa na zmianę terminu wykonania przedmiotu zamówienia,</w:t>
      </w:r>
    </w:p>
    <w:p w14:paraId="5DC5ED3E" w14:textId="77777777" w:rsidR="00673995" w:rsidRPr="00673995" w:rsidRDefault="00420101" w:rsidP="005D5F29">
      <w:pPr>
        <w:pStyle w:val="Akapitzlist"/>
        <w:widowControl w:val="0"/>
        <w:numPr>
          <w:ilvl w:val="2"/>
          <w:numId w:val="55"/>
        </w:numPr>
        <w:overflowPunct w:val="0"/>
        <w:autoSpaceDE w:val="0"/>
        <w:autoSpaceDN w:val="0"/>
        <w:adjustRightInd w:val="0"/>
        <w:ind w:left="851"/>
        <w:jc w:val="both"/>
        <w:textAlignment w:val="baseline"/>
        <w:rPr>
          <w:sz w:val="20"/>
          <w:szCs w:val="20"/>
        </w:rPr>
      </w:pPr>
      <w:r w:rsidRPr="00673995">
        <w:rPr>
          <w:sz w:val="22"/>
          <w:szCs w:val="22"/>
          <w:lang w:eastAsia="pl-PL"/>
        </w:rPr>
        <w:t>konieczność realizacji zamówień zamiennych, których wykonanie wpływa na zmianę terminu wykonania przedmiotu zamówienia,</w:t>
      </w:r>
    </w:p>
    <w:p w14:paraId="4BD9756F" w14:textId="77777777" w:rsidR="00673995" w:rsidRPr="00673995" w:rsidRDefault="00420101" w:rsidP="005D5F29">
      <w:pPr>
        <w:pStyle w:val="Akapitzlist"/>
        <w:widowControl w:val="0"/>
        <w:numPr>
          <w:ilvl w:val="2"/>
          <w:numId w:val="55"/>
        </w:numPr>
        <w:overflowPunct w:val="0"/>
        <w:autoSpaceDE w:val="0"/>
        <w:autoSpaceDN w:val="0"/>
        <w:adjustRightInd w:val="0"/>
        <w:ind w:left="851"/>
        <w:jc w:val="both"/>
        <w:textAlignment w:val="baseline"/>
        <w:rPr>
          <w:sz w:val="20"/>
          <w:szCs w:val="20"/>
        </w:rPr>
      </w:pPr>
      <w:r w:rsidRPr="00673995">
        <w:rPr>
          <w:color w:val="000000"/>
          <w:sz w:val="22"/>
          <w:szCs w:val="22"/>
          <w:lang w:eastAsia="pl-PL"/>
        </w:rPr>
        <w:t>wprowadzenia do dokumentacji projektowej zmian przez Zamawiającego, uniemożliwiających terminową realizację robót,</w:t>
      </w:r>
    </w:p>
    <w:p w14:paraId="6144C2CC" w14:textId="77777777" w:rsidR="00673995" w:rsidRPr="00673995" w:rsidRDefault="00420101" w:rsidP="005D5F29">
      <w:pPr>
        <w:pStyle w:val="Akapitzlist"/>
        <w:widowControl w:val="0"/>
        <w:numPr>
          <w:ilvl w:val="2"/>
          <w:numId w:val="55"/>
        </w:numPr>
        <w:overflowPunct w:val="0"/>
        <w:autoSpaceDE w:val="0"/>
        <w:autoSpaceDN w:val="0"/>
        <w:adjustRightInd w:val="0"/>
        <w:ind w:left="851"/>
        <w:jc w:val="both"/>
        <w:textAlignment w:val="baseline"/>
        <w:rPr>
          <w:sz w:val="20"/>
          <w:szCs w:val="20"/>
        </w:rPr>
      </w:pPr>
      <w:r w:rsidRPr="00673995">
        <w:rPr>
          <w:color w:val="000000"/>
          <w:sz w:val="22"/>
          <w:szCs w:val="22"/>
          <w:lang w:eastAsia="pl-PL"/>
        </w:rPr>
        <w:t>przerw w realizacji robót, powstałych z przyczyn zależnych od Zmawiającego,</w:t>
      </w:r>
    </w:p>
    <w:p w14:paraId="07703AD8" w14:textId="77777777" w:rsidR="00673995" w:rsidRPr="00673995" w:rsidRDefault="00420101" w:rsidP="005D5F29">
      <w:pPr>
        <w:pStyle w:val="Akapitzlist"/>
        <w:widowControl w:val="0"/>
        <w:numPr>
          <w:ilvl w:val="2"/>
          <w:numId w:val="55"/>
        </w:numPr>
        <w:overflowPunct w:val="0"/>
        <w:autoSpaceDE w:val="0"/>
        <w:autoSpaceDN w:val="0"/>
        <w:adjustRightInd w:val="0"/>
        <w:ind w:left="851"/>
        <w:jc w:val="both"/>
        <w:textAlignment w:val="baseline"/>
        <w:rPr>
          <w:sz w:val="20"/>
          <w:szCs w:val="20"/>
        </w:rPr>
      </w:pPr>
      <w:r w:rsidRPr="00673995">
        <w:rPr>
          <w:color w:val="000000"/>
          <w:sz w:val="22"/>
          <w:szCs w:val="22"/>
          <w:lang w:eastAsia="pl-PL"/>
        </w:rPr>
        <w:t>wystąpienia warunków gruntowych i ujawnienia instalacji odmiennych niż zawarte w przekazanej przez Zamawiającego dokumentacji zamówienia,</w:t>
      </w:r>
    </w:p>
    <w:p w14:paraId="1F068223" w14:textId="77777777" w:rsidR="00673995" w:rsidRPr="00673995" w:rsidRDefault="00420101" w:rsidP="005D5F29">
      <w:pPr>
        <w:pStyle w:val="Akapitzlist"/>
        <w:widowControl w:val="0"/>
        <w:numPr>
          <w:ilvl w:val="2"/>
          <w:numId w:val="55"/>
        </w:numPr>
        <w:overflowPunct w:val="0"/>
        <w:autoSpaceDE w:val="0"/>
        <w:autoSpaceDN w:val="0"/>
        <w:adjustRightInd w:val="0"/>
        <w:ind w:left="851"/>
        <w:jc w:val="both"/>
        <w:textAlignment w:val="baseline"/>
        <w:rPr>
          <w:sz w:val="20"/>
          <w:szCs w:val="20"/>
        </w:rPr>
      </w:pPr>
      <w:r w:rsidRPr="00673995">
        <w:rPr>
          <w:sz w:val="22"/>
          <w:szCs w:val="22"/>
          <w:lang w:eastAsia="pl-PL"/>
        </w:rPr>
        <w:t>wystąpienia innych okoliczności poza wynikającymi z uchybienia Wykonawcy lub za, które Wykonawca nie jest odpowiedzialny,</w:t>
      </w:r>
    </w:p>
    <w:p w14:paraId="3311B955" w14:textId="77777777" w:rsidR="00673995" w:rsidRPr="00673995" w:rsidRDefault="00420101" w:rsidP="005D5F29">
      <w:pPr>
        <w:pStyle w:val="Akapitzlist"/>
        <w:widowControl w:val="0"/>
        <w:numPr>
          <w:ilvl w:val="2"/>
          <w:numId w:val="55"/>
        </w:numPr>
        <w:overflowPunct w:val="0"/>
        <w:autoSpaceDE w:val="0"/>
        <w:autoSpaceDN w:val="0"/>
        <w:adjustRightInd w:val="0"/>
        <w:ind w:left="851"/>
        <w:jc w:val="both"/>
        <w:textAlignment w:val="baseline"/>
        <w:rPr>
          <w:sz w:val="20"/>
          <w:szCs w:val="20"/>
        </w:rPr>
      </w:pPr>
      <w:r w:rsidRPr="00673995">
        <w:rPr>
          <w:sz w:val="22"/>
          <w:szCs w:val="22"/>
          <w:lang w:eastAsia="pl-PL"/>
        </w:rPr>
        <w:t>gdy umowa nie może być realizowana z powodu siły wyższej lub z powodu następstw siły wyższej. Przez termin „siła wyższa” rozumie się np. akt terroru, wojny wypowiedziane i niewypowiedziane, blokady, powstania, zamieszki, epidemie, osunięcia gruntu, trzęsienia ziemi, powodzie, wybuchy i inne podobne nieprzewidywalne zdarzenia poza kontrolą którejkolwiek ze stron  i którym żadna ze stron nie mogła zapobiec,</w:t>
      </w:r>
    </w:p>
    <w:p w14:paraId="54756101" w14:textId="77777777" w:rsidR="00673995" w:rsidRPr="00673995" w:rsidRDefault="00420101" w:rsidP="005D5F29">
      <w:pPr>
        <w:pStyle w:val="Akapitzlist"/>
        <w:widowControl w:val="0"/>
        <w:numPr>
          <w:ilvl w:val="2"/>
          <w:numId w:val="55"/>
        </w:numPr>
        <w:overflowPunct w:val="0"/>
        <w:autoSpaceDE w:val="0"/>
        <w:autoSpaceDN w:val="0"/>
        <w:adjustRightInd w:val="0"/>
        <w:ind w:left="851"/>
        <w:jc w:val="both"/>
        <w:textAlignment w:val="baseline"/>
        <w:rPr>
          <w:sz w:val="20"/>
          <w:szCs w:val="20"/>
        </w:rPr>
      </w:pPr>
      <w:r w:rsidRPr="00673995">
        <w:rPr>
          <w:sz w:val="22"/>
          <w:szCs w:val="22"/>
          <w:lang w:eastAsia="pl-PL"/>
        </w:rPr>
        <w:t>wystąpienia zjawisk archeologicznych, niewybuchów lub niewypałów, o ile będą one miały wpływ na dotrzymanie terminu wykonania robót,</w:t>
      </w:r>
    </w:p>
    <w:p w14:paraId="451EFCF0" w14:textId="77777777" w:rsidR="00673995" w:rsidRPr="00673995" w:rsidRDefault="00420101" w:rsidP="005D5F29">
      <w:pPr>
        <w:pStyle w:val="Akapitzlist"/>
        <w:widowControl w:val="0"/>
        <w:numPr>
          <w:ilvl w:val="2"/>
          <w:numId w:val="55"/>
        </w:numPr>
        <w:overflowPunct w:val="0"/>
        <w:autoSpaceDE w:val="0"/>
        <w:autoSpaceDN w:val="0"/>
        <w:adjustRightInd w:val="0"/>
        <w:ind w:left="851"/>
        <w:jc w:val="both"/>
        <w:textAlignment w:val="baseline"/>
        <w:rPr>
          <w:sz w:val="20"/>
          <w:szCs w:val="20"/>
        </w:rPr>
      </w:pPr>
      <w:r w:rsidRPr="00673995">
        <w:rPr>
          <w:sz w:val="22"/>
          <w:szCs w:val="22"/>
          <w:lang w:eastAsia="pl-PL"/>
        </w:rPr>
        <w:t>zmiany w uzbrojeniu i naniesieniach terenu w stosunku do danych w zasobach geodezyjnych, mających wpływ na termin realizacji,</w:t>
      </w:r>
    </w:p>
    <w:p w14:paraId="1037580F" w14:textId="17C3945A" w:rsidR="00420101" w:rsidRPr="007B613B" w:rsidRDefault="00420101" w:rsidP="005D5F29">
      <w:pPr>
        <w:pStyle w:val="Akapitzlist"/>
        <w:widowControl w:val="0"/>
        <w:numPr>
          <w:ilvl w:val="2"/>
          <w:numId w:val="55"/>
        </w:numPr>
        <w:overflowPunct w:val="0"/>
        <w:autoSpaceDE w:val="0"/>
        <w:autoSpaceDN w:val="0"/>
        <w:adjustRightInd w:val="0"/>
        <w:ind w:left="851"/>
        <w:jc w:val="both"/>
        <w:textAlignment w:val="baseline"/>
        <w:rPr>
          <w:sz w:val="20"/>
          <w:szCs w:val="20"/>
        </w:rPr>
      </w:pPr>
      <w:r w:rsidRPr="00B66948">
        <w:rPr>
          <w:sz w:val="22"/>
          <w:szCs w:val="22"/>
          <w:lang w:eastAsia="pl-PL"/>
        </w:rPr>
        <w:t>jeżeli warunki atmosferyczne uniemożliwiają realizację robót zgodnie z harmonogramem, ze względów technologicznych, technicznych i bezpieczeństwa w szczególności takich jak:</w:t>
      </w:r>
    </w:p>
    <w:p w14:paraId="20EDDB98" w14:textId="32ABDD5E" w:rsidR="00673995" w:rsidRPr="00B66948" w:rsidRDefault="00420101" w:rsidP="005D5F29">
      <w:pPr>
        <w:pStyle w:val="Akapitzlist"/>
        <w:widowControl w:val="0"/>
        <w:numPr>
          <w:ilvl w:val="2"/>
          <w:numId w:val="32"/>
        </w:numPr>
        <w:ind w:left="1276"/>
        <w:jc w:val="both"/>
        <w:rPr>
          <w:sz w:val="22"/>
          <w:szCs w:val="22"/>
          <w:lang w:eastAsia="pl-PL"/>
        </w:rPr>
      </w:pPr>
      <w:r w:rsidRPr="00B66948">
        <w:rPr>
          <w:sz w:val="22"/>
          <w:szCs w:val="22"/>
          <w:lang w:eastAsia="pl-PL"/>
        </w:rPr>
        <w:t>występowanie temperatur poniżej -5 (minus pięć) stopni Celsjusza dla robót ziemnych, konstrukcyjnych</w:t>
      </w:r>
      <w:r w:rsidR="007605A0">
        <w:rPr>
          <w:sz w:val="22"/>
          <w:szCs w:val="22"/>
          <w:lang w:eastAsia="pl-PL"/>
        </w:rPr>
        <w:t xml:space="preserve">, </w:t>
      </w:r>
      <w:r w:rsidRPr="00B66948">
        <w:rPr>
          <w:sz w:val="22"/>
          <w:szCs w:val="22"/>
          <w:lang w:eastAsia="pl-PL"/>
        </w:rPr>
        <w:t>poświadczonych wpisami kierownika budowy do dziennika budowy i potwierdzonych przez inspektora nadzoru,</w:t>
      </w:r>
    </w:p>
    <w:p w14:paraId="4CB1E945" w14:textId="77777777" w:rsidR="00673995" w:rsidRPr="00B66948" w:rsidRDefault="00420101" w:rsidP="005D5F29">
      <w:pPr>
        <w:pStyle w:val="Akapitzlist"/>
        <w:widowControl w:val="0"/>
        <w:numPr>
          <w:ilvl w:val="2"/>
          <w:numId w:val="32"/>
        </w:numPr>
        <w:ind w:left="1276"/>
        <w:jc w:val="both"/>
        <w:rPr>
          <w:sz w:val="22"/>
          <w:szCs w:val="22"/>
          <w:lang w:eastAsia="pl-PL"/>
        </w:rPr>
      </w:pPr>
      <w:r w:rsidRPr="00B66948">
        <w:rPr>
          <w:bCs/>
          <w:sz w:val="22"/>
          <w:szCs w:val="22"/>
          <w:lang w:eastAsia="pl-PL"/>
        </w:rPr>
        <w:t>występowanie opadów deszczu uniemożliwiających pracę ciężkiego sprzętu</w:t>
      </w:r>
      <w:r w:rsidRPr="00B66948">
        <w:rPr>
          <w:sz w:val="22"/>
          <w:szCs w:val="22"/>
          <w:lang w:eastAsia="pl-PL"/>
        </w:rPr>
        <w:t xml:space="preserve"> przyjmując za dni niekorzystne dni występowania opadów oraz dni po opadach, w których wilgotność gruntu nie pozwoli na budowanie nasypu lub pracę ciężkiego sprzętu, poświadczonych wpisami kierownika budowy do dziennika budowy i potwierdzonych przez inspektora nadzoru,</w:t>
      </w:r>
    </w:p>
    <w:p w14:paraId="73E39D30" w14:textId="77777777" w:rsidR="00673995" w:rsidRPr="00B66948" w:rsidRDefault="00420101" w:rsidP="005D5F29">
      <w:pPr>
        <w:pStyle w:val="Akapitzlist"/>
        <w:widowControl w:val="0"/>
        <w:numPr>
          <w:ilvl w:val="2"/>
          <w:numId w:val="32"/>
        </w:numPr>
        <w:ind w:left="1276"/>
        <w:jc w:val="both"/>
        <w:rPr>
          <w:sz w:val="22"/>
          <w:szCs w:val="22"/>
          <w:lang w:eastAsia="pl-PL"/>
        </w:rPr>
      </w:pPr>
      <w:r w:rsidRPr="00B66948">
        <w:rPr>
          <w:sz w:val="22"/>
          <w:szCs w:val="22"/>
          <w:lang w:eastAsia="pl-PL"/>
        </w:rPr>
        <w:lastRenderedPageBreak/>
        <w:t xml:space="preserve">występowanie opadów śniegu powyżej 150 mm/dzień przez więcej niż 2 dni według danych </w:t>
      </w:r>
      <w:proofErr w:type="spellStart"/>
      <w:r w:rsidRPr="00B66948">
        <w:rPr>
          <w:sz w:val="22"/>
          <w:szCs w:val="22"/>
          <w:lang w:eastAsia="pl-PL"/>
        </w:rPr>
        <w:t>IMiGW</w:t>
      </w:r>
      <w:proofErr w:type="spellEnd"/>
      <w:r w:rsidRPr="00B66948">
        <w:rPr>
          <w:sz w:val="22"/>
          <w:szCs w:val="22"/>
          <w:lang w:eastAsia="pl-PL"/>
        </w:rPr>
        <w:t xml:space="preserve"> dla pomiarów </w:t>
      </w:r>
      <w:r w:rsidR="003D6536" w:rsidRPr="00B66948">
        <w:rPr>
          <w:sz w:val="22"/>
          <w:szCs w:val="22"/>
          <w:lang w:eastAsia="pl-PL"/>
        </w:rPr>
        <w:t>dokonanych dla obszaru Gminy Jutrosin</w:t>
      </w:r>
      <w:r w:rsidRPr="00B66948">
        <w:rPr>
          <w:sz w:val="22"/>
          <w:szCs w:val="22"/>
          <w:lang w:eastAsia="pl-PL"/>
        </w:rPr>
        <w:t>,</w:t>
      </w:r>
    </w:p>
    <w:p w14:paraId="42C35DD7" w14:textId="77777777" w:rsidR="00673995" w:rsidRPr="00673995" w:rsidRDefault="00420101" w:rsidP="005D5F29">
      <w:pPr>
        <w:pStyle w:val="Akapitzlist"/>
        <w:widowControl w:val="0"/>
        <w:numPr>
          <w:ilvl w:val="2"/>
          <w:numId w:val="55"/>
        </w:numPr>
        <w:ind w:left="851"/>
        <w:jc w:val="both"/>
        <w:rPr>
          <w:color w:val="FF0000"/>
          <w:sz w:val="20"/>
          <w:szCs w:val="20"/>
          <w:lang w:eastAsia="pl-PL"/>
        </w:rPr>
      </w:pPr>
      <w:r w:rsidRPr="00673995">
        <w:rPr>
          <w:sz w:val="22"/>
          <w:szCs w:val="22"/>
          <w:lang w:eastAsia="pl-PL"/>
        </w:rPr>
        <w:t>konieczności przerwania robót na skutek wydania stosownej decyzji przez organy państwowe do tego upoważnione,</w:t>
      </w:r>
    </w:p>
    <w:p w14:paraId="3D6CDE09" w14:textId="77777777" w:rsidR="00673995" w:rsidRPr="00673995" w:rsidRDefault="00420101" w:rsidP="005D5F29">
      <w:pPr>
        <w:pStyle w:val="Akapitzlist"/>
        <w:widowControl w:val="0"/>
        <w:numPr>
          <w:ilvl w:val="2"/>
          <w:numId w:val="55"/>
        </w:numPr>
        <w:ind w:left="851"/>
        <w:jc w:val="both"/>
        <w:rPr>
          <w:color w:val="FF0000"/>
          <w:sz w:val="20"/>
          <w:szCs w:val="20"/>
          <w:lang w:eastAsia="pl-PL"/>
        </w:rPr>
      </w:pPr>
      <w:r w:rsidRPr="00673995">
        <w:rPr>
          <w:sz w:val="22"/>
          <w:szCs w:val="22"/>
          <w:lang w:eastAsia="pl-PL"/>
        </w:rPr>
        <w:t>nieuzyskania, w terminach wynikających z przepisów prawa lub harmonogramu zgód decyzji, pozwoleń, uzgodnień z organów administracji lub podmiotów trzecich z przyczyn niezależnych od Wykonawcy</w:t>
      </w:r>
    </w:p>
    <w:p w14:paraId="2E776A62" w14:textId="77777777" w:rsidR="00673995" w:rsidRPr="00673995" w:rsidRDefault="00420101" w:rsidP="005D5F29">
      <w:pPr>
        <w:pStyle w:val="Akapitzlist"/>
        <w:widowControl w:val="0"/>
        <w:numPr>
          <w:ilvl w:val="2"/>
          <w:numId w:val="55"/>
        </w:numPr>
        <w:ind w:left="851"/>
        <w:jc w:val="both"/>
        <w:rPr>
          <w:color w:val="FF0000"/>
          <w:sz w:val="20"/>
          <w:szCs w:val="20"/>
          <w:lang w:eastAsia="pl-PL"/>
        </w:rPr>
      </w:pPr>
      <w:r w:rsidRPr="00673995">
        <w:rPr>
          <w:sz w:val="22"/>
          <w:szCs w:val="22"/>
          <w:lang w:eastAsia="pl-PL"/>
        </w:rPr>
        <w:t>konieczności dokonania zmian w dokumentacji projektowej, o ile będą one miały wpływ na dotrzymanie terminu wykonania robót,</w:t>
      </w:r>
    </w:p>
    <w:p w14:paraId="0C21FAE8" w14:textId="0401E403" w:rsidR="00420101" w:rsidRPr="00673995" w:rsidRDefault="00420101" w:rsidP="005D5F29">
      <w:pPr>
        <w:pStyle w:val="Akapitzlist"/>
        <w:widowControl w:val="0"/>
        <w:numPr>
          <w:ilvl w:val="2"/>
          <w:numId w:val="55"/>
        </w:numPr>
        <w:ind w:left="851"/>
        <w:jc w:val="both"/>
        <w:rPr>
          <w:color w:val="FF0000"/>
          <w:sz w:val="20"/>
          <w:szCs w:val="20"/>
          <w:lang w:eastAsia="pl-PL"/>
        </w:rPr>
      </w:pPr>
      <w:r w:rsidRPr="00673995">
        <w:rPr>
          <w:sz w:val="22"/>
          <w:szCs w:val="22"/>
          <w:lang w:eastAsia="pl-PL"/>
        </w:rPr>
        <w:t>ukrytych wad dokumentacji projektowej, które ujawniły się w trakcie realizacji zamówienia,</w:t>
      </w:r>
      <w:r w:rsidR="00F53663" w:rsidRPr="00673995">
        <w:rPr>
          <w:sz w:val="22"/>
          <w:szCs w:val="22"/>
          <w:lang w:eastAsia="pl-PL"/>
        </w:rPr>
        <w:t xml:space="preserve"> </w:t>
      </w:r>
      <w:r w:rsidRPr="00673995">
        <w:rPr>
          <w:sz w:val="22"/>
          <w:szCs w:val="22"/>
        </w:rPr>
        <w:t xml:space="preserve">jeśli ich wystąpienie miało wpływ na wykonywane roboty, czynności co wykazać winien Wykonawca przedkładając stosowne i uzasadnione wyliczenie. Dodatkowo, w przypadku wystąpienia okoliczności wymienionych w pkt 13 Kierownik Budowy Wykonawcy musi niezwłocznie powiadomić o wystąpieniu tych okoliczności Zamawiającego </w:t>
      </w:r>
      <w:r w:rsidR="00B703D0" w:rsidRPr="00673995">
        <w:rPr>
          <w:sz w:val="22"/>
          <w:szCs w:val="22"/>
        </w:rPr>
        <w:t xml:space="preserve">oraz Jednostkę realizującą </w:t>
      </w:r>
      <w:r w:rsidRPr="00673995">
        <w:rPr>
          <w:sz w:val="22"/>
          <w:szCs w:val="22"/>
        </w:rPr>
        <w:t>w formie pisemnej określając datę, charakter i czas trwania przeszkody. Ponadto wymienione w niniejszym punkcie okoliczności Wykonawca winien udokumentować odpowiednimi</w:t>
      </w:r>
      <w:r w:rsidR="00F53663" w:rsidRPr="00673995">
        <w:rPr>
          <w:sz w:val="22"/>
          <w:szCs w:val="22"/>
        </w:rPr>
        <w:t xml:space="preserve"> dokumentami.</w:t>
      </w:r>
      <w:r w:rsidRPr="00673995">
        <w:rPr>
          <w:sz w:val="22"/>
          <w:szCs w:val="22"/>
        </w:rPr>
        <w:t xml:space="preserve"> </w:t>
      </w:r>
    </w:p>
    <w:p w14:paraId="21A471A2" w14:textId="77777777" w:rsidR="00673995" w:rsidRPr="00673995" w:rsidRDefault="00420101" w:rsidP="005D5F29">
      <w:pPr>
        <w:pStyle w:val="Akapitzlist"/>
        <w:widowControl w:val="0"/>
        <w:numPr>
          <w:ilvl w:val="1"/>
          <w:numId w:val="55"/>
        </w:numPr>
        <w:ind w:left="426"/>
        <w:jc w:val="both"/>
        <w:rPr>
          <w:sz w:val="22"/>
          <w:szCs w:val="22"/>
          <w:lang w:eastAsia="pl-PL"/>
        </w:rPr>
      </w:pPr>
      <w:r w:rsidRPr="00673995">
        <w:rPr>
          <w:sz w:val="22"/>
          <w:szCs w:val="22"/>
          <w:lang w:eastAsia="pl-PL"/>
        </w:rPr>
        <w:t>Zamawiający dopuszcza zmianę postanowień umowy w przypadku zmiany regulacji prawnych wprowadzonych w życie po dacie podpisania umowy, wywołujących potrzebę zmiany umowy ze skutkami wprowadzenia takiej zmiany.</w:t>
      </w:r>
    </w:p>
    <w:p w14:paraId="06BA042A" w14:textId="10D51CC8" w:rsidR="00673995" w:rsidRPr="00673995" w:rsidRDefault="00420101" w:rsidP="005D5F29">
      <w:pPr>
        <w:pStyle w:val="Akapitzlist"/>
        <w:widowControl w:val="0"/>
        <w:numPr>
          <w:ilvl w:val="1"/>
          <w:numId w:val="55"/>
        </w:numPr>
        <w:ind w:left="426"/>
        <w:jc w:val="both"/>
        <w:rPr>
          <w:sz w:val="22"/>
          <w:szCs w:val="22"/>
          <w:lang w:eastAsia="pl-PL"/>
        </w:rPr>
      </w:pPr>
      <w:r w:rsidRPr="00673995">
        <w:rPr>
          <w:sz w:val="22"/>
          <w:szCs w:val="22"/>
          <w:lang w:eastAsia="pl-PL"/>
        </w:rPr>
        <w:t>Zamawiający dopuszcza zmianę podwykonawców – podmiotów, na których zdolnościach lub sytuacji Wykonawca polegał na zasadach określonych w ustawie Prawo zamówień publicznych (</w:t>
      </w:r>
      <w:proofErr w:type="spellStart"/>
      <w:r w:rsidRPr="00673995">
        <w:rPr>
          <w:sz w:val="22"/>
          <w:szCs w:val="22"/>
          <w:lang w:eastAsia="pl-PL"/>
        </w:rPr>
        <w:t>t.j</w:t>
      </w:r>
      <w:proofErr w:type="spellEnd"/>
      <w:r w:rsidRPr="00673995">
        <w:rPr>
          <w:sz w:val="22"/>
          <w:szCs w:val="22"/>
          <w:lang w:eastAsia="pl-PL"/>
        </w:rPr>
        <w:t xml:space="preserve">. Dz. U z </w:t>
      </w:r>
      <w:r w:rsidR="00B703D0" w:rsidRPr="00673995">
        <w:rPr>
          <w:sz w:val="22"/>
          <w:szCs w:val="22"/>
          <w:lang w:eastAsia="pl-PL"/>
        </w:rPr>
        <w:t xml:space="preserve">2024 </w:t>
      </w:r>
      <w:r w:rsidRPr="00673995">
        <w:rPr>
          <w:sz w:val="22"/>
          <w:szCs w:val="22"/>
          <w:lang w:eastAsia="pl-PL"/>
        </w:rPr>
        <w:t xml:space="preserve">r. poz. </w:t>
      </w:r>
      <w:r w:rsidR="00B703D0" w:rsidRPr="00673995">
        <w:rPr>
          <w:sz w:val="22"/>
          <w:szCs w:val="22"/>
          <w:lang w:eastAsia="pl-PL"/>
        </w:rPr>
        <w:t>1320</w:t>
      </w:r>
      <w:r w:rsidRPr="00673995">
        <w:rPr>
          <w:sz w:val="22"/>
          <w:szCs w:val="22"/>
          <w:lang w:eastAsia="pl-PL"/>
        </w:rPr>
        <w:t>), pod warunkiem, że Wykonawca zastąpi ten podmiot innym podmiotem, który wykaże spełnienie warunków udziału w postępowaniu (określonych przez Zamawiającego na etapie składania ofert) w zakresie udostępnionych zasobów.</w:t>
      </w:r>
    </w:p>
    <w:p w14:paraId="52649FDB" w14:textId="15F22D21" w:rsidR="00420101" w:rsidRPr="00673995" w:rsidRDefault="00420101" w:rsidP="005D5F29">
      <w:pPr>
        <w:pStyle w:val="Akapitzlist"/>
        <w:widowControl w:val="0"/>
        <w:numPr>
          <w:ilvl w:val="1"/>
          <w:numId w:val="55"/>
        </w:numPr>
        <w:ind w:left="426"/>
        <w:jc w:val="both"/>
        <w:rPr>
          <w:sz w:val="22"/>
          <w:szCs w:val="22"/>
          <w:lang w:eastAsia="pl-PL"/>
        </w:rPr>
      </w:pPr>
      <w:r w:rsidRPr="00673995">
        <w:rPr>
          <w:color w:val="000000"/>
          <w:sz w:val="22"/>
          <w:szCs w:val="22"/>
          <w:lang w:eastAsia="pl-PL"/>
        </w:rPr>
        <w:t>Zmiany technologiczne, w szczególności:</w:t>
      </w:r>
    </w:p>
    <w:p w14:paraId="7955821A" w14:textId="77777777" w:rsidR="00420101" w:rsidRPr="005F7DCB" w:rsidRDefault="00420101" w:rsidP="005D5F29">
      <w:pPr>
        <w:widowControl w:val="0"/>
        <w:numPr>
          <w:ilvl w:val="0"/>
          <w:numId w:val="33"/>
        </w:numPr>
        <w:suppressAutoHyphens/>
        <w:spacing w:after="0" w:line="240" w:lineRule="auto"/>
        <w:ind w:left="1276" w:hanging="360"/>
        <w:jc w:val="both"/>
        <w:rPr>
          <w:rFonts w:ascii="Times New Roman" w:eastAsia="Times New Roman" w:hAnsi="Times New Roman"/>
          <w:color w:val="000000"/>
          <w:lang w:eastAsia="pl-PL"/>
        </w:rPr>
      </w:pPr>
      <w:r w:rsidRPr="005F7DCB">
        <w:rPr>
          <w:rFonts w:ascii="Times New Roman" w:eastAsia="Times New Roman" w:hAnsi="Times New Roman"/>
          <w:color w:val="000000"/>
          <w:lang w:eastAsia="pl-PL"/>
        </w:rPr>
        <w:t>konieczność zrealizowania projektu przy zastosowaniu innych rozwiązań technicznych/technologicznych niż wskazane w dokumentacji projektowej opracowanej przez Wykonawcę, w szczególności w sytuacji, gdyby zastosowanie przewidzianych rozwiązań groziło niewykonaniem lub wadliwym wykonania projektu,</w:t>
      </w:r>
    </w:p>
    <w:p w14:paraId="606D0EB6" w14:textId="77777777" w:rsidR="00420101" w:rsidRPr="005F7DCB" w:rsidRDefault="00420101" w:rsidP="005D5F29">
      <w:pPr>
        <w:widowControl w:val="0"/>
        <w:numPr>
          <w:ilvl w:val="0"/>
          <w:numId w:val="33"/>
        </w:numPr>
        <w:suppressAutoHyphens/>
        <w:spacing w:after="0" w:line="240" w:lineRule="auto"/>
        <w:ind w:left="1276" w:hanging="360"/>
        <w:jc w:val="both"/>
        <w:rPr>
          <w:rFonts w:ascii="Times New Roman" w:eastAsia="Times New Roman" w:hAnsi="Times New Roman"/>
          <w:color w:val="000000"/>
          <w:lang w:eastAsia="pl-PL"/>
        </w:rPr>
      </w:pPr>
      <w:r w:rsidRPr="005F7DCB">
        <w:rPr>
          <w:rFonts w:ascii="Times New Roman" w:eastAsia="Times New Roman" w:hAnsi="Times New Roman"/>
          <w:color w:val="000000"/>
          <w:lang w:eastAsia="pl-PL"/>
        </w:rPr>
        <w:t>odmienne od przyjętych w dokumentacji projektowej warunki geologiczne (kategoria gruntu, kurzawka, itp.) skutkujące niemożliwością zrealizowania przedmiotu umowy przy dotychczasowych założeniach technologicznych,</w:t>
      </w:r>
    </w:p>
    <w:p w14:paraId="52DA5247" w14:textId="77777777" w:rsidR="00420101" w:rsidRPr="005F7DCB" w:rsidRDefault="00420101" w:rsidP="005D5F29">
      <w:pPr>
        <w:widowControl w:val="0"/>
        <w:numPr>
          <w:ilvl w:val="0"/>
          <w:numId w:val="33"/>
        </w:numPr>
        <w:suppressAutoHyphens/>
        <w:spacing w:after="0" w:line="240" w:lineRule="auto"/>
        <w:ind w:left="1276" w:right="20" w:hanging="360"/>
        <w:jc w:val="both"/>
        <w:rPr>
          <w:rFonts w:ascii="Times New Roman" w:eastAsia="Times New Roman" w:hAnsi="Times New Roman"/>
          <w:color w:val="000000"/>
          <w:lang w:eastAsia="pl-PL"/>
        </w:rPr>
      </w:pPr>
      <w:r w:rsidRPr="005F7DCB">
        <w:rPr>
          <w:rFonts w:ascii="Times New Roman" w:eastAsia="Times New Roman" w:hAnsi="Times New Roman"/>
          <w:color w:val="000000"/>
          <w:lang w:eastAsia="pl-PL"/>
        </w:rPr>
        <w:t>odmienne od przyjętych w dokumentacji projektowej opracowanej przez Wykonawcę warunki terenowe, w szczególności istnienie podziemnych urządzeń, instalacji lub obiektów infrastrukturalnych,</w:t>
      </w:r>
    </w:p>
    <w:p w14:paraId="1C9358CB" w14:textId="77777777" w:rsidR="00420101" w:rsidRPr="005F7DCB" w:rsidRDefault="00420101" w:rsidP="005D5F29">
      <w:pPr>
        <w:widowControl w:val="0"/>
        <w:numPr>
          <w:ilvl w:val="0"/>
          <w:numId w:val="33"/>
        </w:numPr>
        <w:suppressAutoHyphens/>
        <w:spacing w:after="0" w:line="240" w:lineRule="auto"/>
        <w:ind w:left="1276" w:hanging="360"/>
        <w:jc w:val="both"/>
        <w:rPr>
          <w:rFonts w:ascii="Times New Roman" w:eastAsia="Times New Roman" w:hAnsi="Times New Roman"/>
          <w:color w:val="000000"/>
          <w:lang w:eastAsia="pl-PL"/>
        </w:rPr>
      </w:pPr>
      <w:r w:rsidRPr="005F7DCB">
        <w:rPr>
          <w:rFonts w:ascii="Times New Roman" w:eastAsia="Times New Roman" w:hAnsi="Times New Roman"/>
          <w:color w:val="000000"/>
          <w:lang w:eastAsia="pl-PL"/>
        </w:rPr>
        <w:t>konieczność zrealizowania projektu przy zastosowaniu innych rozwiązań technicznych lub materiałowych,</w:t>
      </w:r>
    </w:p>
    <w:p w14:paraId="5BC225E8" w14:textId="77777777" w:rsidR="00420101" w:rsidRPr="005F7DCB" w:rsidRDefault="00420101" w:rsidP="005D5F29">
      <w:pPr>
        <w:widowControl w:val="0"/>
        <w:numPr>
          <w:ilvl w:val="0"/>
          <w:numId w:val="33"/>
        </w:numPr>
        <w:suppressAutoHyphens/>
        <w:spacing w:after="0" w:line="240" w:lineRule="auto"/>
        <w:ind w:left="1276" w:hanging="360"/>
        <w:jc w:val="both"/>
        <w:rPr>
          <w:rFonts w:ascii="Times New Roman" w:eastAsia="Times New Roman" w:hAnsi="Times New Roman"/>
          <w:color w:val="000000"/>
          <w:lang w:eastAsia="pl-PL"/>
        </w:rPr>
      </w:pPr>
      <w:r w:rsidRPr="005F7DCB">
        <w:rPr>
          <w:rFonts w:ascii="Times New Roman" w:eastAsia="Times New Roman" w:hAnsi="Times New Roman"/>
          <w:color w:val="000000"/>
          <w:lang w:eastAsia="pl-PL"/>
        </w:rPr>
        <w:t>pojawienie się nowszej technologii wykonania robót pozwalającej na zaoszczędzenie czasu realizacji inwestycji lub kosztów wykonywanych prac, jak również kosztów eksploatacji wykonanego przedmiotu umowy,</w:t>
      </w:r>
    </w:p>
    <w:p w14:paraId="19849F75" w14:textId="3D5309EB" w:rsidR="00420101" w:rsidRPr="00673995" w:rsidRDefault="00420101" w:rsidP="005D5F29">
      <w:pPr>
        <w:widowControl w:val="0"/>
        <w:numPr>
          <w:ilvl w:val="0"/>
          <w:numId w:val="33"/>
        </w:numPr>
        <w:suppressAutoHyphens/>
        <w:spacing w:after="0" w:line="240" w:lineRule="auto"/>
        <w:ind w:left="1276" w:right="20" w:hanging="360"/>
        <w:jc w:val="both"/>
        <w:rPr>
          <w:rFonts w:ascii="Times New Roman" w:eastAsia="Times New Roman" w:hAnsi="Times New Roman"/>
          <w:color w:val="000000"/>
          <w:lang w:eastAsia="pl-PL"/>
        </w:rPr>
      </w:pPr>
      <w:r w:rsidRPr="005F7DCB">
        <w:rPr>
          <w:rFonts w:ascii="Times New Roman" w:eastAsia="Times New Roman" w:hAnsi="Times New Roman"/>
          <w:color w:val="000000"/>
          <w:lang w:eastAsia="pl-PL"/>
        </w:rPr>
        <w:t xml:space="preserve">pojawienie się na rynku materiałów lub urządzeń pozwalających na zaoszczędzenie kosztów realizacji przedmiotu umowy lub kosztów eksploatacji wykonanego przedmiotu umowy, lub umożliwiające </w:t>
      </w:r>
      <w:r w:rsidR="003D6536">
        <w:rPr>
          <w:rFonts w:ascii="Times New Roman" w:eastAsia="Times New Roman" w:hAnsi="Times New Roman"/>
          <w:color w:val="000000"/>
          <w:lang w:eastAsia="pl-PL"/>
        </w:rPr>
        <w:t>uzyskanie lepszej jakości robót.</w:t>
      </w:r>
    </w:p>
    <w:p w14:paraId="09228A71" w14:textId="58826FE4" w:rsidR="00420101" w:rsidRPr="00673995" w:rsidRDefault="00420101" w:rsidP="005D5F29">
      <w:pPr>
        <w:widowControl w:val="0"/>
        <w:numPr>
          <w:ilvl w:val="2"/>
          <w:numId w:val="55"/>
        </w:numPr>
        <w:suppressAutoHyphens/>
        <w:spacing w:after="0" w:line="240" w:lineRule="auto"/>
        <w:ind w:left="851" w:right="20"/>
        <w:jc w:val="both"/>
        <w:rPr>
          <w:rFonts w:ascii="Times New Roman" w:eastAsia="Times New Roman" w:hAnsi="Times New Roman"/>
          <w:color w:val="000000"/>
          <w:lang w:eastAsia="pl-PL"/>
        </w:rPr>
      </w:pPr>
      <w:r w:rsidRPr="005F7DCB">
        <w:rPr>
          <w:rFonts w:ascii="Times New Roman" w:eastAsia="Times New Roman" w:hAnsi="Times New Roman"/>
          <w:color w:val="000000"/>
          <w:lang w:eastAsia="pl-PL"/>
        </w:rPr>
        <w:t xml:space="preserve">W przypadku wystąpienia zmian technologicznych Zamawiający nie dopuszcza możliwość zwiększenia wysokości wynagrodzenia przysługującego Wykonawcy  – jeśli zmiany te będą miały wpływ na koszty wykonania przedmiotu umowy oraz nie wyraża zgody zmianę terminu wykonania przedmiotu umowy – jeżeli nawet zajdzie taka konieczność. </w:t>
      </w:r>
    </w:p>
    <w:p w14:paraId="7B871102" w14:textId="3C824562" w:rsidR="00420101" w:rsidRPr="00673995" w:rsidRDefault="00420101" w:rsidP="005D5F29">
      <w:pPr>
        <w:widowControl w:val="0"/>
        <w:numPr>
          <w:ilvl w:val="2"/>
          <w:numId w:val="55"/>
        </w:numPr>
        <w:suppressAutoHyphens/>
        <w:spacing w:after="0" w:line="240" w:lineRule="auto"/>
        <w:ind w:left="851" w:right="20"/>
        <w:jc w:val="both"/>
        <w:rPr>
          <w:rFonts w:ascii="Times New Roman" w:eastAsia="Times New Roman" w:hAnsi="Times New Roman"/>
          <w:color w:val="000000"/>
          <w:lang w:eastAsia="pl-PL"/>
        </w:rPr>
      </w:pPr>
      <w:r w:rsidRPr="005F7DCB">
        <w:rPr>
          <w:rFonts w:ascii="Times New Roman" w:eastAsia="Times New Roman" w:hAnsi="Times New Roman"/>
          <w:color w:val="000000"/>
          <w:lang w:eastAsia="pl-PL"/>
        </w:rPr>
        <w:t xml:space="preserve">W przypadkach określonych w ust. 3 pkt 3.6. Zamawiający zastrzega sobie prawo do obniżenia wynagrodzenia przysługującego Wykonawcy o koszty wynikające z wprowadzonych zmian, które będą liczone zgodnie z zasadami określonymi w ust. 6. </w:t>
      </w:r>
    </w:p>
    <w:p w14:paraId="0276750C" w14:textId="77777777" w:rsidR="00673995" w:rsidRPr="00673995" w:rsidRDefault="00420101" w:rsidP="005D5F29">
      <w:pPr>
        <w:pStyle w:val="Akapitzlist"/>
        <w:widowControl w:val="0"/>
        <w:numPr>
          <w:ilvl w:val="1"/>
          <w:numId w:val="55"/>
        </w:numPr>
        <w:ind w:left="426" w:right="20"/>
        <w:jc w:val="both"/>
        <w:rPr>
          <w:sz w:val="22"/>
          <w:szCs w:val="22"/>
          <w:lang w:eastAsia="pl-PL"/>
        </w:rPr>
      </w:pPr>
      <w:r w:rsidRPr="00673995">
        <w:rPr>
          <w:sz w:val="22"/>
          <w:szCs w:val="22"/>
          <w:lang w:eastAsia="pl-PL"/>
        </w:rPr>
        <w:t>Zamawiający dopuszcza zmianę postanowień umowy w przypadku wystąpienia rozbieżności lub niejasności w rozumieniu pojęć użytych w umowie, których nie można było usunąć w inny sposób, a zmiana taka będzie umożliwiać usunięcie rozbieżności i doprecyzowanie umowy w celu jednoznacznej interpretacji,</w:t>
      </w:r>
    </w:p>
    <w:p w14:paraId="7B35414B" w14:textId="77777777" w:rsidR="00673995" w:rsidRPr="00673995" w:rsidRDefault="00420101" w:rsidP="005D5F29">
      <w:pPr>
        <w:pStyle w:val="Akapitzlist"/>
        <w:widowControl w:val="0"/>
        <w:numPr>
          <w:ilvl w:val="1"/>
          <w:numId w:val="55"/>
        </w:numPr>
        <w:ind w:left="426" w:right="20"/>
        <w:jc w:val="both"/>
        <w:rPr>
          <w:sz w:val="22"/>
          <w:szCs w:val="22"/>
          <w:lang w:eastAsia="pl-PL"/>
        </w:rPr>
      </w:pPr>
      <w:r w:rsidRPr="00673995">
        <w:rPr>
          <w:sz w:val="22"/>
          <w:szCs w:val="22"/>
        </w:rPr>
        <w:lastRenderedPageBreak/>
        <w:t>Zamawiający dopuszcza zmianę formy zabezpieczenia należytego wykonania umowy,</w:t>
      </w:r>
    </w:p>
    <w:p w14:paraId="3C416DEF" w14:textId="77777777" w:rsidR="00673995" w:rsidRPr="006F0834" w:rsidRDefault="00420101" w:rsidP="005D5F29">
      <w:pPr>
        <w:pStyle w:val="Akapitzlist"/>
        <w:widowControl w:val="0"/>
        <w:numPr>
          <w:ilvl w:val="1"/>
          <w:numId w:val="55"/>
        </w:numPr>
        <w:ind w:left="426" w:right="20"/>
        <w:jc w:val="both"/>
        <w:rPr>
          <w:sz w:val="22"/>
          <w:szCs w:val="22"/>
          <w:lang w:eastAsia="pl-PL"/>
        </w:rPr>
      </w:pPr>
      <w:r w:rsidRPr="00673995">
        <w:rPr>
          <w:sz w:val="22"/>
          <w:szCs w:val="22"/>
        </w:rPr>
        <w:t xml:space="preserve">Zamawiający dopuszcza zmianę oznaczenia danych dotyczących Zamawiającego i/lub </w:t>
      </w:r>
      <w:r w:rsidRPr="006F0834">
        <w:rPr>
          <w:sz w:val="22"/>
          <w:szCs w:val="22"/>
        </w:rPr>
        <w:t>Wykonawcy,</w:t>
      </w:r>
    </w:p>
    <w:p w14:paraId="21DA1E2F" w14:textId="77777777" w:rsidR="00673995" w:rsidRPr="007839C4" w:rsidRDefault="00420101" w:rsidP="005D5F29">
      <w:pPr>
        <w:pStyle w:val="Akapitzlist"/>
        <w:widowControl w:val="0"/>
        <w:numPr>
          <w:ilvl w:val="1"/>
          <w:numId w:val="55"/>
        </w:numPr>
        <w:ind w:left="426" w:right="20"/>
        <w:jc w:val="both"/>
        <w:rPr>
          <w:sz w:val="22"/>
          <w:szCs w:val="22"/>
          <w:lang w:eastAsia="pl-PL"/>
        </w:rPr>
      </w:pPr>
      <w:r w:rsidRPr="0050301C">
        <w:rPr>
          <w:sz w:val="22"/>
          <w:szCs w:val="22"/>
        </w:rPr>
        <w:t xml:space="preserve">Zamawiający dopuszcza zmianę osób odpowiedzialnych za realizację przedmiotu umowy. Zmiana taka możliwa jest tylko pod warunkiem, że Wykonawca do realizacji przedmiotu umowy wyznaczy osoby, których kwalifikacje zawodowe będą co najmniej równorzędne z kwalifikacjami zawodowymi, których Zamawiający wymagał celem spełnienia warunków udziału w postępowaniu w zakresie osób zdolnych do wykonania zamówienia. </w:t>
      </w:r>
    </w:p>
    <w:p w14:paraId="472F1457" w14:textId="5DCD9F7D" w:rsidR="00420101" w:rsidRPr="00673995" w:rsidRDefault="00420101" w:rsidP="005D5F29">
      <w:pPr>
        <w:pStyle w:val="Akapitzlist"/>
        <w:widowControl w:val="0"/>
        <w:numPr>
          <w:ilvl w:val="1"/>
          <w:numId w:val="55"/>
        </w:numPr>
        <w:ind w:left="426" w:right="20"/>
        <w:jc w:val="both"/>
        <w:rPr>
          <w:lang w:eastAsia="pl-PL"/>
        </w:rPr>
      </w:pPr>
      <w:r w:rsidRPr="006F0834">
        <w:rPr>
          <w:sz w:val="22"/>
          <w:szCs w:val="22"/>
        </w:rPr>
        <w:t>Zamawiający dopuszcza zmianę podwykonawcy, powierzenia wykonania części zakresu umowy podwykonawcy</w:t>
      </w:r>
      <w:r w:rsidRPr="00673995">
        <w:rPr>
          <w:sz w:val="22"/>
          <w:szCs w:val="22"/>
        </w:rPr>
        <w:t xml:space="preserve"> lub zmiany zakresu wykonania części zamówienia przez podwykonawcę</w:t>
      </w:r>
      <w:r w:rsidRPr="00673995">
        <w:t xml:space="preserve">. </w:t>
      </w:r>
    </w:p>
    <w:p w14:paraId="4F94CD62" w14:textId="77777777" w:rsidR="00673995" w:rsidRPr="00673995" w:rsidRDefault="00420101" w:rsidP="005D5F29">
      <w:pPr>
        <w:pStyle w:val="Akapitzlist"/>
        <w:numPr>
          <w:ilvl w:val="0"/>
          <w:numId w:val="55"/>
        </w:numPr>
        <w:ind w:left="426"/>
        <w:jc w:val="both"/>
        <w:outlineLvl w:val="1"/>
        <w:rPr>
          <w:color w:val="000000"/>
          <w:sz w:val="22"/>
          <w:szCs w:val="22"/>
        </w:rPr>
      </w:pPr>
      <w:r w:rsidRPr="00673995">
        <w:rPr>
          <w:color w:val="000000"/>
          <w:sz w:val="22"/>
          <w:szCs w:val="22"/>
        </w:rPr>
        <w:t xml:space="preserve">Opisane w ust. 2 i ust. 3  postanowienia stanowią katalog zmian, na które Zamawiający może wyrazić zgodę. Nie stanowią jednocześnie zobowiązania do wyrażenia takiej zgody. Zmiana umowy w przypadkach określonych w ust. 2 i ust. 3 może nastąpić w drodze aneksu do umowy na umotywowany wniosek Wykonawcy. </w:t>
      </w:r>
    </w:p>
    <w:p w14:paraId="5B4656DE" w14:textId="77777777" w:rsidR="00673995" w:rsidRPr="00673995" w:rsidRDefault="00420101" w:rsidP="005D5F29">
      <w:pPr>
        <w:pStyle w:val="Akapitzlist"/>
        <w:numPr>
          <w:ilvl w:val="0"/>
          <w:numId w:val="55"/>
        </w:numPr>
        <w:ind w:left="426"/>
        <w:jc w:val="both"/>
        <w:outlineLvl w:val="1"/>
        <w:rPr>
          <w:color w:val="000000"/>
          <w:sz w:val="22"/>
          <w:szCs w:val="22"/>
        </w:rPr>
      </w:pPr>
      <w:r w:rsidRPr="00673995">
        <w:rPr>
          <w:sz w:val="22"/>
          <w:szCs w:val="22"/>
          <w:lang w:eastAsia="pl-PL"/>
        </w:rPr>
        <w:t>Jeżeli zajdzie konieczność zaniechania wykonania robót objętych projektem budowlanym, Kierownik Budowy sporządzą protokół konieczności robót zaniechanych, określający zakres rzeczowo-finansowy robót koniecznych do zaniechania.</w:t>
      </w:r>
    </w:p>
    <w:p w14:paraId="78E52D06" w14:textId="77777777" w:rsidR="00673995" w:rsidRPr="00673995" w:rsidRDefault="00420101" w:rsidP="005D5F29">
      <w:pPr>
        <w:pStyle w:val="Akapitzlist"/>
        <w:numPr>
          <w:ilvl w:val="0"/>
          <w:numId w:val="55"/>
        </w:numPr>
        <w:ind w:left="426"/>
        <w:jc w:val="both"/>
        <w:outlineLvl w:val="1"/>
        <w:rPr>
          <w:color w:val="000000"/>
          <w:sz w:val="22"/>
          <w:szCs w:val="22"/>
        </w:rPr>
      </w:pPr>
      <w:r w:rsidRPr="00673995">
        <w:rPr>
          <w:sz w:val="22"/>
          <w:szCs w:val="22"/>
          <w:lang w:eastAsia="pl-PL"/>
        </w:rPr>
        <w:t>Jeżeli zajdzie konieczność wykonania robót zamiennych nie objętych przedmiotem umowy, Kierownik Budowy sporządzą protokół konieczności wykonania robót zamiennych, określający zakres rzeczowo-finansowy tych robót. Jeśli na postawie złożonej przez Wykonawcę oferty nie będzie możliwości określenia kosztów, strony umowy określają, iż rozliczenie tych robót nastąpi w oparciu o średnie ceny materiałów, sprzętu, transportu i robocizny oraz średnie koszty narzutów publikowane w wydawnictwie „</w:t>
      </w:r>
      <w:proofErr w:type="spellStart"/>
      <w:r w:rsidRPr="00673995">
        <w:rPr>
          <w:sz w:val="22"/>
          <w:szCs w:val="22"/>
          <w:lang w:eastAsia="pl-PL"/>
        </w:rPr>
        <w:t>Sekocenbud</w:t>
      </w:r>
      <w:proofErr w:type="spellEnd"/>
      <w:r w:rsidRPr="00673995">
        <w:rPr>
          <w:sz w:val="22"/>
          <w:szCs w:val="22"/>
          <w:lang w:eastAsia="pl-PL"/>
        </w:rPr>
        <w:t>” dla kwartału, w którym kalkulacja będzie sporządzana lub/i innych ogólnie stosowanych katalogach.</w:t>
      </w:r>
    </w:p>
    <w:p w14:paraId="5900299C" w14:textId="0C0A0EC4" w:rsidR="00420101" w:rsidRPr="00673995" w:rsidRDefault="00420101" w:rsidP="005D5F29">
      <w:pPr>
        <w:pStyle w:val="Akapitzlist"/>
        <w:numPr>
          <w:ilvl w:val="0"/>
          <w:numId w:val="55"/>
        </w:numPr>
        <w:ind w:left="426"/>
        <w:jc w:val="both"/>
        <w:outlineLvl w:val="1"/>
        <w:rPr>
          <w:color w:val="000000"/>
          <w:sz w:val="22"/>
          <w:szCs w:val="22"/>
        </w:rPr>
      </w:pPr>
      <w:r w:rsidRPr="00673995">
        <w:rPr>
          <w:sz w:val="22"/>
          <w:szCs w:val="22"/>
          <w:lang w:eastAsia="pl-PL"/>
        </w:rPr>
        <w:t>W okresie realizacji umowy Zamawiający dopuszcza zmianę wynagrodzenia należnego Wykonawcy, w przypadku:</w:t>
      </w:r>
    </w:p>
    <w:p w14:paraId="32424A23" w14:textId="77777777" w:rsidR="00673995" w:rsidRPr="00673995" w:rsidRDefault="00420101" w:rsidP="005D5F29">
      <w:pPr>
        <w:pStyle w:val="Akapitzlist"/>
        <w:widowControl w:val="0"/>
        <w:numPr>
          <w:ilvl w:val="4"/>
          <w:numId w:val="49"/>
        </w:numPr>
        <w:ind w:left="851" w:right="20"/>
        <w:jc w:val="both"/>
        <w:rPr>
          <w:sz w:val="22"/>
          <w:szCs w:val="22"/>
          <w:lang w:eastAsia="pl-PL"/>
        </w:rPr>
      </w:pPr>
      <w:r w:rsidRPr="00673995">
        <w:rPr>
          <w:sz w:val="22"/>
          <w:szCs w:val="22"/>
          <w:lang w:eastAsia="pl-PL"/>
        </w:rPr>
        <w:t>Zmiany wysokości minimalnego wynagrodzenia za pracę albo wysokości minimalnej stawki godzinowej, ustalonych na podstawie ustawy z dnia 10 października 2002 r. o minimalnym wynagrodzeniu za pracę.</w:t>
      </w:r>
    </w:p>
    <w:p w14:paraId="645AC001" w14:textId="77777777" w:rsidR="00673995" w:rsidRPr="00673995" w:rsidRDefault="00420101" w:rsidP="005D5F29">
      <w:pPr>
        <w:pStyle w:val="Akapitzlist"/>
        <w:widowControl w:val="0"/>
        <w:numPr>
          <w:ilvl w:val="4"/>
          <w:numId w:val="49"/>
        </w:numPr>
        <w:ind w:left="851" w:right="20"/>
        <w:jc w:val="both"/>
        <w:rPr>
          <w:sz w:val="22"/>
          <w:szCs w:val="22"/>
          <w:lang w:eastAsia="pl-PL"/>
        </w:rPr>
      </w:pPr>
      <w:r w:rsidRPr="00673995">
        <w:rPr>
          <w:sz w:val="22"/>
          <w:szCs w:val="22"/>
          <w:lang w:eastAsia="pl-PL"/>
        </w:rPr>
        <w:t>Zmiany zasad podlegania ubezpieczeniom społecznym lub ubezpieczeniu zdrowotnemu lub wysokości stawki na ubezpieczenie społeczne lub zdrowotne.</w:t>
      </w:r>
    </w:p>
    <w:p w14:paraId="3E250E2C" w14:textId="47E05719" w:rsidR="00420101" w:rsidRPr="005C4B54" w:rsidRDefault="00420101" w:rsidP="005D5F29">
      <w:pPr>
        <w:pStyle w:val="Akapitzlist"/>
        <w:widowControl w:val="0"/>
        <w:numPr>
          <w:ilvl w:val="4"/>
          <w:numId w:val="49"/>
        </w:numPr>
        <w:ind w:left="851" w:right="20"/>
        <w:jc w:val="both"/>
        <w:rPr>
          <w:sz w:val="22"/>
          <w:szCs w:val="22"/>
          <w:lang w:eastAsia="pl-PL"/>
        </w:rPr>
      </w:pPr>
      <w:r w:rsidRPr="00673995">
        <w:rPr>
          <w:sz w:val="22"/>
          <w:szCs w:val="22"/>
          <w:lang w:eastAsia="pl-PL"/>
        </w:rPr>
        <w:t>Zmiany zasad gromadzenia i wysokości wpłat do pracowniczych planów kapitałowych, o których mowa w ustawie z dnia 4 października 2018 r. o pracowniczych planach</w:t>
      </w:r>
      <w:r w:rsidR="00814F68" w:rsidRPr="00673995">
        <w:rPr>
          <w:sz w:val="22"/>
          <w:szCs w:val="22"/>
          <w:lang w:eastAsia="pl-PL"/>
        </w:rPr>
        <w:t xml:space="preserve"> kapitałowych</w:t>
      </w:r>
      <w:r w:rsidRPr="00673995">
        <w:rPr>
          <w:sz w:val="22"/>
          <w:szCs w:val="22"/>
          <w:lang w:eastAsia="pl-PL"/>
        </w:rPr>
        <w:t xml:space="preserve"> (Dz. U. z 202</w:t>
      </w:r>
      <w:r w:rsidR="003D6536" w:rsidRPr="00673995">
        <w:rPr>
          <w:sz w:val="22"/>
          <w:szCs w:val="22"/>
          <w:lang w:eastAsia="pl-PL"/>
        </w:rPr>
        <w:t>4</w:t>
      </w:r>
      <w:r w:rsidRPr="00673995">
        <w:rPr>
          <w:sz w:val="22"/>
          <w:szCs w:val="22"/>
          <w:lang w:eastAsia="pl-PL"/>
        </w:rPr>
        <w:t xml:space="preserve"> r. poz. </w:t>
      </w:r>
      <w:r w:rsidR="003D6536" w:rsidRPr="00673995">
        <w:rPr>
          <w:sz w:val="22"/>
          <w:szCs w:val="22"/>
          <w:lang w:eastAsia="pl-PL"/>
        </w:rPr>
        <w:t>427</w:t>
      </w:r>
      <w:r w:rsidRPr="00673995">
        <w:rPr>
          <w:sz w:val="22"/>
          <w:szCs w:val="22"/>
          <w:lang w:eastAsia="pl-PL"/>
        </w:rPr>
        <w:t>).</w:t>
      </w:r>
    </w:p>
    <w:p w14:paraId="2E9D9670" w14:textId="50A5D5F5" w:rsidR="00420101" w:rsidRPr="005C4B54" w:rsidRDefault="00420101" w:rsidP="005D5F29">
      <w:pPr>
        <w:pStyle w:val="Akapitzlist"/>
        <w:widowControl w:val="0"/>
        <w:numPr>
          <w:ilvl w:val="0"/>
          <w:numId w:val="55"/>
        </w:numPr>
        <w:ind w:left="426" w:right="20"/>
        <w:jc w:val="both"/>
        <w:rPr>
          <w:sz w:val="22"/>
          <w:szCs w:val="22"/>
          <w:lang w:eastAsia="pl-PL"/>
        </w:rPr>
      </w:pPr>
      <w:r w:rsidRPr="005C4B54">
        <w:rPr>
          <w:sz w:val="22"/>
          <w:szCs w:val="22"/>
          <w:lang w:eastAsia="pl-PL"/>
        </w:rPr>
        <w:t>W przypadku zmian, o których mowa w ust. 7 strony wprowadzają zmianę wysokości wynagrodzenia pod warunkiem, że Wykonawca wykaże, że zmiany te będą miały wpływ na koszty wykonania umowy. W tym celu wykonawca przedstawi Zamawiającemu szczegółową kalkulację kosztów według stanu sprzed danej zmiany oraz szczegółową kalkulację kosztów według stanu po wprowadzeniu zmiany, oraz wskaże kwotę, na jaką cenę jednostkową powinno ulec zmianie. Brak przedłożenia przez Wykonawcę szczegółowej kalkulacji kosztów w terminie 30 dni od dnia ziszczenia się przesłanki zmiany, zostanie potraktowany jako wpływ zmiany na koszty. Zamawiający niezwłocznie ustosunkuje się do przedstawionych kalkulacji, w szczególności poprzez zaakceptowanie wskazanej przez Wykonawcę kwoty lub poprzez zgłoszenie zastrzeżeń i żądanie wyjaśnień co do poszczególnych elementów kalkulacji.</w:t>
      </w:r>
    </w:p>
    <w:p w14:paraId="6EA1021A" w14:textId="77777777" w:rsidR="00420101" w:rsidRPr="005F7DCB" w:rsidRDefault="00420101" w:rsidP="00420101">
      <w:pPr>
        <w:widowControl w:val="0"/>
        <w:suppressAutoHyphens/>
        <w:spacing w:after="0" w:line="240" w:lineRule="auto"/>
        <w:ind w:left="425" w:right="20"/>
        <w:jc w:val="both"/>
        <w:rPr>
          <w:rFonts w:ascii="Times New Roman" w:eastAsia="Times New Roman" w:hAnsi="Times New Roman"/>
          <w:lang w:eastAsia="pl-PL"/>
        </w:rPr>
      </w:pPr>
    </w:p>
    <w:p w14:paraId="31DAA139" w14:textId="755F7F8A" w:rsidR="00420101" w:rsidRDefault="005A4A09" w:rsidP="005A4A09">
      <w:pPr>
        <w:spacing w:after="0" w:line="280" w:lineRule="exact"/>
        <w:jc w:val="center"/>
        <w:rPr>
          <w:rFonts w:ascii="Times New Roman" w:eastAsia="Times New Roman" w:hAnsi="Times New Roman"/>
          <w:b/>
          <w:bCs/>
          <w:lang w:val="x-none" w:eastAsia="x-none"/>
        </w:rPr>
      </w:pPr>
      <w:r w:rsidRPr="005F7DCB">
        <w:rPr>
          <w:rFonts w:ascii="Times New Roman" w:eastAsia="Times New Roman" w:hAnsi="Times New Roman"/>
          <w:b/>
          <w:bCs/>
          <w:lang w:val="x-none" w:eastAsia="x-none"/>
        </w:rPr>
        <w:t>§ 1</w:t>
      </w:r>
      <w:r w:rsidRPr="005F7DCB">
        <w:rPr>
          <w:rFonts w:ascii="Times New Roman" w:eastAsia="Times New Roman" w:hAnsi="Times New Roman"/>
          <w:b/>
          <w:bCs/>
          <w:lang w:eastAsia="x-none"/>
        </w:rPr>
        <w:t>6</w:t>
      </w:r>
    </w:p>
    <w:p w14:paraId="789B64A1" w14:textId="56698D0B" w:rsidR="005C4B54" w:rsidRPr="005F7DCB" w:rsidRDefault="005C4B54" w:rsidP="005A4A09">
      <w:pPr>
        <w:spacing w:after="0" w:line="280" w:lineRule="exact"/>
        <w:jc w:val="center"/>
        <w:rPr>
          <w:rFonts w:ascii="Times New Roman" w:eastAsia="Times New Roman" w:hAnsi="Times New Roman"/>
          <w:lang w:val="x-none" w:eastAsia="x-none"/>
        </w:rPr>
      </w:pPr>
      <w:r>
        <w:rPr>
          <w:rFonts w:ascii="Times New Roman" w:eastAsia="Times New Roman" w:hAnsi="Times New Roman"/>
          <w:b/>
          <w:bCs/>
          <w:lang w:val="x-none" w:eastAsia="x-none"/>
        </w:rPr>
        <w:t>Waloryzacja</w:t>
      </w:r>
    </w:p>
    <w:p w14:paraId="511F761F" w14:textId="77777777" w:rsidR="005C4B54" w:rsidRPr="005C4B54" w:rsidRDefault="005A4A09" w:rsidP="005D5F29">
      <w:pPr>
        <w:pStyle w:val="Akapitzlist"/>
        <w:numPr>
          <w:ilvl w:val="6"/>
          <w:numId w:val="49"/>
        </w:numPr>
        <w:ind w:left="426"/>
        <w:jc w:val="both"/>
        <w:rPr>
          <w:sz w:val="22"/>
          <w:szCs w:val="22"/>
          <w:lang w:eastAsia="pl-PL"/>
        </w:rPr>
      </w:pPr>
      <w:r w:rsidRPr="005C4B54">
        <w:rPr>
          <w:sz w:val="22"/>
          <w:szCs w:val="22"/>
          <w:lang w:eastAsia="pl-PL"/>
        </w:rPr>
        <w:t xml:space="preserve">Na zasadach określonych w umowie, na podstawie art. 439 ust. 1 i 2 ustawy </w:t>
      </w:r>
      <w:r w:rsidRPr="005C4B54">
        <w:rPr>
          <w:sz w:val="22"/>
          <w:szCs w:val="22"/>
          <w:shd w:val="clear" w:color="auto" w:fill="FFFFFF"/>
          <w:lang w:eastAsia="pl-PL"/>
        </w:rPr>
        <w:t>z dnia 11 września 2019 r. Prawo zamówień publicznych</w:t>
      </w:r>
      <w:r w:rsidRPr="005C4B54">
        <w:rPr>
          <w:sz w:val="22"/>
          <w:szCs w:val="22"/>
          <w:lang w:eastAsia="pl-PL"/>
        </w:rPr>
        <w:t>, strony będą zmieniały wysokość stawek wynagrodzenia należnego Wykonawcy w przypadku zmiany kosztów związanych z realizacją przedmiotu umowy („Waloryzacja”). Waloryzacja będzie polegała na podwyższeniu albo obniżeniu wysokości brutto stawek wynagrodzenia, na zasadach opisanych w postanowieniach niniejszego paragrafu.</w:t>
      </w:r>
    </w:p>
    <w:p w14:paraId="67D19A0F" w14:textId="77777777" w:rsidR="005C4B54" w:rsidRPr="005C4B54" w:rsidRDefault="005A4A09" w:rsidP="005D5F29">
      <w:pPr>
        <w:pStyle w:val="Akapitzlist"/>
        <w:numPr>
          <w:ilvl w:val="6"/>
          <w:numId w:val="49"/>
        </w:numPr>
        <w:ind w:left="426"/>
        <w:jc w:val="both"/>
        <w:rPr>
          <w:sz w:val="22"/>
          <w:szCs w:val="22"/>
          <w:lang w:eastAsia="pl-PL"/>
        </w:rPr>
      </w:pPr>
      <w:r w:rsidRPr="005C4B54">
        <w:rPr>
          <w:sz w:val="22"/>
          <w:szCs w:val="22"/>
          <w:lang w:eastAsia="pl-PL"/>
        </w:rPr>
        <w:t xml:space="preserve">Żadna ze stron nie będzie uprawniona wystąpić z wnioskiem o dokonanie Waloryzacji wcześniej niż 6 miesięcy od dnia zawarcia umowy. </w:t>
      </w:r>
    </w:p>
    <w:p w14:paraId="4DA77A3C" w14:textId="66014FA3" w:rsidR="005C4B54" w:rsidRPr="005C4B54" w:rsidRDefault="005A4A09" w:rsidP="005D5F29">
      <w:pPr>
        <w:pStyle w:val="Akapitzlist"/>
        <w:numPr>
          <w:ilvl w:val="6"/>
          <w:numId w:val="49"/>
        </w:numPr>
        <w:ind w:left="426"/>
        <w:jc w:val="both"/>
        <w:rPr>
          <w:sz w:val="22"/>
          <w:szCs w:val="22"/>
          <w:lang w:eastAsia="pl-PL"/>
        </w:rPr>
      </w:pPr>
      <w:r w:rsidRPr="005C4B54">
        <w:rPr>
          <w:sz w:val="22"/>
          <w:szCs w:val="22"/>
          <w:lang w:eastAsia="pl-PL"/>
        </w:rPr>
        <w:lastRenderedPageBreak/>
        <w:t>Po upływie terminu, o którym mowa w ust. 2, w przypadku zmiany kosztów związanych z realizacją przedmiotu umowy w związku ze wzrostem albo obniżeniem cen określonym we wskaźniku cen towarów i usług konsumpcyjnych ogółem za poprzedni kwartał („Wskaźnik GUS”) ogłaszanym w formie komunikatu Prezesa Głównego Urzędu Statystycznego, o którym mowa w art. 25 ust. 11 ustawy z dnia 17 grudnia 1998 r. o emeryturach i rentach z Funduszu Ubezpi</w:t>
      </w:r>
      <w:r w:rsidR="003D6536" w:rsidRPr="005C4B54">
        <w:rPr>
          <w:sz w:val="22"/>
          <w:szCs w:val="22"/>
          <w:lang w:eastAsia="pl-PL"/>
        </w:rPr>
        <w:t xml:space="preserve">eczeń Społecznych (Dz. U. z </w:t>
      </w:r>
      <w:r w:rsidR="005C4B54" w:rsidRPr="005C4B54">
        <w:rPr>
          <w:sz w:val="22"/>
          <w:szCs w:val="22"/>
          <w:lang w:eastAsia="pl-PL"/>
        </w:rPr>
        <w:t>202</w:t>
      </w:r>
      <w:r w:rsidR="005C4B54">
        <w:rPr>
          <w:sz w:val="22"/>
          <w:szCs w:val="22"/>
          <w:lang w:eastAsia="pl-PL"/>
        </w:rPr>
        <w:t>4</w:t>
      </w:r>
      <w:r w:rsidR="005C4B54" w:rsidRPr="005C4B54">
        <w:rPr>
          <w:sz w:val="22"/>
          <w:szCs w:val="22"/>
          <w:lang w:eastAsia="pl-PL"/>
        </w:rPr>
        <w:t> </w:t>
      </w:r>
      <w:r w:rsidR="003D6536" w:rsidRPr="005C4B54">
        <w:rPr>
          <w:sz w:val="22"/>
          <w:szCs w:val="22"/>
          <w:lang w:eastAsia="pl-PL"/>
        </w:rPr>
        <w:t xml:space="preserve">r. poz. </w:t>
      </w:r>
      <w:r w:rsidR="005C4B54">
        <w:rPr>
          <w:sz w:val="22"/>
          <w:szCs w:val="22"/>
          <w:lang w:eastAsia="pl-PL"/>
        </w:rPr>
        <w:t>1243</w:t>
      </w:r>
      <w:r w:rsidRPr="005C4B54">
        <w:rPr>
          <w:sz w:val="22"/>
          <w:szCs w:val="22"/>
          <w:lang w:eastAsia="pl-PL"/>
        </w:rPr>
        <w:t>) każda ze Stron może wystąpić do drugiej strony z pisemnym wnioskiem o dokonanie Waloryzacji. We wniosku zostanie wskazana nowa wysokość stawki wynagrodzenia wraz z uzasadnieniem nowej wysokości.</w:t>
      </w:r>
    </w:p>
    <w:p w14:paraId="64E55A96" w14:textId="77777777" w:rsidR="005C4B54" w:rsidRPr="005C4B54" w:rsidRDefault="005A4A09" w:rsidP="005D5F29">
      <w:pPr>
        <w:pStyle w:val="Akapitzlist"/>
        <w:numPr>
          <w:ilvl w:val="6"/>
          <w:numId w:val="49"/>
        </w:numPr>
        <w:ind w:left="426"/>
        <w:jc w:val="both"/>
        <w:rPr>
          <w:sz w:val="22"/>
          <w:szCs w:val="22"/>
          <w:lang w:eastAsia="pl-PL"/>
        </w:rPr>
      </w:pPr>
      <w:r w:rsidRPr="005C4B54">
        <w:rPr>
          <w:sz w:val="22"/>
          <w:szCs w:val="22"/>
          <w:lang w:eastAsia="pl-PL"/>
        </w:rPr>
        <w:t>Każda ze Stron będzie uprawniona wystąpić do drugiej strony z wnioskiem o dokonanie Waloryzacji każdorazowo po komunikacie Prezesa Głównego Urzędu Statystycznego ogłaszającym kolejny Wskaźnik GUS.</w:t>
      </w:r>
    </w:p>
    <w:p w14:paraId="2E2AFB0F" w14:textId="77777777" w:rsidR="005C4B54" w:rsidRPr="005C4B54" w:rsidRDefault="005A4A09" w:rsidP="005D5F29">
      <w:pPr>
        <w:pStyle w:val="Akapitzlist"/>
        <w:numPr>
          <w:ilvl w:val="6"/>
          <w:numId w:val="49"/>
        </w:numPr>
        <w:ind w:left="426"/>
        <w:jc w:val="both"/>
        <w:rPr>
          <w:sz w:val="22"/>
          <w:szCs w:val="22"/>
          <w:lang w:eastAsia="pl-PL"/>
        </w:rPr>
      </w:pPr>
      <w:r w:rsidRPr="005C4B54">
        <w:rPr>
          <w:sz w:val="22"/>
          <w:szCs w:val="22"/>
          <w:lang w:eastAsia="pl-PL"/>
        </w:rPr>
        <w:t>Ewentualna Waloryzacja będzie ustalana przez strony w drodze aneksu do umowy ze skutkiem od dnia opublikowania komunikatu Prezesa Głównego Urzędu Statystycznego ogłaszającego Wskaźnik GUS</w:t>
      </w:r>
      <w:r w:rsidRPr="005C4B54" w:rsidDel="00077109">
        <w:rPr>
          <w:sz w:val="22"/>
          <w:szCs w:val="22"/>
          <w:lang w:eastAsia="pl-PL"/>
        </w:rPr>
        <w:t xml:space="preserve"> </w:t>
      </w:r>
      <w:r w:rsidRPr="005C4B54">
        <w:rPr>
          <w:sz w:val="22"/>
          <w:szCs w:val="22"/>
          <w:lang w:eastAsia="pl-PL"/>
        </w:rPr>
        <w:t xml:space="preserve">(„Dzień Ustalenia Waloryzacji”). </w:t>
      </w:r>
    </w:p>
    <w:p w14:paraId="2A1D35D0" w14:textId="77777777" w:rsidR="005C4B54" w:rsidRPr="005C4B54" w:rsidRDefault="005A4A09" w:rsidP="005D5F29">
      <w:pPr>
        <w:pStyle w:val="Akapitzlist"/>
        <w:numPr>
          <w:ilvl w:val="6"/>
          <w:numId w:val="49"/>
        </w:numPr>
        <w:ind w:left="426"/>
        <w:jc w:val="both"/>
        <w:rPr>
          <w:sz w:val="22"/>
          <w:szCs w:val="22"/>
          <w:lang w:eastAsia="pl-PL"/>
        </w:rPr>
      </w:pPr>
      <w:r w:rsidRPr="005C4B54">
        <w:rPr>
          <w:sz w:val="22"/>
          <w:szCs w:val="22"/>
          <w:lang w:eastAsia="pl-PL"/>
        </w:rPr>
        <w:t xml:space="preserve">Wnioskowana zmiana stawki wynagrodzenia nastąpi pod warunkiem, iż wartość Wskaźnika GUS ogłoszonego w Dniu Ustalania Waloryzacji będzie wskazywała na wzrost lub spadek cen towarów i usług konsumpcyjnych o co najmniej </w:t>
      </w:r>
      <w:r w:rsidR="00DD6A5C" w:rsidRPr="005C4B54">
        <w:rPr>
          <w:sz w:val="22"/>
          <w:szCs w:val="22"/>
          <w:lang w:eastAsia="pl-PL"/>
        </w:rPr>
        <w:t>5</w:t>
      </w:r>
      <w:r w:rsidRPr="005C4B54">
        <w:rPr>
          <w:sz w:val="22"/>
          <w:szCs w:val="22"/>
          <w:lang w:eastAsia="pl-PL"/>
        </w:rPr>
        <w:t xml:space="preserve"> punk</w:t>
      </w:r>
      <w:r w:rsidR="00DD6A5C" w:rsidRPr="005C4B54">
        <w:rPr>
          <w:sz w:val="22"/>
          <w:szCs w:val="22"/>
          <w:lang w:eastAsia="pl-PL"/>
        </w:rPr>
        <w:t>ów</w:t>
      </w:r>
      <w:r w:rsidRPr="005C4B54">
        <w:rPr>
          <w:sz w:val="22"/>
          <w:szCs w:val="22"/>
          <w:lang w:eastAsia="pl-PL"/>
        </w:rPr>
        <w:t xml:space="preserve"> procentow</w:t>
      </w:r>
      <w:r w:rsidR="00DD6A5C" w:rsidRPr="005C4B54">
        <w:rPr>
          <w:sz w:val="22"/>
          <w:szCs w:val="22"/>
          <w:lang w:eastAsia="pl-PL"/>
        </w:rPr>
        <w:t>ych</w:t>
      </w:r>
      <w:r w:rsidRPr="005C4B54">
        <w:rPr>
          <w:sz w:val="22"/>
          <w:szCs w:val="22"/>
          <w:lang w:eastAsia="pl-PL"/>
        </w:rPr>
        <w:t xml:space="preserve"> w stosunku do poprzedniego kwartału („Próg Waloryzacji”).</w:t>
      </w:r>
    </w:p>
    <w:p w14:paraId="3DD9DDDA" w14:textId="77777777" w:rsidR="005C4B54" w:rsidRPr="005C4B54" w:rsidRDefault="005A4A09" w:rsidP="005D5F29">
      <w:pPr>
        <w:pStyle w:val="Akapitzlist"/>
        <w:numPr>
          <w:ilvl w:val="6"/>
          <w:numId w:val="49"/>
        </w:numPr>
        <w:ind w:left="426"/>
        <w:jc w:val="both"/>
        <w:rPr>
          <w:sz w:val="22"/>
          <w:szCs w:val="22"/>
          <w:lang w:eastAsia="pl-PL"/>
        </w:rPr>
      </w:pPr>
      <w:r w:rsidRPr="005C4B54">
        <w:rPr>
          <w:sz w:val="22"/>
          <w:szCs w:val="22"/>
          <w:lang w:eastAsia="pl-PL"/>
        </w:rPr>
        <w:t>Ewentualna zmiana wysokości stawki wynagrodzenia nastąpi o wielkość stanowiącą połowę (50%) wartości wzrostu albo obniżenia cen określonego we Wskaźniku GUS ogłoszonym w Dniu Ustalania Waloryzacji.</w:t>
      </w:r>
    </w:p>
    <w:p w14:paraId="1A460A24" w14:textId="77777777" w:rsidR="005C4B54" w:rsidRPr="005C4B54" w:rsidRDefault="005A4A09" w:rsidP="005D5F29">
      <w:pPr>
        <w:pStyle w:val="Akapitzlist"/>
        <w:numPr>
          <w:ilvl w:val="6"/>
          <w:numId w:val="49"/>
        </w:numPr>
        <w:ind w:left="426"/>
        <w:jc w:val="both"/>
        <w:rPr>
          <w:sz w:val="22"/>
          <w:szCs w:val="22"/>
          <w:lang w:eastAsia="pl-PL"/>
        </w:rPr>
      </w:pPr>
      <w:r w:rsidRPr="005C4B54">
        <w:rPr>
          <w:sz w:val="22"/>
          <w:szCs w:val="22"/>
          <w:lang w:eastAsia="pl-PL"/>
        </w:rPr>
        <w:t>Pod warunkiem przekroczenia Progu Waloryzacji, w przypadku, gdy Wskaźnik GUS ogłoszony w Dniu Ustalania Waloryzacji będzie wartością dodatnią wysokość stawki wynagrodzenia ulegnie zwiększeniu o wielkość wskazaną w ust. 7.</w:t>
      </w:r>
    </w:p>
    <w:p w14:paraId="08FF5755" w14:textId="77777777" w:rsidR="005C4B54" w:rsidRPr="005C4B54" w:rsidRDefault="005A4A09" w:rsidP="005D5F29">
      <w:pPr>
        <w:pStyle w:val="Akapitzlist"/>
        <w:numPr>
          <w:ilvl w:val="6"/>
          <w:numId w:val="49"/>
        </w:numPr>
        <w:ind w:left="426"/>
        <w:jc w:val="both"/>
        <w:rPr>
          <w:sz w:val="22"/>
          <w:szCs w:val="22"/>
          <w:lang w:eastAsia="pl-PL"/>
        </w:rPr>
      </w:pPr>
      <w:r w:rsidRPr="005C4B54">
        <w:rPr>
          <w:sz w:val="22"/>
          <w:szCs w:val="22"/>
          <w:lang w:eastAsia="pl-PL"/>
        </w:rPr>
        <w:t>Pod warunkiem przekroczenia Progu Waloryzacji, w przypadku, gdy Wskaźnik GUS ogłoszony w Dniu Ustalania Waloryzacji będzie wartością ujemną wysokość stawki wynagrodzenia ulegnie zmniejszeniu o wielkość wskazaną w ust. 7.</w:t>
      </w:r>
    </w:p>
    <w:p w14:paraId="5A2BD5E4" w14:textId="77777777" w:rsidR="005C4B54" w:rsidRPr="005C4B54" w:rsidRDefault="005A4A09" w:rsidP="005D5F29">
      <w:pPr>
        <w:pStyle w:val="Akapitzlist"/>
        <w:numPr>
          <w:ilvl w:val="6"/>
          <w:numId w:val="49"/>
        </w:numPr>
        <w:ind w:left="426"/>
        <w:jc w:val="both"/>
        <w:rPr>
          <w:sz w:val="22"/>
          <w:szCs w:val="22"/>
          <w:lang w:eastAsia="pl-PL"/>
        </w:rPr>
      </w:pPr>
      <w:r w:rsidRPr="005C4B54">
        <w:rPr>
          <w:sz w:val="22"/>
          <w:szCs w:val="22"/>
          <w:lang w:eastAsia="pl-PL"/>
        </w:rPr>
        <w:t>Nowa wysokość stawki wynagrodzenia dotyczyć będzie czynności zrealizowanych przez Wykonawcę od miesiąca następującego po Dniu Ustalenia Waloryzacji.</w:t>
      </w:r>
    </w:p>
    <w:p w14:paraId="4D920F24" w14:textId="77777777" w:rsidR="005C4B54" w:rsidRPr="005C4B54" w:rsidRDefault="005A4A09" w:rsidP="005D5F29">
      <w:pPr>
        <w:pStyle w:val="Akapitzlist"/>
        <w:numPr>
          <w:ilvl w:val="6"/>
          <w:numId w:val="49"/>
        </w:numPr>
        <w:ind w:left="426"/>
        <w:jc w:val="both"/>
        <w:rPr>
          <w:sz w:val="22"/>
          <w:szCs w:val="22"/>
          <w:lang w:eastAsia="pl-PL"/>
        </w:rPr>
      </w:pPr>
      <w:r w:rsidRPr="005C4B54">
        <w:rPr>
          <w:sz w:val="22"/>
          <w:szCs w:val="22"/>
          <w:lang w:eastAsia="pl-PL"/>
        </w:rPr>
        <w:t>Strony ustalają maksymalną wartość obniżenia albo wzrostu wysokości stawki wynagrodzenia w efekcie zastosowania Waloryzacji na poziomie nie większym niż 10 % w stosunku do pierwotnie ustalonej w umowie wysokość stawki wynagrodzenia.</w:t>
      </w:r>
    </w:p>
    <w:p w14:paraId="21D86B83" w14:textId="5EC52E67" w:rsidR="005A4A09" w:rsidRPr="005C4B54" w:rsidRDefault="005A4A09" w:rsidP="005D5F29">
      <w:pPr>
        <w:pStyle w:val="Akapitzlist"/>
        <w:numPr>
          <w:ilvl w:val="6"/>
          <w:numId w:val="49"/>
        </w:numPr>
        <w:ind w:left="426"/>
        <w:jc w:val="both"/>
        <w:rPr>
          <w:sz w:val="22"/>
          <w:szCs w:val="22"/>
          <w:lang w:eastAsia="pl-PL"/>
        </w:rPr>
      </w:pPr>
      <w:r w:rsidRPr="005C4B54">
        <w:rPr>
          <w:sz w:val="22"/>
          <w:szCs w:val="22"/>
          <w:lang w:eastAsia="pl-PL"/>
        </w:rPr>
        <w:t>Zamiana wysokości stawki wynagrodzenia na podstawie postanowień niniejszego paragrafu zostanie potwierdzona przez zawarcie aneksu w formie pisemnej, pod rygorem nieważności.</w:t>
      </w:r>
    </w:p>
    <w:p w14:paraId="208467A4" w14:textId="77777777" w:rsidR="00A04D54" w:rsidRPr="005F7DCB" w:rsidRDefault="00A04D54" w:rsidP="005C4B54">
      <w:pPr>
        <w:spacing w:after="0" w:line="280" w:lineRule="exact"/>
        <w:rPr>
          <w:rFonts w:ascii="Times New Roman" w:eastAsia="Times New Roman" w:hAnsi="Times New Roman"/>
          <w:b/>
          <w:bCs/>
          <w:lang w:val="x-none" w:eastAsia="x-none"/>
        </w:rPr>
      </w:pPr>
    </w:p>
    <w:p w14:paraId="1288C517" w14:textId="3E0413D0" w:rsidR="005A4A09" w:rsidRDefault="005A4A09" w:rsidP="005A4A09">
      <w:pPr>
        <w:spacing w:after="0" w:line="280" w:lineRule="exact"/>
        <w:jc w:val="center"/>
        <w:rPr>
          <w:rFonts w:ascii="Times New Roman" w:eastAsia="Times New Roman" w:hAnsi="Times New Roman"/>
          <w:b/>
          <w:bCs/>
          <w:lang w:eastAsia="x-none"/>
        </w:rPr>
      </w:pPr>
      <w:r w:rsidRPr="005F7DCB">
        <w:rPr>
          <w:rFonts w:ascii="Times New Roman" w:eastAsia="Times New Roman" w:hAnsi="Times New Roman"/>
          <w:b/>
          <w:bCs/>
          <w:lang w:val="x-none" w:eastAsia="x-none"/>
        </w:rPr>
        <w:t>§ 1</w:t>
      </w:r>
      <w:r w:rsidRPr="005F7DCB">
        <w:rPr>
          <w:rFonts w:ascii="Times New Roman" w:eastAsia="Times New Roman" w:hAnsi="Times New Roman"/>
          <w:b/>
          <w:bCs/>
          <w:lang w:eastAsia="x-none"/>
        </w:rPr>
        <w:t>7</w:t>
      </w:r>
    </w:p>
    <w:p w14:paraId="3EC62565" w14:textId="1C5346E9" w:rsidR="00D13B2F" w:rsidRPr="005F7DCB" w:rsidRDefault="00D13B2F" w:rsidP="005A4A09">
      <w:pPr>
        <w:spacing w:after="0" w:line="280" w:lineRule="exact"/>
        <w:jc w:val="center"/>
        <w:rPr>
          <w:rFonts w:ascii="Times New Roman" w:eastAsia="Times New Roman" w:hAnsi="Times New Roman"/>
          <w:b/>
          <w:bCs/>
          <w:lang w:val="x-none" w:eastAsia="x-none"/>
        </w:rPr>
      </w:pPr>
      <w:r>
        <w:rPr>
          <w:rFonts w:ascii="Times New Roman" w:eastAsia="Times New Roman" w:hAnsi="Times New Roman"/>
          <w:b/>
          <w:bCs/>
          <w:lang w:eastAsia="x-none"/>
        </w:rPr>
        <w:t>Zmiany wynagrodzenia</w:t>
      </w:r>
    </w:p>
    <w:p w14:paraId="23FDB3E9" w14:textId="1A27CC51" w:rsidR="005A4A09" w:rsidRPr="005C4B54" w:rsidRDefault="005A4A09" w:rsidP="005D5F29">
      <w:pPr>
        <w:pStyle w:val="Akapitzlist"/>
        <w:numPr>
          <w:ilvl w:val="3"/>
          <w:numId w:val="32"/>
        </w:numPr>
        <w:tabs>
          <w:tab w:val="clear" w:pos="2880"/>
        </w:tabs>
        <w:autoSpaceDE w:val="0"/>
        <w:autoSpaceDN w:val="0"/>
        <w:adjustRightInd w:val="0"/>
        <w:ind w:left="426"/>
        <w:jc w:val="both"/>
        <w:rPr>
          <w:b/>
          <w:sz w:val="22"/>
          <w:szCs w:val="22"/>
          <w:lang w:eastAsia="pl-PL"/>
        </w:rPr>
      </w:pPr>
      <w:r w:rsidRPr="005C4B54">
        <w:rPr>
          <w:sz w:val="22"/>
          <w:szCs w:val="22"/>
          <w:lang w:eastAsia="pl-PL"/>
        </w:rPr>
        <w:t xml:space="preserve">Zamawiający na podstawie art. 436 pkt 4 lit. b ustawy </w:t>
      </w:r>
      <w:r w:rsidRPr="005C4B54">
        <w:rPr>
          <w:sz w:val="22"/>
          <w:szCs w:val="22"/>
          <w:shd w:val="clear" w:color="auto" w:fill="FFFFFF"/>
          <w:lang w:eastAsia="pl-PL"/>
        </w:rPr>
        <w:t>z dnia 11 września 2019 r. Prawo zamówień publicznych</w:t>
      </w:r>
      <w:r w:rsidRPr="005C4B54">
        <w:rPr>
          <w:sz w:val="22"/>
          <w:szCs w:val="22"/>
          <w:lang w:eastAsia="pl-PL"/>
        </w:rPr>
        <w:t xml:space="preserve"> przewiduje możliwość zmiany wysokości stawki wynagrodzenia określonej w postanowieniach §12 ust. 1 oraz w okresie trwania terminu realizacji przedmiotu umowy, w przypadku wystąpienia:</w:t>
      </w:r>
    </w:p>
    <w:p w14:paraId="56EBC018" w14:textId="05DC8C09" w:rsidR="005A4A09" w:rsidRPr="00D13B2F" w:rsidRDefault="005A4A09" w:rsidP="005D5F29">
      <w:pPr>
        <w:pStyle w:val="Akapitzlist"/>
        <w:numPr>
          <w:ilvl w:val="2"/>
          <w:numId w:val="55"/>
        </w:numPr>
        <w:autoSpaceDE w:val="0"/>
        <w:autoSpaceDN w:val="0"/>
        <w:adjustRightInd w:val="0"/>
        <w:ind w:left="851"/>
        <w:jc w:val="both"/>
        <w:rPr>
          <w:sz w:val="22"/>
          <w:szCs w:val="22"/>
          <w:lang w:eastAsia="pl-PL"/>
        </w:rPr>
      </w:pPr>
      <w:r w:rsidRPr="00D13B2F">
        <w:rPr>
          <w:sz w:val="22"/>
          <w:szCs w:val="22"/>
          <w:lang w:eastAsia="pl-PL"/>
        </w:rPr>
        <w:t>zmiany stawki podatku od towarów i usług;</w:t>
      </w:r>
    </w:p>
    <w:p w14:paraId="2D353961" w14:textId="05B2CFC4" w:rsidR="005A4A09" w:rsidRPr="00D13B2F" w:rsidRDefault="005A4A09" w:rsidP="005D5F29">
      <w:pPr>
        <w:pStyle w:val="Akapitzlist"/>
        <w:numPr>
          <w:ilvl w:val="2"/>
          <w:numId w:val="55"/>
        </w:numPr>
        <w:autoSpaceDE w:val="0"/>
        <w:autoSpaceDN w:val="0"/>
        <w:adjustRightInd w:val="0"/>
        <w:ind w:left="851"/>
        <w:jc w:val="both"/>
        <w:rPr>
          <w:sz w:val="22"/>
          <w:szCs w:val="22"/>
          <w:lang w:eastAsia="pl-PL"/>
        </w:rPr>
      </w:pPr>
      <w:r w:rsidRPr="00D13B2F">
        <w:rPr>
          <w:sz w:val="22"/>
          <w:szCs w:val="22"/>
          <w:lang w:eastAsia="pl-PL"/>
        </w:rPr>
        <w:t>zmiany wysokości minimalnego wynagrodzenia za pracę albo wysokości minimalnej stawki godzinowej, ustalonych na podstawie ustawy z dnia 10 października 2002 r. o minimalnym wynagrodzeniu za pracę;</w:t>
      </w:r>
    </w:p>
    <w:p w14:paraId="6DE6FDDA" w14:textId="49073817" w:rsidR="005A4A09" w:rsidRPr="00D13B2F" w:rsidRDefault="005A4A09" w:rsidP="005D5F29">
      <w:pPr>
        <w:pStyle w:val="Akapitzlist"/>
        <w:numPr>
          <w:ilvl w:val="2"/>
          <w:numId w:val="55"/>
        </w:numPr>
        <w:autoSpaceDE w:val="0"/>
        <w:autoSpaceDN w:val="0"/>
        <w:adjustRightInd w:val="0"/>
        <w:ind w:left="851"/>
        <w:jc w:val="both"/>
        <w:rPr>
          <w:sz w:val="22"/>
          <w:szCs w:val="22"/>
          <w:lang w:eastAsia="pl-PL"/>
        </w:rPr>
      </w:pPr>
      <w:r w:rsidRPr="00D13B2F">
        <w:rPr>
          <w:sz w:val="22"/>
          <w:szCs w:val="22"/>
          <w:lang w:eastAsia="pl-PL"/>
        </w:rPr>
        <w:t>zmiany zasad podlegania ubezpieczeniom społecznym lub ubezpieczeniu zdrowotnemu lub wysokości stawki składki na ubezpieczenia społeczne lub ubezpieczenie zdrowotne;</w:t>
      </w:r>
    </w:p>
    <w:p w14:paraId="51A57633" w14:textId="39D88D16" w:rsidR="005A4A09" w:rsidRPr="00D13B2F" w:rsidRDefault="005A4A09" w:rsidP="005D5F29">
      <w:pPr>
        <w:pStyle w:val="Akapitzlist"/>
        <w:numPr>
          <w:ilvl w:val="2"/>
          <w:numId w:val="55"/>
        </w:numPr>
        <w:autoSpaceDE w:val="0"/>
        <w:autoSpaceDN w:val="0"/>
        <w:adjustRightInd w:val="0"/>
        <w:ind w:left="851"/>
        <w:jc w:val="both"/>
        <w:rPr>
          <w:b/>
          <w:sz w:val="22"/>
          <w:szCs w:val="22"/>
          <w:lang w:eastAsia="pl-PL"/>
        </w:rPr>
      </w:pPr>
      <w:r w:rsidRPr="00D13B2F">
        <w:rPr>
          <w:sz w:val="22"/>
          <w:szCs w:val="22"/>
          <w:lang w:eastAsia="pl-PL"/>
        </w:rPr>
        <w:t>zmiany zasad gromadzenia i wysokości wpłat do pracowniczych planów kapitałowych, o których mowa w ustawie z dnia 4 października 2018 r. o pracowniczych planach kapitał</w:t>
      </w:r>
      <w:r w:rsidR="003D6536" w:rsidRPr="00D13B2F">
        <w:rPr>
          <w:sz w:val="22"/>
          <w:szCs w:val="22"/>
          <w:lang w:eastAsia="pl-PL"/>
        </w:rPr>
        <w:t>owych (tekst jedn. Dz. U. z 2024 r. poz. 427</w:t>
      </w:r>
      <w:r w:rsidRPr="00D13B2F">
        <w:rPr>
          <w:sz w:val="22"/>
          <w:szCs w:val="22"/>
          <w:lang w:eastAsia="pl-PL"/>
        </w:rPr>
        <w:t>),</w:t>
      </w:r>
    </w:p>
    <w:p w14:paraId="53B472D8" w14:textId="77777777" w:rsidR="005A4A09" w:rsidRPr="00D13B2F" w:rsidRDefault="005A4A09" w:rsidP="00D13B2F">
      <w:pPr>
        <w:spacing w:after="0" w:line="240" w:lineRule="auto"/>
        <w:ind w:left="851" w:hanging="219"/>
        <w:jc w:val="both"/>
        <w:rPr>
          <w:rFonts w:ascii="Times New Roman" w:eastAsia="Times New Roman" w:hAnsi="Times New Roman"/>
          <w:lang w:eastAsia="pl-PL"/>
        </w:rPr>
      </w:pPr>
      <w:r w:rsidRPr="00D13B2F">
        <w:rPr>
          <w:rFonts w:ascii="Times New Roman" w:eastAsia="Times New Roman" w:hAnsi="Times New Roman"/>
          <w:lang w:eastAsia="pl-PL"/>
        </w:rPr>
        <w:t>-</w:t>
      </w:r>
      <w:r w:rsidRPr="00D13B2F">
        <w:rPr>
          <w:rFonts w:ascii="Times New Roman" w:eastAsia="Times New Roman" w:hAnsi="Times New Roman"/>
          <w:lang w:eastAsia="pl-PL"/>
        </w:rPr>
        <w:tab/>
        <w:t>jeżeli zmiany te będą miały wpływ na koszty wykonania przedmiotu umowy przez Wykonawcę.</w:t>
      </w:r>
    </w:p>
    <w:p w14:paraId="4CA6AD06" w14:textId="735F64DD" w:rsidR="005A4A09" w:rsidRPr="005C4B54" w:rsidRDefault="005A4A09" w:rsidP="005D5F29">
      <w:pPr>
        <w:pStyle w:val="Akapitzlist"/>
        <w:numPr>
          <w:ilvl w:val="1"/>
          <w:numId w:val="32"/>
        </w:numPr>
        <w:tabs>
          <w:tab w:val="clear" w:pos="1440"/>
        </w:tabs>
        <w:ind w:left="426"/>
        <w:jc w:val="both"/>
        <w:rPr>
          <w:sz w:val="22"/>
          <w:szCs w:val="22"/>
          <w:lang w:eastAsia="pl-PL"/>
        </w:rPr>
      </w:pPr>
      <w:r w:rsidRPr="005C4B54">
        <w:rPr>
          <w:sz w:val="22"/>
          <w:szCs w:val="22"/>
          <w:lang w:eastAsia="pl-PL"/>
        </w:rPr>
        <w:t>Zmiana wysokości stawek wynagrodzenia, w przypadku wystąpienia okoliczności, o których mowa w ust. 1 pkt 1-4 będzie dokonywana według zasad opisanych w ust. 3-9.</w:t>
      </w:r>
    </w:p>
    <w:p w14:paraId="31488FE1" w14:textId="06E47101" w:rsidR="005A4A09" w:rsidRPr="005C4B54" w:rsidRDefault="005A4A09" w:rsidP="005D5F29">
      <w:pPr>
        <w:pStyle w:val="Akapitzlist"/>
        <w:numPr>
          <w:ilvl w:val="1"/>
          <w:numId w:val="32"/>
        </w:numPr>
        <w:tabs>
          <w:tab w:val="clear" w:pos="1440"/>
        </w:tabs>
        <w:ind w:left="426"/>
        <w:jc w:val="both"/>
        <w:rPr>
          <w:sz w:val="22"/>
          <w:szCs w:val="22"/>
          <w:lang w:eastAsia="pl-PL"/>
        </w:rPr>
      </w:pPr>
      <w:r w:rsidRPr="005C4B54">
        <w:rPr>
          <w:sz w:val="22"/>
          <w:szCs w:val="22"/>
          <w:lang w:eastAsia="pl-PL"/>
        </w:rPr>
        <w:lastRenderedPageBreak/>
        <w:t>W przypadku wystąpienia okoliczności, o której mowa w ust. 1 pkt 1 stawka wynagrodzenia 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stawka wynagrodzenia będzie obejmowała wartość podatku od towarów i usług wynikającą z przepisów obowiązujących w dniu wystawienia faktury.</w:t>
      </w:r>
    </w:p>
    <w:p w14:paraId="47C47644" w14:textId="24AEF492" w:rsidR="005A4A09" w:rsidRPr="005C4B54" w:rsidRDefault="005A4A09" w:rsidP="005D5F29">
      <w:pPr>
        <w:pStyle w:val="Akapitzlist"/>
        <w:numPr>
          <w:ilvl w:val="1"/>
          <w:numId w:val="32"/>
        </w:numPr>
        <w:tabs>
          <w:tab w:val="clear" w:pos="1440"/>
        </w:tabs>
        <w:ind w:left="426"/>
        <w:jc w:val="both"/>
        <w:rPr>
          <w:sz w:val="22"/>
          <w:szCs w:val="22"/>
          <w:lang w:eastAsia="pl-PL"/>
        </w:rPr>
      </w:pPr>
      <w:r w:rsidRPr="005C4B54">
        <w:rPr>
          <w:sz w:val="22"/>
          <w:szCs w:val="22"/>
          <w:lang w:eastAsia="pl-PL"/>
        </w:rPr>
        <w:t>W przypadku wystąpienia okoliczności, o której mowa w ust. 1 pkt 2 stawka wynagrodzenia, zostanie zmieniona o kwotę odpowiadającą wartości udokumentowanej zmiany kosztu Wykonawcy, wynikającej ze zmiany kwoty wynagrodzeń osób bezpośrednio wykonujących czynności objęte przedmiotem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56F9EC23" w14:textId="306371E6" w:rsidR="005A4A09" w:rsidRPr="005C4B54" w:rsidRDefault="005A4A09" w:rsidP="005D5F29">
      <w:pPr>
        <w:pStyle w:val="Akapitzlist"/>
        <w:numPr>
          <w:ilvl w:val="1"/>
          <w:numId w:val="32"/>
        </w:numPr>
        <w:tabs>
          <w:tab w:val="clear" w:pos="1440"/>
        </w:tabs>
        <w:ind w:left="426"/>
        <w:jc w:val="both"/>
        <w:rPr>
          <w:sz w:val="22"/>
          <w:szCs w:val="22"/>
          <w:lang w:eastAsia="pl-PL"/>
        </w:rPr>
      </w:pPr>
      <w:r w:rsidRPr="005C4B54">
        <w:rPr>
          <w:sz w:val="22"/>
          <w:szCs w:val="22"/>
          <w:lang w:eastAsia="pl-PL"/>
        </w:rPr>
        <w:t>W przypadku wystąpienia okoliczności, o której mowa w ust. 1 pkt 3 stawka wynagrodzenia, zostanie zmieniona o kwotę odpowiadającą zmianie kosztu Wykonawcy jaki będzie on zobowiązany dodatkowo ponieść, przy zachowaniu dotychczasowej kwoty netto wynagrodzenia osób bezpośrednio wykonujących czynności objęte przedmiotem umowy.</w:t>
      </w:r>
    </w:p>
    <w:p w14:paraId="4CE4E7F6" w14:textId="6F1049AA" w:rsidR="005A4A09" w:rsidRPr="005C4B54" w:rsidRDefault="005A4A09" w:rsidP="005D5F29">
      <w:pPr>
        <w:pStyle w:val="Akapitzlist"/>
        <w:numPr>
          <w:ilvl w:val="1"/>
          <w:numId w:val="32"/>
        </w:numPr>
        <w:tabs>
          <w:tab w:val="clear" w:pos="1440"/>
        </w:tabs>
        <w:ind w:left="426"/>
        <w:jc w:val="both"/>
        <w:rPr>
          <w:sz w:val="22"/>
          <w:szCs w:val="22"/>
          <w:lang w:eastAsia="pl-PL"/>
        </w:rPr>
      </w:pPr>
      <w:r w:rsidRPr="005C4B54">
        <w:rPr>
          <w:sz w:val="22"/>
          <w:szCs w:val="22"/>
          <w:lang w:eastAsia="pl-PL"/>
        </w:rPr>
        <w:t>W przypadku wystąpienia okoliczności, o której mowa w ust. 1 pkt 4 stawka wynagrodzenia, zostanie zmieniona o kwotę odpowiadającą zmianie kosztu Wykonawcy, jaki będzie on zobowiązany dodatkowo ponieść, przy zachowaniu dotychczasowej kwoty netto wynagrodzenia osób bezpośrednio wykonujących czynności objęte przedmiotem umowy.</w:t>
      </w:r>
    </w:p>
    <w:p w14:paraId="04A39BC4" w14:textId="04888703" w:rsidR="005A4A09" w:rsidRPr="005C4B54" w:rsidRDefault="005A4A09" w:rsidP="005D5F29">
      <w:pPr>
        <w:pStyle w:val="Akapitzlist"/>
        <w:numPr>
          <w:ilvl w:val="1"/>
          <w:numId w:val="32"/>
        </w:numPr>
        <w:tabs>
          <w:tab w:val="clear" w:pos="1440"/>
        </w:tabs>
        <w:ind w:left="426"/>
        <w:jc w:val="both"/>
        <w:rPr>
          <w:sz w:val="22"/>
          <w:szCs w:val="22"/>
          <w:lang w:eastAsia="pl-PL"/>
        </w:rPr>
      </w:pPr>
      <w:r w:rsidRPr="005C4B54">
        <w:rPr>
          <w:sz w:val="22"/>
          <w:szCs w:val="22"/>
          <w:lang w:eastAsia="pl-PL"/>
        </w:rPr>
        <w:t>W przypadku wystąpienia okoliczności, o której mowa w:</w:t>
      </w:r>
    </w:p>
    <w:p w14:paraId="139B680D" w14:textId="1868253D" w:rsidR="005A4A09" w:rsidRPr="00D13B2F" w:rsidRDefault="005A4A09" w:rsidP="005D5F29">
      <w:pPr>
        <w:pStyle w:val="Akapitzlist"/>
        <w:numPr>
          <w:ilvl w:val="1"/>
          <w:numId w:val="26"/>
        </w:numPr>
        <w:ind w:left="851"/>
        <w:jc w:val="both"/>
        <w:rPr>
          <w:sz w:val="22"/>
          <w:szCs w:val="22"/>
          <w:lang w:eastAsia="pl-PL"/>
        </w:rPr>
      </w:pPr>
      <w:r w:rsidRPr="00D13B2F">
        <w:rPr>
          <w:sz w:val="22"/>
          <w:szCs w:val="22"/>
          <w:lang w:eastAsia="pl-PL"/>
        </w:rPr>
        <w:t>ust. 1 pkt 1 – warunkiem dokonania zmiany stawki wynagrodzenia jest złożenie przez Wykonawcę Zamawiającemu wniosku o dokonanie zmian ze wskazaniem przepisów określających nową stawkę podatku;</w:t>
      </w:r>
    </w:p>
    <w:p w14:paraId="4BF376E4" w14:textId="411A91ED" w:rsidR="005A4A09" w:rsidRPr="00D13B2F" w:rsidRDefault="005A4A09" w:rsidP="005D5F29">
      <w:pPr>
        <w:pStyle w:val="Akapitzlist"/>
        <w:numPr>
          <w:ilvl w:val="0"/>
          <w:numId w:val="57"/>
        </w:numPr>
        <w:ind w:left="851"/>
        <w:jc w:val="both"/>
        <w:rPr>
          <w:sz w:val="22"/>
          <w:szCs w:val="22"/>
          <w:lang w:eastAsia="pl-PL"/>
        </w:rPr>
      </w:pPr>
      <w:r w:rsidRPr="00D13B2F">
        <w:rPr>
          <w:sz w:val="22"/>
          <w:szCs w:val="22"/>
          <w:lang w:eastAsia="pl-PL"/>
        </w:rPr>
        <w:t>ust. 1 pkt 2, 3 lub 4 – warunkiem dokonania zmiany stawki wynagrodzenia jest złożenie przez Wykonawcę Zamawiającemu wniosku o dokonanie zmian wraz z dokumentami potwierdzającymi zasadność zmiany, a w szczególności:</w:t>
      </w:r>
    </w:p>
    <w:p w14:paraId="5624DD32" w14:textId="73328783" w:rsidR="005A4A09" w:rsidRPr="005C4B54" w:rsidRDefault="005A4A09" w:rsidP="005D5F29">
      <w:pPr>
        <w:pStyle w:val="Akapitzlist"/>
        <w:numPr>
          <w:ilvl w:val="4"/>
          <w:numId w:val="57"/>
        </w:numPr>
        <w:ind w:left="1276"/>
        <w:jc w:val="both"/>
        <w:rPr>
          <w:sz w:val="22"/>
          <w:szCs w:val="22"/>
          <w:lang w:eastAsia="pl-PL"/>
        </w:rPr>
      </w:pPr>
      <w:r w:rsidRPr="005C4B54">
        <w:rPr>
          <w:sz w:val="22"/>
          <w:szCs w:val="22"/>
          <w:lang w:eastAsia="pl-PL"/>
        </w:rPr>
        <w:t>szczegółową kalkulację kosztów zatrudnienia ponoszonych na realizację czynności objętych przedmiotem umowy, obejmującą:</w:t>
      </w:r>
    </w:p>
    <w:p w14:paraId="5F46B53B" w14:textId="77777777" w:rsidR="005A4A09" w:rsidRPr="005C4B54" w:rsidRDefault="005A4A09" w:rsidP="00D13B2F">
      <w:pPr>
        <w:spacing w:after="0" w:line="240" w:lineRule="auto"/>
        <w:ind w:left="1701" w:hanging="283"/>
        <w:jc w:val="both"/>
        <w:rPr>
          <w:rFonts w:ascii="Times New Roman" w:eastAsia="Times New Roman" w:hAnsi="Times New Roman"/>
          <w:lang w:eastAsia="pl-PL"/>
        </w:rPr>
      </w:pPr>
      <w:r w:rsidRPr="005C4B54">
        <w:rPr>
          <w:rFonts w:ascii="Times New Roman" w:eastAsia="Times New Roman" w:hAnsi="Times New Roman"/>
          <w:lang w:eastAsia="pl-PL"/>
        </w:rPr>
        <w:t>-  imienny wykaz osób bezpośrednio wykonujących czynności objęte przedmiotem umowy wraz ze wskazaniem wielkości ich zaangażowania czasowego w wykonywanie tych czynności na rzecz Zamawiającego, tj. udziału procentowego czynności wykonywanych przez te osoby na rzecz Zamawiającego w łącznym czasie czynności tych osób;</w:t>
      </w:r>
    </w:p>
    <w:p w14:paraId="36A3921E" w14:textId="77777777" w:rsidR="005A4A09" w:rsidRPr="005C4B54" w:rsidRDefault="005A4A09" w:rsidP="00D13B2F">
      <w:pPr>
        <w:spacing w:after="0" w:line="240" w:lineRule="auto"/>
        <w:ind w:left="1701" w:hanging="284"/>
        <w:jc w:val="both"/>
        <w:rPr>
          <w:rFonts w:ascii="Times New Roman" w:eastAsia="Times New Roman" w:hAnsi="Times New Roman"/>
          <w:lang w:eastAsia="pl-PL"/>
        </w:rPr>
      </w:pPr>
      <w:r w:rsidRPr="005C4B54">
        <w:rPr>
          <w:rFonts w:ascii="Times New Roman" w:eastAsia="Times New Roman" w:hAnsi="Times New Roman"/>
          <w:lang w:eastAsia="pl-PL"/>
        </w:rPr>
        <w:t xml:space="preserve">- wysokość wynagrodzenia albo wysokość stawki godzinowej osób, o których mowa w </w:t>
      </w:r>
      <w:proofErr w:type="spellStart"/>
      <w:r w:rsidRPr="005C4B54">
        <w:rPr>
          <w:rFonts w:ascii="Times New Roman" w:eastAsia="Times New Roman" w:hAnsi="Times New Roman"/>
          <w:lang w:eastAsia="pl-PL"/>
        </w:rPr>
        <w:t>tiret</w:t>
      </w:r>
      <w:proofErr w:type="spellEnd"/>
      <w:r w:rsidRPr="005C4B54">
        <w:rPr>
          <w:rFonts w:ascii="Times New Roman" w:eastAsia="Times New Roman" w:hAnsi="Times New Roman"/>
          <w:lang w:eastAsia="pl-PL"/>
        </w:rPr>
        <w:t xml:space="preserve"> pierwszym powyżej i związane z tym obciążenia publicznoprawne lub wysokość zmiany składek na ubezpieczenie społeczne bądź zdrowotne uiszczanych dla osób, o których mowa w </w:t>
      </w:r>
      <w:proofErr w:type="spellStart"/>
      <w:r w:rsidRPr="005C4B54">
        <w:rPr>
          <w:rFonts w:ascii="Times New Roman" w:eastAsia="Times New Roman" w:hAnsi="Times New Roman"/>
          <w:lang w:eastAsia="pl-PL"/>
        </w:rPr>
        <w:t>tiret</w:t>
      </w:r>
      <w:proofErr w:type="spellEnd"/>
      <w:r w:rsidRPr="005C4B54">
        <w:rPr>
          <w:rFonts w:ascii="Times New Roman" w:eastAsia="Times New Roman" w:hAnsi="Times New Roman"/>
          <w:lang w:eastAsia="pl-PL"/>
        </w:rPr>
        <w:t xml:space="preserve">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w:t>
      </w:r>
    </w:p>
    <w:p w14:paraId="3C296223" w14:textId="1F1E58D2" w:rsidR="005A4A09" w:rsidRPr="005C4B54" w:rsidRDefault="005A4A09" w:rsidP="005D5F29">
      <w:pPr>
        <w:pStyle w:val="Akapitzlist"/>
        <w:numPr>
          <w:ilvl w:val="4"/>
          <w:numId w:val="57"/>
        </w:numPr>
        <w:ind w:left="1276"/>
        <w:jc w:val="both"/>
        <w:rPr>
          <w:sz w:val="22"/>
          <w:szCs w:val="22"/>
          <w:lang w:eastAsia="pl-PL"/>
        </w:rPr>
      </w:pPr>
      <w:r w:rsidRPr="005C4B54">
        <w:rPr>
          <w:sz w:val="22"/>
          <w:szCs w:val="22"/>
          <w:lang w:eastAsia="pl-PL"/>
        </w:rPr>
        <w:t>kopie dokumentów potwierdzających ponoszenie przez Wykonawcę kosztów pracy w kwotach wykazanych w lit. a powyżej.</w:t>
      </w:r>
    </w:p>
    <w:p w14:paraId="7ABD62FB" w14:textId="77777777" w:rsidR="005C4B54" w:rsidRDefault="005A4A09" w:rsidP="00D13B2F">
      <w:pPr>
        <w:spacing w:after="0" w:line="240" w:lineRule="auto"/>
        <w:ind w:left="1276"/>
        <w:jc w:val="both"/>
        <w:rPr>
          <w:rFonts w:ascii="Times New Roman" w:eastAsia="Times New Roman" w:hAnsi="Times New Roman"/>
          <w:lang w:eastAsia="pl-PL"/>
        </w:rPr>
      </w:pPr>
      <w:r w:rsidRPr="005F7DCB">
        <w:rPr>
          <w:rFonts w:ascii="Times New Roman" w:eastAsia="Times New Roman" w:hAnsi="Times New Roman"/>
          <w:lang w:eastAsia="pl-PL"/>
        </w:rPr>
        <w:t>Na podstawie dokumentów przedłożonych wraz z wnioskiem, o którym mowa w zdaniu poprzednim Wykonawca powinien wykazać, że zaistniała zmiana ma bezpośredni wpływ na koszty wykonania czynności objętych przedmiotem umowy oraz określić stopień, w jakim wpływa ona na stawkę wynagrodzenia. 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1 pkt 2, 3 lub 4 wpłynęły na koszt wykonania przez Wykonawcę czynności objętych przedmiotem umowy.</w:t>
      </w:r>
    </w:p>
    <w:p w14:paraId="0A084D26" w14:textId="01C89885" w:rsidR="005A4A09" w:rsidRPr="005C4B54" w:rsidRDefault="005A4A09" w:rsidP="005D5F29">
      <w:pPr>
        <w:pStyle w:val="Akapitzlist"/>
        <w:numPr>
          <w:ilvl w:val="1"/>
          <w:numId w:val="32"/>
        </w:numPr>
        <w:tabs>
          <w:tab w:val="clear" w:pos="1440"/>
          <w:tab w:val="num" w:pos="9072"/>
        </w:tabs>
        <w:ind w:left="426"/>
        <w:jc w:val="both"/>
        <w:rPr>
          <w:sz w:val="22"/>
          <w:szCs w:val="22"/>
          <w:lang w:eastAsia="pl-PL"/>
        </w:rPr>
      </w:pPr>
      <w:r w:rsidRPr="005C4B54">
        <w:rPr>
          <w:sz w:val="22"/>
          <w:szCs w:val="22"/>
          <w:lang w:eastAsia="pl-PL"/>
        </w:rPr>
        <w:t xml:space="preserve">Wniosek o dokonanie zmiany stawki wynagrodzenia, o którym mowa w ust. 7: </w:t>
      </w:r>
    </w:p>
    <w:p w14:paraId="7B844FAB" w14:textId="0B577A31" w:rsidR="005A4A09" w:rsidRPr="005C4B54" w:rsidRDefault="005A4A09" w:rsidP="005D5F29">
      <w:pPr>
        <w:pStyle w:val="Akapitzlist"/>
        <w:numPr>
          <w:ilvl w:val="2"/>
          <w:numId w:val="55"/>
        </w:numPr>
        <w:ind w:left="851"/>
        <w:jc w:val="both"/>
        <w:rPr>
          <w:sz w:val="22"/>
          <w:szCs w:val="22"/>
          <w:lang w:eastAsia="pl-PL"/>
        </w:rPr>
      </w:pPr>
      <w:r w:rsidRPr="005C4B54">
        <w:rPr>
          <w:sz w:val="22"/>
          <w:szCs w:val="22"/>
          <w:lang w:eastAsia="pl-PL"/>
        </w:rPr>
        <w:lastRenderedPageBreak/>
        <w:t>dotyczący okoliczności wymienionych w ust. 1 pkt 2 lub pkt 3 powinien zostać złożony przez Wykonawcę w terminie 30 dni od dnia wejścia w życie przepisów będących przyczyną ich zmian. Jeżeli Wykonawca w terminie, o którym mowa w zdaniu poprzednim nie wystąpi do Zamawiającego z wnioskiem o dokonanie zmiany stawki wynagrodzenia to wówczas strony przyjmować będą, że zmiana przepisów nie ma wpływu na koszty wykonania przedmiotu umowy przez Wykonawcę;</w:t>
      </w:r>
    </w:p>
    <w:p w14:paraId="1DF13B0D" w14:textId="6762B325" w:rsidR="005A4A09" w:rsidRPr="005C4B54" w:rsidRDefault="005A4A09" w:rsidP="005D5F29">
      <w:pPr>
        <w:pStyle w:val="Akapitzlist"/>
        <w:numPr>
          <w:ilvl w:val="2"/>
          <w:numId w:val="55"/>
        </w:numPr>
        <w:ind w:left="851"/>
        <w:jc w:val="both"/>
        <w:rPr>
          <w:sz w:val="22"/>
          <w:szCs w:val="22"/>
          <w:lang w:eastAsia="pl-PL"/>
        </w:rPr>
      </w:pPr>
      <w:r w:rsidRPr="005C4B54">
        <w:rPr>
          <w:sz w:val="22"/>
          <w:szCs w:val="22"/>
          <w:lang w:eastAsia="pl-PL"/>
        </w:rPr>
        <w:t>dotyczący okoliczności wymienionych w ust. 1 pkt 4 powinien zostać wniesiony przez Wykonawcę w terminie 30 dni od dnia zawarcia umowy o prowadzenie pracowniczego planu kapitałowego będącego przyczyną zmian. Jeżeli Wykonawca w terminie, o którym mowa w zdaniu poprzednim nie wystąpi do Zamawiającego z wnioskiem o dokonanie zmian stawki wynagrodzenia to wówczas strony przyjmować będą, że zmiana przepisów nie ma wpływu na koszty wykonania przedmiotu umowy przez Wykonawcę.</w:t>
      </w:r>
    </w:p>
    <w:p w14:paraId="4A7312CD" w14:textId="15C62B23" w:rsidR="005A4A09" w:rsidRPr="00D13B2F" w:rsidRDefault="005A4A09" w:rsidP="005D5F29">
      <w:pPr>
        <w:pStyle w:val="Akapitzlist"/>
        <w:numPr>
          <w:ilvl w:val="0"/>
          <w:numId w:val="55"/>
        </w:numPr>
        <w:jc w:val="both"/>
        <w:rPr>
          <w:sz w:val="22"/>
          <w:szCs w:val="22"/>
          <w:lang w:eastAsia="pl-PL"/>
        </w:rPr>
      </w:pPr>
      <w:r w:rsidRPr="00D13B2F">
        <w:rPr>
          <w:sz w:val="22"/>
          <w:szCs w:val="22"/>
          <w:lang w:eastAsia="pl-PL"/>
        </w:rPr>
        <w:t>Ciężar dowodu, że okoliczności wymienione w ust. 1 pkt 2, 3 lub 4 mają wpływ na koszty wykonania przedmiotu umowy spoczywa na Wykonawcy.</w:t>
      </w:r>
    </w:p>
    <w:p w14:paraId="48169C6A" w14:textId="74C59D3C" w:rsidR="005A4A09" w:rsidRPr="00D13B2F" w:rsidRDefault="005A4A09" w:rsidP="005D5F29">
      <w:pPr>
        <w:pStyle w:val="Akapitzlist"/>
        <w:numPr>
          <w:ilvl w:val="0"/>
          <w:numId w:val="55"/>
        </w:numPr>
        <w:jc w:val="both"/>
        <w:rPr>
          <w:sz w:val="22"/>
          <w:szCs w:val="22"/>
          <w:lang w:eastAsia="pl-PL"/>
        </w:rPr>
      </w:pPr>
      <w:r w:rsidRPr="00D13B2F">
        <w:rPr>
          <w:sz w:val="22"/>
          <w:szCs w:val="22"/>
          <w:lang w:eastAsia="pl-PL"/>
        </w:rPr>
        <w:t>Zmiana wysokości stawki wynagrodzenia, w wysokości wskazanej odpowiednio w ust. 4, 5 lub 6, pod warunkiem ich wykazania przez Wykonawcę w sposób opisany w ust. 8, nastąpi począwszy od zaistnienia zdarzenia, o którym, mowa w ust. 1 pkt 2, 3 lub 4. Zmiana stawki wynagrodzenia zostanie potwierdzona przez strony poprzez zawarcie aneksu do umowy.</w:t>
      </w:r>
    </w:p>
    <w:p w14:paraId="267B771C" w14:textId="77777777" w:rsidR="005A4A09" w:rsidRPr="005F7DCB" w:rsidRDefault="005A4A09" w:rsidP="00420101">
      <w:pPr>
        <w:spacing w:after="0" w:line="280" w:lineRule="exact"/>
        <w:jc w:val="center"/>
        <w:rPr>
          <w:rFonts w:ascii="Times New Roman" w:eastAsia="Times New Roman" w:hAnsi="Times New Roman"/>
          <w:b/>
          <w:bCs/>
          <w:lang w:val="x-none" w:eastAsia="x-none"/>
        </w:rPr>
      </w:pPr>
    </w:p>
    <w:p w14:paraId="69953686" w14:textId="7153E0C4" w:rsidR="00420101" w:rsidRDefault="00420101" w:rsidP="00420101">
      <w:pPr>
        <w:spacing w:after="0" w:line="280" w:lineRule="exact"/>
        <w:jc w:val="center"/>
        <w:rPr>
          <w:rFonts w:ascii="Times New Roman" w:eastAsia="Times New Roman" w:hAnsi="Times New Roman"/>
          <w:b/>
          <w:bCs/>
          <w:lang w:eastAsia="x-none"/>
        </w:rPr>
      </w:pPr>
      <w:bookmarkStart w:id="8" w:name="_Hlk130815023"/>
      <w:bookmarkStart w:id="9" w:name="_Hlk130815144"/>
      <w:r w:rsidRPr="005F7DCB">
        <w:rPr>
          <w:rFonts w:ascii="Times New Roman" w:eastAsia="Times New Roman" w:hAnsi="Times New Roman"/>
          <w:b/>
          <w:bCs/>
          <w:lang w:val="x-none" w:eastAsia="x-none"/>
        </w:rPr>
        <w:t>§ 1</w:t>
      </w:r>
      <w:r w:rsidR="005A4A09" w:rsidRPr="005F7DCB">
        <w:rPr>
          <w:rFonts w:ascii="Times New Roman" w:eastAsia="Times New Roman" w:hAnsi="Times New Roman"/>
          <w:b/>
          <w:bCs/>
          <w:lang w:eastAsia="x-none"/>
        </w:rPr>
        <w:t>8</w:t>
      </w:r>
      <w:bookmarkEnd w:id="8"/>
    </w:p>
    <w:p w14:paraId="10707FEB" w14:textId="0CA6472E" w:rsidR="00D13B2F" w:rsidRPr="005F7DCB" w:rsidRDefault="00D13B2F" w:rsidP="00420101">
      <w:pPr>
        <w:spacing w:after="0" w:line="280" w:lineRule="exact"/>
        <w:jc w:val="center"/>
        <w:rPr>
          <w:rFonts w:ascii="Times New Roman" w:eastAsia="Times New Roman" w:hAnsi="Times New Roman"/>
          <w:b/>
          <w:bCs/>
          <w:lang w:val="x-none" w:eastAsia="x-none"/>
        </w:rPr>
      </w:pPr>
      <w:r>
        <w:rPr>
          <w:rFonts w:ascii="Times New Roman" w:eastAsia="Times New Roman" w:hAnsi="Times New Roman"/>
          <w:b/>
          <w:bCs/>
          <w:lang w:eastAsia="x-none"/>
        </w:rPr>
        <w:t>Odstąpienie od umowy</w:t>
      </w:r>
    </w:p>
    <w:bookmarkEnd w:id="9"/>
    <w:p w14:paraId="1C59AC37" w14:textId="59E5DFC5" w:rsidR="00420101" w:rsidRPr="005F7DCB" w:rsidRDefault="00420101" w:rsidP="005D5F29">
      <w:pPr>
        <w:pStyle w:val="Default"/>
        <w:numPr>
          <w:ilvl w:val="3"/>
          <w:numId w:val="34"/>
        </w:numPr>
        <w:ind w:left="426"/>
        <w:jc w:val="both"/>
        <w:rPr>
          <w:rFonts w:ascii="Times New Roman" w:hAnsi="Times New Roman" w:cs="Times New Roman"/>
          <w:color w:val="auto"/>
          <w:sz w:val="22"/>
          <w:szCs w:val="22"/>
        </w:rPr>
      </w:pPr>
      <w:r w:rsidRPr="005F7DCB">
        <w:rPr>
          <w:rFonts w:ascii="Times New Roman" w:hAnsi="Times New Roman" w:cs="Times New Roman"/>
          <w:color w:val="auto"/>
          <w:sz w:val="22"/>
          <w:szCs w:val="22"/>
        </w:rPr>
        <w:t xml:space="preserve">Zamawiającemu przysługuje prawo odstąpienia od niniejszej umowy, w następujących przypadkach: </w:t>
      </w:r>
    </w:p>
    <w:p w14:paraId="37308549" w14:textId="016FFC69" w:rsidR="00420101" w:rsidRPr="005F7DCB" w:rsidRDefault="00420101" w:rsidP="005D5F29">
      <w:pPr>
        <w:pStyle w:val="Default"/>
        <w:numPr>
          <w:ilvl w:val="0"/>
          <w:numId w:val="56"/>
        </w:numPr>
        <w:ind w:left="851"/>
        <w:jc w:val="both"/>
        <w:rPr>
          <w:rFonts w:ascii="Times New Roman" w:hAnsi="Times New Roman" w:cs="Times New Roman"/>
          <w:color w:val="auto"/>
          <w:sz w:val="22"/>
          <w:szCs w:val="22"/>
        </w:rPr>
      </w:pPr>
      <w:r w:rsidRPr="005F7DCB">
        <w:rPr>
          <w:rFonts w:ascii="Times New Roman" w:hAnsi="Times New Roman" w:cs="Times New Roman"/>
          <w:color w:val="auto"/>
          <w:sz w:val="22"/>
          <w:szCs w:val="22"/>
        </w:rPr>
        <w:t xml:space="preserve">Wykonawca nie wykonał przedmiotu umowy w terminie określonym w umowie, </w:t>
      </w:r>
    </w:p>
    <w:p w14:paraId="5B760A0C" w14:textId="77777777" w:rsidR="00420101" w:rsidRPr="005F7DCB" w:rsidRDefault="00420101" w:rsidP="005D5F29">
      <w:pPr>
        <w:pStyle w:val="Default"/>
        <w:numPr>
          <w:ilvl w:val="0"/>
          <w:numId w:val="56"/>
        </w:numPr>
        <w:ind w:left="851"/>
        <w:jc w:val="both"/>
        <w:rPr>
          <w:rFonts w:ascii="Times New Roman" w:hAnsi="Times New Roman" w:cs="Times New Roman"/>
          <w:color w:val="auto"/>
          <w:sz w:val="22"/>
          <w:szCs w:val="22"/>
        </w:rPr>
      </w:pPr>
      <w:r w:rsidRPr="005F7DCB">
        <w:rPr>
          <w:rFonts w:ascii="Times New Roman" w:hAnsi="Times New Roman" w:cs="Times New Roman"/>
          <w:color w:val="auto"/>
          <w:sz w:val="22"/>
          <w:szCs w:val="22"/>
        </w:rPr>
        <w:t xml:space="preserve">Wykonawca wykonuje przedmiot umowy w sposób wadliwy lub niezgodny z umową, normami oraz zasadami wiedzy i sztuki inżynierskiej, </w:t>
      </w:r>
    </w:p>
    <w:p w14:paraId="5A6C67F7" w14:textId="77777777" w:rsidR="00420101" w:rsidRPr="005F7DCB" w:rsidRDefault="00420101" w:rsidP="005D5F29">
      <w:pPr>
        <w:pStyle w:val="Default"/>
        <w:numPr>
          <w:ilvl w:val="0"/>
          <w:numId w:val="56"/>
        </w:numPr>
        <w:ind w:left="851"/>
        <w:jc w:val="both"/>
        <w:rPr>
          <w:rFonts w:ascii="Times New Roman" w:hAnsi="Times New Roman" w:cs="Times New Roman"/>
          <w:color w:val="auto"/>
          <w:sz w:val="22"/>
          <w:szCs w:val="22"/>
        </w:rPr>
      </w:pPr>
      <w:r w:rsidRPr="005F7DCB">
        <w:rPr>
          <w:rFonts w:ascii="Times New Roman" w:hAnsi="Times New Roman" w:cs="Times New Roman"/>
          <w:color w:val="auto"/>
          <w:sz w:val="22"/>
          <w:szCs w:val="22"/>
        </w:rPr>
        <w:t>Wykonawca nie rozpoczął robót w terminie 5 dni od przekazania terenu robót, bądź przerwał roboty i ich nie kontynuuje, bez uzasadnionych przyczyn przez okres 20 dni,</w:t>
      </w:r>
    </w:p>
    <w:p w14:paraId="0BDD675E" w14:textId="77777777" w:rsidR="00420101" w:rsidRPr="005F7DCB" w:rsidRDefault="00420101" w:rsidP="005D5F29">
      <w:pPr>
        <w:pStyle w:val="Default"/>
        <w:numPr>
          <w:ilvl w:val="0"/>
          <w:numId w:val="56"/>
        </w:numPr>
        <w:ind w:left="851"/>
        <w:jc w:val="both"/>
        <w:rPr>
          <w:rFonts w:ascii="Times New Roman" w:hAnsi="Times New Roman" w:cs="Times New Roman"/>
          <w:color w:val="auto"/>
          <w:sz w:val="22"/>
          <w:szCs w:val="22"/>
        </w:rPr>
      </w:pPr>
      <w:r w:rsidRPr="005F7DCB">
        <w:rPr>
          <w:rFonts w:ascii="Times New Roman" w:hAnsi="Times New Roman" w:cs="Times New Roman"/>
          <w:color w:val="auto"/>
          <w:sz w:val="22"/>
          <w:szCs w:val="22"/>
        </w:rPr>
        <w:t>jeżeli zaszła konieczność wielokrotnego dokonywania bezpośredniej zapłaty podwykonawcy lub dalszemu podwykonawcy, o których mowa w § 7 ust. 19 lub konieczność dokonania bezpośrednich zapłat na sumę większą niż 5% wartości umowy.</w:t>
      </w:r>
    </w:p>
    <w:p w14:paraId="47D3458F" w14:textId="195ADFA0" w:rsidR="00420101" w:rsidRPr="005F7DCB" w:rsidRDefault="00420101" w:rsidP="005D5F29">
      <w:pPr>
        <w:pStyle w:val="Default"/>
        <w:numPr>
          <w:ilvl w:val="3"/>
          <w:numId w:val="34"/>
        </w:numPr>
        <w:ind w:left="426"/>
        <w:jc w:val="both"/>
        <w:rPr>
          <w:rFonts w:ascii="Times New Roman" w:hAnsi="Times New Roman" w:cs="Times New Roman"/>
          <w:color w:val="auto"/>
          <w:sz w:val="22"/>
          <w:szCs w:val="22"/>
        </w:rPr>
      </w:pPr>
      <w:r w:rsidRPr="005F7DCB">
        <w:rPr>
          <w:rFonts w:ascii="Times New Roman" w:hAnsi="Times New Roman" w:cs="Times New Roman"/>
          <w:color w:val="auto"/>
          <w:sz w:val="22"/>
          <w:szCs w:val="22"/>
        </w:rPr>
        <w:t>Przed odstąpieniem od umowy z przyczyn podanych w ust. 1 pkt 2) Zamawiający wezwie Wykonawcę do zmiany sposobu wykonania przedmiotu umowy i wyznaczy mu w tym celu odpowiedni termin usunięcia nieprawidłowości. Jeżeli termin ten nie zostanie przez  Wykonawcę dotrzymany, bądź Wykonawca nie podejmie działań zmierzających do usunięcia wad w przedmiocie umowy Zamawiającemu przysługuje prawo do  odstąpienia od niniejszej umowy w terminie 30 dni.</w:t>
      </w:r>
    </w:p>
    <w:p w14:paraId="0F205293" w14:textId="2486789E" w:rsidR="00420101" w:rsidRPr="005F7DCB" w:rsidRDefault="00420101" w:rsidP="005D5F29">
      <w:pPr>
        <w:pStyle w:val="Default"/>
        <w:numPr>
          <w:ilvl w:val="3"/>
          <w:numId w:val="34"/>
        </w:numPr>
        <w:ind w:left="426" w:hanging="426"/>
        <w:jc w:val="both"/>
        <w:rPr>
          <w:rFonts w:ascii="Times New Roman" w:hAnsi="Times New Roman" w:cs="Times New Roman"/>
          <w:color w:val="auto"/>
          <w:sz w:val="22"/>
          <w:szCs w:val="22"/>
        </w:rPr>
      </w:pPr>
      <w:r w:rsidRPr="005F7DCB">
        <w:rPr>
          <w:rFonts w:ascii="Times New Roman" w:hAnsi="Times New Roman" w:cs="Times New Roman"/>
          <w:color w:val="auto"/>
          <w:sz w:val="22"/>
          <w:szCs w:val="22"/>
        </w:rPr>
        <w:t>Zamawiający nie jest zobowiązany do wyznaczenia terminu dodatkowego w przypadku odstąpienia od umowy z przyczyn podanych w ust. 1 pkt 1), 3) i 4). W takich sytuacjach Zamawiającemu przysługuje prawo do  odstąpienia od niniejszej umowy w terminie 30 dni od dnia zaistnienia okoliczności wskazanych w ust. 1 pkt 1), 3) i 4).</w:t>
      </w:r>
    </w:p>
    <w:p w14:paraId="660C79C9" w14:textId="77777777" w:rsidR="00420101" w:rsidRPr="005F7DCB" w:rsidRDefault="00420101" w:rsidP="005D5F29">
      <w:pPr>
        <w:pStyle w:val="Default"/>
        <w:numPr>
          <w:ilvl w:val="3"/>
          <w:numId w:val="34"/>
        </w:numPr>
        <w:ind w:left="426" w:hanging="426"/>
        <w:jc w:val="both"/>
        <w:rPr>
          <w:rFonts w:ascii="Times New Roman" w:hAnsi="Times New Roman" w:cs="Times New Roman"/>
          <w:color w:val="auto"/>
          <w:sz w:val="22"/>
          <w:szCs w:val="22"/>
        </w:rPr>
      </w:pPr>
      <w:r w:rsidRPr="005F7DCB">
        <w:rPr>
          <w:rFonts w:ascii="Times New Roman" w:hAnsi="Times New Roman" w:cs="Times New Roman"/>
          <w:color w:val="auto"/>
          <w:sz w:val="22"/>
          <w:szCs w:val="22"/>
        </w:rPr>
        <w:t xml:space="preserve">Zamawiającemu przysługuje też prawo odstąpienia od umowy, jeżeli wystąpiła istotna zmiana okoliczności powodująca, że wykonanie umowy nie leży w interesie publicznym, czego nie można było przewidzieć w chwili jej zawarcia. Zamawiający może odstąpić od umowy w terminie 30 dni od powzięcia wiadomości o tych okolicznościach. </w:t>
      </w:r>
    </w:p>
    <w:p w14:paraId="07A9108E" w14:textId="77777777" w:rsidR="00420101" w:rsidRPr="005F7DCB" w:rsidRDefault="00420101" w:rsidP="005D5F29">
      <w:pPr>
        <w:pStyle w:val="Default"/>
        <w:numPr>
          <w:ilvl w:val="3"/>
          <w:numId w:val="34"/>
        </w:numPr>
        <w:ind w:left="426" w:hanging="426"/>
        <w:jc w:val="both"/>
        <w:rPr>
          <w:rFonts w:ascii="Times New Roman" w:hAnsi="Times New Roman" w:cs="Times New Roman"/>
          <w:color w:val="auto"/>
          <w:sz w:val="22"/>
          <w:szCs w:val="22"/>
        </w:rPr>
      </w:pPr>
      <w:r w:rsidRPr="005F7DCB">
        <w:rPr>
          <w:rFonts w:ascii="Times New Roman" w:hAnsi="Times New Roman" w:cs="Times New Roman"/>
          <w:color w:val="auto"/>
          <w:sz w:val="22"/>
          <w:szCs w:val="22"/>
        </w:rPr>
        <w:t xml:space="preserve">Odstąpienie od umowy powinno mieć formę pisemną, pod rygorem nieważności i powinno zawierać uzasadnienie. </w:t>
      </w:r>
    </w:p>
    <w:p w14:paraId="7BECC6B6" w14:textId="77777777" w:rsidR="00420101" w:rsidRPr="005F7DCB" w:rsidRDefault="00420101" w:rsidP="005D5F29">
      <w:pPr>
        <w:pStyle w:val="Default"/>
        <w:numPr>
          <w:ilvl w:val="3"/>
          <w:numId w:val="34"/>
        </w:numPr>
        <w:ind w:left="426" w:hanging="426"/>
        <w:jc w:val="both"/>
        <w:rPr>
          <w:rFonts w:ascii="Times New Roman" w:hAnsi="Times New Roman" w:cs="Times New Roman"/>
          <w:color w:val="auto"/>
          <w:sz w:val="22"/>
          <w:szCs w:val="22"/>
        </w:rPr>
      </w:pPr>
      <w:r w:rsidRPr="005F7DCB">
        <w:rPr>
          <w:rFonts w:ascii="Times New Roman" w:hAnsi="Times New Roman" w:cs="Times New Roman"/>
          <w:color w:val="auto"/>
          <w:sz w:val="22"/>
          <w:szCs w:val="22"/>
        </w:rPr>
        <w:t xml:space="preserve">W przypadkach określonych w ust. 1 i 4 Wykonawca może żądać jedynie wynagrodzenia należnego mu z tytułu wykonania części umowy, zrealizowanej do czasu odstąpienia od umowy przez Zamawiającego. </w:t>
      </w:r>
    </w:p>
    <w:p w14:paraId="45903DFC" w14:textId="77777777" w:rsidR="00420101" w:rsidRPr="005F7DCB" w:rsidRDefault="00420101" w:rsidP="005D5F29">
      <w:pPr>
        <w:pStyle w:val="Default"/>
        <w:numPr>
          <w:ilvl w:val="3"/>
          <w:numId w:val="34"/>
        </w:numPr>
        <w:ind w:left="426" w:hanging="426"/>
        <w:jc w:val="both"/>
        <w:rPr>
          <w:rFonts w:ascii="Times New Roman" w:hAnsi="Times New Roman" w:cs="Times New Roman"/>
          <w:color w:val="auto"/>
          <w:sz w:val="22"/>
          <w:szCs w:val="22"/>
        </w:rPr>
      </w:pPr>
      <w:r w:rsidRPr="005F7DCB">
        <w:rPr>
          <w:rFonts w:ascii="Times New Roman" w:hAnsi="Times New Roman" w:cs="Times New Roman"/>
          <w:color w:val="auto"/>
          <w:sz w:val="22"/>
          <w:szCs w:val="22"/>
        </w:rPr>
        <w:t xml:space="preserve">W przypadku odstąpienia od umowy Wykonawca, przy udziale Zamawiającego, w terminie 7 dni sporządzi szczegółowy protokół inwentaryzacji robót w toku wg stanu na dzień odstąpienia. </w:t>
      </w:r>
    </w:p>
    <w:p w14:paraId="49A6CEC7" w14:textId="77777777" w:rsidR="00420101" w:rsidRPr="005F7DCB" w:rsidRDefault="00420101" w:rsidP="005D5F29">
      <w:pPr>
        <w:pStyle w:val="Default"/>
        <w:numPr>
          <w:ilvl w:val="3"/>
          <w:numId w:val="34"/>
        </w:numPr>
        <w:spacing w:after="60"/>
        <w:ind w:left="426" w:hanging="426"/>
        <w:jc w:val="both"/>
        <w:rPr>
          <w:rFonts w:ascii="Times New Roman" w:hAnsi="Times New Roman" w:cs="Times New Roman"/>
          <w:color w:val="auto"/>
          <w:sz w:val="22"/>
          <w:szCs w:val="22"/>
        </w:rPr>
      </w:pPr>
      <w:r w:rsidRPr="005F7DCB">
        <w:rPr>
          <w:rFonts w:ascii="Times New Roman" w:hAnsi="Times New Roman" w:cs="Times New Roman"/>
          <w:color w:val="auto"/>
          <w:sz w:val="22"/>
          <w:szCs w:val="22"/>
        </w:rPr>
        <w:t xml:space="preserve">Jeżeli Wykonawca odmawia sporządzenia inwentaryzacji robót w toku i ich rozliczenia, Zamawiający wykona jednostronnie inwentaryzację i rozliczenie, które przekaże do wiadomości Wykonawcy. </w:t>
      </w:r>
    </w:p>
    <w:p w14:paraId="1F578728" w14:textId="77777777" w:rsidR="00420101" w:rsidRPr="005F7DCB" w:rsidRDefault="00420101" w:rsidP="00420101">
      <w:pPr>
        <w:spacing w:after="0" w:line="280" w:lineRule="exact"/>
        <w:jc w:val="center"/>
        <w:rPr>
          <w:rFonts w:ascii="Times New Roman" w:eastAsia="Times New Roman" w:hAnsi="Times New Roman"/>
          <w:lang w:val="x-none" w:eastAsia="x-none"/>
        </w:rPr>
      </w:pPr>
    </w:p>
    <w:p w14:paraId="6A454F2D" w14:textId="41E1648A" w:rsidR="00D13B2F" w:rsidRDefault="00420101" w:rsidP="00D13B2F">
      <w:pPr>
        <w:spacing w:after="0" w:line="280" w:lineRule="exact"/>
        <w:jc w:val="center"/>
        <w:rPr>
          <w:rFonts w:ascii="Times New Roman" w:eastAsia="Times New Roman" w:hAnsi="Times New Roman"/>
          <w:b/>
          <w:bCs/>
          <w:lang w:val="x-none" w:eastAsia="x-none"/>
        </w:rPr>
      </w:pPr>
      <w:r w:rsidRPr="005F7DCB">
        <w:rPr>
          <w:rFonts w:ascii="Times New Roman" w:eastAsia="Times New Roman" w:hAnsi="Times New Roman"/>
          <w:b/>
          <w:bCs/>
          <w:lang w:val="x-none" w:eastAsia="x-none"/>
        </w:rPr>
        <w:t>§ 1</w:t>
      </w:r>
      <w:r w:rsidR="005A4A09" w:rsidRPr="005F7DCB">
        <w:rPr>
          <w:rFonts w:ascii="Times New Roman" w:eastAsia="Times New Roman" w:hAnsi="Times New Roman"/>
          <w:b/>
          <w:bCs/>
          <w:lang w:eastAsia="x-none"/>
        </w:rPr>
        <w:t>9</w:t>
      </w:r>
    </w:p>
    <w:p w14:paraId="47D8FEF3" w14:textId="0CB878B6" w:rsidR="00D13B2F" w:rsidRPr="005F7DCB" w:rsidRDefault="00D13B2F" w:rsidP="00D13B2F">
      <w:pPr>
        <w:spacing w:after="0" w:line="280" w:lineRule="exact"/>
        <w:jc w:val="center"/>
        <w:rPr>
          <w:rFonts w:ascii="Times New Roman" w:eastAsia="Times New Roman" w:hAnsi="Times New Roman"/>
          <w:b/>
          <w:bCs/>
          <w:lang w:val="x-none" w:eastAsia="x-none"/>
        </w:rPr>
      </w:pPr>
      <w:r>
        <w:rPr>
          <w:rFonts w:ascii="Times New Roman" w:eastAsia="Times New Roman" w:hAnsi="Times New Roman"/>
          <w:b/>
          <w:bCs/>
          <w:lang w:val="x-none" w:eastAsia="x-none"/>
        </w:rPr>
        <w:t>Postanowienie końcowe</w:t>
      </w:r>
    </w:p>
    <w:p w14:paraId="2A688A3F" w14:textId="3438F1E8" w:rsidR="00420101" w:rsidRPr="00D13B2F" w:rsidRDefault="00420101" w:rsidP="005D5F29">
      <w:pPr>
        <w:pStyle w:val="Akapitzlist"/>
        <w:numPr>
          <w:ilvl w:val="6"/>
          <w:numId w:val="34"/>
        </w:numPr>
        <w:ind w:left="426"/>
        <w:jc w:val="both"/>
        <w:rPr>
          <w:sz w:val="22"/>
          <w:szCs w:val="22"/>
          <w:lang w:val="x-none" w:eastAsia="x-none"/>
        </w:rPr>
      </w:pPr>
      <w:r w:rsidRPr="00D13B2F">
        <w:rPr>
          <w:sz w:val="22"/>
          <w:szCs w:val="22"/>
          <w:lang w:val="x-none" w:eastAsia="x-none"/>
        </w:rPr>
        <w:t>W sprawach nie uregulowanych niniejszą umową mają zastosowanie przepisy polskiego prawa.</w:t>
      </w:r>
    </w:p>
    <w:p w14:paraId="078C53DA" w14:textId="79746CDC" w:rsidR="00420101" w:rsidRPr="00D13B2F" w:rsidRDefault="00420101" w:rsidP="005D5F29">
      <w:pPr>
        <w:pStyle w:val="Akapitzlist"/>
        <w:numPr>
          <w:ilvl w:val="6"/>
          <w:numId w:val="34"/>
        </w:numPr>
        <w:ind w:left="426"/>
        <w:jc w:val="both"/>
        <w:rPr>
          <w:sz w:val="22"/>
          <w:szCs w:val="22"/>
          <w:lang w:eastAsia="x-none"/>
        </w:rPr>
      </w:pPr>
      <w:r w:rsidRPr="00D13B2F">
        <w:rPr>
          <w:sz w:val="22"/>
          <w:szCs w:val="22"/>
          <w:lang w:eastAsia="x-none"/>
        </w:rPr>
        <w:t>Zmiana postanowień umowy może nastąpić pisemnie za zgodą obu stron pod rygorem nieważności, w zakresie postanowień ujętych w SWZ i złożonej oferty, w formie aneksu lub odrębnej umowy.</w:t>
      </w:r>
    </w:p>
    <w:p w14:paraId="2D79982E" w14:textId="22A89125" w:rsidR="00420101" w:rsidRPr="00D13B2F" w:rsidRDefault="00420101" w:rsidP="005D5F29">
      <w:pPr>
        <w:pStyle w:val="Akapitzlist"/>
        <w:numPr>
          <w:ilvl w:val="6"/>
          <w:numId w:val="34"/>
        </w:numPr>
        <w:tabs>
          <w:tab w:val="left" w:pos="9072"/>
        </w:tabs>
        <w:ind w:left="426"/>
        <w:jc w:val="both"/>
        <w:rPr>
          <w:sz w:val="22"/>
          <w:szCs w:val="22"/>
          <w:lang w:val="x-none" w:eastAsia="x-none"/>
        </w:rPr>
      </w:pPr>
      <w:r w:rsidRPr="00D13B2F">
        <w:rPr>
          <w:sz w:val="22"/>
          <w:szCs w:val="22"/>
          <w:lang w:val="x-none" w:eastAsia="x-none"/>
        </w:rPr>
        <w:t>Przeniesienie przez Wykonawcę praw wynikających z umowy, w szczególności wierzytelności pieniężnych, wymaga uprzedniej pisemnej zgody Zamawiającego</w:t>
      </w:r>
      <w:r w:rsidRPr="00D13B2F">
        <w:rPr>
          <w:sz w:val="22"/>
          <w:szCs w:val="22"/>
          <w:lang w:eastAsia="x-none"/>
        </w:rPr>
        <w:t xml:space="preserve"> pod rygorem nieważności.</w:t>
      </w:r>
    </w:p>
    <w:p w14:paraId="2CCFE937" w14:textId="2C6F08C8" w:rsidR="00420101" w:rsidRPr="00D13B2F" w:rsidRDefault="00420101" w:rsidP="005D5F29">
      <w:pPr>
        <w:pStyle w:val="Akapitzlist"/>
        <w:numPr>
          <w:ilvl w:val="6"/>
          <w:numId w:val="34"/>
        </w:numPr>
        <w:ind w:left="426"/>
        <w:jc w:val="both"/>
        <w:rPr>
          <w:sz w:val="22"/>
          <w:szCs w:val="22"/>
          <w:lang w:eastAsia="x-none"/>
        </w:rPr>
      </w:pPr>
      <w:r w:rsidRPr="00D13B2F">
        <w:rPr>
          <w:sz w:val="22"/>
          <w:szCs w:val="22"/>
          <w:lang w:eastAsia="x-none"/>
        </w:rPr>
        <w:t xml:space="preserve">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 </w:t>
      </w:r>
    </w:p>
    <w:p w14:paraId="3F32A7EA" w14:textId="0CF7F6FF" w:rsidR="00420101" w:rsidRPr="00D13B2F" w:rsidRDefault="00420101" w:rsidP="005D5F29">
      <w:pPr>
        <w:pStyle w:val="Akapitzlist"/>
        <w:numPr>
          <w:ilvl w:val="6"/>
          <w:numId w:val="34"/>
        </w:numPr>
        <w:ind w:left="426"/>
        <w:jc w:val="both"/>
        <w:rPr>
          <w:sz w:val="22"/>
          <w:szCs w:val="22"/>
          <w:lang w:eastAsia="x-none"/>
        </w:rPr>
      </w:pPr>
      <w:r w:rsidRPr="00D13B2F">
        <w:rPr>
          <w:sz w:val="22"/>
          <w:szCs w:val="22"/>
          <w:lang w:eastAsia="x-none"/>
        </w:rPr>
        <w:t>W przypadku nie osiągnięcia ugody w toku mediacji odbytej zgodnie z ust. 4 powyżej s</w:t>
      </w:r>
      <w:r w:rsidRPr="00D13B2F">
        <w:rPr>
          <w:sz w:val="22"/>
          <w:szCs w:val="22"/>
          <w:lang w:val="x-none" w:eastAsia="x-none"/>
        </w:rPr>
        <w:t>pory wynikłe na tle niniejszej umowy podlegają rozpoznaniu przez sąd właściwy miejscowo dla Zamawiającego.</w:t>
      </w:r>
    </w:p>
    <w:p w14:paraId="02CBD2F9" w14:textId="5ACECEDF" w:rsidR="005D7D55" w:rsidRPr="00886AE3" w:rsidRDefault="005D7D55" w:rsidP="005D5F29">
      <w:pPr>
        <w:pStyle w:val="Akapitzlist"/>
        <w:numPr>
          <w:ilvl w:val="6"/>
          <w:numId w:val="34"/>
        </w:numPr>
        <w:ind w:left="426"/>
        <w:jc w:val="both"/>
        <w:rPr>
          <w:sz w:val="22"/>
          <w:szCs w:val="22"/>
          <w:lang w:eastAsia="x-none"/>
        </w:rPr>
      </w:pPr>
      <w:r w:rsidRPr="00886AE3">
        <w:rPr>
          <w:sz w:val="22"/>
          <w:szCs w:val="22"/>
          <w:lang w:eastAsia="pl-PL"/>
        </w:rPr>
        <w:t xml:space="preserve">Umowę niniejszą sporządzono w </w:t>
      </w:r>
      <w:r w:rsidR="00050D00" w:rsidRPr="00886AE3">
        <w:rPr>
          <w:sz w:val="22"/>
          <w:szCs w:val="22"/>
          <w:lang w:eastAsia="pl-PL"/>
        </w:rPr>
        <w:t>4</w:t>
      </w:r>
      <w:r w:rsidRPr="00886AE3">
        <w:rPr>
          <w:sz w:val="22"/>
          <w:szCs w:val="22"/>
          <w:lang w:eastAsia="pl-PL"/>
        </w:rPr>
        <w:t xml:space="preserve"> jednobrzmiących egzemplarzach, z czego jeden otrzymuje Wykonawca, a </w:t>
      </w:r>
      <w:r w:rsidR="00050D00" w:rsidRPr="00886AE3">
        <w:rPr>
          <w:sz w:val="22"/>
          <w:szCs w:val="22"/>
          <w:lang w:eastAsia="pl-PL"/>
        </w:rPr>
        <w:t>trzy</w:t>
      </w:r>
      <w:r w:rsidRPr="00886AE3">
        <w:rPr>
          <w:sz w:val="22"/>
          <w:szCs w:val="22"/>
          <w:lang w:eastAsia="pl-PL"/>
        </w:rPr>
        <w:t xml:space="preserve"> Zamawiający.</w:t>
      </w:r>
    </w:p>
    <w:p w14:paraId="60693BB9" w14:textId="77777777" w:rsidR="005D7D55" w:rsidRDefault="005D7D55" w:rsidP="005D7D55">
      <w:pPr>
        <w:spacing w:after="0" w:line="240" w:lineRule="auto"/>
        <w:jc w:val="both"/>
        <w:rPr>
          <w:rFonts w:ascii="Times New Roman" w:hAnsi="Times New Roman"/>
          <w:b/>
          <w:sz w:val="24"/>
          <w:szCs w:val="24"/>
        </w:rPr>
      </w:pPr>
    </w:p>
    <w:p w14:paraId="40251AED" w14:textId="77777777" w:rsidR="005D7D55" w:rsidRPr="000278A1" w:rsidRDefault="005D7D55" w:rsidP="005D7D55">
      <w:pPr>
        <w:spacing w:after="0" w:line="240" w:lineRule="auto"/>
        <w:jc w:val="both"/>
        <w:rPr>
          <w:rFonts w:ascii="Times New Roman" w:hAnsi="Times New Roman"/>
          <w:b/>
          <w:sz w:val="24"/>
          <w:szCs w:val="24"/>
        </w:rPr>
      </w:pPr>
    </w:p>
    <w:p w14:paraId="1D9A02BA" w14:textId="57F5FB90" w:rsidR="00064063" w:rsidRPr="00D13B2F" w:rsidRDefault="005D7D55" w:rsidP="00D13B2F">
      <w:pPr>
        <w:spacing w:after="0" w:line="240" w:lineRule="auto"/>
        <w:jc w:val="both"/>
        <w:rPr>
          <w:rFonts w:ascii="Times New Roman" w:hAnsi="Times New Roman"/>
          <w:b/>
          <w:sz w:val="24"/>
          <w:szCs w:val="24"/>
        </w:rPr>
      </w:pPr>
      <w:r w:rsidRPr="000278A1">
        <w:rPr>
          <w:rFonts w:ascii="Times New Roman" w:hAnsi="Times New Roman"/>
          <w:b/>
          <w:sz w:val="24"/>
          <w:szCs w:val="24"/>
        </w:rPr>
        <w:t xml:space="preserve">                </w:t>
      </w:r>
      <w:r>
        <w:rPr>
          <w:rFonts w:ascii="Times New Roman" w:hAnsi="Times New Roman"/>
          <w:b/>
          <w:sz w:val="24"/>
          <w:szCs w:val="24"/>
        </w:rPr>
        <w:t>ZAMAWIAJĄCY</w:t>
      </w:r>
      <w:r w:rsidRPr="000278A1">
        <w:rPr>
          <w:rFonts w:ascii="Times New Roman" w:hAnsi="Times New Roman"/>
          <w:b/>
          <w:sz w:val="24"/>
          <w:szCs w:val="24"/>
        </w:rPr>
        <w:t xml:space="preserve"> </w:t>
      </w:r>
      <w:r w:rsidRPr="000278A1">
        <w:rPr>
          <w:rFonts w:ascii="Times New Roman" w:hAnsi="Times New Roman"/>
          <w:b/>
          <w:sz w:val="24"/>
          <w:szCs w:val="24"/>
        </w:rPr>
        <w:tab/>
      </w:r>
      <w:r w:rsidRPr="000278A1">
        <w:rPr>
          <w:rFonts w:ascii="Times New Roman" w:hAnsi="Times New Roman"/>
          <w:b/>
          <w:sz w:val="24"/>
          <w:szCs w:val="24"/>
        </w:rPr>
        <w:tab/>
      </w:r>
      <w:r w:rsidRPr="000278A1">
        <w:rPr>
          <w:rFonts w:ascii="Times New Roman" w:hAnsi="Times New Roman"/>
          <w:b/>
          <w:sz w:val="24"/>
          <w:szCs w:val="24"/>
        </w:rPr>
        <w:tab/>
      </w:r>
      <w:r w:rsidRPr="000278A1">
        <w:rPr>
          <w:rFonts w:ascii="Times New Roman" w:hAnsi="Times New Roman"/>
          <w:b/>
          <w:sz w:val="24"/>
          <w:szCs w:val="24"/>
        </w:rPr>
        <w:tab/>
      </w:r>
      <w:r w:rsidRPr="000278A1">
        <w:rPr>
          <w:rFonts w:ascii="Times New Roman" w:hAnsi="Times New Roman"/>
          <w:b/>
          <w:sz w:val="24"/>
          <w:szCs w:val="24"/>
        </w:rPr>
        <w:tab/>
        <w:t xml:space="preserve">  </w:t>
      </w:r>
      <w:r>
        <w:rPr>
          <w:rFonts w:ascii="Times New Roman" w:hAnsi="Times New Roman"/>
          <w:b/>
          <w:sz w:val="24"/>
          <w:szCs w:val="24"/>
        </w:rPr>
        <w:t>WYKONAWCA</w:t>
      </w:r>
      <w:r w:rsidRPr="000278A1">
        <w:rPr>
          <w:rFonts w:ascii="Times New Roman" w:hAnsi="Times New Roman"/>
          <w:b/>
          <w:sz w:val="24"/>
          <w:szCs w:val="24"/>
        </w:rPr>
        <w:t xml:space="preserve"> </w:t>
      </w:r>
    </w:p>
    <w:sectPr w:rsidR="00064063" w:rsidRPr="00D13B2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6E959" w14:textId="77777777" w:rsidR="00B03C72" w:rsidRDefault="00B03C72" w:rsidP="00420101">
      <w:pPr>
        <w:spacing w:after="0" w:line="240" w:lineRule="auto"/>
      </w:pPr>
      <w:r>
        <w:separator/>
      </w:r>
    </w:p>
  </w:endnote>
  <w:endnote w:type="continuationSeparator" w:id="0">
    <w:p w14:paraId="673FFF88" w14:textId="77777777" w:rsidR="00B03C72" w:rsidRDefault="00B03C72" w:rsidP="00420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7855014"/>
      <w:docPartObj>
        <w:docPartGallery w:val="Page Numbers (Bottom of Page)"/>
        <w:docPartUnique/>
      </w:docPartObj>
    </w:sdtPr>
    <w:sdtEndPr/>
    <w:sdtContent>
      <w:p w14:paraId="5C7DB66F" w14:textId="0F81F511" w:rsidR="009F7773" w:rsidRDefault="009F7773">
        <w:pPr>
          <w:pStyle w:val="Stopka"/>
          <w:jc w:val="right"/>
        </w:pPr>
        <w:r>
          <w:fldChar w:fldCharType="begin"/>
        </w:r>
        <w:r>
          <w:instrText>PAGE   \* MERGEFORMAT</w:instrText>
        </w:r>
        <w:r>
          <w:fldChar w:fldCharType="separate"/>
        </w:r>
        <w:r w:rsidR="00B64B7D">
          <w:rPr>
            <w:noProof/>
          </w:rPr>
          <w:t>1</w:t>
        </w:r>
        <w:r>
          <w:fldChar w:fldCharType="end"/>
        </w:r>
      </w:p>
    </w:sdtContent>
  </w:sdt>
  <w:p w14:paraId="6D99BEB7" w14:textId="77777777" w:rsidR="009F7773" w:rsidRDefault="009F77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96140" w14:textId="77777777" w:rsidR="00B03C72" w:rsidRDefault="00B03C72" w:rsidP="00420101">
      <w:pPr>
        <w:spacing w:after="0" w:line="240" w:lineRule="auto"/>
      </w:pPr>
      <w:r>
        <w:separator/>
      </w:r>
    </w:p>
  </w:footnote>
  <w:footnote w:type="continuationSeparator" w:id="0">
    <w:p w14:paraId="372F6D80" w14:textId="77777777" w:rsidR="00B03C72" w:rsidRDefault="00B03C72" w:rsidP="00420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8CF3" w14:textId="55DF27D7" w:rsidR="009F7773" w:rsidRDefault="00886AE3" w:rsidP="005F7DCB">
    <w:pPr>
      <w:pStyle w:val="Nagwek"/>
      <w:jc w:val="center"/>
    </w:pPr>
    <w:r>
      <w:rPr>
        <w:noProof/>
      </w:rPr>
      <w:drawing>
        <wp:anchor distT="0" distB="0" distL="114300" distR="114300" simplePos="0" relativeHeight="251658240" behindDoc="0" locked="0" layoutInCell="1" allowOverlap="1" wp14:anchorId="6D08464F" wp14:editId="2BCCD668">
          <wp:simplePos x="0" y="0"/>
          <wp:positionH relativeFrom="column">
            <wp:posOffset>576580</wp:posOffset>
          </wp:positionH>
          <wp:positionV relativeFrom="paragraph">
            <wp:posOffset>-344805</wp:posOffset>
          </wp:positionV>
          <wp:extent cx="4848225" cy="638175"/>
          <wp:effectExtent l="0" t="0" r="9525" b="9525"/>
          <wp:wrapSquare wrapText="bothSides"/>
          <wp:docPr id="153584968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849685" name="Obraz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8225" cy="638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1410"/>
    <w:multiLevelType w:val="hybridMultilevel"/>
    <w:tmpl w:val="DA84A194"/>
    <w:lvl w:ilvl="0" w:tplc="98AA60A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 w15:restartNumberingAfterBreak="0">
    <w:nsid w:val="02D25592"/>
    <w:multiLevelType w:val="hybridMultilevel"/>
    <w:tmpl w:val="38CE90C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 w15:restartNumberingAfterBreak="0">
    <w:nsid w:val="03DA62B5"/>
    <w:multiLevelType w:val="hybridMultilevel"/>
    <w:tmpl w:val="06A897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 w15:restartNumberingAfterBreak="0">
    <w:nsid w:val="05775D8C"/>
    <w:multiLevelType w:val="hybridMultilevel"/>
    <w:tmpl w:val="2C3C7888"/>
    <w:lvl w:ilvl="0" w:tplc="8A08C462">
      <w:start w:val="1"/>
      <w:numFmt w:val="decimal"/>
      <w:lvlText w:val="%1)"/>
      <w:lvlJc w:val="left"/>
      <w:pPr>
        <w:ind w:left="786" w:hanging="360"/>
      </w:pPr>
      <w:rPr>
        <w:rFonts w:ascii="Times New Roman" w:eastAsia="Times New Roman" w:hAnsi="Times New Roman" w:cs="Times New Roman"/>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 w15:restartNumberingAfterBreak="0">
    <w:nsid w:val="07806AE3"/>
    <w:multiLevelType w:val="hybridMultilevel"/>
    <w:tmpl w:val="99FE54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2B570F"/>
    <w:multiLevelType w:val="hybridMultilevel"/>
    <w:tmpl w:val="ECCAC2B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664F58"/>
    <w:multiLevelType w:val="hybridMultilevel"/>
    <w:tmpl w:val="70DAC8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C1B0A17"/>
    <w:multiLevelType w:val="multilevel"/>
    <w:tmpl w:val="253A7FE6"/>
    <w:lvl w:ilvl="0">
      <w:start w:val="1"/>
      <w:numFmt w:val="lowerLetter"/>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2225FC6"/>
    <w:multiLevelType w:val="hybridMultilevel"/>
    <w:tmpl w:val="E9FAE410"/>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9" w15:restartNumberingAfterBreak="0">
    <w:nsid w:val="157C7B1C"/>
    <w:multiLevelType w:val="hybridMultilevel"/>
    <w:tmpl w:val="A516E5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86AF66C">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72635EE"/>
    <w:multiLevelType w:val="multilevel"/>
    <w:tmpl w:val="6BB8D660"/>
    <w:styleLink w:val="WWNum24"/>
    <w:lvl w:ilvl="0">
      <w:start w:val="1"/>
      <w:numFmt w:val="lowerLetter"/>
      <w:lvlText w:val="%1)"/>
      <w:lvlJc w:val="left"/>
      <w:pPr>
        <w:ind w:left="1270" w:hanging="420"/>
      </w:pPr>
    </w:lvl>
    <w:lvl w:ilvl="1">
      <w:start w:val="1"/>
      <w:numFmt w:val="lowerLetter"/>
      <w:lvlText w:val="%2."/>
      <w:lvlJc w:val="left"/>
      <w:pPr>
        <w:ind w:left="1930" w:hanging="360"/>
      </w:pPr>
    </w:lvl>
    <w:lvl w:ilvl="2">
      <w:start w:val="1"/>
      <w:numFmt w:val="lowerRoman"/>
      <w:lvlText w:val="%1.%2.%3."/>
      <w:lvlJc w:val="right"/>
      <w:pPr>
        <w:ind w:left="2650" w:hanging="180"/>
      </w:pPr>
    </w:lvl>
    <w:lvl w:ilvl="3">
      <w:start w:val="1"/>
      <w:numFmt w:val="decimal"/>
      <w:lvlText w:val="%1.%2.%3.%4."/>
      <w:lvlJc w:val="left"/>
      <w:pPr>
        <w:ind w:left="3370" w:hanging="360"/>
      </w:pPr>
    </w:lvl>
    <w:lvl w:ilvl="4">
      <w:start w:val="1"/>
      <w:numFmt w:val="lowerLetter"/>
      <w:lvlText w:val="%1.%2.%3.%4.%5."/>
      <w:lvlJc w:val="left"/>
      <w:pPr>
        <w:ind w:left="4090" w:hanging="360"/>
      </w:pPr>
    </w:lvl>
    <w:lvl w:ilvl="5">
      <w:start w:val="1"/>
      <w:numFmt w:val="lowerRoman"/>
      <w:lvlText w:val="%1.%2.%3.%4.%5.%6."/>
      <w:lvlJc w:val="right"/>
      <w:pPr>
        <w:ind w:left="4810" w:hanging="180"/>
      </w:pPr>
    </w:lvl>
    <w:lvl w:ilvl="6">
      <w:start w:val="1"/>
      <w:numFmt w:val="decimal"/>
      <w:lvlText w:val="%1.%2.%3.%4.%5.%6.%7."/>
      <w:lvlJc w:val="left"/>
      <w:pPr>
        <w:ind w:left="5530" w:hanging="360"/>
      </w:pPr>
    </w:lvl>
    <w:lvl w:ilvl="7">
      <w:start w:val="1"/>
      <w:numFmt w:val="lowerLetter"/>
      <w:lvlText w:val="%1.%2.%3.%4.%5.%6.%7.%8."/>
      <w:lvlJc w:val="left"/>
      <w:pPr>
        <w:ind w:left="6250" w:hanging="360"/>
      </w:pPr>
    </w:lvl>
    <w:lvl w:ilvl="8">
      <w:start w:val="1"/>
      <w:numFmt w:val="lowerRoman"/>
      <w:lvlText w:val="%1.%2.%3.%4.%5.%6.%7.%8.%9."/>
      <w:lvlJc w:val="right"/>
      <w:pPr>
        <w:ind w:left="6970" w:hanging="180"/>
      </w:pPr>
    </w:lvl>
  </w:abstractNum>
  <w:abstractNum w:abstractNumId="11" w15:restartNumberingAfterBreak="0">
    <w:nsid w:val="17F13BF0"/>
    <w:multiLevelType w:val="multilevel"/>
    <w:tmpl w:val="461CF32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E11FEC"/>
    <w:multiLevelType w:val="multilevel"/>
    <w:tmpl w:val="0F2A251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A3C182D"/>
    <w:multiLevelType w:val="hybridMultilevel"/>
    <w:tmpl w:val="B2CA7460"/>
    <w:lvl w:ilvl="0" w:tplc="EAB25694">
      <w:start w:val="1"/>
      <w:numFmt w:val="lowerLetter"/>
      <w:lvlText w:val="%1)"/>
      <w:lvlJc w:val="left"/>
      <w:pPr>
        <w:ind w:left="0" w:firstLine="0"/>
      </w:pPr>
      <w:rPr>
        <w:rFonts w:ascii="Times New Roman" w:eastAsia="Calibri" w:hAnsi="Times New Roman" w:cs="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E944BC1"/>
    <w:multiLevelType w:val="hybridMultilevel"/>
    <w:tmpl w:val="E61C79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E95049F"/>
    <w:multiLevelType w:val="hybridMultilevel"/>
    <w:tmpl w:val="E402BA9A"/>
    <w:lvl w:ilvl="0" w:tplc="A880AE0E">
      <w:start w:val="3"/>
      <w:numFmt w:val="decimal"/>
      <w:lvlText w:val="%11."/>
      <w:lvlJc w:val="left"/>
      <w:pPr>
        <w:tabs>
          <w:tab w:val="num" w:pos="720"/>
        </w:tabs>
        <w:ind w:left="720" w:hanging="360"/>
      </w:pPr>
    </w:lvl>
    <w:lvl w:ilvl="1" w:tplc="5B589674">
      <w:start w:val="1"/>
      <w:numFmt w:val="decimal"/>
      <w:lvlText w:val="%2."/>
      <w:lvlJc w:val="left"/>
      <w:pPr>
        <w:tabs>
          <w:tab w:val="num" w:pos="1440"/>
        </w:tabs>
        <w:ind w:left="1440" w:hanging="360"/>
      </w:pPr>
      <w:rPr>
        <w:b w:val="0"/>
      </w:rPr>
    </w:lvl>
    <w:lvl w:ilvl="2" w:tplc="F34AE018">
      <w:start w:val="1"/>
      <w:numFmt w:val="lowerLetter"/>
      <w:lvlText w:val="%3)"/>
      <w:lvlJc w:val="left"/>
      <w:pPr>
        <w:ind w:left="2340" w:hanging="360"/>
      </w:pPr>
      <w:rPr>
        <w:rFonts w:ascii="Times New Roman" w:eastAsia="Times New Roman" w:hAnsi="Times New Roman" w:cs="Times New Roman"/>
      </w:rPr>
    </w:lvl>
    <w:lvl w:ilvl="3" w:tplc="0F70A424">
      <w:start w:val="1"/>
      <w:numFmt w:val="decimal"/>
      <w:lvlText w:val="%4."/>
      <w:lvlJc w:val="left"/>
      <w:pPr>
        <w:tabs>
          <w:tab w:val="num" w:pos="2880"/>
        </w:tabs>
        <w:ind w:left="2880" w:hanging="360"/>
      </w:pPr>
      <w:rPr>
        <w:b w:val="0"/>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1EB12F68"/>
    <w:multiLevelType w:val="multilevel"/>
    <w:tmpl w:val="C3B80BCC"/>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17" w15:restartNumberingAfterBreak="0">
    <w:nsid w:val="1FAB1715"/>
    <w:multiLevelType w:val="hybridMultilevel"/>
    <w:tmpl w:val="5656AAE6"/>
    <w:lvl w:ilvl="0" w:tplc="BBCE836C">
      <w:start w:val="1"/>
      <w:numFmt w:val="decimal"/>
      <w:lvlText w:val="%1)"/>
      <w:lvlJc w:val="left"/>
      <w:pPr>
        <w:ind w:left="2880" w:hanging="360"/>
      </w:pPr>
      <w:rPr>
        <w:rFonts w:hint="default"/>
      </w:rPr>
    </w:lvl>
    <w:lvl w:ilvl="1" w:tplc="0504A210">
      <w:start w:val="1"/>
      <w:numFmt w:val="lowerLetter"/>
      <w:lvlText w:val="%2)"/>
      <w:lvlJc w:val="left"/>
      <w:pPr>
        <w:ind w:left="1080" w:hanging="360"/>
      </w:pPr>
      <w:rPr>
        <w:rFonts w:ascii="Times New Roman" w:eastAsia="Times New Roman" w:hAnsi="Times New Roman" w:cs="Times New Roman"/>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AA05A7"/>
    <w:multiLevelType w:val="hybridMultilevel"/>
    <w:tmpl w:val="3144488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9" w15:restartNumberingAfterBreak="0">
    <w:nsid w:val="23E70CE8"/>
    <w:multiLevelType w:val="hybridMultilevel"/>
    <w:tmpl w:val="A64A171E"/>
    <w:lvl w:ilvl="0" w:tplc="3B42D726">
      <w:start w:val="1"/>
      <w:numFmt w:val="lowerLetter"/>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FF261B"/>
    <w:multiLevelType w:val="hybridMultilevel"/>
    <w:tmpl w:val="E54C26FE"/>
    <w:lvl w:ilvl="0" w:tplc="5764F598">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5003631"/>
    <w:multiLevelType w:val="hybridMultilevel"/>
    <w:tmpl w:val="DD7C83B0"/>
    <w:lvl w:ilvl="0" w:tplc="1390BD1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7D85067"/>
    <w:multiLevelType w:val="multilevel"/>
    <w:tmpl w:val="92A8A678"/>
    <w:styleLink w:val="WWNum25"/>
    <w:lvl w:ilvl="0">
      <w:start w:val="1"/>
      <w:numFmt w:val="decimal"/>
      <w:lvlText w:val="%1."/>
      <w:lvlJc w:val="left"/>
      <w:pPr>
        <w:ind w:left="360" w:hanging="360"/>
      </w:pPr>
      <w:rPr>
        <w:rFonts w:cs="Times New Roman"/>
        <w:b w:val="0"/>
        <w:strike w:val="0"/>
        <w:dstrike w:val="0"/>
        <w:u w:val="none"/>
        <w:effect w:val="none"/>
      </w:rPr>
    </w:lvl>
    <w:lvl w:ilvl="1">
      <w:start w:val="1"/>
      <w:numFmt w:val="lowerLetter"/>
      <w:lvlText w:val="%2)"/>
      <w:lvlJc w:val="left"/>
      <w:pPr>
        <w:ind w:left="1080" w:hanging="360"/>
      </w:pPr>
      <w:rPr>
        <w:rFonts w:ascii="Times New Roman" w:eastAsia="Arial" w:hAnsi="Times New Roman" w:cs="Times New Roman"/>
        <w:b/>
      </w:rPr>
    </w:lvl>
    <w:lvl w:ilvl="2">
      <w:start w:val="1"/>
      <w:numFmt w:val="lowerRoman"/>
      <w:lvlText w:val="%1.%2.%3."/>
      <w:lvlJc w:val="left"/>
      <w:pPr>
        <w:ind w:left="2160" w:hanging="180"/>
      </w:pPr>
      <w:rPr>
        <w:rFonts w:cs="Times New Roman"/>
      </w:rPr>
    </w:lvl>
    <w:lvl w:ilvl="3">
      <w:start w:val="1"/>
      <w:numFmt w:val="decimal"/>
      <w:lvlText w:val="%1.%2.%3.%4."/>
      <w:lvlJc w:val="left"/>
      <w:pPr>
        <w:ind w:left="2880" w:hanging="360"/>
      </w:pPr>
      <w:rPr>
        <w:rFonts w:cs="Times New Roman"/>
        <w:b/>
      </w:rPr>
    </w:lvl>
    <w:lvl w:ilvl="4">
      <w:start w:val="1"/>
      <w:numFmt w:val="lowerLetter"/>
      <w:lvlText w:val="%1.%2.%3.%4.%5."/>
      <w:lvlJc w:val="left"/>
      <w:pPr>
        <w:ind w:left="3600" w:hanging="360"/>
      </w:pPr>
      <w:rPr>
        <w:rFonts w:cs="Times New Roman"/>
      </w:rPr>
    </w:lvl>
    <w:lvl w:ilvl="5">
      <w:start w:val="1"/>
      <w:numFmt w:val="lowerRoman"/>
      <w:lvlText w:val="%1.%2.%3.%4.%5.%6."/>
      <w:lvlJc w:val="lef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left"/>
      <w:pPr>
        <w:ind w:left="6480" w:hanging="180"/>
      </w:pPr>
      <w:rPr>
        <w:rFonts w:cs="Times New Roman"/>
      </w:rPr>
    </w:lvl>
  </w:abstractNum>
  <w:abstractNum w:abstractNumId="23" w15:restartNumberingAfterBreak="0">
    <w:nsid w:val="2B576133"/>
    <w:multiLevelType w:val="hybridMultilevel"/>
    <w:tmpl w:val="4F3C14D8"/>
    <w:lvl w:ilvl="0" w:tplc="8C7016D2">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24" w15:restartNumberingAfterBreak="0">
    <w:nsid w:val="2E355728"/>
    <w:multiLevelType w:val="multilevel"/>
    <w:tmpl w:val="A3D6F7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140291D"/>
    <w:multiLevelType w:val="multilevel"/>
    <w:tmpl w:val="A738AC4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sz w:val="22"/>
        <w:szCs w:val="22"/>
      </w:rPr>
    </w:lvl>
    <w:lvl w:ilvl="2">
      <w:start w:val="1"/>
      <w:numFmt w:val="decimal"/>
      <w:lvlText w:val="%3)"/>
      <w:lvlJc w:val="left"/>
      <w:pPr>
        <w:ind w:left="360" w:hanging="360"/>
      </w:pPr>
      <w:rPr>
        <w:b w:val="0"/>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14C6BBD"/>
    <w:multiLevelType w:val="multilevel"/>
    <w:tmpl w:val="E1225840"/>
    <w:lvl w:ilvl="0">
      <w:start w:val="2"/>
      <w:numFmt w:val="lowerLetter"/>
      <w:lvlText w:val="%1)"/>
      <w:lvlJc w:val="left"/>
      <w:pPr>
        <w:ind w:left="3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E00E70"/>
    <w:multiLevelType w:val="hybridMultilevel"/>
    <w:tmpl w:val="345E7F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2146D75"/>
    <w:multiLevelType w:val="hybridMultilevel"/>
    <w:tmpl w:val="C1AEA380"/>
    <w:lvl w:ilvl="0" w:tplc="1A546C4C">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8330D1"/>
    <w:multiLevelType w:val="multilevel"/>
    <w:tmpl w:val="B7D4D534"/>
    <w:lvl w:ilvl="0">
      <w:start w:val="1"/>
      <w:numFmt w:val="decimal"/>
      <w:lvlText w:val="%1"/>
      <w:lvlJc w:val="left"/>
      <w:pPr>
        <w:ind w:left="360" w:hanging="360"/>
      </w:pPr>
      <w:rPr>
        <w:rFonts w:hint="default"/>
        <w:u w:val="none"/>
      </w:rPr>
    </w:lvl>
    <w:lvl w:ilvl="1">
      <w:start w:val="1"/>
      <w:numFmt w:val="decimal"/>
      <w:lvlText w:val="%1.%2"/>
      <w:lvlJc w:val="left"/>
      <w:pPr>
        <w:ind w:left="426" w:hanging="360"/>
      </w:pPr>
      <w:rPr>
        <w:rFonts w:hint="default"/>
        <w:b w:val="0"/>
        <w:bCs w:val="0"/>
        <w:u w:val="none"/>
      </w:rPr>
    </w:lvl>
    <w:lvl w:ilvl="2">
      <w:start w:val="1"/>
      <w:numFmt w:val="decimal"/>
      <w:lvlText w:val="%1.%2.%3"/>
      <w:lvlJc w:val="left"/>
      <w:pPr>
        <w:ind w:left="852" w:hanging="720"/>
      </w:pPr>
      <w:rPr>
        <w:rFonts w:hint="default"/>
        <w:u w:val="none"/>
      </w:rPr>
    </w:lvl>
    <w:lvl w:ilvl="3">
      <w:start w:val="1"/>
      <w:numFmt w:val="decimal"/>
      <w:lvlText w:val="%1.%2.%3.%4"/>
      <w:lvlJc w:val="left"/>
      <w:pPr>
        <w:ind w:left="918" w:hanging="720"/>
      </w:pPr>
      <w:rPr>
        <w:rFonts w:hint="default"/>
        <w:u w:val="none"/>
      </w:rPr>
    </w:lvl>
    <w:lvl w:ilvl="4">
      <w:start w:val="1"/>
      <w:numFmt w:val="decimal"/>
      <w:lvlText w:val="%1.%2.%3.%4.%5"/>
      <w:lvlJc w:val="left"/>
      <w:pPr>
        <w:ind w:left="1344" w:hanging="1080"/>
      </w:pPr>
      <w:rPr>
        <w:rFonts w:hint="default"/>
        <w:u w:val="none"/>
      </w:rPr>
    </w:lvl>
    <w:lvl w:ilvl="5">
      <w:start w:val="1"/>
      <w:numFmt w:val="decimal"/>
      <w:lvlText w:val="%1.%2.%3.%4.%5.%6"/>
      <w:lvlJc w:val="left"/>
      <w:pPr>
        <w:ind w:left="1410" w:hanging="1080"/>
      </w:pPr>
      <w:rPr>
        <w:rFonts w:hint="default"/>
        <w:u w:val="none"/>
      </w:rPr>
    </w:lvl>
    <w:lvl w:ilvl="6">
      <w:start w:val="1"/>
      <w:numFmt w:val="decimal"/>
      <w:lvlText w:val="%1.%2.%3.%4.%5.%6.%7"/>
      <w:lvlJc w:val="left"/>
      <w:pPr>
        <w:ind w:left="1836" w:hanging="1440"/>
      </w:pPr>
      <w:rPr>
        <w:rFonts w:hint="default"/>
        <w:u w:val="none"/>
      </w:rPr>
    </w:lvl>
    <w:lvl w:ilvl="7">
      <w:start w:val="1"/>
      <w:numFmt w:val="decimal"/>
      <w:lvlText w:val="%1.%2.%3.%4.%5.%6.%7.%8"/>
      <w:lvlJc w:val="left"/>
      <w:pPr>
        <w:ind w:left="1902" w:hanging="1440"/>
      </w:pPr>
      <w:rPr>
        <w:rFonts w:hint="default"/>
        <w:u w:val="none"/>
      </w:rPr>
    </w:lvl>
    <w:lvl w:ilvl="8">
      <w:start w:val="1"/>
      <w:numFmt w:val="decimal"/>
      <w:lvlText w:val="%1.%2.%3.%4.%5.%6.%7.%8.%9"/>
      <w:lvlJc w:val="left"/>
      <w:pPr>
        <w:ind w:left="1968" w:hanging="1440"/>
      </w:pPr>
      <w:rPr>
        <w:rFonts w:hint="default"/>
        <w:u w:val="none"/>
      </w:rPr>
    </w:lvl>
  </w:abstractNum>
  <w:abstractNum w:abstractNumId="30" w15:restartNumberingAfterBreak="0">
    <w:nsid w:val="36226823"/>
    <w:multiLevelType w:val="multilevel"/>
    <w:tmpl w:val="E93057D6"/>
    <w:lvl w:ilvl="0">
      <w:start w:val="3"/>
      <w:numFmt w:val="decimal"/>
      <w:lvlText w:val="%1"/>
      <w:lvlJc w:val="left"/>
      <w:pPr>
        <w:ind w:left="360" w:hanging="360"/>
      </w:pPr>
      <w:rPr>
        <w:rFonts w:hint="default"/>
        <w:u w:val="single"/>
      </w:rPr>
    </w:lvl>
    <w:lvl w:ilvl="1">
      <w:start w:val="1"/>
      <w:numFmt w:val="decimal"/>
      <w:lvlText w:val="%1.%2"/>
      <w:lvlJc w:val="left"/>
      <w:pPr>
        <w:ind w:left="426" w:hanging="360"/>
      </w:pPr>
      <w:rPr>
        <w:rFonts w:hint="default"/>
        <w:sz w:val="22"/>
        <w:szCs w:val="22"/>
        <w:u w:val="none"/>
      </w:rPr>
    </w:lvl>
    <w:lvl w:ilvl="2">
      <w:start w:val="1"/>
      <w:numFmt w:val="decimal"/>
      <w:lvlText w:val="%1.%2.%3"/>
      <w:lvlJc w:val="left"/>
      <w:pPr>
        <w:ind w:left="852" w:hanging="720"/>
      </w:pPr>
      <w:rPr>
        <w:rFonts w:hint="default"/>
        <w:u w:val="single"/>
      </w:rPr>
    </w:lvl>
    <w:lvl w:ilvl="3">
      <w:start w:val="1"/>
      <w:numFmt w:val="decimal"/>
      <w:lvlText w:val="%1.%2.%3.%4"/>
      <w:lvlJc w:val="left"/>
      <w:pPr>
        <w:ind w:left="918" w:hanging="720"/>
      </w:pPr>
      <w:rPr>
        <w:rFonts w:hint="default"/>
        <w:u w:val="single"/>
      </w:rPr>
    </w:lvl>
    <w:lvl w:ilvl="4">
      <w:start w:val="1"/>
      <w:numFmt w:val="decimal"/>
      <w:lvlText w:val="%1.%2.%3.%4.%5"/>
      <w:lvlJc w:val="left"/>
      <w:pPr>
        <w:ind w:left="1344" w:hanging="1080"/>
      </w:pPr>
      <w:rPr>
        <w:rFonts w:hint="default"/>
        <w:u w:val="single"/>
      </w:rPr>
    </w:lvl>
    <w:lvl w:ilvl="5">
      <w:start w:val="1"/>
      <w:numFmt w:val="decimal"/>
      <w:lvlText w:val="%1.%2.%3.%4.%5.%6"/>
      <w:lvlJc w:val="left"/>
      <w:pPr>
        <w:ind w:left="1410" w:hanging="1080"/>
      </w:pPr>
      <w:rPr>
        <w:rFonts w:hint="default"/>
        <w:u w:val="single"/>
      </w:rPr>
    </w:lvl>
    <w:lvl w:ilvl="6">
      <w:start w:val="1"/>
      <w:numFmt w:val="decimal"/>
      <w:lvlText w:val="%1.%2.%3.%4.%5.%6.%7"/>
      <w:lvlJc w:val="left"/>
      <w:pPr>
        <w:ind w:left="1836" w:hanging="1440"/>
      </w:pPr>
      <w:rPr>
        <w:rFonts w:hint="default"/>
        <w:u w:val="single"/>
      </w:rPr>
    </w:lvl>
    <w:lvl w:ilvl="7">
      <w:start w:val="1"/>
      <w:numFmt w:val="decimal"/>
      <w:lvlText w:val="%1.%2.%3.%4.%5.%6.%7.%8"/>
      <w:lvlJc w:val="left"/>
      <w:pPr>
        <w:ind w:left="1902" w:hanging="1440"/>
      </w:pPr>
      <w:rPr>
        <w:rFonts w:hint="default"/>
        <w:u w:val="single"/>
      </w:rPr>
    </w:lvl>
    <w:lvl w:ilvl="8">
      <w:start w:val="1"/>
      <w:numFmt w:val="decimal"/>
      <w:lvlText w:val="%1.%2.%3.%4.%5.%6.%7.%8.%9"/>
      <w:lvlJc w:val="left"/>
      <w:pPr>
        <w:ind w:left="1968" w:hanging="1440"/>
      </w:pPr>
      <w:rPr>
        <w:rFonts w:hint="default"/>
        <w:u w:val="single"/>
      </w:rPr>
    </w:lvl>
  </w:abstractNum>
  <w:abstractNum w:abstractNumId="31" w15:restartNumberingAfterBreak="0">
    <w:nsid w:val="36E64208"/>
    <w:multiLevelType w:val="hybridMultilevel"/>
    <w:tmpl w:val="58284C98"/>
    <w:lvl w:ilvl="0" w:tplc="B662700A">
      <w:start w:val="1"/>
      <w:numFmt w:val="decimal"/>
      <w:lvlText w:val="%1)"/>
      <w:lvlJc w:val="left"/>
      <w:pPr>
        <w:ind w:left="720" w:hanging="360"/>
      </w:pPr>
      <w:rPr>
        <w:rFonts w:ascii="Times New Roman" w:eastAsia="Times New Roman" w:hAnsi="Times New Roman" w:cs="Times New Roman"/>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87E04DC"/>
    <w:multiLevelType w:val="multilevel"/>
    <w:tmpl w:val="8F6CA566"/>
    <w:lvl w:ilvl="0">
      <w:start w:val="2"/>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3" w15:restartNumberingAfterBreak="0">
    <w:nsid w:val="396A5EC5"/>
    <w:multiLevelType w:val="hybridMultilevel"/>
    <w:tmpl w:val="38823F6C"/>
    <w:lvl w:ilvl="0" w:tplc="1834C550">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9BB0419"/>
    <w:multiLevelType w:val="hybridMultilevel"/>
    <w:tmpl w:val="06148264"/>
    <w:lvl w:ilvl="0" w:tplc="C2C811B2">
      <w:start w:val="1"/>
      <w:numFmt w:val="lowerLetter"/>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3A9E77E3"/>
    <w:multiLevelType w:val="hybridMultilevel"/>
    <w:tmpl w:val="42007B12"/>
    <w:lvl w:ilvl="0" w:tplc="133C63A8">
      <w:start w:val="1"/>
      <w:numFmt w:val="decimal"/>
      <w:lvlText w:val="%1)"/>
      <w:lvlJc w:val="left"/>
      <w:pPr>
        <w:ind w:left="720" w:hanging="360"/>
      </w:pPr>
      <w:rPr>
        <w:rFonts w:ascii="Times New Roman" w:hAnsi="Times New Roman" w:cs="Times New Roman" w:hint="default"/>
        <w:sz w:val="22"/>
        <w:szCs w:val="22"/>
      </w:rPr>
    </w:lvl>
    <w:lvl w:ilvl="1" w:tplc="5B4CF360">
      <w:start w:val="1"/>
      <w:numFmt w:val="lowerLetter"/>
      <w:lvlText w:val="%2)"/>
      <w:lvlJc w:val="left"/>
      <w:pPr>
        <w:ind w:left="1440" w:hanging="360"/>
      </w:pPr>
      <w:rPr>
        <w:rFonts w:ascii="Times New Roman" w:hAnsi="Times New Roman" w:cs="Times New Roman" w:hint="default"/>
        <w:b w:val="0"/>
        <w:sz w:val="22"/>
        <w:szCs w:val="22"/>
      </w:rPr>
    </w:lvl>
    <w:lvl w:ilvl="2" w:tplc="0415001B">
      <w:start w:val="1"/>
      <w:numFmt w:val="lowerRoman"/>
      <w:lvlText w:val="%3."/>
      <w:lvlJc w:val="right"/>
      <w:pPr>
        <w:ind w:left="2160" w:hanging="180"/>
      </w:pPr>
    </w:lvl>
    <w:lvl w:ilvl="3" w:tplc="BF5A715A">
      <w:start w:val="1"/>
      <w:numFmt w:val="decimal"/>
      <w:lvlText w:val="%4."/>
      <w:lvlJc w:val="left"/>
      <w:pPr>
        <w:ind w:left="2880" w:hanging="360"/>
      </w:pPr>
      <w:rPr>
        <w:sz w:val="22"/>
        <w:szCs w:val="22"/>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C5B30DD"/>
    <w:multiLevelType w:val="multilevel"/>
    <w:tmpl w:val="7C566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CD50A09"/>
    <w:multiLevelType w:val="multilevel"/>
    <w:tmpl w:val="4B4C3094"/>
    <w:lvl w:ilvl="0">
      <w:start w:val="1"/>
      <w:numFmt w:val="decimal"/>
      <w:lvlText w:val="%1."/>
      <w:lvlJc w:val="left"/>
      <w:pPr>
        <w:ind w:left="720" w:hanging="360"/>
      </w:pPr>
      <w:rPr>
        <w:sz w:val="22"/>
        <w:szCs w:val="22"/>
      </w:rPr>
    </w:lvl>
    <w:lvl w:ilvl="1">
      <w:start w:val="1"/>
      <w:numFmt w:val="decimal"/>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8" w15:restartNumberingAfterBreak="0">
    <w:nsid w:val="47541A3C"/>
    <w:multiLevelType w:val="hybridMultilevel"/>
    <w:tmpl w:val="1DDCC592"/>
    <w:lvl w:ilvl="0" w:tplc="99E67974">
      <w:start w:val="4"/>
      <w:numFmt w:val="decimal"/>
      <w:lvlText w:val="%1)"/>
      <w:lvlJc w:val="left"/>
      <w:pPr>
        <w:ind w:left="107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8663461"/>
    <w:multiLevelType w:val="multilevel"/>
    <w:tmpl w:val="5428DCC6"/>
    <w:lvl w:ilvl="0">
      <w:start w:val="1"/>
      <w:numFmt w:val="decimal"/>
      <w:lvlText w:val="%1."/>
      <w:lvlJc w:val="left"/>
      <w:pPr>
        <w:ind w:left="720" w:hanging="360"/>
      </w:pPr>
      <w:rPr>
        <w:rFonts w:ascii="Times New Roman" w:eastAsia="Times New Roman" w:hAnsi="Times New Roman" w:cs="Times New Roman"/>
        <w:b w:val="0"/>
        <w:bCs w:val="0"/>
        <w:color w:val="auto"/>
      </w:rPr>
    </w:lvl>
    <w:lvl w:ilvl="1">
      <w:start w:val="1"/>
      <w:numFmt w:val="decimal"/>
      <w:isLgl/>
      <w:lvlText w:val="%1.%2."/>
      <w:lvlJc w:val="left"/>
      <w:pPr>
        <w:ind w:left="1211" w:hanging="360"/>
      </w:pPr>
      <w:rPr>
        <w:color w:val="auto"/>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52DA45F7"/>
    <w:multiLevelType w:val="hybridMultilevel"/>
    <w:tmpl w:val="1C8A4C16"/>
    <w:lvl w:ilvl="0" w:tplc="360A6E82">
      <w:start w:val="1"/>
      <w:numFmt w:val="lowerLetter"/>
      <w:lvlText w:val="%1)"/>
      <w:lvlJc w:val="left"/>
      <w:pPr>
        <w:ind w:left="780" w:hanging="360"/>
      </w:pPr>
      <w:rPr>
        <w:rFonts w:ascii="Times New Roman" w:eastAsia="Times New Roman" w:hAnsi="Times New Roman" w:cs="Times New Roman"/>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41" w15:restartNumberingAfterBreak="0">
    <w:nsid w:val="531F0C7A"/>
    <w:multiLevelType w:val="multilevel"/>
    <w:tmpl w:val="FD2E5C94"/>
    <w:lvl w:ilvl="0">
      <w:start w:val="3"/>
      <w:numFmt w:val="decimal"/>
      <w:lvlText w:val="%1."/>
      <w:lvlJc w:val="left"/>
      <w:pPr>
        <w:ind w:left="720" w:hanging="360"/>
      </w:pPr>
      <w:rPr>
        <w:rFonts w:hint="default"/>
      </w:rPr>
    </w:lvl>
    <w:lvl w:ilvl="1">
      <w:start w:val="3"/>
      <w:numFmt w:val="decimal"/>
      <w:isLgl/>
      <w:lvlText w:val="%1.%2."/>
      <w:lvlJc w:val="left"/>
      <w:pPr>
        <w:ind w:left="765" w:hanging="405"/>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4921B1D"/>
    <w:multiLevelType w:val="multilevel"/>
    <w:tmpl w:val="4CC6A8D2"/>
    <w:lvl w:ilvl="0">
      <w:start w:val="3"/>
      <w:numFmt w:val="decimal"/>
      <w:lvlText w:val="%1"/>
      <w:lvlJc w:val="left"/>
      <w:pPr>
        <w:ind w:left="360" w:hanging="360"/>
      </w:pPr>
      <w:rPr>
        <w:rFonts w:hint="default"/>
      </w:rPr>
    </w:lvl>
    <w:lvl w:ilvl="1">
      <w:start w:val="1"/>
      <w:numFmt w:val="decimal"/>
      <w:lvlText w:val="%1.%2"/>
      <w:lvlJc w:val="left"/>
      <w:pPr>
        <w:ind w:left="426" w:hanging="360"/>
      </w:pPr>
      <w:rPr>
        <w:rFonts w:hint="default"/>
        <w:sz w:val="22"/>
        <w:szCs w:val="22"/>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1968" w:hanging="1440"/>
      </w:pPr>
      <w:rPr>
        <w:rFonts w:hint="default"/>
      </w:rPr>
    </w:lvl>
  </w:abstractNum>
  <w:abstractNum w:abstractNumId="43" w15:restartNumberingAfterBreak="0">
    <w:nsid w:val="54D6544E"/>
    <w:multiLevelType w:val="hybridMultilevel"/>
    <w:tmpl w:val="A6B2A078"/>
    <w:lvl w:ilvl="0" w:tplc="0504A210">
      <w:start w:val="1"/>
      <w:numFmt w:val="lowerLetter"/>
      <w:lvlText w:val="%1)"/>
      <w:lvlJc w:val="left"/>
      <w:pPr>
        <w:ind w:left="1080" w:hanging="360"/>
      </w:pPr>
      <w:rPr>
        <w:rFonts w:ascii="Times New Roman" w:eastAsia="Times New Roman" w:hAnsi="Times New Roman" w:cs="Times New Roman"/>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C2A275F6">
      <w:start w:val="1"/>
      <w:numFmt w:val="decimal"/>
      <w:lvlText w:val="%4."/>
      <w:lvlJc w:val="left"/>
      <w:pPr>
        <w:ind w:left="3240" w:hanging="360"/>
      </w:pPr>
      <w:rPr>
        <w:b w:val="0"/>
        <w:bCs/>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BA3C3792">
      <w:start w:val="1"/>
      <w:numFmt w:val="decimal"/>
      <w:lvlText w:val="%7."/>
      <w:lvlJc w:val="left"/>
      <w:pPr>
        <w:ind w:left="5400" w:hanging="360"/>
      </w:pPr>
      <w:rPr>
        <w:sz w:val="22"/>
        <w:szCs w:val="22"/>
      </w:rPr>
    </w:lvl>
    <w:lvl w:ilvl="7" w:tplc="04150011">
      <w:start w:val="1"/>
      <w:numFmt w:val="decimal"/>
      <w:lvlText w:val="%8)"/>
      <w:lvlJc w:val="left"/>
      <w:pPr>
        <w:ind w:left="6120" w:hanging="360"/>
      </w:pPr>
    </w:lvl>
    <w:lvl w:ilvl="8" w:tplc="0415001B">
      <w:start w:val="1"/>
      <w:numFmt w:val="lowerRoman"/>
      <w:lvlText w:val="%9."/>
      <w:lvlJc w:val="right"/>
      <w:pPr>
        <w:ind w:left="6840" w:hanging="180"/>
      </w:pPr>
    </w:lvl>
  </w:abstractNum>
  <w:abstractNum w:abstractNumId="44" w15:restartNumberingAfterBreak="0">
    <w:nsid w:val="551D76B9"/>
    <w:multiLevelType w:val="hybridMultilevel"/>
    <w:tmpl w:val="175C9360"/>
    <w:lvl w:ilvl="0" w:tplc="EDD2323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568505D"/>
    <w:multiLevelType w:val="hybridMultilevel"/>
    <w:tmpl w:val="2E8AD36E"/>
    <w:lvl w:ilvl="0" w:tplc="730E415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6" w15:restartNumberingAfterBreak="0">
    <w:nsid w:val="58784EC6"/>
    <w:multiLevelType w:val="multilevel"/>
    <w:tmpl w:val="A498F4F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D3E55B3"/>
    <w:multiLevelType w:val="multilevel"/>
    <w:tmpl w:val="98EC2B9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FF33BC2"/>
    <w:multiLevelType w:val="multilevel"/>
    <w:tmpl w:val="1DD264FC"/>
    <w:lvl w:ilvl="0">
      <w:start w:val="1"/>
      <w:numFmt w:val="decimal"/>
      <w:lvlText w:val="%1"/>
      <w:lvlJc w:val="left"/>
      <w:pPr>
        <w:ind w:left="360" w:hanging="360"/>
      </w:pPr>
      <w:rPr>
        <w:rFonts w:hint="default"/>
      </w:rPr>
    </w:lvl>
    <w:lvl w:ilvl="1">
      <w:start w:val="1"/>
      <w:numFmt w:val="decimal"/>
      <w:lvlText w:val="%1.%2"/>
      <w:lvlJc w:val="left"/>
      <w:pPr>
        <w:ind w:left="426" w:hanging="360"/>
      </w:pPr>
      <w:rPr>
        <w:rFonts w:hint="default"/>
        <w:sz w:val="22"/>
        <w:szCs w:val="22"/>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1968" w:hanging="1440"/>
      </w:pPr>
      <w:rPr>
        <w:rFonts w:hint="default"/>
      </w:rPr>
    </w:lvl>
  </w:abstractNum>
  <w:abstractNum w:abstractNumId="49" w15:restartNumberingAfterBreak="0">
    <w:nsid w:val="62F237CA"/>
    <w:multiLevelType w:val="hybridMultilevel"/>
    <w:tmpl w:val="0D606D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54376BF"/>
    <w:multiLevelType w:val="hybridMultilevel"/>
    <w:tmpl w:val="6A162F78"/>
    <w:lvl w:ilvl="0" w:tplc="04150017">
      <w:start w:val="1"/>
      <w:numFmt w:val="lowerLetter"/>
      <w:lvlText w:val="%1)"/>
      <w:lvlJc w:val="left"/>
      <w:pPr>
        <w:ind w:left="720" w:hanging="360"/>
      </w:pPr>
      <w:rPr>
        <w:rFonts w:hint="default"/>
      </w:rPr>
    </w:lvl>
    <w:lvl w:ilvl="1" w:tplc="6436C28A">
      <w:start w:val="1"/>
      <w:numFmt w:val="decimal"/>
      <w:lvlText w:val="%2)"/>
      <w:lvlJc w:val="left"/>
      <w:pPr>
        <w:ind w:left="1440" w:hanging="360"/>
      </w:pPr>
      <w:rPr>
        <w:rFonts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5B05FF"/>
    <w:multiLevelType w:val="multilevel"/>
    <w:tmpl w:val="0826E1E2"/>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69523455"/>
    <w:multiLevelType w:val="multilevel"/>
    <w:tmpl w:val="73F265B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17A2F0F"/>
    <w:multiLevelType w:val="hybridMultilevel"/>
    <w:tmpl w:val="385EFD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15:restartNumberingAfterBreak="0">
    <w:nsid w:val="731709E0"/>
    <w:multiLevelType w:val="hybridMultilevel"/>
    <w:tmpl w:val="A2308C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4401037"/>
    <w:multiLevelType w:val="multilevel"/>
    <w:tmpl w:val="52DC48A0"/>
    <w:lvl w:ilvl="0">
      <w:start w:val="2"/>
      <w:numFmt w:val="decimal"/>
      <w:lvlText w:val="%1"/>
      <w:lvlJc w:val="left"/>
      <w:pPr>
        <w:ind w:left="360" w:hanging="360"/>
      </w:pPr>
      <w:rPr>
        <w:rFonts w:hint="default"/>
        <w:u w:val="none"/>
      </w:rPr>
    </w:lvl>
    <w:lvl w:ilvl="1">
      <w:start w:val="1"/>
      <w:numFmt w:val="decimal"/>
      <w:lvlText w:val="%1.%2"/>
      <w:lvlJc w:val="left"/>
      <w:pPr>
        <w:ind w:left="426" w:hanging="360"/>
      </w:pPr>
      <w:rPr>
        <w:rFonts w:hint="default"/>
        <w:color w:val="auto"/>
        <w:sz w:val="22"/>
        <w:szCs w:val="22"/>
        <w:u w:val="none"/>
      </w:rPr>
    </w:lvl>
    <w:lvl w:ilvl="2">
      <w:start w:val="1"/>
      <w:numFmt w:val="decimal"/>
      <w:lvlText w:val="%1.%2.%3"/>
      <w:lvlJc w:val="left"/>
      <w:pPr>
        <w:ind w:left="852" w:hanging="720"/>
      </w:pPr>
      <w:rPr>
        <w:rFonts w:hint="default"/>
        <w:u w:val="none"/>
      </w:rPr>
    </w:lvl>
    <w:lvl w:ilvl="3">
      <w:start w:val="1"/>
      <w:numFmt w:val="decimal"/>
      <w:lvlText w:val="%1.%2.%3.%4"/>
      <w:lvlJc w:val="left"/>
      <w:pPr>
        <w:ind w:left="918" w:hanging="720"/>
      </w:pPr>
      <w:rPr>
        <w:rFonts w:hint="default"/>
        <w:u w:val="none"/>
      </w:rPr>
    </w:lvl>
    <w:lvl w:ilvl="4">
      <w:start w:val="1"/>
      <w:numFmt w:val="decimal"/>
      <w:lvlText w:val="%1.%2.%3.%4.%5"/>
      <w:lvlJc w:val="left"/>
      <w:pPr>
        <w:ind w:left="1344" w:hanging="1080"/>
      </w:pPr>
      <w:rPr>
        <w:rFonts w:hint="default"/>
        <w:u w:val="none"/>
      </w:rPr>
    </w:lvl>
    <w:lvl w:ilvl="5">
      <w:start w:val="1"/>
      <w:numFmt w:val="decimal"/>
      <w:lvlText w:val="%1.%2.%3.%4.%5.%6"/>
      <w:lvlJc w:val="left"/>
      <w:pPr>
        <w:ind w:left="1410" w:hanging="1080"/>
      </w:pPr>
      <w:rPr>
        <w:rFonts w:hint="default"/>
        <w:u w:val="none"/>
      </w:rPr>
    </w:lvl>
    <w:lvl w:ilvl="6">
      <w:start w:val="1"/>
      <w:numFmt w:val="decimal"/>
      <w:lvlText w:val="%1.%2.%3.%4.%5.%6.%7"/>
      <w:lvlJc w:val="left"/>
      <w:pPr>
        <w:ind w:left="1836" w:hanging="1440"/>
      </w:pPr>
      <w:rPr>
        <w:rFonts w:hint="default"/>
        <w:u w:val="none"/>
      </w:rPr>
    </w:lvl>
    <w:lvl w:ilvl="7">
      <w:start w:val="1"/>
      <w:numFmt w:val="decimal"/>
      <w:lvlText w:val="%1.%2.%3.%4.%5.%6.%7.%8"/>
      <w:lvlJc w:val="left"/>
      <w:pPr>
        <w:ind w:left="1902" w:hanging="1440"/>
      </w:pPr>
      <w:rPr>
        <w:rFonts w:hint="default"/>
        <w:u w:val="none"/>
      </w:rPr>
    </w:lvl>
    <w:lvl w:ilvl="8">
      <w:start w:val="1"/>
      <w:numFmt w:val="decimal"/>
      <w:lvlText w:val="%1.%2.%3.%4.%5.%6.%7.%8.%9"/>
      <w:lvlJc w:val="left"/>
      <w:pPr>
        <w:ind w:left="1968" w:hanging="1440"/>
      </w:pPr>
      <w:rPr>
        <w:rFonts w:hint="default"/>
        <w:u w:val="none"/>
      </w:rPr>
    </w:lvl>
  </w:abstractNum>
  <w:abstractNum w:abstractNumId="56" w15:restartNumberingAfterBreak="0">
    <w:nsid w:val="76D762E9"/>
    <w:multiLevelType w:val="hybridMultilevel"/>
    <w:tmpl w:val="5764312A"/>
    <w:lvl w:ilvl="0" w:tplc="218E8C68">
      <w:start w:val="2"/>
      <w:numFmt w:val="decimal"/>
      <w:lvlText w:val="%1)"/>
      <w:lvlJc w:val="left"/>
      <w:pPr>
        <w:ind w:left="2880" w:hanging="360"/>
      </w:pPr>
      <w:rPr>
        <w:rFonts w:hint="default"/>
      </w:rPr>
    </w:lvl>
    <w:lvl w:ilvl="1" w:tplc="04150017">
      <w:start w:val="1"/>
      <w:numFmt w:val="lowerLetter"/>
      <w:lvlText w:val="%2)"/>
      <w:lvlJc w:val="left"/>
      <w:pPr>
        <w:ind w:left="720" w:hanging="360"/>
      </w:pPr>
    </w:lvl>
    <w:lvl w:ilvl="2" w:tplc="A24A63DC">
      <w:start w:val="14"/>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7484D98"/>
    <w:multiLevelType w:val="hybridMultilevel"/>
    <w:tmpl w:val="E8C09200"/>
    <w:lvl w:ilvl="0" w:tplc="8C7AA43A">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77D37C6"/>
    <w:multiLevelType w:val="multilevel"/>
    <w:tmpl w:val="AC90A37E"/>
    <w:lvl w:ilvl="0">
      <w:start w:val="4"/>
      <w:numFmt w:val="decimal"/>
      <w:lvlText w:val="%1"/>
      <w:lvlJc w:val="left"/>
      <w:pPr>
        <w:ind w:left="360" w:hanging="360"/>
      </w:pPr>
      <w:rPr>
        <w:rFonts w:hint="default"/>
        <w:b/>
      </w:rPr>
    </w:lvl>
    <w:lvl w:ilvl="1">
      <w:start w:val="1"/>
      <w:numFmt w:val="decimal"/>
      <w:lvlText w:val="%1.%2"/>
      <w:lvlJc w:val="left"/>
      <w:pPr>
        <w:ind w:left="426" w:hanging="360"/>
      </w:pPr>
      <w:rPr>
        <w:rFonts w:hint="default"/>
        <w:b w:val="0"/>
        <w:bCs/>
      </w:rPr>
    </w:lvl>
    <w:lvl w:ilvl="2">
      <w:start w:val="1"/>
      <w:numFmt w:val="decimal"/>
      <w:lvlText w:val="%1.%2.%3"/>
      <w:lvlJc w:val="left"/>
      <w:pPr>
        <w:ind w:left="852" w:hanging="720"/>
      </w:pPr>
      <w:rPr>
        <w:rFonts w:hint="default"/>
        <w:b/>
      </w:rPr>
    </w:lvl>
    <w:lvl w:ilvl="3">
      <w:start w:val="1"/>
      <w:numFmt w:val="decimal"/>
      <w:lvlText w:val="%1.%2.%3.%4"/>
      <w:lvlJc w:val="left"/>
      <w:pPr>
        <w:ind w:left="918" w:hanging="720"/>
      </w:pPr>
      <w:rPr>
        <w:rFonts w:hint="default"/>
        <w:b/>
      </w:rPr>
    </w:lvl>
    <w:lvl w:ilvl="4">
      <w:start w:val="1"/>
      <w:numFmt w:val="decimal"/>
      <w:lvlText w:val="%1.%2.%3.%4.%5"/>
      <w:lvlJc w:val="left"/>
      <w:pPr>
        <w:ind w:left="1344" w:hanging="1080"/>
      </w:pPr>
      <w:rPr>
        <w:rFonts w:hint="default"/>
        <w:b/>
      </w:rPr>
    </w:lvl>
    <w:lvl w:ilvl="5">
      <w:start w:val="1"/>
      <w:numFmt w:val="decimal"/>
      <w:lvlText w:val="%1.%2.%3.%4.%5.%6"/>
      <w:lvlJc w:val="left"/>
      <w:pPr>
        <w:ind w:left="1410" w:hanging="1080"/>
      </w:pPr>
      <w:rPr>
        <w:rFonts w:hint="default"/>
        <w:b/>
      </w:rPr>
    </w:lvl>
    <w:lvl w:ilvl="6">
      <w:start w:val="1"/>
      <w:numFmt w:val="decimal"/>
      <w:lvlText w:val="%1.%2.%3.%4.%5.%6.%7"/>
      <w:lvlJc w:val="left"/>
      <w:pPr>
        <w:ind w:left="1836" w:hanging="1440"/>
      </w:pPr>
      <w:rPr>
        <w:rFonts w:hint="default"/>
        <w:b/>
      </w:rPr>
    </w:lvl>
    <w:lvl w:ilvl="7">
      <w:start w:val="1"/>
      <w:numFmt w:val="decimal"/>
      <w:lvlText w:val="%1.%2.%3.%4.%5.%6.%7.%8"/>
      <w:lvlJc w:val="left"/>
      <w:pPr>
        <w:ind w:left="1902" w:hanging="1440"/>
      </w:pPr>
      <w:rPr>
        <w:rFonts w:hint="default"/>
        <w:b/>
      </w:rPr>
    </w:lvl>
    <w:lvl w:ilvl="8">
      <w:start w:val="1"/>
      <w:numFmt w:val="decimal"/>
      <w:lvlText w:val="%1.%2.%3.%4.%5.%6.%7.%8.%9"/>
      <w:lvlJc w:val="left"/>
      <w:pPr>
        <w:ind w:left="1968" w:hanging="1440"/>
      </w:pPr>
      <w:rPr>
        <w:rFonts w:hint="default"/>
        <w:b/>
      </w:rPr>
    </w:lvl>
  </w:abstractNum>
  <w:abstractNum w:abstractNumId="59" w15:restartNumberingAfterBreak="0">
    <w:nsid w:val="7A0A1331"/>
    <w:multiLevelType w:val="hybridMultilevel"/>
    <w:tmpl w:val="E9FAE410"/>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60" w15:restartNumberingAfterBreak="0">
    <w:nsid w:val="7C0649F7"/>
    <w:multiLevelType w:val="multilevel"/>
    <w:tmpl w:val="AC104D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EFD1709"/>
    <w:multiLevelType w:val="multilevel"/>
    <w:tmpl w:val="E6EA59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F593BAD"/>
    <w:multiLevelType w:val="hybridMultilevel"/>
    <w:tmpl w:val="5DCCF5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61263063">
    <w:abstractNumId w:val="9"/>
  </w:num>
  <w:num w:numId="2" w16cid:durableId="446851581">
    <w:abstractNumId w:val="0"/>
  </w:num>
  <w:num w:numId="3" w16cid:durableId="2114743428">
    <w:abstractNumId w:val="13"/>
  </w:num>
  <w:num w:numId="4" w16cid:durableId="31392676">
    <w:abstractNumId w:val="43"/>
  </w:num>
  <w:num w:numId="5" w16cid:durableId="18647048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4846605">
    <w:abstractNumId w:val="35"/>
  </w:num>
  <w:num w:numId="7" w16cid:durableId="20142622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75536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92347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65383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35380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8783170">
    <w:abstractNumId w:val="52"/>
  </w:num>
  <w:num w:numId="13" w16cid:durableId="8249785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91688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6791066">
    <w:abstractNumId w:val="33"/>
  </w:num>
  <w:num w:numId="16" w16cid:durableId="1148367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334638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9566722">
    <w:abstractNumId w:val="16"/>
  </w:num>
  <w:num w:numId="19" w16cid:durableId="117711295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906617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62393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545062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4366186">
    <w:abstractNumId w:val="10"/>
  </w:num>
  <w:num w:numId="24" w16cid:durableId="1261794732">
    <w:abstractNumId w:val="23"/>
  </w:num>
  <w:num w:numId="25" w16cid:durableId="6369096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3526325">
    <w:abstractNumId w:val="37"/>
  </w:num>
  <w:num w:numId="27" w16cid:durableId="15490998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704819">
    <w:abstractNumId w:val="22"/>
  </w:num>
  <w:num w:numId="29" w16cid:durableId="1736510412">
    <w:abstractNumId w:val="22"/>
    <w:lvlOverride w:ilvl="1">
      <w:lvl w:ilvl="1">
        <w:start w:val="1"/>
        <w:numFmt w:val="lowerLetter"/>
        <w:lvlText w:val="%2)"/>
        <w:lvlJc w:val="left"/>
        <w:pPr>
          <w:ind w:left="1080" w:hanging="360"/>
        </w:pPr>
        <w:rPr>
          <w:rFonts w:ascii="Times New Roman" w:eastAsia="Arial" w:hAnsi="Times New Roman" w:cs="Times New Roman"/>
          <w:b w:val="0"/>
          <w:bCs/>
        </w:rPr>
      </w:lvl>
    </w:lvlOverride>
  </w:num>
  <w:num w:numId="30" w16cid:durableId="5851148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412656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1722846">
    <w:abstractNumId w:val="15"/>
  </w:num>
  <w:num w:numId="33" w16cid:durableId="2138909163">
    <w:abstractNumId w:val="7"/>
    <w:lvlOverride w:ilvl="0">
      <w:startOverride w:val="1"/>
    </w:lvlOverride>
    <w:lvlOverride w:ilvl="1"/>
    <w:lvlOverride w:ilvl="2"/>
    <w:lvlOverride w:ilvl="3"/>
    <w:lvlOverride w:ilvl="4"/>
    <w:lvlOverride w:ilvl="5"/>
    <w:lvlOverride w:ilvl="6"/>
    <w:lvlOverride w:ilvl="7"/>
    <w:lvlOverride w:ilvl="8"/>
  </w:num>
  <w:num w:numId="34" w16cid:durableId="1401639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1806504">
    <w:abstractNumId w:val="5"/>
  </w:num>
  <w:num w:numId="36" w16cid:durableId="75053310">
    <w:abstractNumId w:val="47"/>
  </w:num>
  <w:num w:numId="37" w16cid:durableId="1002271267">
    <w:abstractNumId w:val="50"/>
  </w:num>
  <w:num w:numId="38" w16cid:durableId="414985326">
    <w:abstractNumId w:val="53"/>
  </w:num>
  <w:num w:numId="39" w16cid:durableId="1169100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4814667">
    <w:abstractNumId w:val="44"/>
  </w:num>
  <w:num w:numId="41" w16cid:durableId="2128694880">
    <w:abstractNumId w:val="29"/>
  </w:num>
  <w:num w:numId="42" w16cid:durableId="1644584527">
    <w:abstractNumId w:val="55"/>
  </w:num>
  <w:num w:numId="43" w16cid:durableId="1611668025">
    <w:abstractNumId w:val="30"/>
  </w:num>
  <w:num w:numId="44" w16cid:durableId="1851866952">
    <w:abstractNumId w:val="58"/>
  </w:num>
  <w:num w:numId="45" w16cid:durableId="278922062">
    <w:abstractNumId w:val="38"/>
  </w:num>
  <w:num w:numId="46" w16cid:durableId="981424433">
    <w:abstractNumId w:val="48"/>
  </w:num>
  <w:num w:numId="47" w16cid:durableId="1875650051">
    <w:abstractNumId w:val="42"/>
  </w:num>
  <w:num w:numId="48" w16cid:durableId="464617380">
    <w:abstractNumId w:val="32"/>
  </w:num>
  <w:num w:numId="49" w16cid:durableId="664669366">
    <w:abstractNumId w:val="51"/>
  </w:num>
  <w:num w:numId="50" w16cid:durableId="943614940">
    <w:abstractNumId w:val="12"/>
  </w:num>
  <w:num w:numId="51" w16cid:durableId="309790025">
    <w:abstractNumId w:val="46"/>
  </w:num>
  <w:num w:numId="52" w16cid:durableId="1881163272">
    <w:abstractNumId w:val="17"/>
  </w:num>
  <w:num w:numId="53" w16cid:durableId="1734691018">
    <w:abstractNumId w:val="56"/>
  </w:num>
  <w:num w:numId="54" w16cid:durableId="1784686315">
    <w:abstractNumId w:val="11"/>
  </w:num>
  <w:num w:numId="55" w16cid:durableId="1227306030">
    <w:abstractNumId w:val="25"/>
  </w:num>
  <w:num w:numId="56" w16cid:durableId="1784768380">
    <w:abstractNumId w:val="28"/>
  </w:num>
  <w:num w:numId="57" w16cid:durableId="1382633870">
    <w:abstractNumId w:val="24"/>
  </w:num>
  <w:num w:numId="58" w16cid:durableId="1564371245">
    <w:abstractNumId w:val="1"/>
  </w:num>
  <w:num w:numId="59" w16cid:durableId="507403013">
    <w:abstractNumId w:val="19"/>
  </w:num>
  <w:num w:numId="60" w16cid:durableId="16877801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748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08743998">
    <w:abstractNumId w:val="54"/>
  </w:num>
  <w:num w:numId="63" w16cid:durableId="7649609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346066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4914312">
    <w:abstractNumId w:val="8"/>
  </w:num>
  <w:num w:numId="66" w16cid:durableId="282420569">
    <w:abstractNumId w:val="41"/>
  </w:num>
  <w:num w:numId="67" w16cid:durableId="1593853098">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101"/>
    <w:rsid w:val="00000760"/>
    <w:rsid w:val="00001AB9"/>
    <w:rsid w:val="000155EF"/>
    <w:rsid w:val="00023B69"/>
    <w:rsid w:val="00047114"/>
    <w:rsid w:val="00050D00"/>
    <w:rsid w:val="00064063"/>
    <w:rsid w:val="0006668B"/>
    <w:rsid w:val="0007712B"/>
    <w:rsid w:val="00097458"/>
    <w:rsid w:val="000C56A3"/>
    <w:rsid w:val="000D365C"/>
    <w:rsid w:val="000E2F08"/>
    <w:rsid w:val="000E2F61"/>
    <w:rsid w:val="00130D11"/>
    <w:rsid w:val="00134CED"/>
    <w:rsid w:val="00135139"/>
    <w:rsid w:val="0016359B"/>
    <w:rsid w:val="001735E9"/>
    <w:rsid w:val="001769D3"/>
    <w:rsid w:val="00185A2B"/>
    <w:rsid w:val="001B0E12"/>
    <w:rsid w:val="001E590A"/>
    <w:rsid w:val="001E6ADC"/>
    <w:rsid w:val="002040EB"/>
    <w:rsid w:val="00213F88"/>
    <w:rsid w:val="00234D87"/>
    <w:rsid w:val="002C0247"/>
    <w:rsid w:val="002C7152"/>
    <w:rsid w:val="002D58CF"/>
    <w:rsid w:val="003120CC"/>
    <w:rsid w:val="003177EA"/>
    <w:rsid w:val="00332282"/>
    <w:rsid w:val="00334C96"/>
    <w:rsid w:val="003350DE"/>
    <w:rsid w:val="00343BAD"/>
    <w:rsid w:val="0035487D"/>
    <w:rsid w:val="00354B70"/>
    <w:rsid w:val="0036612F"/>
    <w:rsid w:val="003829FC"/>
    <w:rsid w:val="00383C00"/>
    <w:rsid w:val="003D310F"/>
    <w:rsid w:val="003D6536"/>
    <w:rsid w:val="004009FF"/>
    <w:rsid w:val="00415802"/>
    <w:rsid w:val="00420101"/>
    <w:rsid w:val="00433F4E"/>
    <w:rsid w:val="0043698D"/>
    <w:rsid w:val="00461717"/>
    <w:rsid w:val="00466407"/>
    <w:rsid w:val="00480A69"/>
    <w:rsid w:val="00486A52"/>
    <w:rsid w:val="0049098F"/>
    <w:rsid w:val="004A042B"/>
    <w:rsid w:val="004D271E"/>
    <w:rsid w:val="004D6FEC"/>
    <w:rsid w:val="004E0CA4"/>
    <w:rsid w:val="004E7822"/>
    <w:rsid w:val="00501745"/>
    <w:rsid w:val="0050301C"/>
    <w:rsid w:val="00551DF6"/>
    <w:rsid w:val="00552251"/>
    <w:rsid w:val="0055366E"/>
    <w:rsid w:val="0055458E"/>
    <w:rsid w:val="00555E83"/>
    <w:rsid w:val="00563DD7"/>
    <w:rsid w:val="0056766D"/>
    <w:rsid w:val="00570797"/>
    <w:rsid w:val="005901A8"/>
    <w:rsid w:val="005A190F"/>
    <w:rsid w:val="005A4A09"/>
    <w:rsid w:val="005B6751"/>
    <w:rsid w:val="005C4B54"/>
    <w:rsid w:val="005D5F29"/>
    <w:rsid w:val="005D5FCE"/>
    <w:rsid w:val="005D7D55"/>
    <w:rsid w:val="005E19FB"/>
    <w:rsid w:val="005E7FB2"/>
    <w:rsid w:val="005F7DCB"/>
    <w:rsid w:val="006358E0"/>
    <w:rsid w:val="00653304"/>
    <w:rsid w:val="0066630B"/>
    <w:rsid w:val="00673995"/>
    <w:rsid w:val="00690573"/>
    <w:rsid w:val="00691D88"/>
    <w:rsid w:val="006A0EDC"/>
    <w:rsid w:val="006B1D9F"/>
    <w:rsid w:val="006D3C8E"/>
    <w:rsid w:val="006D3E7E"/>
    <w:rsid w:val="006E000E"/>
    <w:rsid w:val="006E581C"/>
    <w:rsid w:val="006F0834"/>
    <w:rsid w:val="00701101"/>
    <w:rsid w:val="00704730"/>
    <w:rsid w:val="00711746"/>
    <w:rsid w:val="00712C1F"/>
    <w:rsid w:val="0071528B"/>
    <w:rsid w:val="007209B2"/>
    <w:rsid w:val="00756B9B"/>
    <w:rsid w:val="007605A0"/>
    <w:rsid w:val="007839C4"/>
    <w:rsid w:val="00790348"/>
    <w:rsid w:val="00792ADD"/>
    <w:rsid w:val="0079362A"/>
    <w:rsid w:val="007B613B"/>
    <w:rsid w:val="007C5E31"/>
    <w:rsid w:val="007E71A7"/>
    <w:rsid w:val="007F25A5"/>
    <w:rsid w:val="007F7745"/>
    <w:rsid w:val="007F7BBF"/>
    <w:rsid w:val="00801801"/>
    <w:rsid w:val="00806B9C"/>
    <w:rsid w:val="00814545"/>
    <w:rsid w:val="00814F68"/>
    <w:rsid w:val="0081784A"/>
    <w:rsid w:val="00824114"/>
    <w:rsid w:val="00832E51"/>
    <w:rsid w:val="00834177"/>
    <w:rsid w:val="0083576F"/>
    <w:rsid w:val="008421EF"/>
    <w:rsid w:val="008544E6"/>
    <w:rsid w:val="00855E1F"/>
    <w:rsid w:val="00865F2B"/>
    <w:rsid w:val="00886AE3"/>
    <w:rsid w:val="008B1059"/>
    <w:rsid w:val="008C2A60"/>
    <w:rsid w:val="008D057C"/>
    <w:rsid w:val="008D5612"/>
    <w:rsid w:val="008F5A5E"/>
    <w:rsid w:val="00906809"/>
    <w:rsid w:val="00927D6E"/>
    <w:rsid w:val="00936446"/>
    <w:rsid w:val="0095384C"/>
    <w:rsid w:val="00960B17"/>
    <w:rsid w:val="00976D64"/>
    <w:rsid w:val="00984DCE"/>
    <w:rsid w:val="00993464"/>
    <w:rsid w:val="009B641E"/>
    <w:rsid w:val="009D0B55"/>
    <w:rsid w:val="009D7C2E"/>
    <w:rsid w:val="009E405A"/>
    <w:rsid w:val="009F693F"/>
    <w:rsid w:val="009F7773"/>
    <w:rsid w:val="00A04D54"/>
    <w:rsid w:val="00A37D6B"/>
    <w:rsid w:val="00A52A25"/>
    <w:rsid w:val="00A55318"/>
    <w:rsid w:val="00A5585C"/>
    <w:rsid w:val="00A6041C"/>
    <w:rsid w:val="00A662E0"/>
    <w:rsid w:val="00A74611"/>
    <w:rsid w:val="00A90BE8"/>
    <w:rsid w:val="00A90F73"/>
    <w:rsid w:val="00A92965"/>
    <w:rsid w:val="00AD1170"/>
    <w:rsid w:val="00AF21E7"/>
    <w:rsid w:val="00AF721B"/>
    <w:rsid w:val="00B03C72"/>
    <w:rsid w:val="00B0424F"/>
    <w:rsid w:val="00B152FA"/>
    <w:rsid w:val="00B32CEC"/>
    <w:rsid w:val="00B456A5"/>
    <w:rsid w:val="00B64B7D"/>
    <w:rsid w:val="00B66948"/>
    <w:rsid w:val="00B703D0"/>
    <w:rsid w:val="00B73987"/>
    <w:rsid w:val="00B92CCF"/>
    <w:rsid w:val="00B938C9"/>
    <w:rsid w:val="00BA09D2"/>
    <w:rsid w:val="00BD30E3"/>
    <w:rsid w:val="00BE0738"/>
    <w:rsid w:val="00C06A1A"/>
    <w:rsid w:val="00C21778"/>
    <w:rsid w:val="00C312B4"/>
    <w:rsid w:val="00C4250B"/>
    <w:rsid w:val="00C434C6"/>
    <w:rsid w:val="00C65109"/>
    <w:rsid w:val="00C76254"/>
    <w:rsid w:val="00C921D6"/>
    <w:rsid w:val="00CB4A36"/>
    <w:rsid w:val="00CB4CE8"/>
    <w:rsid w:val="00CC0E1E"/>
    <w:rsid w:val="00CC2A99"/>
    <w:rsid w:val="00D02FC5"/>
    <w:rsid w:val="00D13B2F"/>
    <w:rsid w:val="00D16F8D"/>
    <w:rsid w:val="00D31ED9"/>
    <w:rsid w:val="00D51E6A"/>
    <w:rsid w:val="00D6366B"/>
    <w:rsid w:val="00D67F3A"/>
    <w:rsid w:val="00D72AF1"/>
    <w:rsid w:val="00DA003D"/>
    <w:rsid w:val="00DC2C92"/>
    <w:rsid w:val="00DD6A5C"/>
    <w:rsid w:val="00DF3727"/>
    <w:rsid w:val="00E04521"/>
    <w:rsid w:val="00E17D6B"/>
    <w:rsid w:val="00E27018"/>
    <w:rsid w:val="00E45421"/>
    <w:rsid w:val="00E518D7"/>
    <w:rsid w:val="00E733D4"/>
    <w:rsid w:val="00EA3361"/>
    <w:rsid w:val="00EA4511"/>
    <w:rsid w:val="00EB2260"/>
    <w:rsid w:val="00EB5CE5"/>
    <w:rsid w:val="00EE0E43"/>
    <w:rsid w:val="00EE719D"/>
    <w:rsid w:val="00EF6EEE"/>
    <w:rsid w:val="00F11C73"/>
    <w:rsid w:val="00F132F2"/>
    <w:rsid w:val="00F3727E"/>
    <w:rsid w:val="00F45313"/>
    <w:rsid w:val="00F53663"/>
    <w:rsid w:val="00F6649F"/>
    <w:rsid w:val="00F812D9"/>
    <w:rsid w:val="00F87A1E"/>
    <w:rsid w:val="00FB1715"/>
    <w:rsid w:val="00FB499E"/>
    <w:rsid w:val="00FB55EA"/>
    <w:rsid w:val="00FC0B5B"/>
    <w:rsid w:val="00FC23EF"/>
    <w:rsid w:val="00FE044D"/>
    <w:rsid w:val="00FF0311"/>
    <w:rsid w:val="00FF25C6"/>
    <w:rsid w:val="00FF3E58"/>
    <w:rsid w:val="00FF69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E201C0B"/>
  <w15:docId w15:val="{140B4875-DB17-4BE2-AA50-FBBA4161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010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420101"/>
    <w:rPr>
      <w:color w:val="0563C1"/>
      <w:u w:val="single"/>
    </w:rPr>
  </w:style>
  <w:style w:type="paragraph" w:styleId="Tekstprzypisudolnego">
    <w:name w:val="footnote text"/>
    <w:basedOn w:val="Normalny"/>
    <w:link w:val="TekstprzypisudolnegoZnak"/>
    <w:uiPriority w:val="99"/>
    <w:semiHidden/>
    <w:unhideWhenUsed/>
    <w:rsid w:val="00420101"/>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420101"/>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420101"/>
    <w:pPr>
      <w:suppressAutoHyphens/>
      <w:spacing w:after="0" w:line="240" w:lineRule="auto"/>
      <w:ind w:left="708"/>
    </w:pPr>
    <w:rPr>
      <w:rFonts w:ascii="Times New Roman" w:eastAsia="Times New Roman" w:hAnsi="Times New Roman"/>
      <w:sz w:val="24"/>
      <w:szCs w:val="24"/>
      <w:lang w:eastAsia="ar-SA"/>
    </w:rPr>
  </w:style>
  <w:style w:type="paragraph" w:customStyle="1" w:styleId="Default">
    <w:name w:val="Default"/>
    <w:rsid w:val="00420101"/>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przypisudolnego">
    <w:name w:val="footnote reference"/>
    <w:uiPriority w:val="99"/>
    <w:semiHidden/>
    <w:unhideWhenUsed/>
    <w:rsid w:val="00420101"/>
    <w:rPr>
      <w:vertAlign w:val="superscript"/>
    </w:rPr>
  </w:style>
  <w:style w:type="numbering" w:customStyle="1" w:styleId="WWNum24">
    <w:name w:val="WWNum24"/>
    <w:rsid w:val="00420101"/>
    <w:pPr>
      <w:numPr>
        <w:numId w:val="23"/>
      </w:numPr>
    </w:pPr>
  </w:style>
  <w:style w:type="numbering" w:customStyle="1" w:styleId="WWNum25">
    <w:name w:val="WWNum25"/>
    <w:rsid w:val="00420101"/>
    <w:pPr>
      <w:numPr>
        <w:numId w:val="28"/>
      </w:numPr>
    </w:pPr>
  </w:style>
  <w:style w:type="paragraph" w:styleId="Nagwek">
    <w:name w:val="header"/>
    <w:basedOn w:val="Normalny"/>
    <w:link w:val="NagwekZnak"/>
    <w:uiPriority w:val="99"/>
    <w:unhideWhenUsed/>
    <w:rsid w:val="005F7D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7DCB"/>
    <w:rPr>
      <w:rFonts w:ascii="Calibri" w:eastAsia="Calibri" w:hAnsi="Calibri" w:cs="Times New Roman"/>
    </w:rPr>
  </w:style>
  <w:style w:type="paragraph" w:styleId="Stopka">
    <w:name w:val="footer"/>
    <w:basedOn w:val="Normalny"/>
    <w:link w:val="StopkaZnak"/>
    <w:uiPriority w:val="99"/>
    <w:unhideWhenUsed/>
    <w:rsid w:val="005F7D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7DCB"/>
    <w:rPr>
      <w:rFonts w:ascii="Calibri" w:eastAsia="Calibri" w:hAnsi="Calibri" w:cs="Times New Roman"/>
    </w:rPr>
  </w:style>
  <w:style w:type="paragraph" w:styleId="Tekstdymka">
    <w:name w:val="Balloon Text"/>
    <w:basedOn w:val="Normalny"/>
    <w:link w:val="TekstdymkaZnak"/>
    <w:uiPriority w:val="99"/>
    <w:semiHidden/>
    <w:unhideWhenUsed/>
    <w:rsid w:val="005F7D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F7DCB"/>
    <w:rPr>
      <w:rFonts w:ascii="Tahoma" w:eastAsia="Calibri" w:hAnsi="Tahoma" w:cs="Tahoma"/>
      <w:sz w:val="16"/>
      <w:szCs w:val="16"/>
    </w:rPr>
  </w:style>
  <w:style w:type="paragraph" w:styleId="NormalnyWeb">
    <w:name w:val="Normal (Web)"/>
    <w:basedOn w:val="Normalny"/>
    <w:uiPriority w:val="99"/>
    <w:unhideWhenUsed/>
    <w:rsid w:val="00480A6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gwpb134872emsonormal">
    <w:name w:val="gwpb134872e_msonormal"/>
    <w:basedOn w:val="Normalny"/>
    <w:rsid w:val="00480A69"/>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433F4E"/>
    <w:rPr>
      <w:sz w:val="16"/>
      <w:szCs w:val="16"/>
    </w:rPr>
  </w:style>
  <w:style w:type="paragraph" w:styleId="Tekstkomentarza">
    <w:name w:val="annotation text"/>
    <w:basedOn w:val="Normalny"/>
    <w:link w:val="TekstkomentarzaZnak"/>
    <w:uiPriority w:val="99"/>
    <w:unhideWhenUsed/>
    <w:rsid w:val="00433F4E"/>
    <w:pPr>
      <w:spacing w:line="240" w:lineRule="auto"/>
    </w:pPr>
    <w:rPr>
      <w:sz w:val="20"/>
      <w:szCs w:val="20"/>
    </w:rPr>
  </w:style>
  <w:style w:type="character" w:customStyle="1" w:styleId="TekstkomentarzaZnak">
    <w:name w:val="Tekst komentarza Znak"/>
    <w:basedOn w:val="Domylnaczcionkaakapitu"/>
    <w:link w:val="Tekstkomentarza"/>
    <w:uiPriority w:val="99"/>
    <w:rsid w:val="00433F4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33F4E"/>
    <w:rPr>
      <w:b/>
      <w:bCs/>
    </w:rPr>
  </w:style>
  <w:style w:type="character" w:customStyle="1" w:styleId="TematkomentarzaZnak">
    <w:name w:val="Temat komentarza Znak"/>
    <w:basedOn w:val="TekstkomentarzaZnak"/>
    <w:link w:val="Tematkomentarza"/>
    <w:uiPriority w:val="99"/>
    <w:semiHidden/>
    <w:rsid w:val="00433F4E"/>
    <w:rPr>
      <w:rFonts w:ascii="Calibri" w:eastAsia="Calibri" w:hAnsi="Calibri" w:cs="Times New Roman"/>
      <w:b/>
      <w:bCs/>
      <w:sz w:val="20"/>
      <w:szCs w:val="20"/>
    </w:rPr>
  </w:style>
  <w:style w:type="paragraph" w:styleId="Poprawka">
    <w:name w:val="Revision"/>
    <w:hidden/>
    <w:uiPriority w:val="99"/>
    <w:semiHidden/>
    <w:rsid w:val="00433F4E"/>
    <w:pPr>
      <w:spacing w:after="0" w:line="240" w:lineRule="auto"/>
    </w:pPr>
    <w:rPr>
      <w:rFonts w:ascii="Calibri" w:eastAsia="Calibri" w:hAnsi="Calibri" w:cs="Times New Roman"/>
    </w:rPr>
  </w:style>
  <w:style w:type="character" w:styleId="Pogrubienie">
    <w:name w:val="Strong"/>
    <w:basedOn w:val="Domylnaczcionkaakapitu"/>
    <w:uiPriority w:val="22"/>
    <w:qFormat/>
    <w:rsid w:val="00B938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90076">
      <w:bodyDiv w:val="1"/>
      <w:marLeft w:val="0"/>
      <w:marRight w:val="0"/>
      <w:marTop w:val="0"/>
      <w:marBottom w:val="0"/>
      <w:divBdr>
        <w:top w:val="none" w:sz="0" w:space="0" w:color="auto"/>
        <w:left w:val="none" w:sz="0" w:space="0" w:color="auto"/>
        <w:bottom w:val="none" w:sz="0" w:space="0" w:color="auto"/>
        <w:right w:val="none" w:sz="0" w:space="0" w:color="auto"/>
      </w:divBdr>
    </w:div>
    <w:div w:id="613631325">
      <w:bodyDiv w:val="1"/>
      <w:marLeft w:val="0"/>
      <w:marRight w:val="0"/>
      <w:marTop w:val="0"/>
      <w:marBottom w:val="0"/>
      <w:divBdr>
        <w:top w:val="none" w:sz="0" w:space="0" w:color="auto"/>
        <w:left w:val="none" w:sz="0" w:space="0" w:color="auto"/>
        <w:bottom w:val="none" w:sz="0" w:space="0" w:color="auto"/>
        <w:right w:val="none" w:sz="0" w:space="0" w:color="auto"/>
      </w:divBdr>
    </w:div>
    <w:div w:id="822427865">
      <w:bodyDiv w:val="1"/>
      <w:marLeft w:val="0"/>
      <w:marRight w:val="0"/>
      <w:marTop w:val="0"/>
      <w:marBottom w:val="0"/>
      <w:divBdr>
        <w:top w:val="none" w:sz="0" w:space="0" w:color="auto"/>
        <w:left w:val="none" w:sz="0" w:space="0" w:color="auto"/>
        <w:bottom w:val="none" w:sz="0" w:space="0" w:color="auto"/>
        <w:right w:val="none" w:sz="0" w:space="0" w:color="auto"/>
      </w:divBdr>
    </w:div>
    <w:div w:id="933973915">
      <w:bodyDiv w:val="1"/>
      <w:marLeft w:val="0"/>
      <w:marRight w:val="0"/>
      <w:marTop w:val="0"/>
      <w:marBottom w:val="0"/>
      <w:divBdr>
        <w:top w:val="none" w:sz="0" w:space="0" w:color="auto"/>
        <w:left w:val="none" w:sz="0" w:space="0" w:color="auto"/>
        <w:bottom w:val="none" w:sz="0" w:space="0" w:color="auto"/>
        <w:right w:val="none" w:sz="0" w:space="0" w:color="auto"/>
      </w:divBdr>
    </w:div>
    <w:div w:id="1164082870">
      <w:bodyDiv w:val="1"/>
      <w:marLeft w:val="0"/>
      <w:marRight w:val="0"/>
      <w:marTop w:val="0"/>
      <w:marBottom w:val="0"/>
      <w:divBdr>
        <w:top w:val="none" w:sz="0" w:space="0" w:color="auto"/>
        <w:left w:val="none" w:sz="0" w:space="0" w:color="auto"/>
        <w:bottom w:val="none" w:sz="0" w:space="0" w:color="auto"/>
        <w:right w:val="none" w:sz="0" w:space="0" w:color="auto"/>
      </w:divBdr>
    </w:div>
    <w:div w:id="192494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rpo.wielkopolskie.pl/realizuje-projekt/poznaj-zasady-promowania-projektu/zasady-dla-umow-podpisanych-od-1-stycznia-2018-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5AB5B-7DB3-4D23-8252-28E1F2314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13670</Words>
  <Characters>82026</Characters>
  <Application>Microsoft Office Word</Application>
  <DocSecurity>0</DocSecurity>
  <Lines>683</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Spałek</dc:creator>
  <cp:lastModifiedBy>Gabriela Kotlarczyk</cp:lastModifiedBy>
  <cp:revision>2</cp:revision>
  <cp:lastPrinted>2024-12-05T12:26:00Z</cp:lastPrinted>
  <dcterms:created xsi:type="dcterms:W3CDTF">2024-12-05T12:26:00Z</dcterms:created>
  <dcterms:modified xsi:type="dcterms:W3CDTF">2024-12-05T12:26:00Z</dcterms:modified>
</cp:coreProperties>
</file>