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401C" w14:textId="1CA6D94E" w:rsidR="00843A88" w:rsidRPr="00392EFE" w:rsidRDefault="0051702A" w:rsidP="00392EFE">
      <w:pPr>
        <w:spacing w:after="480" w:line="276" w:lineRule="auto"/>
        <w:jc w:val="right"/>
        <w:rPr>
          <w:sz w:val="24"/>
          <w:szCs w:val="24"/>
        </w:rPr>
      </w:pPr>
      <w:r w:rsidRPr="00392EFE">
        <w:rPr>
          <w:sz w:val="24"/>
          <w:szCs w:val="24"/>
        </w:rPr>
        <w:t>Rawicz</w:t>
      </w:r>
      <w:r w:rsidR="00392EFE">
        <w:rPr>
          <w:sz w:val="24"/>
          <w:szCs w:val="24"/>
        </w:rPr>
        <w:t>, dnia 18.03.2025 r.</w:t>
      </w:r>
    </w:p>
    <w:p w14:paraId="70A622F3" w14:textId="77777777" w:rsidR="00843A88" w:rsidRPr="00392EFE" w:rsidRDefault="0051702A" w:rsidP="00392EFE">
      <w:pPr>
        <w:spacing w:line="276" w:lineRule="auto"/>
        <w:rPr>
          <w:b/>
          <w:bCs/>
          <w:sz w:val="24"/>
          <w:szCs w:val="24"/>
        </w:rPr>
      </w:pPr>
      <w:r w:rsidRPr="00392EFE">
        <w:rPr>
          <w:b/>
          <w:bCs/>
          <w:sz w:val="24"/>
          <w:szCs w:val="24"/>
        </w:rPr>
        <w:t>Powiatowe Centrum Usług Wspólnych w Rawiczu</w:t>
      </w:r>
    </w:p>
    <w:p w14:paraId="3097A7A3" w14:textId="77777777" w:rsidR="00843A88" w:rsidRPr="00392EFE" w:rsidRDefault="0051702A" w:rsidP="00392EFE">
      <w:pPr>
        <w:spacing w:line="276" w:lineRule="auto"/>
        <w:rPr>
          <w:sz w:val="24"/>
          <w:szCs w:val="24"/>
        </w:rPr>
      </w:pPr>
      <w:r w:rsidRPr="00392EFE">
        <w:rPr>
          <w:sz w:val="24"/>
          <w:szCs w:val="24"/>
        </w:rPr>
        <w:t>ul. Mikołaja Kopernika</w:t>
      </w:r>
      <w:r w:rsidR="00843A88" w:rsidRPr="00392EFE">
        <w:rPr>
          <w:sz w:val="24"/>
          <w:szCs w:val="24"/>
        </w:rPr>
        <w:t xml:space="preserve"> </w:t>
      </w:r>
      <w:r w:rsidRPr="00392EFE">
        <w:rPr>
          <w:sz w:val="24"/>
          <w:szCs w:val="24"/>
        </w:rPr>
        <w:t>4</w:t>
      </w:r>
    </w:p>
    <w:p w14:paraId="4506D3EF" w14:textId="77777777" w:rsidR="00843A88" w:rsidRDefault="0051702A" w:rsidP="00392EFE">
      <w:pPr>
        <w:spacing w:line="276" w:lineRule="auto"/>
        <w:rPr>
          <w:sz w:val="24"/>
          <w:szCs w:val="24"/>
        </w:rPr>
      </w:pPr>
      <w:r w:rsidRPr="00392EFE">
        <w:rPr>
          <w:sz w:val="24"/>
          <w:szCs w:val="24"/>
        </w:rPr>
        <w:t>63-900</w:t>
      </w:r>
      <w:r w:rsidR="00843A88" w:rsidRPr="00392EFE">
        <w:rPr>
          <w:sz w:val="24"/>
          <w:szCs w:val="24"/>
        </w:rPr>
        <w:t xml:space="preserve"> </w:t>
      </w:r>
      <w:r w:rsidRPr="00392EFE">
        <w:rPr>
          <w:sz w:val="24"/>
          <w:szCs w:val="24"/>
        </w:rPr>
        <w:t>Rawicz</w:t>
      </w:r>
    </w:p>
    <w:p w14:paraId="2A955FB2" w14:textId="77777777" w:rsidR="00392EFE" w:rsidRDefault="00392EFE" w:rsidP="00392EFE">
      <w:pPr>
        <w:spacing w:line="276" w:lineRule="auto"/>
        <w:rPr>
          <w:sz w:val="24"/>
          <w:szCs w:val="24"/>
        </w:rPr>
      </w:pPr>
    </w:p>
    <w:p w14:paraId="6B018B9B" w14:textId="6369245F" w:rsidR="00392EFE" w:rsidRPr="00392EFE" w:rsidRDefault="00392EFE" w:rsidP="00392EFE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PCUW.261.2.12.2025</w:t>
      </w:r>
    </w:p>
    <w:p w14:paraId="181EF45D" w14:textId="77777777" w:rsidR="00843A88" w:rsidRPr="00392EFE" w:rsidRDefault="00843A88" w:rsidP="00392EFE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b/>
          <w:sz w:val="24"/>
          <w:szCs w:val="24"/>
        </w:rPr>
      </w:pPr>
      <w:r w:rsidRPr="00392EFE">
        <w:rPr>
          <w:b/>
          <w:sz w:val="24"/>
          <w:szCs w:val="24"/>
        </w:rPr>
        <w:t>WYKONAWCY</w:t>
      </w:r>
    </w:p>
    <w:p w14:paraId="76915BCA" w14:textId="77777777" w:rsidR="00843A88" w:rsidRPr="00392EFE" w:rsidRDefault="00843A88" w:rsidP="00392EFE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sz w:val="24"/>
          <w:szCs w:val="24"/>
        </w:rPr>
      </w:pPr>
      <w:r w:rsidRPr="00392EFE">
        <w:rPr>
          <w:sz w:val="24"/>
          <w:szCs w:val="24"/>
        </w:rPr>
        <w:t>ubiegający się o zamówienie</w:t>
      </w:r>
    </w:p>
    <w:p w14:paraId="417B4394" w14:textId="2253D1F0" w:rsidR="004E4B64" w:rsidRPr="00392EFE" w:rsidRDefault="004E4B64" w:rsidP="00392EFE">
      <w:pPr>
        <w:spacing w:after="120" w:line="276" w:lineRule="auto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392EFE">
        <w:rPr>
          <w:rFonts w:eastAsia="Calibri"/>
          <w:sz w:val="24"/>
          <w:szCs w:val="24"/>
          <w:lang w:eastAsia="en-US"/>
        </w:rPr>
        <w:t xml:space="preserve">Dotyczy: </w:t>
      </w:r>
      <w:r w:rsidR="00392EFE">
        <w:rPr>
          <w:rFonts w:eastAsia="Calibri"/>
          <w:sz w:val="24"/>
          <w:szCs w:val="24"/>
          <w:lang w:eastAsia="en-US"/>
        </w:rPr>
        <w:tab/>
      </w:r>
      <w:r w:rsidRPr="00392EFE">
        <w:rPr>
          <w:sz w:val="24"/>
          <w:szCs w:val="24"/>
        </w:rPr>
        <w:t>postępowania o udzielenie zamówienia publicznego</w:t>
      </w:r>
      <w:r w:rsidR="00392EFE">
        <w:rPr>
          <w:sz w:val="24"/>
          <w:szCs w:val="24"/>
        </w:rPr>
        <w:t xml:space="preserve"> prowadzonego w trybie podstawowym bez negocjacji – art. 275 pkt 1 ustawy Pzp na zadanie pn.</w:t>
      </w:r>
      <w:r w:rsidRPr="00392EFE">
        <w:rPr>
          <w:rFonts w:eastAsia="Calibri"/>
          <w:sz w:val="24"/>
          <w:szCs w:val="24"/>
          <w:lang w:eastAsia="en-US"/>
        </w:rPr>
        <w:t>:</w:t>
      </w:r>
      <w:r w:rsidR="00392EFE" w:rsidRPr="00392EFE">
        <w:t xml:space="preserve"> </w:t>
      </w:r>
      <w:r w:rsidR="00392EFE" w:rsidRPr="00392EFE">
        <w:rPr>
          <w:rFonts w:eastAsia="Calibri"/>
          <w:b/>
          <w:bCs/>
          <w:sz w:val="24"/>
          <w:szCs w:val="24"/>
          <w:lang w:eastAsia="en-US"/>
        </w:rPr>
        <w:t xml:space="preserve">Zakup i dostawa sprzętu rolniczego dla ZSPT CKU w Bojanowie </w:t>
      </w:r>
      <w:r w:rsidR="00392EFE">
        <w:rPr>
          <w:rFonts w:eastAsia="Calibri"/>
          <w:b/>
          <w:bCs/>
          <w:sz w:val="24"/>
          <w:szCs w:val="24"/>
          <w:lang w:eastAsia="en-US"/>
        </w:rPr>
        <w:br/>
      </w:r>
      <w:r w:rsidR="00392EFE" w:rsidRPr="00392EFE">
        <w:rPr>
          <w:rFonts w:eastAsia="Calibri"/>
          <w:b/>
          <w:bCs/>
          <w:sz w:val="24"/>
          <w:szCs w:val="24"/>
          <w:lang w:eastAsia="en-US"/>
        </w:rPr>
        <w:t xml:space="preserve">w ramach projektu pt. "Nowe pracownie kształcenia zawodowego </w:t>
      </w:r>
      <w:r w:rsidR="00392EFE">
        <w:rPr>
          <w:rFonts w:eastAsia="Calibri"/>
          <w:b/>
          <w:bCs/>
          <w:sz w:val="24"/>
          <w:szCs w:val="24"/>
          <w:lang w:eastAsia="en-US"/>
        </w:rPr>
        <w:br/>
      </w:r>
      <w:r w:rsidR="00392EFE" w:rsidRPr="00392EFE">
        <w:rPr>
          <w:rFonts w:eastAsia="Calibri"/>
          <w:b/>
          <w:bCs/>
          <w:sz w:val="24"/>
          <w:szCs w:val="24"/>
          <w:lang w:eastAsia="en-US"/>
        </w:rPr>
        <w:t xml:space="preserve">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</w:t>
      </w:r>
      <w:r w:rsidR="00392EFE">
        <w:rPr>
          <w:rFonts w:eastAsia="Calibri"/>
          <w:b/>
          <w:bCs/>
          <w:sz w:val="24"/>
          <w:szCs w:val="24"/>
          <w:lang w:eastAsia="en-US"/>
        </w:rPr>
        <w:br/>
      </w:r>
      <w:r w:rsidR="00392EFE" w:rsidRPr="00392EFE">
        <w:rPr>
          <w:rFonts w:eastAsia="Calibri"/>
          <w:b/>
          <w:bCs/>
          <w:sz w:val="24"/>
          <w:szCs w:val="24"/>
          <w:lang w:eastAsia="en-US"/>
        </w:rPr>
        <w:t>i uczenia się przez całe życie poprzez wsparcie infrastruktury edukacyjnej".</w:t>
      </w:r>
    </w:p>
    <w:p w14:paraId="0A421252" w14:textId="77777777" w:rsidR="004E4B64" w:rsidRPr="00392EFE" w:rsidRDefault="004E4B64" w:rsidP="00392EFE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392EFE" w14:paraId="6B2835C7" w14:textId="77777777" w:rsidTr="00C46732">
        <w:tc>
          <w:tcPr>
            <w:tcW w:w="9330" w:type="dxa"/>
            <w:shd w:val="clear" w:color="auto" w:fill="F2F2F2"/>
            <w:hideMark/>
          </w:tcPr>
          <w:p w14:paraId="23C58266" w14:textId="77777777" w:rsidR="00843A88" w:rsidRPr="00392EFE" w:rsidRDefault="00843A88" w:rsidP="00392EFE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392EFE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00A41260" w14:textId="62C7524F" w:rsidR="0012774F" w:rsidRPr="00392EFE" w:rsidRDefault="00520165" w:rsidP="00392EFE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392EFE">
        <w:rPr>
          <w:sz w:val="24"/>
          <w:szCs w:val="24"/>
        </w:rPr>
        <w:t xml:space="preserve">Zamawiający, </w:t>
      </w:r>
      <w:r w:rsidR="0051702A" w:rsidRPr="00392EFE">
        <w:rPr>
          <w:b/>
          <w:sz w:val="24"/>
          <w:szCs w:val="24"/>
        </w:rPr>
        <w:t>Powiatowe Centrum Usług Wspólnych w Rawiczu</w:t>
      </w:r>
      <w:r w:rsidRPr="00392EFE">
        <w:rPr>
          <w:sz w:val="24"/>
          <w:szCs w:val="24"/>
        </w:rPr>
        <w:t xml:space="preserve">, działając </w:t>
      </w:r>
      <w:r w:rsidR="00392EFE">
        <w:rPr>
          <w:sz w:val="24"/>
          <w:szCs w:val="24"/>
        </w:rPr>
        <w:br/>
      </w:r>
      <w:r w:rsidRPr="00392EFE">
        <w:rPr>
          <w:sz w:val="24"/>
          <w:szCs w:val="24"/>
        </w:rPr>
        <w:t xml:space="preserve">na podstawie art. </w:t>
      </w:r>
      <w:r w:rsidR="00E74BC3" w:rsidRPr="00392EFE">
        <w:rPr>
          <w:sz w:val="24"/>
          <w:szCs w:val="24"/>
        </w:rPr>
        <w:t>284</w:t>
      </w:r>
      <w:r w:rsidRPr="00392EFE">
        <w:rPr>
          <w:sz w:val="24"/>
          <w:szCs w:val="24"/>
        </w:rPr>
        <w:t xml:space="preserve"> ust. </w:t>
      </w:r>
      <w:r w:rsidR="0029606A" w:rsidRPr="00392EFE">
        <w:rPr>
          <w:sz w:val="24"/>
          <w:szCs w:val="24"/>
        </w:rPr>
        <w:t>6</w:t>
      </w:r>
      <w:r w:rsidRPr="00392EFE">
        <w:rPr>
          <w:sz w:val="24"/>
          <w:szCs w:val="24"/>
        </w:rPr>
        <w:t xml:space="preserve"> ustawy z dnia </w:t>
      </w:r>
      <w:r w:rsidR="0029606A" w:rsidRPr="00392EFE">
        <w:rPr>
          <w:sz w:val="24"/>
          <w:szCs w:val="24"/>
        </w:rPr>
        <w:t>11</w:t>
      </w:r>
      <w:r w:rsidRPr="00392EFE">
        <w:rPr>
          <w:sz w:val="24"/>
          <w:szCs w:val="24"/>
        </w:rPr>
        <w:t xml:space="preserve"> </w:t>
      </w:r>
      <w:r w:rsidR="0029606A" w:rsidRPr="00392EFE">
        <w:rPr>
          <w:sz w:val="24"/>
          <w:szCs w:val="24"/>
        </w:rPr>
        <w:t xml:space="preserve">września </w:t>
      </w:r>
      <w:r w:rsidRPr="00392EFE">
        <w:rPr>
          <w:sz w:val="24"/>
          <w:szCs w:val="24"/>
        </w:rPr>
        <w:t>20</w:t>
      </w:r>
      <w:r w:rsidR="0029606A" w:rsidRPr="00392EFE">
        <w:rPr>
          <w:sz w:val="24"/>
          <w:szCs w:val="24"/>
        </w:rPr>
        <w:t>19</w:t>
      </w:r>
      <w:r w:rsidRPr="00392EFE">
        <w:rPr>
          <w:sz w:val="24"/>
          <w:szCs w:val="24"/>
        </w:rPr>
        <w:t xml:space="preserve"> r</w:t>
      </w:r>
      <w:r w:rsidR="0029606A" w:rsidRPr="00392EFE">
        <w:rPr>
          <w:sz w:val="24"/>
          <w:szCs w:val="24"/>
        </w:rPr>
        <w:t>.</w:t>
      </w:r>
      <w:r w:rsidRPr="00392EFE">
        <w:rPr>
          <w:sz w:val="24"/>
          <w:szCs w:val="24"/>
        </w:rPr>
        <w:t xml:space="preserve"> Prawo </w:t>
      </w:r>
      <w:r w:rsidR="0029606A" w:rsidRPr="00392EFE">
        <w:rPr>
          <w:sz w:val="24"/>
          <w:szCs w:val="24"/>
        </w:rPr>
        <w:t>z</w:t>
      </w:r>
      <w:r w:rsidRPr="00392EFE">
        <w:rPr>
          <w:sz w:val="24"/>
          <w:szCs w:val="24"/>
        </w:rPr>
        <w:t xml:space="preserve">amówień </w:t>
      </w:r>
      <w:r w:rsidR="0029606A" w:rsidRPr="00392EFE">
        <w:rPr>
          <w:sz w:val="24"/>
          <w:szCs w:val="24"/>
        </w:rPr>
        <w:t>p</w:t>
      </w:r>
      <w:r w:rsidRPr="00392EFE">
        <w:rPr>
          <w:sz w:val="24"/>
          <w:szCs w:val="24"/>
        </w:rPr>
        <w:t xml:space="preserve">ublicznych </w:t>
      </w:r>
      <w:r w:rsidR="0051702A" w:rsidRPr="00392EFE">
        <w:rPr>
          <w:sz w:val="24"/>
          <w:szCs w:val="24"/>
        </w:rPr>
        <w:t>(t.j. Dz. U. z 2024 poz. 1320)</w:t>
      </w:r>
      <w:r w:rsidR="00BE7BFD" w:rsidRPr="00392EFE">
        <w:rPr>
          <w:sz w:val="24"/>
          <w:szCs w:val="24"/>
        </w:rPr>
        <w:t xml:space="preserve">, </w:t>
      </w:r>
      <w:r w:rsidR="00E74BC3" w:rsidRPr="00392EFE">
        <w:rPr>
          <w:sz w:val="24"/>
          <w:szCs w:val="24"/>
        </w:rPr>
        <w:t>udostępnia</w:t>
      </w:r>
      <w:r w:rsidR="00BE7BFD" w:rsidRPr="00392EFE">
        <w:rPr>
          <w:sz w:val="24"/>
          <w:szCs w:val="24"/>
        </w:rPr>
        <w:t xml:space="preserve"> poniżej treść zapytań do S</w:t>
      </w:r>
      <w:r w:rsidR="0012774F" w:rsidRPr="00392EFE">
        <w:rPr>
          <w:sz w:val="24"/>
          <w:szCs w:val="24"/>
        </w:rPr>
        <w:t>pecyfikacji Warunków Zamówienia (</w:t>
      </w:r>
      <w:r w:rsidR="0012774F" w:rsidRPr="00392EFE">
        <w:rPr>
          <w:sz w:val="24"/>
          <w:szCs w:val="24"/>
          <w:lang w:eastAsia="ar-SA"/>
        </w:rPr>
        <w:t>zwanej dalej</w:t>
      </w:r>
      <w:r w:rsidR="0012774F" w:rsidRPr="00392EFE">
        <w:rPr>
          <w:b/>
          <w:sz w:val="24"/>
          <w:szCs w:val="24"/>
          <w:lang w:eastAsia="ar-SA"/>
        </w:rPr>
        <w:t xml:space="preserve"> </w:t>
      </w:r>
      <w:r w:rsidR="0012774F" w:rsidRPr="00392EFE">
        <w:rPr>
          <w:bCs/>
          <w:sz w:val="24"/>
          <w:szCs w:val="24"/>
          <w:lang w:eastAsia="ar-SA"/>
        </w:rPr>
        <w:t>”SWZ”)</w:t>
      </w:r>
      <w:r w:rsidR="00E74BC3" w:rsidRPr="00392EFE">
        <w:rPr>
          <w:bCs/>
          <w:sz w:val="24"/>
          <w:szCs w:val="24"/>
          <w:lang w:eastAsia="ar-SA"/>
        </w:rPr>
        <w:t xml:space="preserve"> </w:t>
      </w:r>
      <w:r w:rsidR="00E74BC3" w:rsidRPr="00392EFE">
        <w:rPr>
          <w:sz w:val="24"/>
          <w:szCs w:val="24"/>
        </w:rPr>
        <w:t>wraz z wyjaśnieniami</w:t>
      </w:r>
      <w:r w:rsidR="0012774F" w:rsidRPr="00392EFE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51702A" w:rsidRPr="00392EFE" w14:paraId="7C4CC42B" w14:textId="77777777" w:rsidTr="007C7A43">
        <w:tc>
          <w:tcPr>
            <w:tcW w:w="9356" w:type="dxa"/>
            <w:shd w:val="clear" w:color="auto" w:fill="auto"/>
          </w:tcPr>
          <w:p w14:paraId="3161A2C0" w14:textId="77777777" w:rsidR="0051702A" w:rsidRPr="00392EFE" w:rsidRDefault="0051702A" w:rsidP="00392EFE">
            <w:pPr>
              <w:spacing w:before="60" w:after="6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92EFE">
              <w:rPr>
                <w:b/>
                <w:bCs/>
                <w:sz w:val="24"/>
                <w:szCs w:val="24"/>
              </w:rPr>
              <w:t>Pytanie nr 1</w:t>
            </w:r>
          </w:p>
          <w:p w14:paraId="09AD6A3C" w14:textId="77777777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 xml:space="preserve">W nawiązaniu do opublikowanego postępowania składamy nasze zapytania: </w:t>
            </w:r>
          </w:p>
          <w:p w14:paraId="5CD12D8A" w14:textId="77777777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1.Czy istnieje możliwość dostawy ciągnika o mocy powyżej 110 KM?</w:t>
            </w:r>
          </w:p>
          <w:p w14:paraId="5FCCEFFE" w14:textId="77777777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2. Czy istnieje możliwość dostawy ciągnika  bez amortyzacji kabiny?</w:t>
            </w:r>
          </w:p>
          <w:p w14:paraId="541FD829" w14:textId="77777777" w:rsidR="0051702A" w:rsidRPr="00392EFE" w:rsidRDefault="0051702A" w:rsidP="00392EF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92EFE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64B48485" w14:textId="0F17E229" w:rsidR="0051702A" w:rsidRPr="00392EFE" w:rsidRDefault="00392EFE" w:rsidP="00392EFE">
            <w:pPr>
              <w:spacing w:after="60" w:line="276" w:lineRule="auto"/>
              <w:ind w:right="-72"/>
              <w:jc w:val="both"/>
              <w:rPr>
                <w:sz w:val="24"/>
                <w:szCs w:val="24"/>
                <w:highlight w:val="darkGray"/>
              </w:rPr>
            </w:pPr>
            <w:r w:rsidRPr="00392EFE">
              <w:rPr>
                <w:sz w:val="24"/>
                <w:szCs w:val="24"/>
              </w:rPr>
              <w:t xml:space="preserve">Zamawiający nie dopuszcza zaoferowania ciągnika o wskazanych parametrach. Specyfikacja zamawianego ciągnika została opracowana w celu spełnienia wymagań Jednostki realizującej, przez co </w:t>
            </w:r>
            <w:r>
              <w:rPr>
                <w:sz w:val="24"/>
                <w:szCs w:val="24"/>
              </w:rPr>
              <w:t xml:space="preserve">Jednostka realizująca </w:t>
            </w:r>
            <w:r w:rsidRPr="00392EFE">
              <w:rPr>
                <w:sz w:val="24"/>
                <w:szCs w:val="24"/>
              </w:rPr>
              <w:t>nie dopuszcza</w:t>
            </w:r>
            <w:r>
              <w:rPr>
                <w:sz w:val="24"/>
                <w:szCs w:val="24"/>
              </w:rPr>
              <w:t xml:space="preserve"> </w:t>
            </w:r>
            <w:r w:rsidRPr="00392EFE">
              <w:rPr>
                <w:sz w:val="24"/>
                <w:szCs w:val="24"/>
              </w:rPr>
              <w:t xml:space="preserve">zmian </w:t>
            </w:r>
            <w:r>
              <w:rPr>
                <w:sz w:val="24"/>
                <w:szCs w:val="24"/>
              </w:rPr>
              <w:t xml:space="preserve">tej </w:t>
            </w:r>
            <w:r w:rsidRPr="00392EFE">
              <w:rPr>
                <w:sz w:val="24"/>
                <w:szCs w:val="24"/>
              </w:rPr>
              <w:t>specyfikacji.</w:t>
            </w:r>
          </w:p>
        </w:tc>
      </w:tr>
      <w:tr w:rsidR="0051702A" w:rsidRPr="00392EFE" w14:paraId="561E5305" w14:textId="77777777" w:rsidTr="007C7A43">
        <w:tc>
          <w:tcPr>
            <w:tcW w:w="9356" w:type="dxa"/>
            <w:shd w:val="clear" w:color="auto" w:fill="auto"/>
          </w:tcPr>
          <w:p w14:paraId="280EAE5E" w14:textId="77777777" w:rsidR="0051702A" w:rsidRPr="00392EFE" w:rsidRDefault="0051702A" w:rsidP="00392EFE">
            <w:pPr>
              <w:spacing w:before="60" w:after="6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92EFE">
              <w:rPr>
                <w:b/>
                <w:bCs/>
                <w:sz w:val="24"/>
                <w:szCs w:val="24"/>
              </w:rPr>
              <w:lastRenderedPageBreak/>
              <w:t>Pytanie nr 2</w:t>
            </w:r>
          </w:p>
          <w:p w14:paraId="0C8C8DF4" w14:textId="156F543A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Dzień dobry,</w:t>
            </w:r>
          </w:p>
          <w:p w14:paraId="1BCDCD3B" w14:textId="13AD83AF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Zwracam się z pytaniem dotyczącym ciągnika:</w:t>
            </w:r>
          </w:p>
          <w:p w14:paraId="4147100C" w14:textId="77777777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1. Czy zamawiający dopuści ciagnik z udźwigiem tylnego TUZ - 4500 kg?</w:t>
            </w:r>
          </w:p>
          <w:p w14:paraId="5E3F7E5D" w14:textId="77777777" w:rsidR="0051702A" w:rsidRPr="00392EFE" w:rsidRDefault="0051702A" w:rsidP="00392EFE">
            <w:pPr>
              <w:spacing w:after="120" w:line="276" w:lineRule="auto"/>
              <w:ind w:left="30" w:right="-72"/>
              <w:jc w:val="both"/>
              <w:rPr>
                <w:sz w:val="24"/>
                <w:szCs w:val="24"/>
              </w:rPr>
            </w:pPr>
            <w:r w:rsidRPr="00392EFE">
              <w:rPr>
                <w:sz w:val="24"/>
                <w:szCs w:val="24"/>
              </w:rPr>
              <w:t>2. Czy zamawiajacy dopuści ciągnik z przekładnią 48x16 ?</w:t>
            </w:r>
          </w:p>
          <w:p w14:paraId="794988B2" w14:textId="77777777" w:rsidR="0051702A" w:rsidRPr="00392EFE" w:rsidRDefault="0051702A" w:rsidP="00392EFE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392EFE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150E068F" w14:textId="7218116A" w:rsidR="0051702A" w:rsidRPr="00392EFE" w:rsidRDefault="00392EFE" w:rsidP="00392EFE">
            <w:pPr>
              <w:spacing w:after="60" w:line="276" w:lineRule="auto"/>
              <w:ind w:left="30" w:right="-72"/>
              <w:jc w:val="both"/>
              <w:rPr>
                <w:sz w:val="24"/>
                <w:szCs w:val="24"/>
                <w:highlight w:val="darkGray"/>
              </w:rPr>
            </w:pPr>
            <w:r w:rsidRPr="00392EFE">
              <w:rPr>
                <w:sz w:val="24"/>
                <w:szCs w:val="24"/>
              </w:rPr>
              <w:t>Zamawiający nie dopuszcza zaoferowania ciągnika o wskazanych parametrach. Specyfikacja zamawianego ciągnika została opracowana w celu spełnienia wymagań Jednostki realizującej, przez co Jednostka realizująca nie dopuszcza zmian tej specyfikacji.</w:t>
            </w:r>
          </w:p>
        </w:tc>
      </w:tr>
    </w:tbl>
    <w:p w14:paraId="6463D40F" w14:textId="77777777" w:rsidR="00BE7BFD" w:rsidRPr="00392EFE" w:rsidRDefault="00BE7BFD" w:rsidP="00392EFE">
      <w:pPr>
        <w:spacing w:line="276" w:lineRule="auto"/>
        <w:jc w:val="both"/>
        <w:rPr>
          <w:sz w:val="22"/>
          <w:szCs w:val="22"/>
        </w:rPr>
      </w:pPr>
    </w:p>
    <w:p w14:paraId="63F7FA76" w14:textId="2C20815F" w:rsidR="006D4AB3" w:rsidRPr="00392EFE" w:rsidRDefault="00392EFE" w:rsidP="00392EFE">
      <w:pPr>
        <w:spacing w:before="120" w:after="120" w:line="276" w:lineRule="auto"/>
        <w:ind w:left="4956"/>
        <w:jc w:val="center"/>
        <w:rPr>
          <w:sz w:val="18"/>
          <w:szCs w:val="18"/>
        </w:rPr>
      </w:pPr>
      <w:r w:rsidRPr="00392EFE">
        <w:rPr>
          <w:sz w:val="18"/>
          <w:szCs w:val="18"/>
        </w:rPr>
        <w:t>Dyrektor</w:t>
      </w:r>
      <w:r w:rsidRPr="00392EFE">
        <w:rPr>
          <w:sz w:val="18"/>
          <w:szCs w:val="18"/>
        </w:rPr>
        <w:br/>
        <w:t>Powiatowego Centrum Usług</w:t>
      </w:r>
      <w:r w:rsidRPr="00392EFE">
        <w:rPr>
          <w:sz w:val="18"/>
          <w:szCs w:val="18"/>
        </w:rPr>
        <w:br/>
        <w:t>Wspólnych w Rawiczu</w:t>
      </w:r>
      <w:r w:rsidRPr="00392EFE">
        <w:rPr>
          <w:sz w:val="18"/>
          <w:szCs w:val="18"/>
        </w:rPr>
        <w:br/>
      </w:r>
      <w:r w:rsidRPr="00392EFE">
        <w:rPr>
          <w:sz w:val="18"/>
          <w:szCs w:val="18"/>
        </w:rPr>
        <w:br/>
        <w:t>(-) Urszula Stefaniak</w:t>
      </w:r>
    </w:p>
    <w:sectPr w:rsidR="006D4AB3" w:rsidRPr="00392EFE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6AD2" w14:textId="77777777" w:rsidR="00BE7765" w:rsidRDefault="00BE7765">
      <w:r>
        <w:separator/>
      </w:r>
    </w:p>
  </w:endnote>
  <w:endnote w:type="continuationSeparator" w:id="0">
    <w:p w14:paraId="522788A0" w14:textId="77777777" w:rsidR="00BE7765" w:rsidRDefault="00BE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25BE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B8BF85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80BC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4AAA8B3B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1B5E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1AF9D0D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289C2B" w14:textId="77777777" w:rsidR="006D4AB3" w:rsidRDefault="006D4AB3">
    <w:pPr>
      <w:pStyle w:val="Stopka"/>
      <w:tabs>
        <w:tab w:val="clear" w:pos="4536"/>
        <w:tab w:val="left" w:pos="6237"/>
      </w:tabs>
    </w:pPr>
  </w:p>
  <w:p w14:paraId="35FBEA0D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7FB2" w14:textId="77777777" w:rsidR="00BE7765" w:rsidRDefault="00BE7765">
      <w:r>
        <w:separator/>
      </w:r>
    </w:p>
  </w:footnote>
  <w:footnote w:type="continuationSeparator" w:id="0">
    <w:p w14:paraId="37B74F5C" w14:textId="77777777" w:rsidR="00BE7765" w:rsidRDefault="00BE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7517" w14:textId="77777777" w:rsidR="0051702A" w:rsidRDefault="00517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545" w14:textId="27D81992" w:rsidR="0051702A" w:rsidRDefault="000329D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CF5BD" wp14:editId="57B72375">
          <wp:simplePos x="0" y="0"/>
          <wp:positionH relativeFrom="column">
            <wp:posOffset>-76200</wp:posOffset>
          </wp:positionH>
          <wp:positionV relativeFrom="paragraph">
            <wp:posOffset>-285750</wp:posOffset>
          </wp:positionV>
          <wp:extent cx="5761355" cy="56705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5EB" w14:textId="77777777" w:rsidR="0051702A" w:rsidRDefault="00517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5027769">
    <w:abstractNumId w:val="3"/>
  </w:num>
  <w:num w:numId="2" w16cid:durableId="1996374036">
    <w:abstractNumId w:val="6"/>
  </w:num>
  <w:num w:numId="3" w16cid:durableId="218371584">
    <w:abstractNumId w:val="2"/>
  </w:num>
  <w:num w:numId="4" w16cid:durableId="804860128">
    <w:abstractNumId w:val="5"/>
  </w:num>
  <w:num w:numId="5" w16cid:durableId="770511781">
    <w:abstractNumId w:val="0"/>
  </w:num>
  <w:num w:numId="6" w16cid:durableId="1596402420">
    <w:abstractNumId w:val="1"/>
  </w:num>
  <w:num w:numId="7" w16cid:durableId="53354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5"/>
    <w:rsid w:val="00031374"/>
    <w:rsid w:val="000329D3"/>
    <w:rsid w:val="000A1097"/>
    <w:rsid w:val="000E2A8F"/>
    <w:rsid w:val="0012774F"/>
    <w:rsid w:val="00144B7A"/>
    <w:rsid w:val="00180C6E"/>
    <w:rsid w:val="00242707"/>
    <w:rsid w:val="0029606A"/>
    <w:rsid w:val="00392EFE"/>
    <w:rsid w:val="004848F3"/>
    <w:rsid w:val="004A75F2"/>
    <w:rsid w:val="004E4B64"/>
    <w:rsid w:val="005144A9"/>
    <w:rsid w:val="0051702A"/>
    <w:rsid w:val="00520165"/>
    <w:rsid w:val="005B1B08"/>
    <w:rsid w:val="00632C3C"/>
    <w:rsid w:val="00662BDB"/>
    <w:rsid w:val="006A5DF1"/>
    <w:rsid w:val="006B7198"/>
    <w:rsid w:val="006D4AB3"/>
    <w:rsid w:val="006F3B81"/>
    <w:rsid w:val="007D7198"/>
    <w:rsid w:val="00843A88"/>
    <w:rsid w:val="00864A4B"/>
    <w:rsid w:val="00870F9F"/>
    <w:rsid w:val="008804B6"/>
    <w:rsid w:val="00897AB0"/>
    <w:rsid w:val="008A3553"/>
    <w:rsid w:val="00A905AC"/>
    <w:rsid w:val="00B1309A"/>
    <w:rsid w:val="00BA6584"/>
    <w:rsid w:val="00BE7765"/>
    <w:rsid w:val="00BE7BFD"/>
    <w:rsid w:val="00C370F2"/>
    <w:rsid w:val="00C44EEC"/>
    <w:rsid w:val="00C46732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03346"/>
  <w15:chartTrackingRefBased/>
  <w15:docId w15:val="{FD5389F4-26E8-4CC6-A14A-229234FC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Gabriela Kotlarczyk</dc:creator>
  <cp:keywords/>
  <cp:lastModifiedBy>Gabriela Kotlarczyk</cp:lastModifiedBy>
  <cp:revision>2</cp:revision>
  <cp:lastPrinted>2001-02-10T14:28:00Z</cp:lastPrinted>
  <dcterms:created xsi:type="dcterms:W3CDTF">2025-03-18T13:30:00Z</dcterms:created>
  <dcterms:modified xsi:type="dcterms:W3CDTF">2025-03-18T13:30:00Z</dcterms:modified>
</cp:coreProperties>
</file>