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5DE8" w14:textId="77777777" w:rsidR="00EB7871" w:rsidRPr="006031D3" w:rsidRDefault="00743164" w:rsidP="00773142">
      <w:pPr>
        <w:pStyle w:val="pkt"/>
        <w:spacing w:before="0" w:after="0" w:line="276" w:lineRule="auto"/>
        <w:ind w:left="0" w:firstLine="0"/>
        <w:jc w:val="center"/>
        <w:rPr>
          <w:b/>
          <w:sz w:val="20"/>
        </w:rPr>
      </w:pPr>
      <w:r w:rsidRPr="006031D3">
        <w:rPr>
          <w:b/>
          <w:sz w:val="20"/>
        </w:rPr>
        <w:t>Powiatowe Centrum Usług Wspólnych w Rawiczu</w:t>
      </w:r>
    </w:p>
    <w:p w14:paraId="50D953DD" w14:textId="7308CF84" w:rsidR="00EB7871" w:rsidRPr="006031D3" w:rsidRDefault="00743164" w:rsidP="00773142">
      <w:pPr>
        <w:pStyle w:val="pkt"/>
        <w:spacing w:before="0" w:after="0" w:line="276" w:lineRule="auto"/>
        <w:ind w:left="0" w:firstLine="0"/>
        <w:jc w:val="center"/>
        <w:rPr>
          <w:bCs/>
          <w:sz w:val="20"/>
        </w:rPr>
      </w:pPr>
      <w:r w:rsidRPr="006031D3">
        <w:rPr>
          <w:bCs/>
          <w:sz w:val="20"/>
        </w:rPr>
        <w:t>ul. Mikołaja Kopernika</w:t>
      </w:r>
      <w:r w:rsidR="00EB7871" w:rsidRPr="006031D3">
        <w:rPr>
          <w:bCs/>
          <w:sz w:val="20"/>
        </w:rPr>
        <w:t xml:space="preserve"> </w:t>
      </w:r>
      <w:r w:rsidRPr="006031D3">
        <w:rPr>
          <w:bCs/>
          <w:sz w:val="20"/>
        </w:rPr>
        <w:t>4</w:t>
      </w:r>
    </w:p>
    <w:p w14:paraId="3C73232C" w14:textId="77777777" w:rsidR="00EB7871" w:rsidRPr="006031D3" w:rsidRDefault="00743164" w:rsidP="00773142">
      <w:pPr>
        <w:pStyle w:val="pkt"/>
        <w:spacing w:before="0" w:after="0" w:line="276" w:lineRule="auto"/>
        <w:ind w:left="0" w:firstLine="0"/>
        <w:jc w:val="center"/>
        <w:rPr>
          <w:b/>
          <w:sz w:val="20"/>
        </w:rPr>
      </w:pPr>
      <w:r w:rsidRPr="006031D3">
        <w:rPr>
          <w:bCs/>
          <w:sz w:val="20"/>
        </w:rPr>
        <w:t>63-900</w:t>
      </w:r>
      <w:r w:rsidR="00EB7871" w:rsidRPr="006031D3">
        <w:rPr>
          <w:bCs/>
          <w:sz w:val="20"/>
        </w:rPr>
        <w:t xml:space="preserve"> </w:t>
      </w:r>
      <w:r w:rsidRPr="006031D3">
        <w:rPr>
          <w:bCs/>
          <w:sz w:val="20"/>
        </w:rPr>
        <w:t>Rawicz</w:t>
      </w:r>
    </w:p>
    <w:p w14:paraId="7082066B" w14:textId="77777777" w:rsidR="00773142" w:rsidRPr="006031D3" w:rsidRDefault="00773142" w:rsidP="00773142">
      <w:pPr>
        <w:pStyle w:val="pkt"/>
        <w:spacing w:line="360" w:lineRule="auto"/>
        <w:ind w:left="0" w:firstLine="0"/>
        <w:jc w:val="center"/>
        <w:rPr>
          <w:sz w:val="20"/>
        </w:rPr>
      </w:pPr>
      <w:r w:rsidRPr="006031D3">
        <w:rPr>
          <w:sz w:val="20"/>
        </w:rPr>
        <w:t xml:space="preserve"> działające w imieniu i na rzecz</w:t>
      </w:r>
    </w:p>
    <w:p w14:paraId="473D234B" w14:textId="77777777" w:rsidR="00773142" w:rsidRPr="00773142" w:rsidRDefault="00773142" w:rsidP="00773142">
      <w:pPr>
        <w:suppressAutoHyphens/>
        <w:spacing w:before="60" w:after="60"/>
        <w:jc w:val="center"/>
        <w:rPr>
          <w:bCs/>
          <w:sz w:val="20"/>
          <w:szCs w:val="20"/>
        </w:rPr>
      </w:pPr>
      <w:r w:rsidRPr="00773142">
        <w:rPr>
          <w:b/>
          <w:sz w:val="20"/>
          <w:szCs w:val="20"/>
        </w:rPr>
        <w:t xml:space="preserve">Zespołu Szkół Przyrodniczo – Technicznych Centrum Kształcenia </w:t>
      </w:r>
      <w:r w:rsidRPr="00773142">
        <w:rPr>
          <w:b/>
          <w:sz w:val="20"/>
          <w:szCs w:val="20"/>
        </w:rPr>
        <w:br/>
        <w:t>Ustawicznego w Bojanowie</w:t>
      </w:r>
      <w:r w:rsidRPr="00773142">
        <w:rPr>
          <w:bCs/>
          <w:sz w:val="20"/>
          <w:szCs w:val="20"/>
        </w:rPr>
        <w:br/>
        <w:t>ul. Dworcowa 29, 63-940 Bojanowo</w:t>
      </w:r>
    </w:p>
    <w:p w14:paraId="28191951" w14:textId="0F7FC7CB" w:rsidR="00EB7871" w:rsidRPr="006031D3" w:rsidRDefault="00EB7871" w:rsidP="00773142">
      <w:pPr>
        <w:pStyle w:val="pkt"/>
        <w:spacing w:line="276" w:lineRule="auto"/>
        <w:rPr>
          <w:sz w:val="20"/>
        </w:rPr>
      </w:pPr>
    </w:p>
    <w:p w14:paraId="25C405C0" w14:textId="3CED9216" w:rsidR="00EB7871" w:rsidRPr="00773142" w:rsidRDefault="0047553B" w:rsidP="00773142">
      <w:pPr>
        <w:pStyle w:val="pkt"/>
        <w:tabs>
          <w:tab w:val="right" w:pos="9214"/>
        </w:tabs>
        <w:spacing w:after="840" w:line="276" w:lineRule="auto"/>
        <w:ind w:left="0" w:firstLine="0"/>
      </w:pPr>
      <w:r w:rsidRPr="00773142">
        <w:rPr>
          <w:bCs/>
        </w:rPr>
        <w:t>Numer referencyjny</w:t>
      </w:r>
      <w:r w:rsidR="00EB7871" w:rsidRPr="00773142">
        <w:rPr>
          <w:bCs/>
        </w:rPr>
        <w:t>:</w:t>
      </w:r>
      <w:r w:rsidR="00EB7871" w:rsidRPr="00773142">
        <w:rPr>
          <w:b/>
        </w:rPr>
        <w:t xml:space="preserve"> </w:t>
      </w:r>
      <w:r w:rsidR="00743164" w:rsidRPr="00773142">
        <w:rPr>
          <w:b/>
        </w:rPr>
        <w:t>PCUW.261.2.22.2025</w:t>
      </w:r>
      <w:r w:rsidR="00EB7871" w:rsidRPr="00773142">
        <w:tab/>
      </w:r>
      <w:r w:rsidR="00743164" w:rsidRPr="00773142">
        <w:t>Rawicz</w:t>
      </w:r>
      <w:r w:rsidR="00EB7871" w:rsidRPr="00773142">
        <w:t xml:space="preserve">, </w:t>
      </w:r>
      <w:r w:rsidR="00447D27">
        <w:t xml:space="preserve">dnia </w:t>
      </w:r>
      <w:r w:rsidR="00773142">
        <w:t>07.05.2025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773142" w14:paraId="5B4B14F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C1D6293" w14:textId="77777777" w:rsidR="00277E7E" w:rsidRPr="00773142" w:rsidRDefault="00277E7E" w:rsidP="00773142">
            <w:pPr>
              <w:pStyle w:val="Tytu"/>
              <w:spacing w:line="276" w:lineRule="auto"/>
              <w:rPr>
                <w:rFonts w:cs="Times New Roman"/>
              </w:rPr>
            </w:pPr>
            <w:r w:rsidRPr="00773142">
              <w:rPr>
                <w:rFonts w:cs="Times New Roman"/>
              </w:rPr>
              <w:t>SPECYFIKACJA WARUNKÓW ZAMÓWIENIA</w:t>
            </w:r>
          </w:p>
          <w:p w14:paraId="3E5B9AB6" w14:textId="77777777" w:rsidR="00277E7E" w:rsidRPr="00773142" w:rsidRDefault="00277E7E" w:rsidP="00773142">
            <w:pPr>
              <w:keepNext/>
              <w:suppressAutoHyphens/>
              <w:spacing w:after="120" w:line="276" w:lineRule="auto"/>
              <w:jc w:val="center"/>
              <w:outlineLvl w:val="1"/>
              <w:rPr>
                <w:b/>
                <w:lang w:eastAsia="ar-SA"/>
              </w:rPr>
            </w:pPr>
            <w:r w:rsidRPr="00773142">
              <w:rPr>
                <w:lang w:eastAsia="ar-SA"/>
              </w:rPr>
              <w:t>zwana dalej</w:t>
            </w:r>
            <w:r w:rsidRPr="00773142">
              <w:rPr>
                <w:b/>
                <w:lang w:eastAsia="ar-SA"/>
              </w:rPr>
              <w:t xml:space="preserve"> (SWZ)</w:t>
            </w:r>
          </w:p>
        </w:tc>
      </w:tr>
    </w:tbl>
    <w:p w14:paraId="6A6FB080" w14:textId="2C3A97E4" w:rsidR="00EB7871" w:rsidRPr="00773142" w:rsidRDefault="00743164" w:rsidP="00773142">
      <w:pPr>
        <w:spacing w:before="600" w:line="276" w:lineRule="auto"/>
        <w:jc w:val="center"/>
        <w:rPr>
          <w:b/>
          <w:sz w:val="28"/>
          <w:szCs w:val="28"/>
        </w:rPr>
      </w:pPr>
      <w:bookmarkStart w:id="0" w:name="_Hlk196392389"/>
      <w:r w:rsidRPr="00773142">
        <w:rPr>
          <w:b/>
          <w:sz w:val="28"/>
          <w:szCs w:val="28"/>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721125">
        <w:rPr>
          <w:b/>
          <w:sz w:val="28"/>
          <w:szCs w:val="28"/>
        </w:rPr>
        <w:t xml:space="preserve"> -</w:t>
      </w:r>
      <w:r w:rsidRPr="00773142">
        <w:rPr>
          <w:b/>
          <w:sz w:val="28"/>
          <w:szCs w:val="28"/>
        </w:rPr>
        <w:t xml:space="preserve"> grupa optyka</w:t>
      </w:r>
      <w:r w:rsidR="00721125">
        <w:rPr>
          <w:b/>
          <w:sz w:val="28"/>
          <w:szCs w:val="28"/>
        </w:rPr>
        <w:t>.</w:t>
      </w:r>
    </w:p>
    <w:bookmarkEnd w:id="0"/>
    <w:p w14:paraId="20B64F48" w14:textId="77777777" w:rsidR="00721125" w:rsidRDefault="00721125" w:rsidP="00773142">
      <w:pPr>
        <w:spacing w:line="276" w:lineRule="auto"/>
        <w:jc w:val="both"/>
      </w:pPr>
    </w:p>
    <w:p w14:paraId="1719317B" w14:textId="76366B11" w:rsidR="00020FF3" w:rsidRPr="00773142" w:rsidRDefault="00277E7E" w:rsidP="00631A9C">
      <w:pPr>
        <w:jc w:val="both"/>
      </w:pPr>
      <w:r w:rsidRPr="00773142">
        <w:t xml:space="preserve">Postępowanie o udzielenie zamówienia prowadzone jest na podstawie ustawy z dnia 11 września 2019 r. Prawo zamówień publicznych </w:t>
      </w:r>
      <w:r w:rsidR="00743164" w:rsidRPr="00773142">
        <w:t>(</w:t>
      </w:r>
      <w:proofErr w:type="spellStart"/>
      <w:r w:rsidR="00743164" w:rsidRPr="00773142">
        <w:t>t.j</w:t>
      </w:r>
      <w:proofErr w:type="spellEnd"/>
      <w:r w:rsidR="00743164" w:rsidRPr="00773142">
        <w:t>. Dz. U. z 2024 poz. 1320)</w:t>
      </w:r>
      <w:r w:rsidRPr="00773142">
        <w:t xml:space="preserve">, zwanej dalej ”ustawą </w:t>
      </w:r>
      <w:proofErr w:type="spellStart"/>
      <w:r w:rsidRPr="00773142">
        <w:t>Pzp</w:t>
      </w:r>
      <w:proofErr w:type="spellEnd"/>
      <w:r w:rsidRPr="00773142">
        <w:t xml:space="preserve">”. Wartość szacunkowa zamówienia </w:t>
      </w:r>
      <w:r w:rsidR="00192F39" w:rsidRPr="00773142">
        <w:t>jest niższa od</w:t>
      </w:r>
      <w:r w:rsidRPr="00773142">
        <w:t xml:space="preserve"> progów unijnych określonych na podstawie art. 3 ustawy </w:t>
      </w:r>
      <w:proofErr w:type="spellStart"/>
      <w:r w:rsidRPr="00773142">
        <w:t>Pzp</w:t>
      </w:r>
      <w:proofErr w:type="spellEnd"/>
      <w:r w:rsidR="00627ED2" w:rsidRPr="00773142">
        <w:t>.</w:t>
      </w:r>
    </w:p>
    <w:p w14:paraId="3C8BF514" w14:textId="77777777" w:rsidR="00EB7871" w:rsidRPr="00773142" w:rsidRDefault="00EB7871" w:rsidP="00773142">
      <w:pPr>
        <w:spacing w:line="276" w:lineRule="auto"/>
        <w:jc w:val="both"/>
      </w:pPr>
    </w:p>
    <w:p w14:paraId="6045DF59" w14:textId="77777777" w:rsidR="00277E7E" w:rsidRPr="00773142" w:rsidRDefault="00277E7E" w:rsidP="00773142">
      <w:pPr>
        <w:spacing w:line="276" w:lineRule="auto"/>
        <w:jc w:val="both"/>
      </w:pPr>
    </w:p>
    <w:p w14:paraId="4EE82CE1" w14:textId="77777777" w:rsidR="00773142" w:rsidRPr="00773142" w:rsidRDefault="00773142" w:rsidP="00773142">
      <w:pPr>
        <w:suppressAutoHyphens/>
        <w:ind w:left="4248"/>
        <w:jc w:val="center"/>
        <w:rPr>
          <w:sz w:val="18"/>
          <w:szCs w:val="18"/>
        </w:rPr>
      </w:pPr>
      <w:r w:rsidRPr="00773142">
        <w:rPr>
          <w:sz w:val="18"/>
          <w:szCs w:val="18"/>
        </w:rPr>
        <w:t>Dyrektor</w:t>
      </w:r>
      <w:r w:rsidRPr="00773142">
        <w:rPr>
          <w:sz w:val="18"/>
          <w:szCs w:val="18"/>
        </w:rPr>
        <w:br/>
        <w:t>Powiatowego Centrum Usług</w:t>
      </w:r>
      <w:r w:rsidRPr="00773142">
        <w:rPr>
          <w:sz w:val="18"/>
          <w:szCs w:val="18"/>
        </w:rPr>
        <w:br/>
        <w:t>Wspólnych w Rawiczu</w:t>
      </w:r>
      <w:r w:rsidRPr="00773142">
        <w:rPr>
          <w:sz w:val="18"/>
          <w:szCs w:val="18"/>
        </w:rPr>
        <w:br/>
      </w:r>
    </w:p>
    <w:p w14:paraId="3C0E894F" w14:textId="77777777" w:rsidR="00773142" w:rsidRPr="00773142" w:rsidRDefault="00773142" w:rsidP="00773142">
      <w:pPr>
        <w:suppressAutoHyphens/>
        <w:ind w:left="4248"/>
        <w:jc w:val="center"/>
        <w:rPr>
          <w:sz w:val="18"/>
          <w:szCs w:val="18"/>
        </w:rPr>
      </w:pPr>
      <w:r w:rsidRPr="00773142">
        <w:rPr>
          <w:sz w:val="18"/>
          <w:szCs w:val="18"/>
        </w:rPr>
        <w:t>(-) Urszula Stefaniak</w:t>
      </w:r>
    </w:p>
    <w:p w14:paraId="14B65FD0" w14:textId="77777777" w:rsidR="00773142" w:rsidRPr="00773142" w:rsidRDefault="00773142" w:rsidP="00773142">
      <w:pPr>
        <w:suppressAutoHyphens/>
        <w:spacing w:line="360" w:lineRule="auto"/>
        <w:jc w:val="both"/>
      </w:pPr>
    </w:p>
    <w:tbl>
      <w:tblPr>
        <w:tblStyle w:val="Tabela-Siatka"/>
        <w:tblpPr w:leftFromText="141" w:rightFromText="141" w:vertAnchor="text" w:horzAnchor="margin" w:tblpY="72"/>
        <w:tblW w:w="9060" w:type="dxa"/>
        <w:tblLayout w:type="fixed"/>
        <w:tblLook w:val="04A0" w:firstRow="1" w:lastRow="0" w:firstColumn="1" w:lastColumn="0" w:noHBand="0" w:noVBand="1"/>
      </w:tblPr>
      <w:tblGrid>
        <w:gridCol w:w="9060"/>
      </w:tblGrid>
      <w:tr w:rsidR="00773142" w14:paraId="003333AF" w14:textId="77777777" w:rsidTr="00773142">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53AF1E88" w14:textId="77777777" w:rsidR="00773142" w:rsidRDefault="00773142" w:rsidP="00773142">
            <w:pPr>
              <w:jc w:val="both"/>
              <w:rPr>
                <w:sz w:val="20"/>
                <w:szCs w:val="20"/>
              </w:rPr>
            </w:pPr>
            <w:r>
              <w:rPr>
                <w:sz w:val="20"/>
                <w:szCs w:val="20"/>
              </w:rPr>
              <w:t xml:space="preserve">Zadanie realizowane są w ramach dofinansowania w ramach projektu pt. „Nowe pracownie kształcenia zawodowego w szkołach Powiatu Rawickiego – dla rozwoju gospodarczego południowej Wielkopolski” nr  FEWP.05.01-IŻ.00-0036/23-00 w ramach: Priorytetu 05 „Fundusze europejskie wspierające społeczną infrastrukturę dla Wielkopolan (EFRR)”, Działania 05.01 „Poprawa równego dostępu do wysokiej jakości kształcenia na szkolenia i uczenia się przez całe życie poprzez wsparcie infrastruktury edukacyjnej” Programu Fundusze Europejskie dla Wielkopolski 2021-2027. </w:t>
            </w:r>
          </w:p>
        </w:tc>
      </w:tr>
    </w:tbl>
    <w:p w14:paraId="52DB1FF9" w14:textId="4F6A6677" w:rsidR="00EB7871" w:rsidRPr="00773142" w:rsidRDefault="00EB7871" w:rsidP="00773142">
      <w:pPr>
        <w:spacing w:line="276" w:lineRule="auto"/>
        <w:ind w:left="5940"/>
        <w:rPr>
          <w:highlight w:val="darkGray"/>
        </w:rPr>
      </w:pPr>
    </w:p>
    <w:p w14:paraId="3B66667A" w14:textId="77777777" w:rsidR="009838C7" w:rsidRPr="00773142" w:rsidRDefault="00EB7871" w:rsidP="00773142">
      <w:pPr>
        <w:pStyle w:val="Nagwek1"/>
        <w:spacing w:line="276" w:lineRule="auto"/>
      </w:pPr>
      <w:r w:rsidRPr="00773142">
        <w:br w:type="page"/>
      </w:r>
      <w:bookmarkStart w:id="1" w:name="_Toc258314242"/>
      <w:r w:rsidR="009838C7" w:rsidRPr="00773142">
        <w:lastRenderedPageBreak/>
        <w:t>Nazwa</w:t>
      </w:r>
      <w:r w:rsidR="00277E7E" w:rsidRPr="00773142">
        <w:rPr>
          <w:lang w:val="pl-PL"/>
        </w:rPr>
        <w:t xml:space="preserve"> oraz adres </w:t>
      </w:r>
      <w:r w:rsidR="009838C7" w:rsidRPr="00773142">
        <w:t>Zamawiającego</w:t>
      </w:r>
      <w:bookmarkEnd w:id="1"/>
    </w:p>
    <w:p w14:paraId="62763A0C" w14:textId="77777777" w:rsidR="009838C7" w:rsidRPr="00773142" w:rsidRDefault="009838C7" w:rsidP="00773142">
      <w:pPr>
        <w:pStyle w:val="Tekstpodstawowy"/>
        <w:spacing w:after="0" w:line="276" w:lineRule="auto"/>
        <w:ind w:left="360"/>
      </w:pPr>
      <w:r w:rsidRPr="00773142">
        <w:t xml:space="preserve"> </w:t>
      </w:r>
      <w:r w:rsidR="00743164" w:rsidRPr="00773142">
        <w:t>Powiatowe Centrum Usług Wspólnych w Rawiczu</w:t>
      </w:r>
    </w:p>
    <w:p w14:paraId="6C9DD57E" w14:textId="77777777" w:rsidR="009838C7" w:rsidRPr="00773142" w:rsidRDefault="009838C7" w:rsidP="00773142">
      <w:pPr>
        <w:pStyle w:val="Tekstpodstawowy"/>
        <w:spacing w:after="0" w:line="276" w:lineRule="auto"/>
        <w:ind w:left="360"/>
      </w:pPr>
      <w:r w:rsidRPr="00773142">
        <w:t xml:space="preserve"> </w:t>
      </w:r>
      <w:r w:rsidR="00743164" w:rsidRPr="00773142">
        <w:t>ul. Mikołaja Kopernika</w:t>
      </w:r>
      <w:r w:rsidRPr="00773142">
        <w:t xml:space="preserve"> </w:t>
      </w:r>
      <w:r w:rsidR="00743164" w:rsidRPr="00773142">
        <w:t>4</w:t>
      </w:r>
      <w:r w:rsidRPr="00773142">
        <w:t xml:space="preserve"> </w:t>
      </w:r>
    </w:p>
    <w:p w14:paraId="7E143BA1" w14:textId="77777777" w:rsidR="008B60B4" w:rsidRPr="00773142" w:rsidRDefault="009838C7" w:rsidP="00773142">
      <w:pPr>
        <w:pStyle w:val="Tekstpodstawowy"/>
        <w:spacing w:after="0" w:line="276" w:lineRule="auto"/>
        <w:ind w:left="360"/>
      </w:pPr>
      <w:r w:rsidRPr="00773142">
        <w:t xml:space="preserve"> </w:t>
      </w:r>
      <w:r w:rsidR="00743164" w:rsidRPr="00773142">
        <w:t>63-900</w:t>
      </w:r>
      <w:r w:rsidRPr="00773142">
        <w:t xml:space="preserve"> </w:t>
      </w:r>
      <w:r w:rsidR="00743164" w:rsidRPr="00773142">
        <w:t>Rawicz</w:t>
      </w:r>
    </w:p>
    <w:p w14:paraId="69408F3D" w14:textId="77777777" w:rsidR="008B60B4" w:rsidRPr="00773142" w:rsidRDefault="008B60B4" w:rsidP="00773142">
      <w:pPr>
        <w:pStyle w:val="Tekstpodstawowy"/>
        <w:spacing w:after="0" w:line="276" w:lineRule="auto"/>
        <w:ind w:left="360"/>
      </w:pPr>
      <w:r w:rsidRPr="00773142">
        <w:t xml:space="preserve"> Tel.:  </w:t>
      </w:r>
      <w:r w:rsidR="00743164" w:rsidRPr="00773142">
        <w:t>667 113 117</w:t>
      </w:r>
    </w:p>
    <w:p w14:paraId="6CC40BD2" w14:textId="77777777" w:rsidR="000E7443" w:rsidRPr="00773142" w:rsidRDefault="008B60B4" w:rsidP="00773142">
      <w:pPr>
        <w:pStyle w:val="Tekstpodstawowy"/>
        <w:spacing w:after="0" w:line="276" w:lineRule="auto"/>
        <w:ind w:left="360"/>
      </w:pPr>
      <w:r w:rsidRPr="00773142">
        <w:t xml:space="preserve"> </w:t>
      </w:r>
      <w:r w:rsidR="00277E7E" w:rsidRPr="00773142">
        <w:t>Adres poczty elektronicznej</w:t>
      </w:r>
      <w:r w:rsidR="000E7443" w:rsidRPr="00773142">
        <w:t xml:space="preserve">: </w:t>
      </w:r>
      <w:r w:rsidR="00743164" w:rsidRPr="00773142">
        <w:rPr>
          <w:color w:val="0000FF"/>
        </w:rPr>
        <w:t>pcuw@powiatrawicki.pl</w:t>
      </w:r>
    </w:p>
    <w:p w14:paraId="37496643" w14:textId="07107415" w:rsidR="006031D3" w:rsidRPr="00773142" w:rsidRDefault="00192F39" w:rsidP="00766B6C">
      <w:pPr>
        <w:pStyle w:val="Tekstpodstawowy"/>
        <w:spacing w:after="0" w:line="276" w:lineRule="auto"/>
        <w:ind w:left="426"/>
        <w:jc w:val="both"/>
      </w:pPr>
      <w:r w:rsidRPr="00773142">
        <w:t>Adres strony internetowej prowadzonego postępowania oraz strony, na której udostępniane będą zmiany i wyjaśnienia treści SWZ oraz inne dokumenty zamówienia bezpośrednio związane z postępowaniem</w:t>
      </w:r>
      <w:r w:rsidR="000E7443" w:rsidRPr="00773142">
        <w:t xml:space="preserve">: </w:t>
      </w:r>
      <w:hyperlink r:id="rId8" w:history="1">
        <w:r w:rsidR="006031D3" w:rsidRPr="0011441F">
          <w:rPr>
            <w:rStyle w:val="Hipercze"/>
          </w:rPr>
          <w:t>https://e-propublico</w:t>
        </w:r>
      </w:hyperlink>
      <w:r w:rsidR="006031D3" w:rsidRPr="006031D3">
        <w:t>.</w:t>
      </w:r>
    </w:p>
    <w:p w14:paraId="6A11DABB" w14:textId="77777777" w:rsidR="009838C7" w:rsidRPr="00773142" w:rsidRDefault="009838C7" w:rsidP="00773142">
      <w:pPr>
        <w:pStyle w:val="Nagwek1"/>
        <w:spacing w:line="276" w:lineRule="auto"/>
      </w:pPr>
      <w:bookmarkStart w:id="2" w:name="_Toc258314243"/>
      <w:r w:rsidRPr="00773142">
        <w:t>Tryb udzielenia zamówienia</w:t>
      </w:r>
      <w:bookmarkEnd w:id="2"/>
    </w:p>
    <w:p w14:paraId="4A011931" w14:textId="42195A5A" w:rsidR="00EB7871" w:rsidRPr="00773142" w:rsidRDefault="009838C7" w:rsidP="00773142">
      <w:pPr>
        <w:pStyle w:val="Tekstpodstawowywcity"/>
        <w:spacing w:line="276" w:lineRule="auto"/>
        <w:ind w:left="426" w:firstLine="5"/>
        <w:jc w:val="both"/>
      </w:pPr>
      <w:r w:rsidRPr="00773142">
        <w:t xml:space="preserve">Postępowanie </w:t>
      </w:r>
      <w:r w:rsidR="00277E7E" w:rsidRPr="00773142">
        <w:t xml:space="preserve">o udzielenie zamówienia </w:t>
      </w:r>
      <w:r w:rsidRPr="00773142">
        <w:t>prowadzone</w:t>
      </w:r>
      <w:r w:rsidR="00277E7E" w:rsidRPr="00773142">
        <w:t xml:space="preserve"> jest w trybie </w:t>
      </w:r>
      <w:r w:rsidR="00766B6C">
        <w:rPr>
          <w:b/>
          <w:bCs/>
        </w:rPr>
        <w:t>p</w:t>
      </w:r>
      <w:r w:rsidR="00277E7E" w:rsidRPr="00773142">
        <w:rPr>
          <w:b/>
          <w:bCs/>
        </w:rPr>
        <w:t>odstawowy</w:t>
      </w:r>
      <w:r w:rsidR="00766B6C">
        <w:rPr>
          <w:b/>
          <w:bCs/>
        </w:rPr>
        <w:t>m</w:t>
      </w:r>
      <w:r w:rsidR="00277E7E" w:rsidRPr="00773142">
        <w:rPr>
          <w:b/>
          <w:bCs/>
        </w:rPr>
        <w:t xml:space="preserve"> bez</w:t>
      </w:r>
      <w:r w:rsidR="003D02DA" w:rsidRPr="00773142">
        <w:rPr>
          <w:b/>
          <w:bCs/>
        </w:rPr>
        <w:t xml:space="preserve"> </w:t>
      </w:r>
      <w:r w:rsidR="00277E7E" w:rsidRPr="00773142">
        <w:rPr>
          <w:b/>
          <w:bCs/>
        </w:rPr>
        <w:t>negocjacji</w:t>
      </w:r>
      <w:r w:rsidR="00277E7E" w:rsidRPr="00773142">
        <w:t xml:space="preserve">, o którym mowa w art. 275 pkt 1 ustawy </w:t>
      </w:r>
      <w:proofErr w:type="spellStart"/>
      <w:r w:rsidR="00277E7E" w:rsidRPr="00773142">
        <w:t>Pzp</w:t>
      </w:r>
      <w:proofErr w:type="spellEnd"/>
      <w:r w:rsidR="00277E7E" w:rsidRPr="00773142">
        <w:t>.</w:t>
      </w:r>
    </w:p>
    <w:p w14:paraId="27303DCD" w14:textId="77777777" w:rsidR="00E11924" w:rsidRPr="00773142" w:rsidRDefault="00E11924" w:rsidP="00773142">
      <w:pPr>
        <w:pStyle w:val="Nagwek1"/>
        <w:spacing w:line="276" w:lineRule="auto"/>
        <w:rPr>
          <w:lang w:val="pl-PL"/>
        </w:rPr>
      </w:pPr>
      <w:bookmarkStart w:id="3" w:name="_Toc258314244"/>
      <w:r w:rsidRPr="00773142">
        <w:rPr>
          <w:lang w:val="pl-PL"/>
        </w:rPr>
        <w:t>informacje ogólne</w:t>
      </w:r>
    </w:p>
    <w:p w14:paraId="52CA488A" w14:textId="77777777" w:rsidR="00E11924" w:rsidRPr="00773142" w:rsidRDefault="00E11924" w:rsidP="00766B6C">
      <w:pPr>
        <w:pStyle w:val="Nagwek2"/>
      </w:pPr>
      <w:r w:rsidRPr="00773142">
        <w:t>W niniejszym postępowaniu komunikacja między Zamawiającym a Wykonawcami odbywa się przy użyciu środków komunikacji elektronicznej, za pośrednictwem platformy on-line działającej pod adresem</w:t>
      </w:r>
      <w:r w:rsidR="00670A26" w:rsidRPr="00773142">
        <w:t xml:space="preserve"> </w:t>
      </w:r>
      <w:bookmarkStart w:id="4" w:name="_Hlk196390203"/>
      <w:r w:rsidR="00743164" w:rsidRPr="00443BEE">
        <w:rPr>
          <w:color w:val="0000FF"/>
          <w:u w:val="single"/>
        </w:rPr>
        <w:t>https://e-propublico.</w:t>
      </w:r>
      <w:bookmarkEnd w:id="4"/>
      <w:r w:rsidR="00743164" w:rsidRPr="00443BEE">
        <w:rPr>
          <w:color w:val="0000FF"/>
          <w:u w:val="single"/>
        </w:rPr>
        <w:t>pl</w:t>
      </w:r>
      <w:r w:rsidRPr="00773142">
        <w:t xml:space="preserve"> (dalej jako: ”Platforma”).</w:t>
      </w:r>
    </w:p>
    <w:p w14:paraId="0386BC84" w14:textId="0F79883D" w:rsidR="000B0F13" w:rsidRPr="00443BEE" w:rsidRDefault="00743164" w:rsidP="00766B6C">
      <w:pPr>
        <w:pStyle w:val="Nagwek2"/>
      </w:pPr>
      <w:r w:rsidRPr="00773142">
        <w:t>Zamawiający nie przewiduje obowiązku odbyci</w:t>
      </w:r>
      <w:r w:rsidRPr="00443BEE">
        <w:rPr>
          <w:lang w:val="pl-PL"/>
        </w:rPr>
        <w:t>a</w:t>
      </w:r>
      <w:r w:rsidRPr="00773142">
        <w:t xml:space="preserve"> przez </w:t>
      </w:r>
      <w:r w:rsidRPr="00443BEE">
        <w:rPr>
          <w:lang w:val="pl-PL"/>
        </w:rPr>
        <w:t>Wykonawcę</w:t>
      </w:r>
      <w:r w:rsidRPr="00773142">
        <w:t xml:space="preserve"> wizji lokalnej lub sprawdzenia przez Wykonawcę dokumentów niezbędnych do realizacji zamówienia</w:t>
      </w:r>
      <w:r w:rsidRPr="00443BEE">
        <w:rPr>
          <w:lang w:val="pl-PL"/>
        </w:rPr>
        <w:t>.</w:t>
      </w:r>
    </w:p>
    <w:p w14:paraId="48A7E54E" w14:textId="218258E4" w:rsidR="000B0F13" w:rsidRPr="00443BEE" w:rsidRDefault="00743164" w:rsidP="00766B6C">
      <w:pPr>
        <w:pStyle w:val="Nagwek2"/>
      </w:pPr>
      <w:r w:rsidRPr="00773142">
        <w:t>Zamawiający nie przewiduje udzielenia zaliczek na poczet wykonania zamówienia.</w:t>
      </w:r>
    </w:p>
    <w:p w14:paraId="75545CE0" w14:textId="68CB16FB" w:rsidR="00C270BA" w:rsidRPr="00773142" w:rsidRDefault="00C270BA" w:rsidP="00766B6C">
      <w:pPr>
        <w:pStyle w:val="Nagwek2"/>
      </w:pPr>
      <w:r w:rsidRPr="00773142">
        <w:t>Zamawiający nie wymaga złożenia ofert w postaci katalogów elektronicznych.</w:t>
      </w:r>
    </w:p>
    <w:p w14:paraId="407BEF7E" w14:textId="66C34229" w:rsidR="00E11924" w:rsidRPr="00773142" w:rsidRDefault="00E11924" w:rsidP="00766B6C">
      <w:pPr>
        <w:pStyle w:val="Nagwek2"/>
        <w:rPr>
          <w:lang w:val="pl-PL"/>
        </w:rPr>
      </w:pPr>
      <w:r w:rsidRPr="00773142">
        <w:rPr>
          <w:lang w:val="pl-PL"/>
        </w:rPr>
        <w:t>Do spraw nieure</w:t>
      </w:r>
      <w:r w:rsidR="00C270BA" w:rsidRPr="00773142">
        <w:rPr>
          <w:lang w:val="pl-PL"/>
        </w:rPr>
        <w:t xml:space="preserve">gulowanych </w:t>
      </w:r>
      <w:r w:rsidR="00C270BA" w:rsidRPr="00773142">
        <w:t xml:space="preserve">w niniejszej SWZ mają zastosowanie przepisy ustawy z dnia </w:t>
      </w:r>
      <w:r w:rsidR="009F663D" w:rsidRPr="00773142">
        <w:t>11 września 2019</w:t>
      </w:r>
      <w:r w:rsidR="00766B6C">
        <w:t xml:space="preserve"> </w:t>
      </w:r>
      <w:r w:rsidR="009F663D" w:rsidRPr="00773142">
        <w:t xml:space="preserve">r. roku Prawo zamówień publicznych </w:t>
      </w:r>
      <w:r w:rsidR="00743164" w:rsidRPr="00773142">
        <w:t>(</w:t>
      </w:r>
      <w:proofErr w:type="spellStart"/>
      <w:r w:rsidR="00743164" w:rsidRPr="00773142">
        <w:t>t.j</w:t>
      </w:r>
      <w:proofErr w:type="spellEnd"/>
      <w:r w:rsidR="00743164" w:rsidRPr="00773142">
        <w:t>. Dz. U. z 2024 poz. 1320)</w:t>
      </w:r>
      <w:r w:rsidR="00C270BA" w:rsidRPr="00773142">
        <w:rPr>
          <w:lang w:val="pl-PL"/>
        </w:rPr>
        <w:t>.</w:t>
      </w:r>
    </w:p>
    <w:p w14:paraId="6D9F80D3" w14:textId="51A52ECD" w:rsidR="00EB7871" w:rsidRPr="00773142" w:rsidRDefault="00F23594" w:rsidP="00773142">
      <w:pPr>
        <w:pStyle w:val="Nagwek1"/>
        <w:spacing w:line="276" w:lineRule="auto"/>
      </w:pPr>
      <w:r w:rsidRPr="00773142">
        <w:t>Opis przedmiotu zamówienia</w:t>
      </w:r>
      <w:bookmarkEnd w:id="3"/>
    </w:p>
    <w:p w14:paraId="1B1E0681" w14:textId="2C7164E4" w:rsidR="008F7292" w:rsidRDefault="008F7292" w:rsidP="00766B6C">
      <w:pPr>
        <w:pStyle w:val="Nagwek2"/>
      </w:pPr>
      <w:r w:rsidRPr="00773142">
        <w:t xml:space="preserve">Przedmiotem zamówienia jest </w:t>
      </w:r>
      <w:r w:rsidR="00766B6C">
        <w:t>z</w:t>
      </w:r>
      <w:r w:rsidR="00743164" w:rsidRPr="00773142">
        <w:t>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FE44FB">
        <w:t xml:space="preserve"> </w:t>
      </w:r>
      <w:r w:rsidR="00743164" w:rsidRPr="00773142">
        <w:t xml:space="preserve">- </w:t>
      </w:r>
      <w:r w:rsidR="00743164" w:rsidRPr="00631A9C">
        <w:rPr>
          <w:b/>
          <w:bCs w:val="0"/>
        </w:rPr>
        <w:t>grupa optyka</w:t>
      </w:r>
      <w:r w:rsidR="00FE44FB">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43164" w:rsidRPr="00773142" w14:paraId="4D5791B5" w14:textId="77777777" w:rsidTr="00182CBF">
        <w:tc>
          <w:tcPr>
            <w:tcW w:w="8651" w:type="dxa"/>
          </w:tcPr>
          <w:p w14:paraId="41519C35" w14:textId="6B72FCB5" w:rsidR="002D10E0" w:rsidRDefault="00743164" w:rsidP="00773142">
            <w:pPr>
              <w:pStyle w:val="Tekstpodstawowy"/>
              <w:spacing w:before="80" w:line="276" w:lineRule="auto"/>
              <w:rPr>
                <w:b/>
              </w:rPr>
            </w:pPr>
            <w:r w:rsidRPr="00773142">
              <w:rPr>
                <w:b/>
              </w:rPr>
              <w:t xml:space="preserve">Wspólny Słownik </w:t>
            </w:r>
            <w:r w:rsidRPr="00E838D8">
              <w:rPr>
                <w:b/>
              </w:rPr>
              <w:t>Zamówień</w:t>
            </w:r>
            <w:r w:rsidR="00766B6C" w:rsidRPr="00E838D8">
              <w:rPr>
                <w:b/>
              </w:rPr>
              <w:t xml:space="preserve"> (Kody CVP)</w:t>
            </w:r>
            <w:r w:rsidRPr="00E838D8">
              <w:rPr>
                <w:b/>
              </w:rPr>
              <w:t>:</w:t>
            </w:r>
            <w:r w:rsidRPr="00773142">
              <w:rPr>
                <w:b/>
              </w:rPr>
              <w:t xml:space="preserve"> </w:t>
            </w:r>
          </w:p>
          <w:p w14:paraId="045682B7" w14:textId="77777777" w:rsidR="002D10E0" w:rsidRDefault="00743164" w:rsidP="00773142">
            <w:pPr>
              <w:pStyle w:val="Tekstpodstawowy"/>
              <w:spacing w:before="80" w:line="276" w:lineRule="auto"/>
            </w:pPr>
            <w:r w:rsidRPr="00773142">
              <w:t xml:space="preserve">38000000-5 - Sprzęt laboratoryjny, optyczny i precyzyjny (z wyjątkiem szklanego), 38900000-4 - Różne przyrządy do badań lub testowania, </w:t>
            </w:r>
          </w:p>
          <w:p w14:paraId="32B4CD20" w14:textId="77777777" w:rsidR="002D10E0" w:rsidRDefault="00743164" w:rsidP="00773142">
            <w:pPr>
              <w:pStyle w:val="Tekstpodstawowy"/>
              <w:spacing w:before="80" w:line="276" w:lineRule="auto"/>
            </w:pPr>
            <w:r w:rsidRPr="00773142">
              <w:t xml:space="preserve">38600000-1 - Przyrządy optyczne, </w:t>
            </w:r>
          </w:p>
          <w:p w14:paraId="48F27F57" w14:textId="77777777" w:rsidR="002D10E0" w:rsidRDefault="00743164" w:rsidP="00773142">
            <w:pPr>
              <w:pStyle w:val="Tekstpodstawowy"/>
              <w:spacing w:before="80" w:line="276" w:lineRule="auto"/>
            </w:pPr>
            <w:r w:rsidRPr="00773142">
              <w:t xml:space="preserve">38400000-9 - Przyrządy do badania właściwości fizycznych, </w:t>
            </w:r>
          </w:p>
          <w:p w14:paraId="59B39CD8" w14:textId="77777777" w:rsidR="002D10E0" w:rsidRDefault="00743164" w:rsidP="00773142">
            <w:pPr>
              <w:pStyle w:val="Tekstpodstawowy"/>
              <w:spacing w:before="80" w:line="276" w:lineRule="auto"/>
            </w:pPr>
            <w:r w:rsidRPr="00773142">
              <w:lastRenderedPageBreak/>
              <w:t xml:space="preserve">38300000-8 - Przyrządy do pomiaru, </w:t>
            </w:r>
          </w:p>
          <w:p w14:paraId="1F859FAA" w14:textId="77777777" w:rsidR="002D10E0" w:rsidRDefault="00743164" w:rsidP="00773142">
            <w:pPr>
              <w:pStyle w:val="Tekstpodstawowy"/>
              <w:spacing w:before="80" w:line="276" w:lineRule="auto"/>
            </w:pPr>
            <w:r w:rsidRPr="00773142">
              <w:t xml:space="preserve">39162110-9 - Sprzęt dydaktyczny, </w:t>
            </w:r>
          </w:p>
          <w:p w14:paraId="69EC5369" w14:textId="5A94F4F1" w:rsidR="00743164" w:rsidRPr="00773142" w:rsidRDefault="00743164" w:rsidP="00773142">
            <w:pPr>
              <w:pStyle w:val="Tekstpodstawowy"/>
              <w:spacing w:before="80" w:line="276" w:lineRule="auto"/>
            </w:pPr>
            <w:r w:rsidRPr="00773142">
              <w:t xml:space="preserve">39162100-6 - Pomoce dydaktyczne </w:t>
            </w:r>
          </w:p>
          <w:p w14:paraId="2A48C71A" w14:textId="77777777" w:rsidR="00743164" w:rsidRPr="00773142" w:rsidRDefault="00743164" w:rsidP="00773142">
            <w:pPr>
              <w:pStyle w:val="Tekstpodstawowy"/>
              <w:spacing w:before="80" w:after="60" w:line="276" w:lineRule="auto"/>
              <w:rPr>
                <w:b/>
              </w:rPr>
            </w:pPr>
            <w:r w:rsidRPr="00773142">
              <w:t>Szczegółowy opis przedmiotu zamówienia:</w:t>
            </w:r>
          </w:p>
          <w:p w14:paraId="450AEFC2" w14:textId="6E9EDFD1" w:rsidR="00743164" w:rsidRPr="00773142" w:rsidRDefault="00743164" w:rsidP="00631A9C">
            <w:pPr>
              <w:pStyle w:val="Tekstpodstawowy"/>
              <w:numPr>
                <w:ilvl w:val="0"/>
                <w:numId w:val="43"/>
              </w:numPr>
              <w:spacing w:after="60" w:line="276" w:lineRule="auto"/>
              <w:ind w:left="466"/>
              <w:jc w:val="both"/>
            </w:pPr>
            <w:r w:rsidRPr="00773142">
              <w:t>Przedmiotem zamówienia jest zakup i dostawa fabrycznie nowego (rok produkcji nie wcześniej niż 2023) sprzętu laboratoryjnego dla Zespołu Szkół Przyrodniczo - Technicznych Centrum Kształcenia Ustawicznego w Bojanowie. Zakupiony sprzęt będzie wykorzystywany do celów dydaktycznych przez nauczycieli i uczniów w celu podniesienia jakości i efektywności kształcenia oraz poprawienia jakości pracy. Doposażenie pracowni szkoły umożliwi zapewnienie odpowiednich warunków do nauki i stworzenia szerokiego wachlarza dodatkowych zajęć zawodowych i szkoleń dla uczniów przyczyniając się do rozwoju ich umiejętności, wiedzy, zainteresowań i talentów.</w:t>
            </w:r>
          </w:p>
          <w:p w14:paraId="4F9CD1F9" w14:textId="569535F0" w:rsidR="00743164" w:rsidRPr="00773142" w:rsidRDefault="00743164" w:rsidP="00631A9C">
            <w:pPr>
              <w:pStyle w:val="Tekstpodstawowy"/>
              <w:numPr>
                <w:ilvl w:val="0"/>
                <w:numId w:val="43"/>
              </w:numPr>
              <w:spacing w:after="60" w:line="276" w:lineRule="auto"/>
              <w:ind w:left="466"/>
              <w:jc w:val="both"/>
            </w:pPr>
            <w:r w:rsidRPr="00773142">
              <w:t xml:space="preserve">Sprzęt laboratoryjny stanowiący przedmiot zamówienia jest zgodny z rekomendowanym wyposażeniem pracowni szkolnych dla Zespołu Szkół Przyrodniczo - Technicznych CKU w Bojanowie. Dzięki pozyskaniu nowych sprzętów szkoła umożliwi efektywniejszą organizację zajęć praktycznych, poprawią warunki nauczania oferując uczniom nowoczesne i interaktywne środowisko edukacyjne.  </w:t>
            </w:r>
          </w:p>
          <w:p w14:paraId="4E3017E5" w14:textId="4C1BDC09" w:rsidR="00743164" w:rsidRPr="00773142" w:rsidRDefault="00743164" w:rsidP="00631A9C">
            <w:pPr>
              <w:pStyle w:val="Tekstpodstawowy"/>
              <w:numPr>
                <w:ilvl w:val="0"/>
                <w:numId w:val="43"/>
              </w:numPr>
              <w:spacing w:after="60" w:line="276" w:lineRule="auto"/>
              <w:ind w:left="466"/>
              <w:jc w:val="both"/>
            </w:pPr>
            <w:r w:rsidRPr="00773142">
              <w:t>Zamówienie realizowane w ramach projektu pt. "Nowe pracownie kształcenia zawodowego w szkołach Powiatu Rawickiego - dla rozwoju gospodarczego południowej Wielkopolski" w ramach Programu Fundusze Europejskie dla Wielkopolski 2021-2027 zapewnia poszanowanie praw osób niepełnosprawnych zgodnie z Konwencją Narodów Zjednoczonych o prawach osób niepełnosprawnych. Zgodnie z założeniami projektu osobom niepełnosprawnych zostanie zapewniony równy dostęp do projektu, a z zakupionego wyposażenia będą mogli korzystać wszyscy uczniowie szkoły. Celem zamówienia jest edukacja uczniów szkoły, integracja i wspieranie osób niepełnosprawnych.</w:t>
            </w:r>
          </w:p>
          <w:p w14:paraId="26118F40" w14:textId="5243B6BE" w:rsidR="00743164" w:rsidRPr="00705940" w:rsidRDefault="00743164" w:rsidP="00631A9C">
            <w:pPr>
              <w:pStyle w:val="Tekstpodstawowy"/>
              <w:numPr>
                <w:ilvl w:val="0"/>
                <w:numId w:val="43"/>
              </w:numPr>
              <w:spacing w:after="60" w:line="276" w:lineRule="auto"/>
              <w:ind w:left="466"/>
              <w:jc w:val="both"/>
            </w:pPr>
            <w:r w:rsidRPr="00773142">
              <w:t>Szczegółowy opis prze</w:t>
            </w:r>
            <w:r w:rsidRPr="00E838D8">
              <w:t xml:space="preserve">dmiotu zamówienia (opis sprzętów) został zawarty w </w:t>
            </w:r>
            <w:r w:rsidRPr="00E838D8">
              <w:rPr>
                <w:i/>
                <w:iCs/>
              </w:rPr>
              <w:t xml:space="preserve">Załączniku Nr 7 do </w:t>
            </w:r>
            <w:r w:rsidRPr="00705940">
              <w:rPr>
                <w:i/>
                <w:iCs/>
              </w:rPr>
              <w:t>SWZ.</w:t>
            </w:r>
          </w:p>
          <w:p w14:paraId="3C5E1D89" w14:textId="2D56EDDC" w:rsidR="005C220A" w:rsidRPr="00705940" w:rsidRDefault="005C220A" w:rsidP="005C220A">
            <w:pPr>
              <w:pStyle w:val="Tekstpodstawowy"/>
              <w:numPr>
                <w:ilvl w:val="0"/>
                <w:numId w:val="43"/>
              </w:numPr>
              <w:spacing w:after="60" w:line="276" w:lineRule="auto"/>
              <w:ind w:left="466"/>
              <w:jc w:val="both"/>
            </w:pPr>
            <w:r w:rsidRPr="00705940">
              <w:t>Przedmioty wskazane w</w:t>
            </w:r>
            <w:r w:rsidRPr="00705940">
              <w:rPr>
                <w:i/>
                <w:iCs/>
              </w:rPr>
              <w:t xml:space="preserve"> „</w:t>
            </w:r>
            <w:r w:rsidRPr="00705940">
              <w:t xml:space="preserve">Szczegółowym opisie przedmiotu zamówienia” wg </w:t>
            </w:r>
            <w:r w:rsidRPr="00705940">
              <w:rPr>
                <w:i/>
                <w:iCs/>
              </w:rPr>
              <w:t xml:space="preserve">Załącznika Nr 7 do SWZ </w:t>
            </w:r>
            <w:r w:rsidRPr="00705940">
              <w:t xml:space="preserve">jako pozycja nr: </w:t>
            </w:r>
            <w:r w:rsidR="00705940" w:rsidRPr="00705940">
              <w:t>1, 2, 5, 6, 8, 9, 11</w:t>
            </w:r>
            <w:r w:rsidRPr="00705940">
              <w:t xml:space="preserve"> stanowią wyrób medyczny</w:t>
            </w:r>
            <w:r w:rsidRPr="00705940">
              <w:rPr>
                <w:i/>
                <w:iCs/>
              </w:rPr>
              <w:t xml:space="preserve">, </w:t>
            </w:r>
            <w:r w:rsidRPr="00705940">
              <w:t xml:space="preserve">potwierdzony certyfikatem </w:t>
            </w:r>
            <w:r w:rsidR="00705940" w:rsidRPr="00705940">
              <w:t>IVD</w:t>
            </w:r>
            <w:r w:rsidRPr="00705940">
              <w:t xml:space="preserve"> dla których  należy zastosować odpowiednia stawkę VAT </w:t>
            </w:r>
            <w:r w:rsidR="00705940" w:rsidRPr="00705940">
              <w:t>zgodnie z obowiązującymi przepisami ustawy z 11 marca 2004 r. o podatku od towarów i usług.</w:t>
            </w:r>
          </w:p>
          <w:p w14:paraId="4DC1723F" w14:textId="46B06E09" w:rsidR="00743164" w:rsidRDefault="00743164" w:rsidP="00631A9C">
            <w:pPr>
              <w:pStyle w:val="Tekstpodstawowy"/>
              <w:numPr>
                <w:ilvl w:val="0"/>
                <w:numId w:val="43"/>
              </w:numPr>
              <w:spacing w:after="60" w:line="276" w:lineRule="auto"/>
              <w:ind w:left="466"/>
              <w:jc w:val="both"/>
            </w:pPr>
            <w:r w:rsidRPr="00773142">
              <w:t>Wymagany okres gwarancji na każdy sprzęt wynosi 24 miesiące.</w:t>
            </w:r>
          </w:p>
          <w:p w14:paraId="0AB142AD" w14:textId="583123C8" w:rsidR="00766B6C" w:rsidRPr="00766B6C" w:rsidRDefault="00766B6C" w:rsidP="00773142">
            <w:pPr>
              <w:pStyle w:val="Tekstpodstawowy"/>
              <w:spacing w:after="60" w:line="276" w:lineRule="auto"/>
              <w:jc w:val="both"/>
              <w:rPr>
                <w:b/>
                <w:bCs/>
              </w:rPr>
            </w:pPr>
            <w:r>
              <w:rPr>
                <w:b/>
                <w:bCs/>
              </w:rPr>
              <w:t xml:space="preserve">Zamawiający dopuszcza składanie ofert równoważnych. </w:t>
            </w:r>
          </w:p>
        </w:tc>
      </w:tr>
    </w:tbl>
    <w:p w14:paraId="337DA2B3" w14:textId="77777777" w:rsidR="00466D96" w:rsidRPr="00773142" w:rsidRDefault="008F7292" w:rsidP="00766B6C">
      <w:pPr>
        <w:pStyle w:val="Nagwek2"/>
        <w:numPr>
          <w:ilvl w:val="0"/>
          <w:numId w:val="0"/>
        </w:numPr>
        <w:ind w:left="680"/>
      </w:pPr>
      <w:r w:rsidRPr="00773142">
        <w:lastRenderedPageBreak/>
        <w:t xml:space="preserve">Zamawiający </w:t>
      </w:r>
      <w:r w:rsidR="00041A23" w:rsidRPr="00773142">
        <w:t>nie dokonuje podziału zamówienia na części i tym samym nie dopuszcza składania ofert częściowych. Oferty nie zawierające pełnego zakresu przedmiotu zamówienia zostaną odrzucone</w:t>
      </w:r>
      <w:r w:rsidRPr="00773142">
        <w:t>.</w:t>
      </w:r>
    </w:p>
    <w:p w14:paraId="75D76D9D" w14:textId="77777777" w:rsidR="00041A23" w:rsidRPr="00773142" w:rsidRDefault="00041A23" w:rsidP="00766B6C">
      <w:pPr>
        <w:pStyle w:val="Nagwek2"/>
        <w:numPr>
          <w:ilvl w:val="0"/>
          <w:numId w:val="0"/>
        </w:numPr>
        <w:ind w:left="680"/>
      </w:pPr>
      <w:r w:rsidRPr="00773142">
        <w:t xml:space="preserve">Powody niedokonania podziału zamówienia </w:t>
      </w:r>
      <w:r w:rsidR="00D62D55" w:rsidRPr="00773142">
        <w:t>na części:</w:t>
      </w:r>
    </w:p>
    <w:p w14:paraId="64950FE7" w14:textId="77777777" w:rsidR="00D62D55" w:rsidRPr="00766B6C" w:rsidRDefault="00743164" w:rsidP="00766B6C">
      <w:pPr>
        <w:pStyle w:val="Nagwek2"/>
        <w:numPr>
          <w:ilvl w:val="0"/>
          <w:numId w:val="0"/>
        </w:numPr>
        <w:ind w:left="680"/>
        <w:rPr>
          <w:i/>
          <w:iCs w:val="0"/>
        </w:rPr>
      </w:pPr>
      <w:r w:rsidRPr="00766B6C">
        <w:rPr>
          <w:i/>
          <w:iCs w:val="0"/>
        </w:rPr>
        <w:t>Ze względu na charakter zamówienia nie ma możliwości podziału zadania na części.</w:t>
      </w:r>
    </w:p>
    <w:p w14:paraId="458FF21A" w14:textId="77777777" w:rsidR="00D62D55" w:rsidRPr="00773142" w:rsidRDefault="00D62D55" w:rsidP="00766B6C">
      <w:pPr>
        <w:pStyle w:val="Nagwek2"/>
      </w:pPr>
      <w:r w:rsidRPr="00773142">
        <w:t xml:space="preserve">Informacje dotyczące oferty wariantowej, o której mowa w art. 92 ustawy </w:t>
      </w:r>
      <w:proofErr w:type="spellStart"/>
      <w:r w:rsidRPr="00773142">
        <w:t>Pzp</w:t>
      </w:r>
      <w:proofErr w:type="spellEnd"/>
      <w:r w:rsidRPr="00773142">
        <w:t>.</w:t>
      </w:r>
    </w:p>
    <w:p w14:paraId="7A811542" w14:textId="44EA19D5" w:rsidR="00A0381A" w:rsidRPr="002D10E0" w:rsidRDefault="00743164" w:rsidP="00766B6C">
      <w:pPr>
        <w:pStyle w:val="Nagwek2"/>
        <w:numPr>
          <w:ilvl w:val="0"/>
          <w:numId w:val="0"/>
        </w:numPr>
        <w:ind w:left="680"/>
      </w:pPr>
      <w:r w:rsidRPr="00773142">
        <w:t>Zamawiający nie dopuszcza składania ofert wariantowych</w:t>
      </w:r>
    </w:p>
    <w:p w14:paraId="65271EB8" w14:textId="48BE16B6" w:rsidR="002D10E0" w:rsidRDefault="002D10E0" w:rsidP="00766B6C">
      <w:pPr>
        <w:pStyle w:val="Nagwek2"/>
      </w:pPr>
      <w:r>
        <w:t>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203692E7" w14:textId="578C19B9" w:rsidR="002D10E0" w:rsidRDefault="002D10E0" w:rsidP="00766B6C">
      <w:pPr>
        <w:pStyle w:val="Nagwek2"/>
      </w:pPr>
      <w:r>
        <w:t>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34AF4CC0" w14:textId="77777777" w:rsidR="002D10E0" w:rsidRDefault="002D10E0" w:rsidP="00766B6C">
      <w:pPr>
        <w:pStyle w:val="Nagwek2"/>
      </w:pPr>
      <w:r>
        <w:lastRenderedPageBreak/>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44202F60" w14:textId="77777777" w:rsidR="002D10E0" w:rsidRDefault="002D10E0" w:rsidP="00766B6C">
      <w:pPr>
        <w:pStyle w:val="Nagwek2"/>
      </w:pPr>
      <w:r>
        <w:t xml:space="preserve">Pojęcie równoważności znajduje również zastosowanie w przypadku, gdy Zamawiający opisał Przedmiot Zamówienia za pomocą norm, aprobat, specyfikacji technicznych </w:t>
      </w:r>
      <w:r>
        <w:br/>
        <w:t>i systemów odniesienia</w:t>
      </w:r>
    </w:p>
    <w:p w14:paraId="2DE8D04E" w14:textId="2E14C2AE" w:rsidR="002D10E0" w:rsidRPr="00773142" w:rsidRDefault="002D10E0" w:rsidP="00766B6C">
      <w:pPr>
        <w:pStyle w:val="Nagwek2"/>
      </w:pPr>
      <w:r>
        <w:t>Miejsce realizacji: Zespół Szkół Przyrodniczo - Technicznych Centrum Kształcenia Ustawicznego, ul. Dworcowa 29, 63-940 Bojanowo.</w:t>
      </w:r>
    </w:p>
    <w:p w14:paraId="7D005F82" w14:textId="77777777" w:rsidR="00A2369F" w:rsidRPr="00773142" w:rsidRDefault="00A2369F" w:rsidP="00773142">
      <w:pPr>
        <w:pStyle w:val="Nagwek1"/>
        <w:spacing w:line="276" w:lineRule="auto"/>
      </w:pPr>
      <w:bookmarkStart w:id="5" w:name="_Toc258314245"/>
      <w:r w:rsidRPr="00773142">
        <w:t>Informacja o przewidywanych zamówieniach</w:t>
      </w:r>
      <w:r w:rsidR="00774374" w:rsidRPr="00773142">
        <w:rPr>
          <w:lang w:val="pl-PL"/>
        </w:rPr>
        <w:t>,</w:t>
      </w:r>
      <w:r w:rsidRPr="00773142">
        <w:t xml:space="preserve"> </w:t>
      </w:r>
      <w:r w:rsidR="005D0A27" w:rsidRPr="00773142">
        <w:t xml:space="preserve">o których mowa w art. </w:t>
      </w:r>
      <w:r w:rsidR="00E00A53" w:rsidRPr="00773142">
        <w:rPr>
          <w:lang w:val="pl-PL"/>
        </w:rPr>
        <w:t>214</w:t>
      </w:r>
      <w:r w:rsidR="005D0A27" w:rsidRPr="00773142">
        <w:t xml:space="preserve"> ust. 1 pkt </w:t>
      </w:r>
      <w:r w:rsidR="00E00A53" w:rsidRPr="00773142">
        <w:rPr>
          <w:lang w:val="pl-PL"/>
        </w:rPr>
        <w:t>7</w:t>
      </w:r>
      <w:r w:rsidR="005D0A27" w:rsidRPr="00773142">
        <w:t xml:space="preserve"> i </w:t>
      </w:r>
      <w:r w:rsidR="00E00A53" w:rsidRPr="00773142">
        <w:rPr>
          <w:lang w:val="pl-PL"/>
        </w:rPr>
        <w:t>8</w:t>
      </w:r>
      <w:r w:rsidR="005D0A27" w:rsidRPr="00773142">
        <w:t xml:space="preserve"> </w:t>
      </w:r>
      <w:r w:rsidR="005D0A27" w:rsidRPr="00773142">
        <w:rPr>
          <w:lang w:val="pl-PL"/>
        </w:rPr>
        <w:t>USTAWY PZP</w:t>
      </w:r>
      <w:bookmarkEnd w:id="5"/>
      <w:r w:rsidR="005D0A27" w:rsidRPr="00773142">
        <w:rPr>
          <w:lang w:val="pl-PL"/>
        </w:rPr>
        <w:t>.</w:t>
      </w:r>
    </w:p>
    <w:p w14:paraId="125D0434" w14:textId="2C114F62" w:rsidR="00EB7871" w:rsidRPr="00773142" w:rsidRDefault="00743164" w:rsidP="00766B6C">
      <w:pPr>
        <w:pStyle w:val="Nagwek2"/>
        <w:numPr>
          <w:ilvl w:val="0"/>
          <w:numId w:val="0"/>
        </w:numPr>
        <w:ind w:left="426"/>
        <w:rPr>
          <w:lang w:val="pl-PL"/>
        </w:rPr>
      </w:pPr>
      <w:r w:rsidRPr="00773142">
        <w:t>Zamawiający nie przewiduje udzielenia zamówień</w:t>
      </w:r>
      <w:r w:rsidRPr="00773142">
        <w:rPr>
          <w:lang w:val="pl-PL"/>
        </w:rPr>
        <w:t>,</w:t>
      </w:r>
      <w:r w:rsidRPr="00773142">
        <w:t xml:space="preserve"> o których mowa w art. </w:t>
      </w:r>
      <w:r w:rsidRPr="00773142">
        <w:rPr>
          <w:lang w:val="pl-PL"/>
        </w:rPr>
        <w:t>214</w:t>
      </w:r>
      <w:r w:rsidRPr="00773142">
        <w:t xml:space="preserve"> ust. 1 pkt </w:t>
      </w:r>
      <w:r w:rsidRPr="00773142">
        <w:rPr>
          <w:lang w:val="pl-PL"/>
        </w:rPr>
        <w:t>7</w:t>
      </w:r>
      <w:r w:rsidRPr="00773142">
        <w:t xml:space="preserve"> </w:t>
      </w:r>
      <w:r w:rsidR="00631A9C">
        <w:br/>
      </w:r>
      <w:r w:rsidRPr="00773142">
        <w:t xml:space="preserve">i </w:t>
      </w:r>
      <w:r w:rsidRPr="00773142">
        <w:rPr>
          <w:lang w:val="pl-PL"/>
        </w:rPr>
        <w:t xml:space="preserve">8 ustawy </w:t>
      </w:r>
      <w:proofErr w:type="spellStart"/>
      <w:r w:rsidRPr="00773142">
        <w:rPr>
          <w:lang w:val="pl-PL"/>
        </w:rPr>
        <w:t>Pzp</w:t>
      </w:r>
      <w:proofErr w:type="spellEnd"/>
      <w:r w:rsidRPr="00773142">
        <w:rPr>
          <w:lang w:val="pl-PL"/>
        </w:rPr>
        <w:t>.</w:t>
      </w:r>
    </w:p>
    <w:p w14:paraId="1576E9AD" w14:textId="77777777" w:rsidR="00EB7871" w:rsidRPr="00773142" w:rsidRDefault="00A2369F" w:rsidP="00773142">
      <w:pPr>
        <w:pStyle w:val="Nagwek1"/>
        <w:spacing w:line="276" w:lineRule="auto"/>
      </w:pPr>
      <w:bookmarkStart w:id="6" w:name="_Toc258314246"/>
      <w:r w:rsidRPr="00773142">
        <w:t>Termin wykonania zamówienia</w:t>
      </w:r>
      <w:bookmarkEnd w:id="6"/>
    </w:p>
    <w:p w14:paraId="0DEF60D3" w14:textId="77777777" w:rsidR="00EB7871" w:rsidRPr="00773142" w:rsidRDefault="00EB7871" w:rsidP="00766B6C">
      <w:pPr>
        <w:pStyle w:val="Nagwek2"/>
        <w:numPr>
          <w:ilvl w:val="0"/>
          <w:numId w:val="0"/>
        </w:numPr>
        <w:ind w:left="426"/>
      </w:pPr>
      <w:r w:rsidRPr="00773142">
        <w:t>Zamówienie musi zostać zrealizowane w terminie:</w:t>
      </w:r>
      <w:r w:rsidR="0040419B" w:rsidRPr="00773142">
        <w:t xml:space="preserve"> </w:t>
      </w:r>
      <w:r w:rsidR="00743164" w:rsidRPr="00773142">
        <w:rPr>
          <w:b/>
        </w:rPr>
        <w:t>3 miesiące od daty udzielenia zamówienia</w:t>
      </w:r>
      <w:r w:rsidR="00E00A53" w:rsidRPr="00773142">
        <w:rPr>
          <w:lang w:val="pl-PL"/>
        </w:rPr>
        <w:t>.</w:t>
      </w:r>
    </w:p>
    <w:p w14:paraId="3362435D" w14:textId="77777777" w:rsidR="00A2369F" w:rsidRPr="00773142" w:rsidRDefault="00024DB1" w:rsidP="00773142">
      <w:pPr>
        <w:pStyle w:val="Nagwek1"/>
        <w:spacing w:line="276" w:lineRule="auto"/>
      </w:pPr>
      <w:bookmarkStart w:id="7" w:name="_Toc258314247"/>
      <w:r w:rsidRPr="00773142">
        <w:rPr>
          <w:lang w:val="pl-PL"/>
        </w:rPr>
        <w:t>Informacja o warunkach</w:t>
      </w:r>
      <w:r w:rsidR="00A2369F" w:rsidRPr="00773142">
        <w:t xml:space="preserve"> udziału w postępowaniu</w:t>
      </w:r>
      <w:bookmarkEnd w:id="7"/>
    </w:p>
    <w:p w14:paraId="5BBF0FEA" w14:textId="77777777" w:rsidR="00A2369F" w:rsidRPr="00773142" w:rsidRDefault="00627ED2" w:rsidP="00766B6C">
      <w:pPr>
        <w:pStyle w:val="Nagwek2"/>
      </w:pPr>
      <w:r w:rsidRPr="00773142">
        <w:t>O udzielenie zamówienia mogą ubiegać się</w:t>
      </w:r>
      <w:r w:rsidR="008A3895" w:rsidRPr="00773142">
        <w:rPr>
          <w:lang w:val="pl-PL"/>
        </w:rPr>
        <w:t xml:space="preserve"> W</w:t>
      </w:r>
      <w:r w:rsidRPr="00773142">
        <w:rPr>
          <w:lang w:val="pl-PL"/>
        </w:rPr>
        <w:t>ykonawcy</w:t>
      </w:r>
      <w:r w:rsidR="00A2369F" w:rsidRPr="00773142">
        <w:t>, którzy nie podlegają wykluczeniu</w:t>
      </w:r>
      <w:r w:rsidR="008B13A8" w:rsidRPr="00773142">
        <w:t xml:space="preserve"> oraz </w:t>
      </w:r>
      <w:r w:rsidR="00A2369F" w:rsidRPr="00773142">
        <w:t>spełniają warunki</w:t>
      </w:r>
      <w:r w:rsidR="008B13A8" w:rsidRPr="00773142">
        <w:rPr>
          <w:lang w:val="pl-PL"/>
        </w:rPr>
        <w:t xml:space="preserve"> udziału w postępowaniu</w:t>
      </w:r>
      <w:r w:rsidR="00A2369F" w:rsidRPr="00773142">
        <w:t xml:space="preserve"> i wymagania określone w niniejszej </w:t>
      </w:r>
      <w:r w:rsidR="00DD574A" w:rsidRPr="00773142">
        <w:rPr>
          <w:lang w:val="pl-PL"/>
        </w:rPr>
        <w:t>SWZ</w:t>
      </w:r>
      <w:r w:rsidR="008B13A8" w:rsidRPr="00773142">
        <w:t>.</w:t>
      </w:r>
    </w:p>
    <w:p w14:paraId="62050CE1" w14:textId="0B6E8250" w:rsidR="00743164" w:rsidRPr="00773142" w:rsidRDefault="00024DB1" w:rsidP="00766B6C">
      <w:pPr>
        <w:pStyle w:val="Nagwek2"/>
      </w:pPr>
      <w:r w:rsidRPr="00773142">
        <w:t xml:space="preserve">Zamawiający, na podstawie art. 112 ustawy </w:t>
      </w:r>
      <w:proofErr w:type="spellStart"/>
      <w:r w:rsidRPr="00773142">
        <w:t>Pzp</w:t>
      </w:r>
      <w:proofErr w:type="spellEnd"/>
      <w:r w:rsidRPr="00773142">
        <w:t xml:space="preserve"> określa następujące warunki udziału w postępowaniu</w:t>
      </w:r>
      <w:r w:rsidR="00A2369F" w:rsidRPr="00773142">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43164" w:rsidRPr="00773142" w14:paraId="64EE60FE" w14:textId="77777777" w:rsidTr="006031D3">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CC0181" w14:textId="77777777" w:rsidR="00743164" w:rsidRPr="00773142" w:rsidRDefault="00743164" w:rsidP="00773142">
            <w:pPr>
              <w:spacing w:before="60" w:after="120" w:line="276" w:lineRule="auto"/>
              <w:jc w:val="center"/>
              <w:rPr>
                <w:b/>
              </w:rPr>
            </w:pPr>
            <w:r w:rsidRPr="00773142">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62B60A" w14:textId="77777777" w:rsidR="00743164" w:rsidRPr="00773142" w:rsidRDefault="00743164" w:rsidP="00773142">
            <w:pPr>
              <w:spacing w:before="60" w:after="120" w:line="276" w:lineRule="auto"/>
            </w:pPr>
            <w:r w:rsidRPr="00773142">
              <w:rPr>
                <w:b/>
              </w:rPr>
              <w:t>Warunki udziału w postępowaniu</w:t>
            </w:r>
          </w:p>
        </w:tc>
      </w:tr>
      <w:tr w:rsidR="00743164" w:rsidRPr="00773142" w14:paraId="383924C9" w14:textId="77777777" w:rsidTr="006031D3">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0BD56E" w14:textId="77777777" w:rsidR="00743164" w:rsidRPr="00773142" w:rsidRDefault="00743164" w:rsidP="00773142">
            <w:pPr>
              <w:spacing w:before="60" w:after="120" w:line="276" w:lineRule="auto"/>
              <w:jc w:val="center"/>
            </w:pPr>
            <w:r w:rsidRPr="00773142">
              <w:t>1</w:t>
            </w:r>
          </w:p>
        </w:tc>
        <w:tc>
          <w:tcPr>
            <w:tcW w:w="7774" w:type="dxa"/>
            <w:tcBorders>
              <w:top w:val="single" w:sz="4" w:space="0" w:color="auto"/>
              <w:left w:val="single" w:sz="4" w:space="0" w:color="auto"/>
              <w:bottom w:val="single" w:sz="4" w:space="0" w:color="auto"/>
              <w:right w:val="single" w:sz="4" w:space="0" w:color="auto"/>
            </w:tcBorders>
            <w:hideMark/>
          </w:tcPr>
          <w:p w14:paraId="690798AD" w14:textId="77777777" w:rsidR="00743164" w:rsidRPr="00773142" w:rsidRDefault="00743164" w:rsidP="00773142">
            <w:pPr>
              <w:spacing w:before="60" w:after="120" w:line="276" w:lineRule="auto"/>
              <w:jc w:val="both"/>
              <w:rPr>
                <w:b/>
                <w:bCs/>
              </w:rPr>
            </w:pPr>
            <w:r w:rsidRPr="00773142">
              <w:rPr>
                <w:b/>
                <w:bCs/>
              </w:rPr>
              <w:t>Zdolność techniczna lub zawodowa</w:t>
            </w:r>
          </w:p>
          <w:p w14:paraId="63791C22" w14:textId="755D8C21" w:rsidR="00743164" w:rsidRPr="00773142" w:rsidRDefault="00743164" w:rsidP="00773142">
            <w:pPr>
              <w:spacing w:before="60" w:after="120" w:line="276" w:lineRule="auto"/>
              <w:jc w:val="both"/>
            </w:pPr>
            <w:r w:rsidRPr="00773142">
              <w:t>O udzielenie zamówienia publicznego mogą ubiegać się wykonawcy, którzy spełniają warunki, dotyczące  zdolności technicznej lub zawodowej. Ocena spełniania warunków udziału w postępowaniu będzie dokonana na zasadzie spełnia/nie spełnia.</w:t>
            </w:r>
            <w:r w:rsidR="00766B6C">
              <w:t xml:space="preserve"> </w:t>
            </w:r>
            <w:r w:rsidRPr="00773142">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wykonał</w:t>
            </w:r>
            <w:r w:rsidR="00631A9C">
              <w:t xml:space="preserve"> </w:t>
            </w:r>
            <w:r w:rsidRPr="00773142">
              <w:t xml:space="preserve">(rozpoczął i zakończył) co najmniej jedno </w:t>
            </w:r>
            <w:r w:rsidRPr="00773142">
              <w:lastRenderedPageBreak/>
              <w:t xml:space="preserve">zamówienie polegające na </w:t>
            </w:r>
            <w:r w:rsidRPr="00705940">
              <w:t>dostawie sprzętu laboratoryjnego odpowiadającemu przedmiotowi zamówienia o wartości co najmniej 150 000,00 zł brutto</w:t>
            </w:r>
            <w:r w:rsidR="00766B6C" w:rsidRPr="00705940">
              <w:t>.</w:t>
            </w:r>
          </w:p>
        </w:tc>
      </w:tr>
    </w:tbl>
    <w:p w14:paraId="09BAD4BA" w14:textId="1D97EF93" w:rsidR="008E38E4" w:rsidRPr="00773142" w:rsidRDefault="008E38E4" w:rsidP="00773142">
      <w:pPr>
        <w:pStyle w:val="Nagwek1"/>
        <w:spacing w:line="276" w:lineRule="auto"/>
      </w:pPr>
      <w:r w:rsidRPr="00773142">
        <w:lastRenderedPageBreak/>
        <w:t xml:space="preserve">Podstawy wykluczenia wykonawcy </w:t>
      </w:r>
      <w:r w:rsidR="004E3A7E" w:rsidRPr="00773142">
        <w:t>Z POSTĘPOWANIA</w:t>
      </w:r>
    </w:p>
    <w:p w14:paraId="5F7FAC67" w14:textId="77777777" w:rsidR="00563A41" w:rsidRPr="00773142" w:rsidRDefault="00563A41" w:rsidP="00766B6C">
      <w:pPr>
        <w:pStyle w:val="Nagwek2"/>
      </w:pPr>
      <w:r w:rsidRPr="00773142">
        <w:t xml:space="preserve">Zamawiający, na podstawie art. 108 ust. 1 ustawy </w:t>
      </w:r>
      <w:proofErr w:type="spellStart"/>
      <w:r w:rsidRPr="00773142">
        <w:t>Pzp</w:t>
      </w:r>
      <w:proofErr w:type="spellEnd"/>
      <w:r w:rsidRPr="00773142">
        <w:t>, wykluczy z postępowania o udzielenie zamówienia Wykonawcę:</w:t>
      </w:r>
    </w:p>
    <w:p w14:paraId="4005CB2B" w14:textId="77777777" w:rsidR="00563A41" w:rsidRPr="00773142" w:rsidRDefault="00563A41" w:rsidP="00766B6C">
      <w:pPr>
        <w:pStyle w:val="Nagwek2"/>
        <w:numPr>
          <w:ilvl w:val="0"/>
          <w:numId w:val="28"/>
        </w:numPr>
      </w:pPr>
      <w:r w:rsidRPr="00773142">
        <w:t>będącego osobą fizyczną, którego prawomocnie skazano za przestępstwo:</w:t>
      </w:r>
    </w:p>
    <w:p w14:paraId="3950006C" w14:textId="77777777" w:rsidR="00563A41" w:rsidRPr="00773142" w:rsidRDefault="00563A41" w:rsidP="00766B6C">
      <w:pPr>
        <w:pStyle w:val="Nagwek2"/>
        <w:numPr>
          <w:ilvl w:val="0"/>
          <w:numId w:val="29"/>
        </w:numPr>
      </w:pPr>
      <w:r w:rsidRPr="00773142">
        <w:t>udziału  w zorganizowanej grupie przestępczej albo związku mającym na celu popełnienie przestępstwa lub przestępstwa skarbowego, o którym mowa w art. 258 Kodeksu karnego,</w:t>
      </w:r>
    </w:p>
    <w:p w14:paraId="4D2CF3DE" w14:textId="77777777" w:rsidR="00563A41" w:rsidRPr="00773142" w:rsidRDefault="00563A41" w:rsidP="00766B6C">
      <w:pPr>
        <w:pStyle w:val="Nagwek2"/>
        <w:numPr>
          <w:ilvl w:val="0"/>
          <w:numId w:val="29"/>
        </w:numPr>
      </w:pPr>
      <w:r w:rsidRPr="00773142">
        <w:t>handlu ludźmi, o którym mowa w art. 189a Kodeksu karnego,</w:t>
      </w:r>
    </w:p>
    <w:p w14:paraId="5094742C" w14:textId="007EC681" w:rsidR="00563A41" w:rsidRPr="00E838D8" w:rsidRDefault="00563A41" w:rsidP="00766B6C">
      <w:pPr>
        <w:pStyle w:val="Nagwek2"/>
        <w:numPr>
          <w:ilvl w:val="0"/>
          <w:numId w:val="29"/>
        </w:numPr>
      </w:pPr>
      <w:r w:rsidRPr="00773142">
        <w:t xml:space="preserve">o którym mowa w art. 228–230a, art. 250a Kodeksu karnego, w art. 46–48 ustawy z dnia 25 czerwca 2010 r. o </w:t>
      </w:r>
      <w:r w:rsidRPr="00E838D8">
        <w:t xml:space="preserve">sporcie (Dz. U. z </w:t>
      </w:r>
      <w:r w:rsidR="007E1150" w:rsidRPr="00E838D8">
        <w:t>2024</w:t>
      </w:r>
      <w:r w:rsidRPr="00E838D8">
        <w:t xml:space="preserve"> r. poz. </w:t>
      </w:r>
      <w:r w:rsidR="007E1150" w:rsidRPr="00E838D8">
        <w:t>1488 ze zm.)</w:t>
      </w:r>
      <w:r w:rsidRPr="00E838D8">
        <w:t xml:space="preserve"> lub w art. 54 ust. 1–4 ustawy z dnia 12 maja 2011 r. o refundacji leków, środków spożywczych specjalnego przeznaczenia żywieniowego oraz wyrobów medycznych (Dz. U. z </w:t>
      </w:r>
      <w:r w:rsidR="007E1150" w:rsidRPr="00E838D8">
        <w:t>2024</w:t>
      </w:r>
      <w:r w:rsidRPr="00E838D8">
        <w:t xml:space="preserve"> r. poz. </w:t>
      </w:r>
      <w:r w:rsidR="007E1150" w:rsidRPr="00E838D8">
        <w:t>930 ze zm.)</w:t>
      </w:r>
      <w:r w:rsidRPr="00E838D8">
        <w:t>,</w:t>
      </w:r>
    </w:p>
    <w:p w14:paraId="6A39A4BB" w14:textId="77777777" w:rsidR="00563A41" w:rsidRPr="00773142" w:rsidRDefault="00563A41" w:rsidP="00766B6C">
      <w:pPr>
        <w:pStyle w:val="Nagwek2"/>
        <w:numPr>
          <w:ilvl w:val="0"/>
          <w:numId w:val="29"/>
        </w:numPr>
      </w:pPr>
      <w:r w:rsidRPr="0077314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719797" w14:textId="77777777" w:rsidR="00563A41" w:rsidRPr="00773142" w:rsidRDefault="00563A41" w:rsidP="00766B6C">
      <w:pPr>
        <w:pStyle w:val="Nagwek2"/>
        <w:numPr>
          <w:ilvl w:val="0"/>
          <w:numId w:val="29"/>
        </w:numPr>
      </w:pPr>
      <w:r w:rsidRPr="00773142">
        <w:t>o charakterze terrorystycznym, o którym mowa w art. 115 § 20 Kodeksu karnego, lub mające na celu popełnienie tego przestępstwa,</w:t>
      </w:r>
    </w:p>
    <w:p w14:paraId="60D146C8" w14:textId="77777777" w:rsidR="00563A41" w:rsidRPr="00773142" w:rsidRDefault="00563A41" w:rsidP="00766B6C">
      <w:pPr>
        <w:pStyle w:val="Nagwek2"/>
        <w:numPr>
          <w:ilvl w:val="0"/>
          <w:numId w:val="29"/>
        </w:numPr>
      </w:pPr>
      <w:r w:rsidRPr="00773142">
        <w:t>powierzenia wykonywania pracy małoletniemu cudzoziemcowi, o którym mowa w art. 9 ust. 2 ustawy z dnia 15 czerwca 2012 r. o skutkach powierzania wykonywania pracy cudzoziemcom przebywającym wbrew p</w:t>
      </w:r>
      <w:r w:rsidRPr="00E838D8">
        <w:t>rzepisom na terytorium Rzeczypospolitej Polskiej (Dz. U. z 2021 r. poz. 1745),</w:t>
      </w:r>
    </w:p>
    <w:p w14:paraId="57955912" w14:textId="77777777" w:rsidR="00563A41" w:rsidRPr="00773142" w:rsidRDefault="00563A41" w:rsidP="00766B6C">
      <w:pPr>
        <w:pStyle w:val="Nagwek2"/>
        <w:numPr>
          <w:ilvl w:val="0"/>
          <w:numId w:val="29"/>
        </w:numPr>
      </w:pPr>
      <w:r w:rsidRPr="00773142">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86EF64" w14:textId="77777777" w:rsidR="00563A41" w:rsidRPr="00773142" w:rsidRDefault="00563A41" w:rsidP="00766B6C">
      <w:pPr>
        <w:pStyle w:val="Nagwek2"/>
        <w:numPr>
          <w:ilvl w:val="0"/>
          <w:numId w:val="29"/>
        </w:numPr>
      </w:pPr>
      <w:r w:rsidRPr="00773142">
        <w:t>o którym mowa w art. 9 ust. 1 i 3 lub art. 10 ustawy z dnia 15 czerwca 2012 r. o skutkach powierzania wykonywania pracy cudzoziemcom przebywającym wbrew przepisom na terytorium Rzeczypospolitej Polskiej</w:t>
      </w:r>
    </w:p>
    <w:p w14:paraId="2E9A9FBA" w14:textId="77777777" w:rsidR="00563A41" w:rsidRPr="00773142" w:rsidRDefault="00563A41" w:rsidP="00766B6C">
      <w:pPr>
        <w:pStyle w:val="Nagwek2"/>
        <w:numPr>
          <w:ilvl w:val="0"/>
          <w:numId w:val="0"/>
        </w:numPr>
        <w:ind w:left="1040"/>
      </w:pPr>
      <w:r w:rsidRPr="00773142">
        <w:t>- lub za odpowiedni czyn zabroniony określony w przepisach prawa obcego;</w:t>
      </w:r>
    </w:p>
    <w:p w14:paraId="1F70A69B" w14:textId="75CE5380" w:rsidR="002D10E0" w:rsidRPr="00773142" w:rsidRDefault="00563A41" w:rsidP="00766B6C">
      <w:pPr>
        <w:pStyle w:val="Nagwek2"/>
        <w:numPr>
          <w:ilvl w:val="0"/>
          <w:numId w:val="28"/>
        </w:numPr>
      </w:pPr>
      <w:r w:rsidRPr="00773142">
        <w:t xml:space="preserve">jeżeli urzędującego członka jego organu zarządzającego lub nadzorczego, wspólnika spółki w spółce jawnej lub partnerskiej albo komplementariusza w spółce </w:t>
      </w:r>
      <w:r w:rsidRPr="00773142">
        <w:lastRenderedPageBreak/>
        <w:t>komandytowej lub komandytowo-akcyjnej lub prokurenta prawomocnie skazano za przestępstwo, o którym mowa w pkt 1;</w:t>
      </w:r>
    </w:p>
    <w:p w14:paraId="63950069" w14:textId="77777777" w:rsidR="00563A41" w:rsidRPr="00773142" w:rsidRDefault="00563A41" w:rsidP="00766B6C">
      <w:pPr>
        <w:pStyle w:val="Nagwek2"/>
        <w:numPr>
          <w:ilvl w:val="0"/>
          <w:numId w:val="28"/>
        </w:numPr>
      </w:pPr>
      <w:r w:rsidRPr="00773142">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DA7F7" w14:textId="77777777" w:rsidR="00563A41" w:rsidRPr="00773142" w:rsidRDefault="00563A41" w:rsidP="00766B6C">
      <w:pPr>
        <w:pStyle w:val="Nagwek2"/>
        <w:numPr>
          <w:ilvl w:val="0"/>
          <w:numId w:val="28"/>
        </w:numPr>
      </w:pPr>
      <w:r w:rsidRPr="00773142">
        <w:t>wobec którego prawomocnie orzeczono zakaz ubiegania się o zamówienia publiczne;</w:t>
      </w:r>
    </w:p>
    <w:p w14:paraId="6661972E" w14:textId="77777777" w:rsidR="00563A41" w:rsidRPr="00773142" w:rsidRDefault="00563A41" w:rsidP="00766B6C">
      <w:pPr>
        <w:pStyle w:val="Nagwek2"/>
        <w:numPr>
          <w:ilvl w:val="0"/>
          <w:numId w:val="28"/>
        </w:numPr>
      </w:pPr>
      <w:r w:rsidRPr="00773142">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F1A17E" w14:textId="77777777" w:rsidR="00563A41" w:rsidRPr="00773142" w:rsidRDefault="00563A41" w:rsidP="00766B6C">
      <w:pPr>
        <w:pStyle w:val="Nagwek2"/>
        <w:numPr>
          <w:ilvl w:val="0"/>
          <w:numId w:val="28"/>
        </w:numPr>
      </w:pPr>
      <w:r w:rsidRPr="00773142">
        <w:t xml:space="preserve">jeżeli, w przypadkach, o których mowa w art. 85 ust. 1 ustawy </w:t>
      </w:r>
      <w:proofErr w:type="spellStart"/>
      <w:r w:rsidRPr="00773142">
        <w:t>Pzp</w:t>
      </w:r>
      <w:proofErr w:type="spellEnd"/>
      <w:r w:rsidRPr="00773142">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CD3A2F" w14:textId="4826C4E2" w:rsidR="00A56785" w:rsidRPr="00E838D8" w:rsidRDefault="00563A41" w:rsidP="00766B6C">
      <w:pPr>
        <w:pStyle w:val="Nagwek2"/>
      </w:pPr>
      <w:r w:rsidRPr="00773142">
        <w:t xml:space="preserve">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w:t>
      </w:r>
      <w:r w:rsidRPr="00E838D8">
        <w:t>narodowego (</w:t>
      </w:r>
      <w:proofErr w:type="spellStart"/>
      <w:r w:rsidRPr="00E838D8">
        <w:rPr>
          <w:color w:val="auto"/>
          <w:lang w:eastAsia="pl-PL"/>
        </w:rPr>
        <w:t>t.j</w:t>
      </w:r>
      <w:proofErr w:type="spellEnd"/>
      <w:r w:rsidRPr="00E838D8">
        <w:rPr>
          <w:color w:val="auto"/>
          <w:lang w:eastAsia="pl-PL"/>
        </w:rPr>
        <w:t xml:space="preserve">. Dz.U. z </w:t>
      </w:r>
      <w:r w:rsidR="007E1150" w:rsidRPr="00E838D8">
        <w:rPr>
          <w:color w:val="auto"/>
          <w:lang w:eastAsia="pl-PL"/>
        </w:rPr>
        <w:t>202</w:t>
      </w:r>
      <w:r w:rsidR="00441F15">
        <w:rPr>
          <w:color w:val="auto"/>
          <w:lang w:eastAsia="pl-PL"/>
        </w:rPr>
        <w:t>5</w:t>
      </w:r>
      <w:r w:rsidRPr="00E838D8">
        <w:rPr>
          <w:color w:val="auto"/>
          <w:lang w:eastAsia="pl-PL"/>
        </w:rPr>
        <w:t xml:space="preserve"> poz. </w:t>
      </w:r>
      <w:r w:rsidR="00441F15">
        <w:rPr>
          <w:color w:val="auto"/>
          <w:lang w:eastAsia="pl-PL"/>
        </w:rPr>
        <w:t>514)</w:t>
      </w:r>
      <w:r w:rsidRPr="00E838D8">
        <w:t>.</w:t>
      </w:r>
    </w:p>
    <w:p w14:paraId="0A704CF8" w14:textId="77777777" w:rsidR="003C6419" w:rsidRPr="003C6419" w:rsidRDefault="003C6419" w:rsidP="00631A9C">
      <w:pPr>
        <w:numPr>
          <w:ilvl w:val="0"/>
          <w:numId w:val="30"/>
        </w:numPr>
        <w:suppressAutoHyphens/>
        <w:spacing w:before="120" w:line="276" w:lineRule="auto"/>
        <w:ind w:left="1134"/>
        <w:jc w:val="both"/>
        <w:outlineLvl w:val="1"/>
        <w:rPr>
          <w:bCs/>
          <w:iCs/>
          <w:color w:val="000000"/>
          <w:lang w:val="x-none" w:eastAsia="x-none"/>
        </w:rPr>
      </w:pPr>
      <w:r w:rsidRPr="003C6419">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4584A9" w14:textId="58299272" w:rsidR="003C6419" w:rsidRPr="003C6419" w:rsidRDefault="003C6419" w:rsidP="00631A9C">
      <w:pPr>
        <w:numPr>
          <w:ilvl w:val="0"/>
          <w:numId w:val="30"/>
        </w:numPr>
        <w:suppressAutoHyphens/>
        <w:spacing w:before="120" w:line="276" w:lineRule="auto"/>
        <w:ind w:left="1134"/>
        <w:jc w:val="both"/>
        <w:outlineLvl w:val="1"/>
        <w:rPr>
          <w:bCs/>
          <w:iCs/>
          <w:color w:val="000000"/>
          <w:lang w:val="x-none" w:eastAsia="x-none"/>
        </w:rPr>
      </w:pPr>
      <w:r w:rsidRPr="003C6419">
        <w:rPr>
          <w:bCs/>
          <w:iCs/>
          <w:color w:val="000000"/>
          <w:lang w:val="x-none" w:eastAsia="x-none"/>
        </w:rPr>
        <w:t>Wykonawcę oraz uczestnika konkursu, którego beneficjentem rzeczywistym w rozumieniu ustawy z dnia 1 marca 2018 r. O przeciwdziałan</w:t>
      </w:r>
      <w:r w:rsidRPr="00E838D8">
        <w:rPr>
          <w:bCs/>
          <w:iCs/>
          <w:color w:val="000000"/>
          <w:lang w:val="x-none" w:eastAsia="x-none"/>
        </w:rPr>
        <w:t>iu praniu pieniędzy oraz finansowaniu terroryzmu (</w:t>
      </w:r>
      <w:r w:rsidR="007E1150" w:rsidRPr="00E838D8">
        <w:rPr>
          <w:bCs/>
          <w:iCs/>
          <w:color w:val="000000"/>
          <w:lang w:val="x-none" w:eastAsia="x-none"/>
        </w:rPr>
        <w:t>D</w:t>
      </w:r>
      <w:r w:rsidRPr="00E838D8">
        <w:rPr>
          <w:bCs/>
          <w:iCs/>
          <w:color w:val="000000"/>
          <w:lang w:val="x-none" w:eastAsia="x-none"/>
        </w:rPr>
        <w:t xml:space="preserve">z. U. z </w:t>
      </w:r>
      <w:r w:rsidR="007E1150" w:rsidRPr="00E838D8">
        <w:rPr>
          <w:bCs/>
          <w:iCs/>
          <w:color w:val="000000"/>
          <w:lang w:val="x-none" w:eastAsia="x-none"/>
        </w:rPr>
        <w:t>2023</w:t>
      </w:r>
      <w:r w:rsidRPr="00E838D8">
        <w:rPr>
          <w:bCs/>
          <w:iCs/>
          <w:color w:val="000000"/>
          <w:lang w:val="x-none" w:eastAsia="x-none"/>
        </w:rPr>
        <w:t xml:space="preserve"> poz. </w:t>
      </w:r>
      <w:r w:rsidR="007E1150" w:rsidRPr="00E838D8">
        <w:rPr>
          <w:bCs/>
          <w:iCs/>
          <w:color w:val="000000"/>
          <w:lang w:val="x-none" w:eastAsia="x-none"/>
        </w:rPr>
        <w:t>1124 ze zm.</w:t>
      </w:r>
      <w:r w:rsidRPr="00E838D8">
        <w:rPr>
          <w:bCs/>
          <w:iCs/>
          <w:color w:val="000000"/>
          <w:lang w:val="x-none" w:eastAsia="x-none"/>
        </w:rPr>
        <w:t>) jest</w:t>
      </w:r>
      <w:r w:rsidRPr="003C6419">
        <w:rPr>
          <w:bCs/>
          <w:iCs/>
          <w:color w:val="000000"/>
          <w:lang w:val="x-none" w:eastAsia="x-none"/>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3E0DFD" w14:textId="14806ABA" w:rsidR="00743164" w:rsidRPr="00E838D8" w:rsidRDefault="003C6419" w:rsidP="00631A9C">
      <w:pPr>
        <w:numPr>
          <w:ilvl w:val="0"/>
          <w:numId w:val="30"/>
        </w:numPr>
        <w:suppressAutoHyphens/>
        <w:spacing w:before="120" w:line="276" w:lineRule="auto"/>
        <w:ind w:left="1134"/>
        <w:jc w:val="both"/>
        <w:outlineLvl w:val="1"/>
        <w:rPr>
          <w:bCs/>
          <w:iCs/>
          <w:color w:val="000000"/>
          <w:lang w:val="x-none" w:eastAsia="x-none"/>
        </w:rPr>
      </w:pPr>
      <w:r w:rsidRPr="003C6419">
        <w:rPr>
          <w:bCs/>
          <w:iCs/>
          <w:color w:val="000000"/>
          <w:lang w:val="x-none" w:eastAsia="x-none"/>
        </w:rPr>
        <w:lastRenderedPageBreak/>
        <w:t xml:space="preserve">Wykonawcę oraz uczestnika konkursu, którego jednostką </w:t>
      </w:r>
      <w:r w:rsidRPr="00E838D8">
        <w:rPr>
          <w:bCs/>
          <w:iCs/>
          <w:color w:val="000000"/>
          <w:lang w:val="x-none" w:eastAsia="x-none"/>
        </w:rPr>
        <w:t xml:space="preserve">dominującą  w rozumieniu art. 3 ust. 1 pkt 37 ustawy z dnia 29 września 1994 r. o rachunkowości (tj. Dz. U. z 2023 r. poz. </w:t>
      </w:r>
      <w:r w:rsidR="007E1150" w:rsidRPr="00E838D8">
        <w:rPr>
          <w:bCs/>
          <w:iCs/>
          <w:color w:val="000000"/>
          <w:lang w:val="x-none" w:eastAsia="x-none"/>
        </w:rPr>
        <w:t>120 ze zm.</w:t>
      </w:r>
      <w:r w:rsidRPr="00E838D8">
        <w:rPr>
          <w:bCs/>
          <w:iCs/>
          <w:color w:val="000000"/>
          <w:lang w:val="x-none" w:eastAsia="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1672DF" w14:textId="1A9733FF" w:rsidR="00743164" w:rsidRPr="00773142" w:rsidRDefault="00743164" w:rsidP="00766B6C">
      <w:pPr>
        <w:pStyle w:val="Nagwek2"/>
      </w:pPr>
      <w:r w:rsidRPr="00E838D8">
        <w:t>Zamawiający</w:t>
      </w:r>
      <w:r w:rsidRPr="00E838D8">
        <w:rPr>
          <w:lang w:val="pl-PL"/>
        </w:rPr>
        <w:t xml:space="preserve">, na podstawie art. 109 ust. 1 </w:t>
      </w:r>
      <w:r w:rsidR="00766B6C" w:rsidRPr="00E838D8">
        <w:rPr>
          <w:lang w:val="pl-PL"/>
        </w:rPr>
        <w:t xml:space="preserve">pkt 4, 7, 8 i 10 </w:t>
      </w:r>
      <w:r w:rsidRPr="00E838D8">
        <w:rPr>
          <w:lang w:val="pl-PL"/>
        </w:rPr>
        <w:t>ustawy</w:t>
      </w:r>
      <w:r w:rsidRPr="00773142">
        <w:rPr>
          <w:lang w:val="pl-PL"/>
        </w:rPr>
        <w:t xml:space="preserve"> </w:t>
      </w:r>
      <w:proofErr w:type="spellStart"/>
      <w:r w:rsidRPr="00773142">
        <w:rPr>
          <w:lang w:val="pl-PL"/>
        </w:rPr>
        <w:t>Pzp</w:t>
      </w:r>
      <w:proofErr w:type="spellEnd"/>
      <w:r w:rsidRPr="00773142">
        <w:rPr>
          <w:lang w:val="pl-PL"/>
        </w:rPr>
        <w:t>,</w:t>
      </w:r>
      <w:r w:rsidRPr="00773142">
        <w:t xml:space="preserve"> wykluczy z postępowania o udzielenie zamówienia Wykonawcę</w:t>
      </w:r>
      <w:r w:rsidRPr="00773142">
        <w:rPr>
          <w:lang w:val="pl-PL"/>
        </w:rPr>
        <w:t>:</w:t>
      </w:r>
    </w:p>
    <w:p w14:paraId="2298E17C" w14:textId="03726590" w:rsidR="00743164" w:rsidRPr="00773142" w:rsidRDefault="00743164" w:rsidP="00766B6C">
      <w:pPr>
        <w:pStyle w:val="Nagwek2"/>
        <w:numPr>
          <w:ilvl w:val="0"/>
          <w:numId w:val="10"/>
        </w:numPr>
      </w:pPr>
      <w:r w:rsidRPr="00773142">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66B6C">
        <w:t>,</w:t>
      </w:r>
    </w:p>
    <w:p w14:paraId="020E8EF3" w14:textId="70109A17" w:rsidR="00743164" w:rsidRPr="00773142" w:rsidRDefault="00743164" w:rsidP="00766B6C">
      <w:pPr>
        <w:pStyle w:val="Nagwek2"/>
        <w:numPr>
          <w:ilvl w:val="0"/>
          <w:numId w:val="10"/>
        </w:numPr>
      </w:pPr>
      <w:r w:rsidRPr="00773142">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66B6C">
        <w:t>,</w:t>
      </w:r>
    </w:p>
    <w:p w14:paraId="149B6467" w14:textId="1A6371B4" w:rsidR="00743164" w:rsidRPr="00773142" w:rsidRDefault="00743164" w:rsidP="00766B6C">
      <w:pPr>
        <w:pStyle w:val="Nagwek2"/>
        <w:numPr>
          <w:ilvl w:val="0"/>
          <w:numId w:val="10"/>
        </w:numPr>
      </w:pPr>
      <w:r w:rsidRPr="00773142">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766B6C">
        <w:t>,</w:t>
      </w:r>
    </w:p>
    <w:p w14:paraId="25CF934D" w14:textId="51D4F41F" w:rsidR="00082C68" w:rsidRPr="00773142" w:rsidRDefault="00743164" w:rsidP="00766B6C">
      <w:pPr>
        <w:pStyle w:val="Nagwek2"/>
        <w:numPr>
          <w:ilvl w:val="0"/>
          <w:numId w:val="10"/>
        </w:numPr>
      </w:pPr>
      <w:r w:rsidRPr="00773142">
        <w:t>który w wyniku lekkomyślności lub niedbalstwa przedstawił informacje wprowadzające w błąd, co mogło mieć istotny wpływ na decyzje podejmowane przez zamawiającego w postępowaniu o udzielenie zamówienia</w:t>
      </w:r>
      <w:r w:rsidR="00766B6C">
        <w:t>.</w:t>
      </w:r>
    </w:p>
    <w:p w14:paraId="2752C78E" w14:textId="77777777" w:rsidR="00EB7871" w:rsidRPr="00773142" w:rsidRDefault="00A56785" w:rsidP="00766B6C">
      <w:pPr>
        <w:pStyle w:val="Nagwek2"/>
      </w:pPr>
      <w:r w:rsidRPr="00773142">
        <w:t>W</w:t>
      </w:r>
      <w:r w:rsidR="008A3895" w:rsidRPr="00773142">
        <w:t>ykluczenie W</w:t>
      </w:r>
      <w:r w:rsidRPr="00773142">
        <w:t xml:space="preserve">ykonawcy nastąpi w przypadkach, o których mowa w art. </w:t>
      </w:r>
      <w:r w:rsidR="006939EC" w:rsidRPr="00773142">
        <w:rPr>
          <w:lang w:val="pl-PL"/>
        </w:rPr>
        <w:t>111</w:t>
      </w:r>
      <w:r w:rsidRPr="00773142">
        <w:t xml:space="preserve"> </w:t>
      </w:r>
      <w:r w:rsidR="006939EC" w:rsidRPr="00773142">
        <w:rPr>
          <w:lang w:val="pl-PL"/>
        </w:rPr>
        <w:t>u</w:t>
      </w:r>
      <w:r w:rsidRPr="00773142">
        <w:t xml:space="preserve">stawy </w:t>
      </w:r>
      <w:proofErr w:type="spellStart"/>
      <w:r w:rsidRPr="00773142">
        <w:t>Pzp</w:t>
      </w:r>
      <w:proofErr w:type="spellEnd"/>
      <w:r w:rsidRPr="00773142">
        <w:t>.</w:t>
      </w:r>
    </w:p>
    <w:p w14:paraId="2DBE54DD" w14:textId="77777777" w:rsidR="006939EC" w:rsidRPr="00773142" w:rsidRDefault="007553D5" w:rsidP="00766B6C">
      <w:pPr>
        <w:pStyle w:val="Nagwek2"/>
      </w:pPr>
      <w:r w:rsidRPr="00773142">
        <w:t xml:space="preserve">Wykonawca nie podlega wykluczeniu w okolicznościach określonych w art. 108 ust. 1 pkt 1, 2 i 5 </w:t>
      </w:r>
      <w:r w:rsidR="00743164" w:rsidRPr="00773142">
        <w:t xml:space="preserve">lub art. 109 ust. 1 pkt 2‒5 i 7‒10 </w:t>
      </w:r>
      <w:r w:rsidRPr="00773142">
        <w:t xml:space="preserve"> ustawy </w:t>
      </w:r>
      <w:proofErr w:type="spellStart"/>
      <w:r w:rsidRPr="00773142">
        <w:t>Pzp</w:t>
      </w:r>
      <w:proofErr w:type="spellEnd"/>
      <w:r w:rsidRPr="00773142">
        <w:t xml:space="preserve">, jeżeli udowodni Zamawiającemu, że spełnił łącznie przesłanki określone w art. 110 ust. 2 ustawy </w:t>
      </w:r>
      <w:proofErr w:type="spellStart"/>
      <w:r w:rsidRPr="00773142">
        <w:t>Pzp</w:t>
      </w:r>
      <w:proofErr w:type="spellEnd"/>
      <w:r w:rsidR="006939EC" w:rsidRPr="00773142">
        <w:t>.</w:t>
      </w:r>
    </w:p>
    <w:p w14:paraId="79CA5BF0" w14:textId="77777777" w:rsidR="00A34E0E" w:rsidRPr="00773142" w:rsidRDefault="00FA0742" w:rsidP="00766B6C">
      <w:pPr>
        <w:pStyle w:val="Nagwek2"/>
      </w:pPr>
      <w:r w:rsidRPr="00773142">
        <w:t>Zamawiający oceni, czy podjęte przez Wykonawcę czynności</w:t>
      </w:r>
      <w:r w:rsidR="00BD2261" w:rsidRPr="00773142">
        <w:t xml:space="preserve">, o których mowa w art. 110 ust. 2 ustawy </w:t>
      </w:r>
      <w:proofErr w:type="spellStart"/>
      <w:r w:rsidR="00BD2261" w:rsidRPr="00773142">
        <w:t>Pzp</w:t>
      </w:r>
      <w:proofErr w:type="spellEnd"/>
      <w:r w:rsidR="00BD2261" w:rsidRPr="00773142">
        <w:t>,</w:t>
      </w:r>
      <w:r w:rsidRPr="00773142">
        <w:t xml:space="preserve"> są wystarczające do wykazania jego rzetelności, uwzględniając wagę i szczególne okoliczności czynu Wykonawcy, a jeżeli uzna, że nie są wystarczające, wykluczy Wykonawcę.</w:t>
      </w:r>
    </w:p>
    <w:p w14:paraId="633610D7" w14:textId="77777777" w:rsidR="00A56785" w:rsidRPr="00773142" w:rsidRDefault="00A56785" w:rsidP="00766B6C">
      <w:pPr>
        <w:pStyle w:val="Nagwek2"/>
      </w:pPr>
      <w:r w:rsidRPr="00773142">
        <w:lastRenderedPageBreak/>
        <w:t>Zamawiający może wykluczyć Wykonawcę na każdym etapie postępowania</w:t>
      </w:r>
      <w:r w:rsidR="00E528CA" w:rsidRPr="00773142">
        <w:t>, ofertę Wykonawcy wykluczonego uznaje się za odrzuconą.</w:t>
      </w:r>
    </w:p>
    <w:p w14:paraId="2C30FA13" w14:textId="77777777" w:rsidR="00F278EE" w:rsidRPr="00773142" w:rsidRDefault="00596506" w:rsidP="00773142">
      <w:pPr>
        <w:pStyle w:val="Nagwek1"/>
        <w:spacing w:line="276" w:lineRule="auto"/>
        <w:rPr>
          <w:lang w:val="pl-PL"/>
        </w:rPr>
      </w:pPr>
      <w:bookmarkStart w:id="8" w:name="_Toc258314248"/>
      <w:r w:rsidRPr="00773142">
        <w:rPr>
          <w:lang w:val="pl-PL"/>
        </w:rPr>
        <w:t>informacja o podmiotowych środkach dowodowych</w:t>
      </w:r>
      <w:bookmarkEnd w:id="8"/>
    </w:p>
    <w:p w14:paraId="6DF668F1" w14:textId="77777777" w:rsidR="00892EAD" w:rsidRPr="00773142" w:rsidRDefault="00B31453" w:rsidP="00766B6C">
      <w:pPr>
        <w:pStyle w:val="Nagwek2"/>
      </w:pPr>
      <w:r w:rsidRPr="00773142">
        <w:t xml:space="preserve">Wykonawca </w:t>
      </w:r>
      <w:r w:rsidRPr="002045D0">
        <w:rPr>
          <w:u w:val="single"/>
        </w:rPr>
        <w:t>wraz z ofertą</w:t>
      </w:r>
      <w:r w:rsidRPr="00773142">
        <w:t xml:space="preserve"> zobowiązany jest złożyć</w:t>
      </w:r>
      <w:r w:rsidR="00ED0999" w:rsidRPr="00773142">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773142" w14:paraId="1CB6E7F5" w14:textId="77777777" w:rsidTr="006031D3">
        <w:tc>
          <w:tcPr>
            <w:tcW w:w="709" w:type="dxa"/>
            <w:shd w:val="clear" w:color="auto" w:fill="E7E6E6" w:themeFill="background2"/>
          </w:tcPr>
          <w:p w14:paraId="2124CEAD" w14:textId="77777777" w:rsidR="009D2316" w:rsidRPr="00773142" w:rsidRDefault="009D2316" w:rsidP="00773142">
            <w:pPr>
              <w:spacing w:before="60" w:after="120" w:line="276" w:lineRule="auto"/>
              <w:jc w:val="center"/>
            </w:pPr>
            <w:r w:rsidRPr="00773142">
              <w:rPr>
                <w:b/>
              </w:rPr>
              <w:t>Lp.</w:t>
            </w:r>
          </w:p>
        </w:tc>
        <w:tc>
          <w:tcPr>
            <w:tcW w:w="7828" w:type="dxa"/>
            <w:shd w:val="clear" w:color="auto" w:fill="E7E6E6" w:themeFill="background2"/>
          </w:tcPr>
          <w:p w14:paraId="1C1996B2" w14:textId="77777777" w:rsidR="009D2316" w:rsidRPr="00773142" w:rsidRDefault="009D2316" w:rsidP="00773142">
            <w:pPr>
              <w:spacing w:before="60" w:after="120" w:line="276" w:lineRule="auto"/>
              <w:jc w:val="both"/>
            </w:pPr>
            <w:r w:rsidRPr="00773142">
              <w:rPr>
                <w:b/>
              </w:rPr>
              <w:t>Wymagany dokument</w:t>
            </w:r>
          </w:p>
        </w:tc>
      </w:tr>
      <w:tr w:rsidR="00743164" w:rsidRPr="00773142" w14:paraId="56887094" w14:textId="77777777" w:rsidTr="006031D3">
        <w:tc>
          <w:tcPr>
            <w:tcW w:w="709" w:type="dxa"/>
            <w:shd w:val="clear" w:color="auto" w:fill="E7E6E6" w:themeFill="background2"/>
          </w:tcPr>
          <w:p w14:paraId="6A964913" w14:textId="4CE9821C" w:rsidR="00743164" w:rsidRPr="00773142" w:rsidRDefault="00203E9D" w:rsidP="00773142">
            <w:pPr>
              <w:spacing w:before="60" w:after="120" w:line="276" w:lineRule="auto"/>
              <w:jc w:val="center"/>
            </w:pPr>
            <w:r>
              <w:t>1</w:t>
            </w:r>
          </w:p>
        </w:tc>
        <w:tc>
          <w:tcPr>
            <w:tcW w:w="7828" w:type="dxa"/>
          </w:tcPr>
          <w:p w14:paraId="1DB2CF77" w14:textId="77777777" w:rsidR="00203E9D" w:rsidRDefault="00203E9D" w:rsidP="00203E9D">
            <w:pPr>
              <w:spacing w:before="60" w:after="60" w:line="276" w:lineRule="auto"/>
              <w:jc w:val="both"/>
              <w:rPr>
                <w:b/>
              </w:rPr>
            </w:pPr>
            <w:r>
              <w:rPr>
                <w:b/>
              </w:rPr>
              <w:t xml:space="preserve">Oświadczenie o niepodleganiu wykluczeniu oraz spełnianiu warunków udziału </w:t>
            </w:r>
            <w:r>
              <w:rPr>
                <w:b/>
                <w:i/>
                <w:iCs/>
              </w:rPr>
              <w:t>wg Załącznika Nr 2 do SWZ</w:t>
            </w:r>
          </w:p>
          <w:p w14:paraId="6282FF49" w14:textId="6FCDCBBD" w:rsidR="00743164" w:rsidRPr="00773142" w:rsidRDefault="00203E9D" w:rsidP="00203E9D">
            <w:pPr>
              <w:spacing w:after="40" w:line="276" w:lineRule="auto"/>
              <w:jc w:val="both"/>
            </w:pPr>
            <w:r>
              <w:t xml:space="preserve">Aktualne na dzień składania ofert oświadczenie Wykonawcy stanowiące wstępne potwierdzenie spełniania warunków udziału w postępowaniu </w:t>
            </w:r>
            <w:r>
              <w:br/>
              <w:t xml:space="preserve">oraz brak podstaw wykluczenia. </w:t>
            </w:r>
          </w:p>
        </w:tc>
      </w:tr>
      <w:tr w:rsidR="00743164" w:rsidRPr="00773142" w14:paraId="4039C7AD" w14:textId="77777777" w:rsidTr="006031D3">
        <w:tc>
          <w:tcPr>
            <w:tcW w:w="709" w:type="dxa"/>
            <w:shd w:val="clear" w:color="auto" w:fill="E7E6E6" w:themeFill="background2"/>
          </w:tcPr>
          <w:p w14:paraId="4B53CE88" w14:textId="4090D928" w:rsidR="00743164" w:rsidRPr="00773142" w:rsidRDefault="00203E9D" w:rsidP="00773142">
            <w:pPr>
              <w:spacing w:before="60" w:after="120" w:line="276" w:lineRule="auto"/>
              <w:jc w:val="center"/>
            </w:pPr>
            <w:r>
              <w:t>2</w:t>
            </w:r>
          </w:p>
        </w:tc>
        <w:tc>
          <w:tcPr>
            <w:tcW w:w="7828" w:type="dxa"/>
          </w:tcPr>
          <w:p w14:paraId="75766BDC" w14:textId="77777777" w:rsidR="00203E9D" w:rsidRDefault="00203E9D" w:rsidP="00203E9D">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1CECB71E" w14:textId="5B14CAC2" w:rsidR="00743164" w:rsidRPr="00773142" w:rsidRDefault="00203E9D" w:rsidP="00203E9D">
            <w:pPr>
              <w:spacing w:after="40" w:line="276" w:lineRule="auto"/>
              <w:jc w:val="both"/>
            </w:pPr>
            <w:r>
              <w:rPr>
                <w:bCs/>
              </w:rPr>
              <w:t xml:space="preserve">Zobowiązanie podmiotu udostępniającego zasoby do oddania mu </w:t>
            </w:r>
            <w:r>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743164" w:rsidRPr="00773142" w14:paraId="4A58E0D6" w14:textId="77777777" w:rsidTr="006031D3">
        <w:tc>
          <w:tcPr>
            <w:tcW w:w="709" w:type="dxa"/>
            <w:shd w:val="clear" w:color="auto" w:fill="E7E6E6" w:themeFill="background2"/>
          </w:tcPr>
          <w:p w14:paraId="2989B30B" w14:textId="4454F9CE" w:rsidR="00743164" w:rsidRPr="00773142" w:rsidRDefault="00203E9D" w:rsidP="00773142">
            <w:pPr>
              <w:spacing w:before="60" w:after="120" w:line="276" w:lineRule="auto"/>
              <w:jc w:val="center"/>
            </w:pPr>
            <w:r>
              <w:t>3</w:t>
            </w:r>
          </w:p>
        </w:tc>
        <w:tc>
          <w:tcPr>
            <w:tcW w:w="7828" w:type="dxa"/>
          </w:tcPr>
          <w:p w14:paraId="5E6FFD24" w14:textId="77777777" w:rsidR="00203E9D" w:rsidRDefault="00203E9D" w:rsidP="00203E9D">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65AA1E4A" w14:textId="094F369B" w:rsidR="00743164" w:rsidRPr="00773142" w:rsidRDefault="00203E9D" w:rsidP="00203E9D">
            <w:pPr>
              <w:spacing w:after="40" w:line="276" w:lineRule="auto"/>
              <w:jc w:val="both"/>
            </w:pPr>
            <w:r>
              <w:rPr>
                <w:bCs/>
              </w:rPr>
              <w:t xml:space="preserve">Oświadczenie podmiotu udostępniającego zasoby, składane na podstawie </w:t>
            </w:r>
            <w:r>
              <w:rPr>
                <w:bCs/>
              </w:rPr>
              <w:br/>
              <w:t xml:space="preserve">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r w:rsidR="00766B6C" w:rsidRPr="00773142" w14:paraId="73E00324" w14:textId="77777777" w:rsidTr="006031D3">
        <w:tc>
          <w:tcPr>
            <w:tcW w:w="709" w:type="dxa"/>
            <w:shd w:val="clear" w:color="auto" w:fill="E7E6E6" w:themeFill="background2"/>
          </w:tcPr>
          <w:p w14:paraId="38ADC77F" w14:textId="416452F8" w:rsidR="00766B6C" w:rsidRDefault="00766B6C" w:rsidP="00773142">
            <w:pPr>
              <w:spacing w:before="60" w:after="120" w:line="276" w:lineRule="auto"/>
              <w:jc w:val="center"/>
            </w:pPr>
            <w:r>
              <w:t>4</w:t>
            </w:r>
          </w:p>
        </w:tc>
        <w:tc>
          <w:tcPr>
            <w:tcW w:w="7828" w:type="dxa"/>
          </w:tcPr>
          <w:p w14:paraId="15EADA6A" w14:textId="084CBB2A" w:rsidR="00766B6C" w:rsidRPr="00705940" w:rsidRDefault="00766B6C" w:rsidP="00766B6C">
            <w:pPr>
              <w:spacing w:before="120" w:line="276" w:lineRule="auto"/>
              <w:jc w:val="both"/>
              <w:rPr>
                <w:b/>
                <w:bCs/>
              </w:rPr>
            </w:pPr>
            <w:r w:rsidRPr="00705940">
              <w:rPr>
                <w:b/>
                <w:bCs/>
              </w:rPr>
              <w:t>Szczegółową specyfikację/ kartę charakterystyki poszczególnych sprzętów</w:t>
            </w:r>
            <w:r w:rsidR="00A4700B" w:rsidRPr="00705940">
              <w:rPr>
                <w:b/>
                <w:bCs/>
              </w:rPr>
              <w:t xml:space="preserve"> producenta </w:t>
            </w:r>
          </w:p>
          <w:p w14:paraId="7DCB1B37" w14:textId="3567895D" w:rsidR="00766B6C" w:rsidRPr="00705940" w:rsidRDefault="00766B6C" w:rsidP="00766B6C">
            <w:pPr>
              <w:spacing w:before="60" w:after="60" w:line="276" w:lineRule="auto"/>
              <w:jc w:val="both"/>
              <w:rPr>
                <w:b/>
              </w:rPr>
            </w:pPr>
            <w:r w:rsidRPr="00705940">
              <w:t>Szczegółowa specyfikacja/karta charakterystyki dla każdego sprzętu objętego niniejszym zamówieniem.</w:t>
            </w:r>
            <w:r w:rsidR="00A4700B" w:rsidRPr="00705940">
              <w:t xml:space="preserve"> Powyższe dokumenty muszą być oryginalnymi dokumentami producenta sprzętu</w:t>
            </w:r>
            <w:r w:rsidR="002045D0" w:rsidRPr="00705940">
              <w:t>/oficjalną informacją udostępnioną przez producenta sprzętu</w:t>
            </w:r>
            <w:r w:rsidR="00A4700B" w:rsidRPr="00705940">
              <w:t xml:space="preserve">. </w:t>
            </w:r>
          </w:p>
        </w:tc>
      </w:tr>
    </w:tbl>
    <w:p w14:paraId="4EB6576B" w14:textId="77777777" w:rsidR="00743164" w:rsidRPr="00773142" w:rsidRDefault="00717726" w:rsidP="00766B6C">
      <w:pPr>
        <w:pStyle w:val="Nagwek2"/>
      </w:pPr>
      <w:r w:rsidRPr="00773142">
        <w:t xml:space="preserve">Zamawiający przed </w:t>
      </w:r>
      <w:r w:rsidR="00FF16DA" w:rsidRPr="00773142">
        <w:t>wyborem najkorzystniejszej oferty wezwie Wykonawcę, którego oferta została najwyżej oceniona, do złożenia w wyznaczonym terminie, nie krótszym niż 5 dni, aktualnych na dzień złożenia, następujących podmiotowych środków</w:t>
      </w:r>
      <w:r w:rsidR="00FF16DA" w:rsidRPr="00773142">
        <w:rPr>
          <w:lang w:val="pl-PL"/>
        </w:rPr>
        <w:t xml:space="preserve"> dowodowych:</w:t>
      </w:r>
      <w:r w:rsidR="00D35FCB" w:rsidRPr="00773142">
        <w:rPr>
          <w:lang w:val="pl-PL"/>
        </w:rPr>
        <w:t xml:space="preserve"> </w:t>
      </w:r>
    </w:p>
    <w:p w14:paraId="4444905E" w14:textId="77777777" w:rsidR="00743164" w:rsidRPr="00773142" w:rsidRDefault="00743164" w:rsidP="00766B6C">
      <w:pPr>
        <w:pStyle w:val="Nagwek2"/>
        <w:numPr>
          <w:ilvl w:val="0"/>
          <w:numId w:val="12"/>
        </w:numPr>
      </w:pPr>
      <w:r w:rsidRPr="0077314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43164" w:rsidRPr="00773142" w14:paraId="07F5E2A6" w14:textId="77777777" w:rsidTr="00076D39">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634097" w14:textId="77777777" w:rsidR="00743164" w:rsidRPr="00773142" w:rsidRDefault="00743164" w:rsidP="00773142">
            <w:pPr>
              <w:spacing w:before="120" w:after="120" w:line="276" w:lineRule="auto"/>
              <w:jc w:val="center"/>
            </w:pPr>
            <w:r w:rsidRPr="00773142">
              <w:rPr>
                <w:b/>
              </w:rPr>
              <w:lastRenderedPageBreak/>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B19D8D" w14:textId="75F5896C" w:rsidR="00743164" w:rsidRPr="00773142" w:rsidRDefault="00743164" w:rsidP="00076D39">
            <w:pPr>
              <w:tabs>
                <w:tab w:val="left" w:pos="4620"/>
              </w:tabs>
              <w:spacing w:before="120" w:after="120" w:line="276" w:lineRule="auto"/>
              <w:jc w:val="both"/>
            </w:pPr>
            <w:r w:rsidRPr="00773142">
              <w:rPr>
                <w:b/>
              </w:rPr>
              <w:t>Wymagany dokument</w:t>
            </w:r>
            <w:r w:rsidR="00076D39">
              <w:rPr>
                <w:b/>
              </w:rPr>
              <w:tab/>
            </w:r>
          </w:p>
        </w:tc>
      </w:tr>
      <w:tr w:rsidR="00743164" w:rsidRPr="00773142" w14:paraId="199BB923" w14:textId="77777777" w:rsidTr="00076D39">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4A529" w14:textId="77777777" w:rsidR="00743164" w:rsidRPr="00773142" w:rsidRDefault="00743164" w:rsidP="00773142">
            <w:pPr>
              <w:spacing w:before="120" w:after="120" w:line="276" w:lineRule="auto"/>
              <w:jc w:val="center"/>
            </w:pPr>
            <w:r w:rsidRPr="00773142">
              <w:t>1</w:t>
            </w:r>
          </w:p>
        </w:tc>
        <w:tc>
          <w:tcPr>
            <w:tcW w:w="7662" w:type="dxa"/>
            <w:tcBorders>
              <w:top w:val="single" w:sz="4" w:space="0" w:color="auto"/>
              <w:left w:val="single" w:sz="4" w:space="0" w:color="auto"/>
              <w:bottom w:val="single" w:sz="4" w:space="0" w:color="auto"/>
              <w:right w:val="single" w:sz="4" w:space="0" w:color="auto"/>
            </w:tcBorders>
            <w:hideMark/>
          </w:tcPr>
          <w:p w14:paraId="1DC49F56" w14:textId="77777777" w:rsidR="00203E9D" w:rsidRPr="00705940" w:rsidRDefault="00203E9D" w:rsidP="00203E9D">
            <w:pPr>
              <w:spacing w:before="120" w:line="360" w:lineRule="auto"/>
              <w:jc w:val="both"/>
              <w:rPr>
                <w:b/>
                <w:bCs/>
                <w:i/>
                <w:iCs/>
              </w:rPr>
            </w:pPr>
            <w:r w:rsidRPr="00705940">
              <w:rPr>
                <w:b/>
                <w:bCs/>
              </w:rPr>
              <w:t xml:space="preserve">Wykaz dostaw </w:t>
            </w:r>
            <w:r w:rsidRPr="00705940">
              <w:rPr>
                <w:b/>
                <w:bCs/>
                <w:i/>
                <w:iCs/>
              </w:rPr>
              <w:t>wg Załącznika Nr 6 do SWZ</w:t>
            </w:r>
          </w:p>
          <w:p w14:paraId="0C8B72AC" w14:textId="77777777" w:rsidR="00743164" w:rsidRPr="00705940" w:rsidRDefault="00203E9D" w:rsidP="00203E9D">
            <w:pPr>
              <w:spacing w:after="120" w:line="276" w:lineRule="auto"/>
              <w:jc w:val="both"/>
            </w:pPr>
            <w:r w:rsidRPr="00705940">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p w14:paraId="0B64158F" w14:textId="1B21620A" w:rsidR="00203E9D" w:rsidRPr="00705940" w:rsidRDefault="00203E9D" w:rsidP="00203E9D">
            <w:pPr>
              <w:spacing w:after="120" w:line="276" w:lineRule="auto"/>
              <w:jc w:val="both"/>
            </w:pPr>
          </w:p>
        </w:tc>
      </w:tr>
      <w:tr w:rsidR="00203E9D" w:rsidRPr="00773142" w14:paraId="208B345F" w14:textId="77777777" w:rsidTr="006031D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7FA5D18" w14:textId="2DE9B394" w:rsidR="00203E9D" w:rsidRPr="00773142" w:rsidRDefault="00203E9D" w:rsidP="00773142">
            <w:pPr>
              <w:spacing w:before="120" w:after="120" w:line="276" w:lineRule="auto"/>
              <w:jc w:val="center"/>
            </w:pPr>
            <w:r>
              <w:t>2</w:t>
            </w:r>
          </w:p>
        </w:tc>
        <w:tc>
          <w:tcPr>
            <w:tcW w:w="7662" w:type="dxa"/>
            <w:tcBorders>
              <w:top w:val="single" w:sz="4" w:space="0" w:color="auto"/>
              <w:left w:val="single" w:sz="4" w:space="0" w:color="auto"/>
              <w:bottom w:val="single" w:sz="4" w:space="0" w:color="auto"/>
              <w:right w:val="single" w:sz="4" w:space="0" w:color="auto"/>
            </w:tcBorders>
          </w:tcPr>
          <w:p w14:paraId="511114C6" w14:textId="77777777" w:rsidR="008C5EDA" w:rsidRPr="00705940" w:rsidRDefault="00766B6C" w:rsidP="00705940">
            <w:pPr>
              <w:spacing w:line="360" w:lineRule="auto"/>
              <w:jc w:val="both"/>
              <w:rPr>
                <w:b/>
                <w:bCs/>
              </w:rPr>
            </w:pPr>
            <w:r w:rsidRPr="00705940">
              <w:rPr>
                <w:b/>
                <w:bCs/>
              </w:rPr>
              <w:t>Certyfikaty</w:t>
            </w:r>
          </w:p>
          <w:p w14:paraId="6AD24AC4" w14:textId="6D558DEE" w:rsidR="008C5EDA" w:rsidRPr="00705940" w:rsidRDefault="008C5EDA" w:rsidP="00705940">
            <w:pPr>
              <w:spacing w:line="276" w:lineRule="auto"/>
              <w:jc w:val="both"/>
            </w:pPr>
            <w:r w:rsidRPr="00705940">
              <w:t xml:space="preserve">Przedłożenie wymaganych certyfikatów </w:t>
            </w:r>
            <w:r w:rsidR="002822E6" w:rsidRPr="00705940">
              <w:t xml:space="preserve">wskazanych w Opisie przedmiotu zamówienia </w:t>
            </w:r>
            <w:r w:rsidR="002822E6" w:rsidRPr="00705940">
              <w:rPr>
                <w:i/>
                <w:iCs/>
              </w:rPr>
              <w:t>wg Załącznika Nr 7 do SWZ</w:t>
            </w:r>
            <w:r w:rsidR="002822E6" w:rsidRPr="00705940">
              <w:t xml:space="preserve"> </w:t>
            </w:r>
            <w:r w:rsidRPr="00705940">
              <w:t>do poszczególnych sprzętów</w:t>
            </w:r>
            <w:r w:rsidRPr="00705940">
              <w:rPr>
                <w:i/>
                <w:iCs/>
              </w:rPr>
              <w:t>.</w:t>
            </w:r>
            <w:r w:rsidRPr="00705940">
              <w:t xml:space="preserve"> </w:t>
            </w:r>
          </w:p>
        </w:tc>
      </w:tr>
    </w:tbl>
    <w:p w14:paraId="48FD5696" w14:textId="77777777" w:rsidR="00743164" w:rsidRDefault="00743164" w:rsidP="00766B6C">
      <w:pPr>
        <w:pStyle w:val="Nagwek2"/>
      </w:pPr>
      <w:r w:rsidRPr="00773142">
        <w:t>W celu potwierdzenia braku podstaw wykluczenia Wykonawcy z udziału w postępowaniu:</w:t>
      </w:r>
    </w:p>
    <w:p w14:paraId="5A0D54B2" w14:textId="2CB46FB8" w:rsidR="00076D39" w:rsidRPr="00773142" w:rsidRDefault="00076D39" w:rsidP="00766B6C">
      <w:pPr>
        <w:pStyle w:val="Nagwek2"/>
        <w:numPr>
          <w:ilvl w:val="0"/>
          <w:numId w:val="31"/>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43164" w:rsidRPr="00773142" w14:paraId="7A9581BC" w14:textId="77777777" w:rsidTr="006031D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F92EE" w14:textId="77777777" w:rsidR="00743164" w:rsidRPr="00773142" w:rsidRDefault="00743164" w:rsidP="00773142">
            <w:pPr>
              <w:spacing w:before="120" w:after="120" w:line="276" w:lineRule="auto"/>
              <w:jc w:val="center"/>
            </w:pPr>
            <w:r w:rsidRPr="00773142">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E49784" w14:textId="77777777" w:rsidR="00743164" w:rsidRPr="00773142" w:rsidRDefault="00743164" w:rsidP="00773142">
            <w:pPr>
              <w:spacing w:before="120" w:after="120" w:line="276" w:lineRule="auto"/>
              <w:jc w:val="both"/>
            </w:pPr>
            <w:r w:rsidRPr="00773142">
              <w:rPr>
                <w:b/>
              </w:rPr>
              <w:t>Wymagany dokument</w:t>
            </w:r>
          </w:p>
        </w:tc>
      </w:tr>
      <w:tr w:rsidR="00743164" w:rsidRPr="00773142" w14:paraId="15EC63EF" w14:textId="77777777" w:rsidTr="006031D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9F00E2" w14:textId="77777777" w:rsidR="00743164" w:rsidRPr="00773142" w:rsidRDefault="00743164" w:rsidP="00773142">
            <w:pPr>
              <w:spacing w:before="120" w:after="120" w:line="276" w:lineRule="auto"/>
              <w:jc w:val="center"/>
            </w:pPr>
            <w:r w:rsidRPr="00773142">
              <w:t>1</w:t>
            </w:r>
          </w:p>
        </w:tc>
        <w:tc>
          <w:tcPr>
            <w:tcW w:w="7659" w:type="dxa"/>
            <w:tcBorders>
              <w:top w:val="single" w:sz="4" w:space="0" w:color="auto"/>
              <w:left w:val="single" w:sz="4" w:space="0" w:color="auto"/>
              <w:bottom w:val="single" w:sz="4" w:space="0" w:color="auto"/>
              <w:right w:val="single" w:sz="4" w:space="0" w:color="auto"/>
            </w:tcBorders>
            <w:hideMark/>
          </w:tcPr>
          <w:p w14:paraId="72F1B40B" w14:textId="77777777" w:rsidR="00743164" w:rsidRPr="00773142" w:rsidRDefault="00743164" w:rsidP="00773142">
            <w:pPr>
              <w:spacing w:before="120" w:line="276" w:lineRule="auto"/>
              <w:jc w:val="both"/>
              <w:rPr>
                <w:b/>
                <w:bCs/>
              </w:rPr>
            </w:pPr>
            <w:r w:rsidRPr="00773142">
              <w:rPr>
                <w:b/>
                <w:bCs/>
              </w:rPr>
              <w:t>Odpis lub informacja z KRS lub CEIDG</w:t>
            </w:r>
          </w:p>
          <w:p w14:paraId="3D94F0F3" w14:textId="77777777" w:rsidR="00743164" w:rsidRPr="00773142" w:rsidRDefault="00743164" w:rsidP="00773142">
            <w:pPr>
              <w:spacing w:after="120" w:line="276" w:lineRule="auto"/>
              <w:jc w:val="both"/>
            </w:pPr>
            <w:r w:rsidRPr="00773142">
              <w:t xml:space="preserve">Odpis lub informacja z Krajowego Rejestru Sądowego lub z Centralnej Ewidencji i Informacji o Działalności Gospodarczej, w zakresie art. 109 ust. 1 pkt 4 ustawy </w:t>
            </w:r>
            <w:proofErr w:type="spellStart"/>
            <w:r w:rsidRPr="00773142">
              <w:t>Pzp</w:t>
            </w:r>
            <w:proofErr w:type="spellEnd"/>
            <w:r w:rsidRPr="00773142">
              <w:t>, sporządzone nie wcześniej niż 3 miesiące przed jej złożeniem, jeżeli odrębne przepisy wymagają wpisu do rejestru lub ewidencji.</w:t>
            </w:r>
          </w:p>
        </w:tc>
      </w:tr>
    </w:tbl>
    <w:p w14:paraId="4B2E860B" w14:textId="77777777" w:rsidR="00743164" w:rsidRPr="00773142" w:rsidRDefault="00743164" w:rsidP="00766B6C">
      <w:pPr>
        <w:pStyle w:val="Nagwek2"/>
        <w:numPr>
          <w:ilvl w:val="0"/>
          <w:numId w:val="12"/>
        </w:numPr>
      </w:pPr>
      <w:r w:rsidRPr="00773142">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43164" w:rsidRPr="00773142" w14:paraId="42A508FD" w14:textId="77777777" w:rsidTr="006031D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94463" w14:textId="77777777" w:rsidR="00743164" w:rsidRPr="00773142" w:rsidRDefault="00743164" w:rsidP="00773142">
            <w:pPr>
              <w:spacing w:before="120" w:after="120" w:line="276" w:lineRule="auto"/>
              <w:jc w:val="center"/>
            </w:pPr>
            <w:r w:rsidRPr="00773142">
              <w:rPr>
                <w:b/>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21757C" w14:textId="77777777" w:rsidR="00743164" w:rsidRPr="00773142" w:rsidRDefault="00743164" w:rsidP="00773142">
            <w:pPr>
              <w:spacing w:before="120" w:after="120" w:line="276" w:lineRule="auto"/>
              <w:jc w:val="both"/>
            </w:pPr>
            <w:r w:rsidRPr="00773142">
              <w:rPr>
                <w:b/>
              </w:rPr>
              <w:t>Wymagany dokument</w:t>
            </w:r>
          </w:p>
        </w:tc>
      </w:tr>
      <w:tr w:rsidR="00743164" w:rsidRPr="00773142" w14:paraId="4E72F10A" w14:textId="77777777" w:rsidTr="006031D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569DF6" w14:textId="77777777" w:rsidR="00743164" w:rsidRPr="00773142" w:rsidRDefault="00743164" w:rsidP="00773142">
            <w:pPr>
              <w:spacing w:before="60" w:after="120" w:line="276" w:lineRule="auto"/>
              <w:jc w:val="center"/>
            </w:pPr>
            <w:r w:rsidRPr="00773142">
              <w:t>1</w:t>
            </w:r>
          </w:p>
        </w:tc>
        <w:tc>
          <w:tcPr>
            <w:tcW w:w="7659" w:type="dxa"/>
            <w:tcBorders>
              <w:top w:val="single" w:sz="4" w:space="0" w:color="auto"/>
              <w:left w:val="single" w:sz="4" w:space="0" w:color="auto"/>
              <w:bottom w:val="single" w:sz="4" w:space="0" w:color="auto"/>
              <w:right w:val="single" w:sz="4" w:space="0" w:color="auto"/>
            </w:tcBorders>
            <w:hideMark/>
          </w:tcPr>
          <w:p w14:paraId="25F6CE38" w14:textId="77777777" w:rsidR="00743164" w:rsidRPr="00773142" w:rsidRDefault="00743164" w:rsidP="00773142">
            <w:pPr>
              <w:spacing w:before="120" w:line="276" w:lineRule="auto"/>
              <w:jc w:val="both"/>
              <w:rPr>
                <w:b/>
                <w:bCs/>
              </w:rPr>
            </w:pPr>
            <w:r w:rsidRPr="00773142">
              <w:rPr>
                <w:b/>
                <w:bCs/>
              </w:rPr>
              <w:t>Dokument potwierdzający, że nie otwarto likwidacji wykonawcy</w:t>
            </w:r>
          </w:p>
          <w:p w14:paraId="08520ABF" w14:textId="77777777" w:rsidR="00743164" w:rsidRPr="00773142" w:rsidRDefault="00743164" w:rsidP="00773142">
            <w:pPr>
              <w:spacing w:after="120" w:line="276" w:lineRule="auto"/>
              <w:jc w:val="both"/>
            </w:pPr>
            <w:r w:rsidRPr="00773142">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6B9DEF8" w14:textId="66153629" w:rsidR="00204058" w:rsidRPr="00766B6C" w:rsidRDefault="00743164" w:rsidP="00766B6C">
      <w:pPr>
        <w:pStyle w:val="Nagwek2"/>
        <w:numPr>
          <w:ilvl w:val="0"/>
          <w:numId w:val="0"/>
        </w:numPr>
        <w:ind w:left="1040"/>
        <w:rPr>
          <w:sz w:val="16"/>
          <w:szCs w:val="16"/>
        </w:rPr>
      </w:pPr>
      <w:r w:rsidRPr="00773142">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33ABB194" w14:textId="77777777" w:rsidR="00983549" w:rsidRPr="00773142" w:rsidRDefault="00983549" w:rsidP="00766B6C">
      <w:pPr>
        <w:pStyle w:val="Nagwek2"/>
      </w:pPr>
      <w:r w:rsidRPr="00773142">
        <w:t xml:space="preserve">Jeżeli </w:t>
      </w:r>
      <w:r w:rsidR="001F7B41" w:rsidRPr="00773142">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773142">
        <w:t>.</w:t>
      </w:r>
    </w:p>
    <w:p w14:paraId="5CC83A4E" w14:textId="77777777" w:rsidR="001F7B41" w:rsidRPr="00773142" w:rsidRDefault="001F7B41" w:rsidP="00766B6C">
      <w:pPr>
        <w:pStyle w:val="Nagwek2"/>
      </w:pPr>
      <w:r w:rsidRPr="0077314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8719D61" w14:textId="77777777" w:rsidR="001F7B41" w:rsidRPr="00773142" w:rsidRDefault="001F7B41" w:rsidP="00766B6C">
      <w:pPr>
        <w:pStyle w:val="Nagwek2"/>
      </w:pPr>
      <w:r w:rsidRPr="00773142">
        <w:t>Wykonawca nie jest zobowiązany do złożenia podmiotowych środków dowodowych, które Zamawiający posiada, jeżeli Wykonawca wskaże te środki oraz potwierdzi ich prawidłowość i aktualność.</w:t>
      </w:r>
    </w:p>
    <w:p w14:paraId="09AF39F4" w14:textId="77777777" w:rsidR="001F7B41" w:rsidRPr="00773142" w:rsidRDefault="001F7B41" w:rsidP="00766B6C">
      <w:pPr>
        <w:pStyle w:val="Nagwek2"/>
      </w:pPr>
      <w:r w:rsidRPr="00773142">
        <w:t xml:space="preserve">Podmiotowe środki dowodowe oraz inne dokumenty lub oświadczenia Wykonawca składa, pod rygorem nieważności, w formie elektronicznej lub w postaci elektronicznej opatrzonej podpisem </w:t>
      </w:r>
      <w:r w:rsidR="00F30C64" w:rsidRPr="00773142">
        <w:t xml:space="preserve">kwalifikowanym, </w:t>
      </w:r>
      <w:r w:rsidRPr="00773142">
        <w:t>zaufanym lub podpisem osobistym.</w:t>
      </w:r>
    </w:p>
    <w:p w14:paraId="5A48DA55" w14:textId="77777777" w:rsidR="00203E9D" w:rsidRDefault="001F7B41" w:rsidP="00766B6C">
      <w:pPr>
        <w:pStyle w:val="Nagwek2"/>
      </w:pPr>
      <w:r w:rsidRPr="00773142">
        <w:lastRenderedPageBreak/>
        <w:t>Dokumenty sporządzone w języku obcym są składane wraz z tłumaczeniem na język polski.</w:t>
      </w:r>
      <w:r w:rsidR="00F8458B" w:rsidRPr="00773142">
        <w:t xml:space="preserve"> </w:t>
      </w:r>
      <w:bookmarkStart w:id="9" w:name="_Toc258314249"/>
      <w:r w:rsidR="00203E9D">
        <w:t xml:space="preserve"> </w:t>
      </w:r>
    </w:p>
    <w:p w14:paraId="43B16584" w14:textId="354E56AF" w:rsidR="00203E9D" w:rsidRPr="00773142" w:rsidRDefault="00203E9D" w:rsidP="00766B6C">
      <w:pPr>
        <w:pStyle w:val="Nagwek2"/>
      </w:pPr>
      <w: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w:t>
      </w:r>
      <w:r w:rsidRPr="00E838D8">
        <w:t xml:space="preserve">realizujących zadania publiczne (Dz. U. z 2024 r. poz. </w:t>
      </w:r>
      <w:r w:rsidR="007E1150" w:rsidRPr="00E838D8">
        <w:t>1557 ze zm.</w:t>
      </w:r>
      <w:r w:rsidRPr="00E838D8">
        <w:t>), o ile Wykonawca wskazał w o</w:t>
      </w:r>
      <w:r>
        <w:t xml:space="preserve">świadczeniu, o którym mowa w art. 125 ust. 1, dane umożliwiające dostęp do tych środków.                                                            </w:t>
      </w:r>
    </w:p>
    <w:p w14:paraId="4C4473B9" w14:textId="77777777" w:rsidR="00743164" w:rsidRPr="00773142" w:rsidRDefault="00743164" w:rsidP="00773142">
      <w:pPr>
        <w:pStyle w:val="Nagwek1"/>
        <w:spacing w:line="276" w:lineRule="auto"/>
        <w:rPr>
          <w:lang w:val="pl-PL"/>
        </w:rPr>
      </w:pPr>
      <w:r w:rsidRPr="00773142">
        <w:rPr>
          <w:lang w:val="pl-PL"/>
        </w:rPr>
        <w:t>Informacja o przedmiotowych środkach dowodowych</w:t>
      </w:r>
    </w:p>
    <w:p w14:paraId="79186056" w14:textId="77777777" w:rsidR="00743164" w:rsidRPr="00773142" w:rsidRDefault="00743164" w:rsidP="00766B6C">
      <w:pPr>
        <w:pStyle w:val="Nagwek2"/>
      </w:pPr>
      <w:r w:rsidRPr="00773142">
        <w:t xml:space="preserve">Zamawiający żąda złożenia przez Wykonawcę </w:t>
      </w:r>
      <w:r w:rsidRPr="00FE44FB">
        <w:rPr>
          <w:u w:val="single"/>
        </w:rPr>
        <w:t>wraz z ofertą</w:t>
      </w:r>
      <w:r w:rsidRPr="00773142">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43164" w:rsidRPr="00773142" w14:paraId="16F46E9C" w14:textId="77777777" w:rsidTr="006031D3">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34C52B" w14:textId="77777777" w:rsidR="00743164" w:rsidRPr="00773142" w:rsidRDefault="00743164" w:rsidP="00773142">
            <w:pPr>
              <w:spacing w:before="60" w:after="120" w:line="276" w:lineRule="auto"/>
              <w:jc w:val="center"/>
            </w:pPr>
            <w:r w:rsidRPr="00773142">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7CDB42" w14:textId="77777777" w:rsidR="00743164" w:rsidRPr="00773142" w:rsidRDefault="00743164" w:rsidP="00773142">
            <w:pPr>
              <w:spacing w:before="60" w:after="120" w:line="276" w:lineRule="auto"/>
              <w:jc w:val="both"/>
            </w:pPr>
            <w:r w:rsidRPr="00773142">
              <w:rPr>
                <w:b/>
                <w:sz w:val="20"/>
                <w:szCs w:val="20"/>
              </w:rPr>
              <w:t>Wymagany dokument</w:t>
            </w:r>
          </w:p>
        </w:tc>
      </w:tr>
      <w:tr w:rsidR="00743164" w:rsidRPr="00773142" w14:paraId="77432825" w14:textId="77777777" w:rsidTr="006031D3">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44256C" w14:textId="77777777" w:rsidR="00743164" w:rsidRPr="00773142" w:rsidRDefault="00743164" w:rsidP="00773142">
            <w:pPr>
              <w:spacing w:before="60" w:after="120" w:line="276" w:lineRule="auto"/>
              <w:jc w:val="center"/>
            </w:pPr>
            <w:r w:rsidRPr="00773142">
              <w:t>1</w:t>
            </w:r>
          </w:p>
        </w:tc>
        <w:tc>
          <w:tcPr>
            <w:tcW w:w="7826" w:type="dxa"/>
            <w:tcBorders>
              <w:top w:val="single" w:sz="4" w:space="0" w:color="auto"/>
              <w:left w:val="single" w:sz="4" w:space="0" w:color="auto"/>
              <w:bottom w:val="single" w:sz="4" w:space="0" w:color="auto"/>
              <w:right w:val="single" w:sz="4" w:space="0" w:color="auto"/>
            </w:tcBorders>
            <w:hideMark/>
          </w:tcPr>
          <w:p w14:paraId="0B76EFB6" w14:textId="77777777" w:rsidR="00203E9D" w:rsidRDefault="00203E9D" w:rsidP="00203E9D">
            <w:pPr>
              <w:spacing w:before="60" w:after="60" w:line="360" w:lineRule="auto"/>
              <w:jc w:val="both"/>
              <w:rPr>
                <w:b/>
                <w:bCs/>
                <w:i/>
                <w:iCs/>
              </w:rPr>
            </w:pPr>
            <w:r>
              <w:rPr>
                <w:b/>
              </w:rPr>
              <w:t xml:space="preserve">Formularz ofertowo – cenowy </w:t>
            </w:r>
            <w:r>
              <w:rPr>
                <w:b/>
                <w:i/>
                <w:iCs/>
              </w:rPr>
              <w:t>wg Załącznika Nr 5 do SWZ</w:t>
            </w:r>
          </w:p>
          <w:p w14:paraId="6CD6CAF1" w14:textId="77777777" w:rsidR="00203E9D" w:rsidRDefault="00203E9D" w:rsidP="00203E9D">
            <w:pPr>
              <w:spacing w:before="60" w:after="60" w:line="276" w:lineRule="auto"/>
              <w:jc w:val="both"/>
              <w:rPr>
                <w:iCs/>
              </w:rPr>
            </w:pPr>
            <w:r>
              <w:rPr>
                <w:iCs/>
              </w:rPr>
              <w:t xml:space="preserve">Rozumiany jako przedmiotowy środek dowodowy określony w art. 7 pkt 20 ustawy </w:t>
            </w:r>
            <w:proofErr w:type="spellStart"/>
            <w:r>
              <w:rPr>
                <w:iCs/>
              </w:rPr>
              <w:t>Pzp</w:t>
            </w:r>
            <w:proofErr w:type="spellEnd"/>
            <w:r>
              <w:rPr>
                <w:iCs/>
              </w:rPr>
              <w:t xml:space="preserve">. Zamawiający działając w myśl art. 106 ust. 1 i 2 ustawy </w:t>
            </w:r>
            <w:proofErr w:type="spellStart"/>
            <w:r>
              <w:rPr>
                <w:iCs/>
              </w:rPr>
              <w:t>Pzp</w:t>
            </w:r>
            <w:proofErr w:type="spellEnd"/>
            <w:r>
              <w:rPr>
                <w:iCs/>
              </w:rPr>
              <w:t>, żąda innych niż wskazane w art. 104 i art. 105 przedmiotowych środków dowodowych na potwierdzenie, że oferowane dostawy spełniają określone przez Zamawiającego wymagania, cechy lub kryteria, jeżeli są one niezbędne do przeprowadzenia postępowania. Formularz ofertowo – cenowy uwzględniający ceny jednostkowe na poszczególne pozycje asortymentowe, odpowiednie dla zamówienia, na którą Zamawiający zamierza składać ofertę. Ww. formularze stanowią integralną część Umowy.</w:t>
            </w:r>
          </w:p>
          <w:p w14:paraId="6D3722E9" w14:textId="073477BD" w:rsidR="00743164" w:rsidRPr="00773142" w:rsidRDefault="00203E9D" w:rsidP="00203E9D">
            <w:pPr>
              <w:spacing w:after="40" w:line="276" w:lineRule="auto"/>
              <w:jc w:val="both"/>
            </w:pPr>
            <w:r>
              <w:rPr>
                <w:iCs/>
                <w:u w:val="single"/>
              </w:rPr>
              <w:t xml:space="preserve">Cenę oferty brutto oraz netto zamówienia należy przenieść do Formularza oferty </w:t>
            </w:r>
            <w:r>
              <w:rPr>
                <w:i/>
                <w:u w:val="single"/>
              </w:rPr>
              <w:t>wg Załącznika Nr 1 do SWZ.</w:t>
            </w:r>
            <w:r>
              <w:rPr>
                <w:b/>
              </w:rPr>
              <w:t xml:space="preserve"> </w:t>
            </w:r>
          </w:p>
        </w:tc>
      </w:tr>
    </w:tbl>
    <w:p w14:paraId="66681C09" w14:textId="77777777" w:rsidR="00743164" w:rsidRPr="00773142" w:rsidRDefault="00743164" w:rsidP="00766B6C">
      <w:pPr>
        <w:pStyle w:val="Nagwek2"/>
      </w:pPr>
      <w:r w:rsidRPr="00773142">
        <w:t>Zamawiający zaakceptuje równoważne przedmiotowe środki dowodowe, jeśli potwierdzą, że oferowane dostawy, usługi lub roboty budowlane spełniają określone przez Zamawiającego wymagania, cechy lub kryteria.</w:t>
      </w:r>
    </w:p>
    <w:p w14:paraId="43086434" w14:textId="77777777" w:rsidR="00743164" w:rsidRPr="00773142" w:rsidRDefault="00743164" w:rsidP="00766B6C">
      <w:pPr>
        <w:pStyle w:val="Nagwek2"/>
        <w:rPr>
          <w:sz w:val="16"/>
          <w:szCs w:val="16"/>
        </w:rPr>
      </w:pPr>
      <w:r w:rsidRPr="00773142">
        <w:t>Zamawiający nie przewiduje  uzupełnienia przedmiotowych środków dowodowych.</w:t>
      </w:r>
    </w:p>
    <w:p w14:paraId="33F8FE0D" w14:textId="36266EE3" w:rsidR="00743164" w:rsidRPr="00773142" w:rsidRDefault="00203E9D" w:rsidP="00766B6C">
      <w:pPr>
        <w:pStyle w:val="Nagwek2"/>
      </w:pPr>
      <w:r>
        <w:t xml:space="preserve">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w:t>
      </w:r>
      <w:proofErr w:type="spellStart"/>
      <w:r>
        <w:t>Pzp</w:t>
      </w:r>
      <w:proofErr w:type="spellEnd"/>
      <w:r>
        <w:t>.</w:t>
      </w:r>
    </w:p>
    <w:p w14:paraId="7237066C" w14:textId="77777777" w:rsidR="00743164" w:rsidRPr="00773142" w:rsidRDefault="00743164" w:rsidP="00773142">
      <w:pPr>
        <w:pStyle w:val="Nagwek1"/>
        <w:spacing w:line="276" w:lineRule="auto"/>
      </w:pPr>
      <w:r w:rsidRPr="00773142">
        <w:t>INFORMACJA DLA WYKONAWCÓW POLEGAJĄCYCH NA ZASOBACH</w:t>
      </w:r>
      <w:r w:rsidRPr="00773142">
        <w:rPr>
          <w:lang w:val="pl-PL"/>
        </w:rPr>
        <w:t xml:space="preserve"> podmiotów trzecich</w:t>
      </w:r>
    </w:p>
    <w:p w14:paraId="43FE44EF" w14:textId="77777777" w:rsidR="00743164" w:rsidRPr="00773142" w:rsidRDefault="00743164" w:rsidP="00766B6C">
      <w:pPr>
        <w:pStyle w:val="Nagwek2"/>
      </w:pPr>
      <w:r w:rsidRPr="00773142">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73142">
        <w:t>Pzp</w:t>
      </w:r>
      <w:proofErr w:type="spellEnd"/>
      <w:r w:rsidRPr="00773142">
        <w:t>.</w:t>
      </w:r>
    </w:p>
    <w:p w14:paraId="0CA76DA7" w14:textId="77777777" w:rsidR="00743164" w:rsidRPr="00773142" w:rsidRDefault="00743164" w:rsidP="00766B6C">
      <w:pPr>
        <w:pStyle w:val="Nagwek2"/>
      </w:pPr>
      <w:r w:rsidRPr="00773142">
        <w:t>Wykonawca, który polega na zdolnościach lub sytuacji podmiotów udostępniających zasoby, zobowiązany jest</w:t>
      </w:r>
      <w:r w:rsidRPr="00773142">
        <w:rPr>
          <w:lang w:val="pl-PL"/>
        </w:rPr>
        <w:t>:</w:t>
      </w:r>
    </w:p>
    <w:p w14:paraId="0E265791" w14:textId="1472E75B" w:rsidR="00743164" w:rsidRPr="00773142" w:rsidRDefault="00743164" w:rsidP="00766B6C">
      <w:pPr>
        <w:pStyle w:val="Nagwek2"/>
        <w:numPr>
          <w:ilvl w:val="0"/>
          <w:numId w:val="13"/>
        </w:numPr>
      </w:pPr>
      <w:r w:rsidRPr="00773142">
        <w:t xml:space="preserve">złożyć wraz z ofertą, zobowiązanie podmiotu udostępniającego </w:t>
      </w:r>
      <w:r w:rsidRPr="00E838D8">
        <w:t xml:space="preserve">zasoby do oddania mu do dyspozycji niezbędnych zasobów </w:t>
      </w:r>
      <w:r w:rsidR="00766B6C" w:rsidRPr="00E838D8">
        <w:rPr>
          <w:i/>
          <w:iCs w:val="0"/>
        </w:rPr>
        <w:t xml:space="preserve">(wg Załącznika Nr 3 do SWZ) </w:t>
      </w:r>
      <w:r w:rsidRPr="00E838D8">
        <w:t>na</w:t>
      </w:r>
      <w:r w:rsidRPr="00773142">
        <w:t xml:space="preserve">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FFA1C7B" w14:textId="77777777" w:rsidR="00743164" w:rsidRPr="00773142" w:rsidRDefault="00743164" w:rsidP="00766B6C">
      <w:pPr>
        <w:pStyle w:val="Nagwek2"/>
        <w:numPr>
          <w:ilvl w:val="0"/>
          <w:numId w:val="14"/>
        </w:numPr>
      </w:pPr>
      <w:r w:rsidRPr="00773142">
        <w:t>zakres dostępnych Wykonawcy zasobów podmiotu udostępniającego zasoby;</w:t>
      </w:r>
    </w:p>
    <w:p w14:paraId="69238D79" w14:textId="77777777" w:rsidR="00743164" w:rsidRPr="00773142" w:rsidRDefault="00743164" w:rsidP="00766B6C">
      <w:pPr>
        <w:pStyle w:val="Nagwek2"/>
        <w:numPr>
          <w:ilvl w:val="0"/>
          <w:numId w:val="14"/>
        </w:numPr>
      </w:pPr>
      <w:r w:rsidRPr="00773142">
        <w:t>sposób i okres udostępnienia Wykonawcy i wykorzystania przez niego zasobów podmiotu udostępniającego te zasoby przy wykonywaniu zamówienia;</w:t>
      </w:r>
    </w:p>
    <w:p w14:paraId="13F73F4A" w14:textId="77777777" w:rsidR="00743164" w:rsidRPr="00773142" w:rsidRDefault="00743164" w:rsidP="00766B6C">
      <w:pPr>
        <w:pStyle w:val="Nagwek2"/>
        <w:numPr>
          <w:ilvl w:val="0"/>
          <w:numId w:val="14"/>
        </w:numPr>
      </w:pPr>
      <w:r w:rsidRPr="0077314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43B5AE" w14:textId="3CA8E0B1" w:rsidR="00743164" w:rsidRPr="00773142" w:rsidRDefault="00743164" w:rsidP="00766B6C">
      <w:pPr>
        <w:pStyle w:val="Nagwek2"/>
        <w:numPr>
          <w:ilvl w:val="0"/>
          <w:numId w:val="13"/>
        </w:numPr>
      </w:pPr>
      <w:r w:rsidRPr="00773142">
        <w:t>złożyć wraz z ofertą ”Oświadczenie o niepodleganiu wykluczeniu oraz spełnianiu warunków podmiotu udostępniającego zasoby</w:t>
      </w:r>
      <w:r w:rsidR="00766B6C" w:rsidRPr="00E838D8">
        <w:t xml:space="preserve">” </w:t>
      </w:r>
      <w:r w:rsidR="00766B6C" w:rsidRPr="00E838D8">
        <w:rPr>
          <w:i/>
          <w:iCs w:val="0"/>
        </w:rPr>
        <w:t>(wg Załącznika Nr 4 do SWZ)</w:t>
      </w:r>
      <w:r w:rsidRPr="00E838D8">
        <w:t>, potwierdzające brak podstaw wykluczenia teg</w:t>
      </w:r>
      <w:r w:rsidRPr="00773142">
        <w:t xml:space="preserve">o podmiotu oraz odpowiednio spełnianie warunków udziału w postępowaniu, w zakresie, w jakim Wykonawca powołuje się na jego zasoby. </w:t>
      </w:r>
    </w:p>
    <w:p w14:paraId="3D207FF9" w14:textId="1F13CB7D" w:rsidR="00743164" w:rsidRPr="00773142" w:rsidRDefault="00743164" w:rsidP="005A45B4">
      <w:pPr>
        <w:pStyle w:val="Nagwek2"/>
        <w:numPr>
          <w:ilvl w:val="0"/>
          <w:numId w:val="13"/>
        </w:numPr>
      </w:pPr>
      <w:r w:rsidRPr="00773142">
        <w:t xml:space="preserve">przedstawić na żądanie Zamawiającego podmiotowe środki dowodowe, określone w </w:t>
      </w:r>
      <w:bookmarkStart w:id="10" w:name="_Hlk61201418"/>
      <w:r w:rsidRPr="00076D39">
        <w:t>pkt 9.</w:t>
      </w:r>
      <w:r w:rsidR="00076D39" w:rsidRPr="00076D39">
        <w:t>3</w:t>
      </w:r>
      <w:r w:rsidRPr="00076D39">
        <w:t xml:space="preserve"> </w:t>
      </w:r>
      <w:bookmarkEnd w:id="10"/>
      <w:r w:rsidRPr="00773142">
        <w:t xml:space="preserve"> SWZ, dotyczące tych podmiotów, na potwierdzenie, że nie zachodzą wobec nich podstawy wykluczenia z postępowania.</w:t>
      </w:r>
    </w:p>
    <w:p w14:paraId="22DA44E8" w14:textId="77777777" w:rsidR="00743164" w:rsidRPr="00773142" w:rsidRDefault="00743164" w:rsidP="00766B6C">
      <w:pPr>
        <w:pStyle w:val="Nagwek2"/>
      </w:pPr>
      <w:r w:rsidRPr="0077314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76D39">
        <w:t>pkt. 8</w:t>
      </w:r>
      <w:r w:rsidRPr="00773142">
        <w:t xml:space="preserve"> niniejszej SWZ.</w:t>
      </w:r>
    </w:p>
    <w:p w14:paraId="2A923CC4" w14:textId="77777777" w:rsidR="009E038F" w:rsidRPr="00773142" w:rsidRDefault="00743164" w:rsidP="00766B6C">
      <w:pPr>
        <w:pStyle w:val="Nagwek2"/>
      </w:pPr>
      <w:r w:rsidRPr="00773142">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w:t>
      </w:r>
      <w:r w:rsidRPr="00773142">
        <w:lastRenderedPageBreak/>
        <w:t>podmiot innym podmiotem lub podmiotami albo wykazał, że samodzielnie spełnia warunki udziału w postępowaniu.</w:t>
      </w:r>
    </w:p>
    <w:p w14:paraId="473205CB" w14:textId="77777777" w:rsidR="0090602E" w:rsidRPr="00773142" w:rsidRDefault="00A86605" w:rsidP="00773142">
      <w:pPr>
        <w:pStyle w:val="Nagwek1"/>
        <w:spacing w:line="276" w:lineRule="auto"/>
        <w:rPr>
          <w:lang w:val="pl-PL"/>
        </w:rPr>
      </w:pPr>
      <w:r w:rsidRPr="00773142">
        <w:t>INFORMACJA DLA WYKONAWCÓW zamierzających powierzyć wykonanie części zamówienia podwykonawcom</w:t>
      </w:r>
    </w:p>
    <w:p w14:paraId="6515075F" w14:textId="77777777" w:rsidR="00743164" w:rsidRPr="00773142" w:rsidRDefault="001C5986" w:rsidP="00766B6C">
      <w:pPr>
        <w:pStyle w:val="Nagwek2"/>
      </w:pPr>
      <w:r w:rsidRPr="00773142">
        <w:t>Wykonawca może powierz</w:t>
      </w:r>
      <w:r w:rsidR="00E26EEE" w:rsidRPr="00773142">
        <w:t>yć wykonanie części zamówienia P</w:t>
      </w:r>
      <w:r w:rsidRPr="00773142">
        <w:t>odwykonawcom</w:t>
      </w:r>
      <w:r w:rsidR="00FA5E2B" w:rsidRPr="00773142">
        <w:rPr>
          <w:lang w:val="pl-PL"/>
        </w:rPr>
        <w:t xml:space="preserve">. </w:t>
      </w:r>
    </w:p>
    <w:p w14:paraId="1B240ED8" w14:textId="504476AA" w:rsidR="001C5986" w:rsidRPr="00773142" w:rsidRDefault="00076D39" w:rsidP="00766B6C">
      <w:pPr>
        <w:pStyle w:val="Nagwek2"/>
      </w:pPr>
      <w:r>
        <w:t>Z</w:t>
      </w:r>
      <w:r w:rsidR="001C5986" w:rsidRPr="00773142">
        <w:t xml:space="preserve">amawiający </w:t>
      </w:r>
      <w:r w:rsidR="00BE6235" w:rsidRPr="00773142">
        <w:t>żąda, aby przed przystąpieniem do wykonania zamówienia Wykonawca, podał nazwy, dane kontaktowe oraz przedstawicieli, Podwykonawców zaangażowanych w realizację zamówienia, jeżeli są już znani</w:t>
      </w:r>
      <w:r w:rsidR="001C5986" w:rsidRPr="00773142">
        <w:t>.</w:t>
      </w:r>
    </w:p>
    <w:p w14:paraId="0EDD10FF" w14:textId="43B9DAC5" w:rsidR="001C5986" w:rsidRPr="005A45B4" w:rsidRDefault="001C5986" w:rsidP="005A45B4">
      <w:pPr>
        <w:pStyle w:val="Nagwek2"/>
        <w:numPr>
          <w:ilvl w:val="0"/>
          <w:numId w:val="0"/>
        </w:numPr>
        <w:ind w:left="680"/>
        <w:rPr>
          <w:sz w:val="16"/>
          <w:szCs w:val="16"/>
        </w:rPr>
      </w:pPr>
      <w:r w:rsidRPr="00773142">
        <w:t>Wykona</w:t>
      </w:r>
      <w:r w:rsidR="00AF1311" w:rsidRPr="00773142">
        <w:t xml:space="preserve">wca </w:t>
      </w:r>
      <w:r w:rsidR="00BE6235" w:rsidRPr="00773142">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73142">
        <w:t>.</w:t>
      </w:r>
      <w:r w:rsidR="00BA1377" w:rsidRPr="00773142">
        <w:rPr>
          <w:sz w:val="22"/>
          <w:szCs w:val="22"/>
          <w:lang w:val="pl-PL"/>
        </w:rPr>
        <w:t xml:space="preserve"> </w:t>
      </w:r>
    </w:p>
    <w:p w14:paraId="51E1CBA5" w14:textId="77777777" w:rsidR="00EE3618" w:rsidRPr="00773142" w:rsidRDefault="00127036" w:rsidP="00773142">
      <w:pPr>
        <w:pStyle w:val="Nagwek1"/>
        <w:spacing w:line="276" w:lineRule="auto"/>
      </w:pPr>
      <w:r w:rsidRPr="00773142">
        <w:t>Informacja dla wykonawców wspólnie ubiegających się o udzielenie zamówienia</w:t>
      </w:r>
    </w:p>
    <w:p w14:paraId="5E4E5DF1" w14:textId="77777777" w:rsidR="00127036" w:rsidRPr="00773142" w:rsidRDefault="00127036" w:rsidP="00766B6C">
      <w:pPr>
        <w:pStyle w:val="Nagwek2"/>
      </w:pPr>
      <w:r w:rsidRPr="00773142">
        <w:t xml:space="preserve">Wykonawcy </w:t>
      </w:r>
      <w:r w:rsidR="009F4797" w:rsidRPr="00773142">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773142">
        <w:t>.</w:t>
      </w:r>
    </w:p>
    <w:p w14:paraId="7F76E10E" w14:textId="77777777" w:rsidR="009F4797" w:rsidRPr="00E838D8" w:rsidRDefault="009F4797" w:rsidP="00766B6C">
      <w:pPr>
        <w:pStyle w:val="Nagwek2"/>
      </w:pPr>
      <w:r w:rsidRPr="00773142">
        <w:t xml:space="preserve">Pełnomocnictwo należy dołączyć do oferty i powinno ono zawierać w szczególności </w:t>
      </w:r>
      <w:r w:rsidRPr="00E838D8">
        <w:t>wskazanie:</w:t>
      </w:r>
    </w:p>
    <w:p w14:paraId="0EA4D59E" w14:textId="1A62A10A" w:rsidR="009F4797" w:rsidRPr="00E838D8" w:rsidRDefault="005A45B4" w:rsidP="00766B6C">
      <w:pPr>
        <w:pStyle w:val="Nagwek2"/>
        <w:numPr>
          <w:ilvl w:val="0"/>
          <w:numId w:val="15"/>
        </w:numPr>
      </w:pPr>
      <w:r w:rsidRPr="00E838D8">
        <w:t>Nazwę p</w:t>
      </w:r>
      <w:r w:rsidR="009F4797" w:rsidRPr="00E838D8">
        <w:t>ostępowania o udzielenie zamówienie publicznego, którego dotyczy;</w:t>
      </w:r>
    </w:p>
    <w:p w14:paraId="64A3C7DE" w14:textId="2A230C48" w:rsidR="009F4797" w:rsidRPr="00E838D8" w:rsidRDefault="005A45B4" w:rsidP="00766B6C">
      <w:pPr>
        <w:pStyle w:val="Nagwek2"/>
        <w:numPr>
          <w:ilvl w:val="0"/>
          <w:numId w:val="15"/>
        </w:numPr>
      </w:pPr>
      <w:r w:rsidRPr="00E838D8">
        <w:t xml:space="preserve">Dane </w:t>
      </w:r>
      <w:r w:rsidR="009F4797" w:rsidRPr="00E838D8">
        <w:t>wszystkich Wykonawców ubiegających się wspólnie o udzielenie zamówienia;</w:t>
      </w:r>
    </w:p>
    <w:p w14:paraId="7A3775B3" w14:textId="27F339F2" w:rsidR="009F4797" w:rsidRPr="00E838D8" w:rsidRDefault="005A45B4" w:rsidP="00766B6C">
      <w:pPr>
        <w:pStyle w:val="Nagwek2"/>
        <w:numPr>
          <w:ilvl w:val="0"/>
          <w:numId w:val="15"/>
        </w:numPr>
      </w:pPr>
      <w:r w:rsidRPr="00E838D8">
        <w:t xml:space="preserve">Dane </w:t>
      </w:r>
      <w:r w:rsidR="009F4797" w:rsidRPr="00E838D8">
        <w:t>ustanowionego pełnomocnika oraz zakresu jego  umocowania.</w:t>
      </w:r>
    </w:p>
    <w:p w14:paraId="3CAB3D01" w14:textId="0D9BCA49" w:rsidR="00127036" w:rsidRPr="00773142" w:rsidRDefault="00127036" w:rsidP="00766B6C">
      <w:pPr>
        <w:pStyle w:val="Nagwek2"/>
      </w:pPr>
      <w:r w:rsidRPr="00E838D8">
        <w:t xml:space="preserve">W przypadku </w:t>
      </w:r>
      <w:r w:rsidR="009F4797" w:rsidRPr="00E838D8">
        <w:t>wspólnego ubiegania się o zamówienie przez Wykonawców</w:t>
      </w:r>
      <w:r w:rsidR="005A45B4" w:rsidRPr="00E838D8">
        <w:t xml:space="preserve"> (rozumianych również jako wspólników spółki cywilnej)</w:t>
      </w:r>
      <w:r w:rsidR="009F4797" w:rsidRPr="00E838D8">
        <w:t xml:space="preserve">, dokument </w:t>
      </w:r>
      <w:r w:rsidR="007E1150" w:rsidRPr="00E838D8">
        <w:t>“</w:t>
      </w:r>
      <w:r w:rsidR="009F4797" w:rsidRPr="00E838D8">
        <w:t>Oświadczenia o niepodleganiu wykluczeniu oraz spełnianiu</w:t>
      </w:r>
      <w:r w:rsidR="009F4797" w:rsidRPr="00773142">
        <w:t xml:space="preserve"> warunków udziału”, o którym mowa w pkt</w:t>
      </w:r>
      <w:r w:rsidR="009F4797" w:rsidRPr="00076D39">
        <w:t xml:space="preserve">. </w:t>
      </w:r>
      <w:r w:rsidR="009F4797" w:rsidRPr="00076D39">
        <w:rPr>
          <w:lang w:val="pl-PL"/>
        </w:rPr>
        <w:t>9</w:t>
      </w:r>
      <w:r w:rsidR="009F4797" w:rsidRPr="00076D39">
        <w:t>.1 SWZ</w:t>
      </w:r>
      <w:r w:rsidR="009F4797" w:rsidRPr="00773142">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773142">
        <w:t xml:space="preserve"> </w:t>
      </w:r>
      <w:r w:rsidR="009F4797" w:rsidRPr="00773142">
        <w:rPr>
          <w:lang w:val="pl-PL"/>
        </w:rPr>
        <w:t>postępowaniu</w:t>
      </w:r>
      <w:r w:rsidRPr="00773142">
        <w:t>.</w:t>
      </w:r>
    </w:p>
    <w:p w14:paraId="10501546" w14:textId="77777777" w:rsidR="00BC04D7" w:rsidRPr="00773142" w:rsidRDefault="00127036" w:rsidP="00773142">
      <w:pPr>
        <w:pStyle w:val="Nagwek1"/>
        <w:spacing w:line="276" w:lineRule="auto"/>
      </w:pPr>
      <w:r w:rsidRPr="00773142">
        <w:t>Informacje o sposobie porozumiewania się zamawiającego z Wykonawcami</w:t>
      </w:r>
      <w:bookmarkEnd w:id="9"/>
    </w:p>
    <w:p w14:paraId="6B4CE3F6" w14:textId="77777777" w:rsidR="000515DB" w:rsidRPr="00773142" w:rsidRDefault="000515DB" w:rsidP="00766B6C">
      <w:pPr>
        <w:pStyle w:val="Nagwek2"/>
      </w:pPr>
      <w:r w:rsidRPr="00773142">
        <w:t xml:space="preserve">W niniejszym </w:t>
      </w:r>
      <w:r w:rsidR="00C73593" w:rsidRPr="00773142">
        <w:t>postępowaniu komunikacja Zamawiającego z Wykonawcami odbywa się przy użyciu środków komunikacji elektronicznej, za pośrednictwem Platformy on-line działającej pod adresem</w:t>
      </w:r>
      <w:r w:rsidR="00C73593" w:rsidRPr="00773142">
        <w:rPr>
          <w:lang w:val="pl-PL"/>
        </w:rPr>
        <w:t xml:space="preserve"> </w:t>
      </w:r>
      <w:r w:rsidR="00743164" w:rsidRPr="00773142">
        <w:rPr>
          <w:color w:val="0000FF"/>
          <w:u w:val="single"/>
          <w:lang w:val="pl-PL"/>
        </w:rPr>
        <w:t>https://e-propublico.pl</w:t>
      </w:r>
      <w:r w:rsidR="00C73593" w:rsidRPr="00773142">
        <w:rPr>
          <w:color w:val="auto"/>
          <w:lang w:val="pl-PL"/>
        </w:rPr>
        <w:t>.</w:t>
      </w:r>
    </w:p>
    <w:p w14:paraId="7FD243C8" w14:textId="77777777" w:rsidR="006F5BCD" w:rsidRPr="00773142" w:rsidRDefault="000515DB" w:rsidP="00766B6C">
      <w:pPr>
        <w:pStyle w:val="Nagwek2"/>
      </w:pPr>
      <w:bookmarkStart w:id="11" w:name="_Hlk37863747"/>
      <w:r w:rsidRPr="00773142">
        <w:lastRenderedPageBreak/>
        <w:t>Korzystanie z Platformy przez Wykonawcę jest bezpłatne</w:t>
      </w:r>
      <w:bookmarkEnd w:id="11"/>
      <w:r w:rsidR="00E14BA2" w:rsidRPr="00773142">
        <w:t>.</w:t>
      </w:r>
    </w:p>
    <w:p w14:paraId="407F53C1" w14:textId="6270CBD2" w:rsidR="000515DB" w:rsidRPr="00E838D8" w:rsidRDefault="000515DB" w:rsidP="00766B6C">
      <w:pPr>
        <w:pStyle w:val="Nagwek2"/>
      </w:pPr>
      <w:bookmarkStart w:id="12" w:name="_Hlk37863788"/>
      <w:r w:rsidRPr="00773142">
        <w:t xml:space="preserve">Na Platformie postępowanie </w:t>
      </w:r>
      <w:r w:rsidRPr="00E838D8">
        <w:t xml:space="preserve">prowadzone jest pod nazwą: </w:t>
      </w:r>
      <w:r w:rsidR="00743164" w:rsidRPr="00E838D8">
        <w:rPr>
          <w:b/>
          <w:bCs w:val="0"/>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5A45B4" w:rsidRPr="00E838D8">
        <w:rPr>
          <w:b/>
          <w:bCs w:val="0"/>
        </w:rPr>
        <w:t xml:space="preserve"> </w:t>
      </w:r>
      <w:r w:rsidR="00743164" w:rsidRPr="00E838D8">
        <w:rPr>
          <w:b/>
          <w:bCs w:val="0"/>
        </w:rPr>
        <w:t>- grupa optyka</w:t>
      </w:r>
      <w:r w:rsidR="005A45B4" w:rsidRPr="00E838D8">
        <w:rPr>
          <w:b/>
          <w:bCs w:val="0"/>
        </w:rPr>
        <w:t xml:space="preserve"> </w:t>
      </w:r>
      <w:r w:rsidRPr="00E838D8">
        <w:t xml:space="preserve">– znak sprawy: </w:t>
      </w:r>
      <w:bookmarkEnd w:id="12"/>
      <w:r w:rsidR="00743164" w:rsidRPr="00E838D8">
        <w:rPr>
          <w:b/>
          <w:bCs w:val="0"/>
        </w:rPr>
        <w:t>PCUW.261.2.22.2025</w:t>
      </w:r>
      <w:r w:rsidRPr="00E838D8">
        <w:rPr>
          <w:b/>
          <w:bCs w:val="0"/>
          <w:lang w:val="pl-PL"/>
        </w:rPr>
        <w:t>.</w:t>
      </w:r>
    </w:p>
    <w:p w14:paraId="6FBCF5F1" w14:textId="77777777" w:rsidR="000515DB" w:rsidRPr="00773142" w:rsidRDefault="000515DB" w:rsidP="00766B6C">
      <w:pPr>
        <w:pStyle w:val="Nagwek2"/>
      </w:pPr>
      <w:bookmarkStart w:id="13" w:name="_Hlk37863807"/>
      <w:r w:rsidRPr="00773142">
        <w:t xml:space="preserve">Wykonawca przystępując do postępowania o udzielenie zamówienia publicznego, akceptuje warunki korzystania z Platformy określone w Regulaminie zamieszczonym na stronie internetowej </w:t>
      </w:r>
      <w:r w:rsidR="00743164" w:rsidRPr="00773142">
        <w:rPr>
          <w:color w:val="0000FF"/>
          <w:u w:val="single"/>
        </w:rPr>
        <w:t>https://e-propublico.pl</w:t>
      </w:r>
      <w:r w:rsidR="00C73593" w:rsidRPr="00773142">
        <w:rPr>
          <w:lang w:val="pl-PL"/>
        </w:rPr>
        <w:t xml:space="preserve"> </w:t>
      </w:r>
      <w:r w:rsidRPr="00773142">
        <w:t>oraz uznaje go za wiążący</w:t>
      </w:r>
      <w:bookmarkEnd w:id="13"/>
      <w:r w:rsidRPr="00773142">
        <w:rPr>
          <w:lang w:val="pl-PL"/>
        </w:rPr>
        <w:t>.</w:t>
      </w:r>
    </w:p>
    <w:p w14:paraId="3F340ECB" w14:textId="77777777" w:rsidR="000515DB" w:rsidRPr="00773142" w:rsidRDefault="000515DB" w:rsidP="00766B6C">
      <w:pPr>
        <w:pStyle w:val="Nagwek2"/>
      </w:pPr>
      <w:bookmarkStart w:id="14" w:name="_Hlk37863841"/>
      <w:r w:rsidRPr="00773142">
        <w:t>Wykonawca zamierzający wziąć udział w postępowaniu musi posiadać konto na Platformie</w:t>
      </w:r>
      <w:bookmarkEnd w:id="14"/>
      <w:r w:rsidRPr="00773142">
        <w:rPr>
          <w:lang w:val="pl-PL"/>
        </w:rPr>
        <w:t>.</w:t>
      </w:r>
    </w:p>
    <w:p w14:paraId="4B285F7B" w14:textId="77777777" w:rsidR="000515DB" w:rsidRPr="00773142" w:rsidRDefault="000515DB" w:rsidP="00766B6C">
      <w:pPr>
        <w:pStyle w:val="Nagwek2"/>
      </w:pPr>
      <w:bookmarkStart w:id="15" w:name="_Hlk37863867"/>
      <w:r w:rsidRPr="00773142">
        <w:t>Do złożenia oferty konieczne jest posiadanie przez osobę upoważnioną do reprezentowania Wykonawcy ważnego kwalifikowanego podpisu elektronicznego</w:t>
      </w:r>
      <w:bookmarkEnd w:id="15"/>
      <w:r w:rsidR="00873948" w:rsidRPr="00773142">
        <w:rPr>
          <w:lang w:val="pl-PL"/>
        </w:rPr>
        <w:t>, podpisu zaufanego lub podpisu osobistego</w:t>
      </w:r>
      <w:r w:rsidRPr="00773142">
        <w:rPr>
          <w:lang w:val="pl-PL"/>
        </w:rPr>
        <w:t>.</w:t>
      </w:r>
    </w:p>
    <w:p w14:paraId="66E3D470" w14:textId="77777777" w:rsidR="00873948" w:rsidRPr="00773142" w:rsidRDefault="00873948" w:rsidP="00766B6C">
      <w:pPr>
        <w:pStyle w:val="Nagwek2"/>
      </w:pPr>
      <w:r w:rsidRPr="00773142">
        <w:t>Ilekroć w niniejszej SWZ jest mowa o:</w:t>
      </w:r>
    </w:p>
    <w:p w14:paraId="4D59B5F6" w14:textId="0C1D5F94" w:rsidR="00873948" w:rsidRPr="00E838D8" w:rsidRDefault="00873948" w:rsidP="00766B6C">
      <w:pPr>
        <w:pStyle w:val="Nagwek2"/>
        <w:numPr>
          <w:ilvl w:val="0"/>
          <w:numId w:val="16"/>
        </w:numPr>
      </w:pPr>
      <w:r w:rsidRPr="00773142">
        <w:t xml:space="preserve">podpisie zaufanym – należy przez to rozumieć podpis, o którym mowa art. 3 pkt 14a ustawy z 17 lutego 2005 r. o informatyzacji działalności podmiotów realizujących zadania </w:t>
      </w:r>
      <w:r w:rsidRPr="00E838D8">
        <w:t>publiczne (</w:t>
      </w:r>
      <w:proofErr w:type="spellStart"/>
      <w:r w:rsidR="0047553B" w:rsidRPr="00E838D8">
        <w:t>t.j</w:t>
      </w:r>
      <w:proofErr w:type="spellEnd"/>
      <w:r w:rsidR="0047553B" w:rsidRPr="00E838D8">
        <w:t xml:space="preserve">. Dz.U. z </w:t>
      </w:r>
      <w:r w:rsidR="007E1150" w:rsidRPr="00E838D8">
        <w:t>2024</w:t>
      </w:r>
      <w:r w:rsidR="0047553B" w:rsidRPr="00E838D8">
        <w:t xml:space="preserve"> poz. </w:t>
      </w:r>
      <w:r w:rsidR="007E1150" w:rsidRPr="00E838D8">
        <w:t>1557 ze zm.</w:t>
      </w:r>
      <w:r w:rsidRPr="00E838D8">
        <w:t>);</w:t>
      </w:r>
    </w:p>
    <w:p w14:paraId="05A68014" w14:textId="79DBED92" w:rsidR="00873948" w:rsidRPr="00E838D8" w:rsidRDefault="00873948" w:rsidP="00766B6C">
      <w:pPr>
        <w:pStyle w:val="Nagwek2"/>
        <w:numPr>
          <w:ilvl w:val="0"/>
          <w:numId w:val="16"/>
        </w:numPr>
      </w:pPr>
      <w:r w:rsidRPr="00E838D8">
        <w:t>podpisie osobistym – należy przez to rozumieć podpis, o którym mowa w art. z art. 2 ust. 1 pkt 9 ustawy z 6 sierpnia 2010 r. o dowodach osobistych (</w:t>
      </w:r>
      <w:proofErr w:type="spellStart"/>
      <w:r w:rsidR="0047553B" w:rsidRPr="00E838D8">
        <w:t>t.j</w:t>
      </w:r>
      <w:proofErr w:type="spellEnd"/>
      <w:r w:rsidR="0047553B" w:rsidRPr="00E838D8">
        <w:t>. Dz.U. z 2022 poz. 67</w:t>
      </w:r>
      <w:r w:rsidR="007E1150" w:rsidRPr="00E838D8">
        <w:t>1 ze zm.</w:t>
      </w:r>
      <w:r w:rsidRPr="00E838D8">
        <w:t>).</w:t>
      </w:r>
    </w:p>
    <w:p w14:paraId="5F8C2D58" w14:textId="77777777" w:rsidR="000515DB" w:rsidRPr="00773142" w:rsidRDefault="000515DB" w:rsidP="00766B6C">
      <w:pPr>
        <w:pStyle w:val="Nagwek2"/>
      </w:pPr>
      <w:bookmarkStart w:id="16" w:name="_Hlk37936911"/>
      <w:r w:rsidRPr="00773142">
        <w:t>Zalecenia Zamawiającego odnośnie kwalifikowanego podpisu elektronicznego</w:t>
      </w:r>
      <w:bookmarkEnd w:id="16"/>
      <w:r w:rsidRPr="00773142">
        <w:rPr>
          <w:lang w:val="pl-PL"/>
        </w:rPr>
        <w:t>:</w:t>
      </w:r>
    </w:p>
    <w:p w14:paraId="1FB47E02" w14:textId="77777777" w:rsidR="000515DB" w:rsidRPr="00773142" w:rsidRDefault="000515DB" w:rsidP="00766B6C">
      <w:pPr>
        <w:pStyle w:val="Nagwek2"/>
        <w:numPr>
          <w:ilvl w:val="0"/>
          <w:numId w:val="5"/>
        </w:numPr>
      </w:pPr>
      <w:bookmarkStart w:id="17" w:name="_Hlk37936930"/>
      <w:r w:rsidRPr="00773142">
        <w:t>dokumenty sporządzone i przesyłane w formacie .pdf zaleca się podpisywać kwalifikowanym podpisem elektronicznym w formacie P</w:t>
      </w:r>
      <w:r w:rsidRPr="00773142">
        <w:rPr>
          <w:lang w:val="pl-PL"/>
        </w:rPr>
        <w:t>A</w:t>
      </w:r>
      <w:proofErr w:type="spellStart"/>
      <w:r w:rsidRPr="00773142">
        <w:t>dES</w:t>
      </w:r>
      <w:bookmarkEnd w:id="17"/>
      <w:proofErr w:type="spellEnd"/>
      <w:r w:rsidRPr="00773142">
        <w:rPr>
          <w:lang w:val="pl-PL"/>
        </w:rPr>
        <w:t>;</w:t>
      </w:r>
    </w:p>
    <w:p w14:paraId="6A52E1EC" w14:textId="77777777" w:rsidR="000515DB" w:rsidRPr="00773142" w:rsidRDefault="000515DB" w:rsidP="00766B6C">
      <w:pPr>
        <w:pStyle w:val="Nagwek2"/>
        <w:numPr>
          <w:ilvl w:val="0"/>
          <w:numId w:val="5"/>
        </w:numPr>
      </w:pPr>
      <w:r w:rsidRPr="00773142">
        <w:t>dokumenty sporządzone i przesyłane w formacie innym niż .pdf (np.: .</w:t>
      </w:r>
      <w:proofErr w:type="spellStart"/>
      <w:r w:rsidRPr="00773142">
        <w:t>doc</w:t>
      </w:r>
      <w:proofErr w:type="spellEnd"/>
      <w:r w:rsidRPr="00773142">
        <w:t>, .</w:t>
      </w:r>
      <w:proofErr w:type="spellStart"/>
      <w:r w:rsidRPr="00773142">
        <w:t>docx</w:t>
      </w:r>
      <w:proofErr w:type="spellEnd"/>
      <w:r w:rsidRPr="00773142">
        <w:t>, .</w:t>
      </w:r>
      <w:proofErr w:type="spellStart"/>
      <w:r w:rsidRPr="00773142">
        <w:t>xlsx</w:t>
      </w:r>
      <w:proofErr w:type="spellEnd"/>
      <w:r w:rsidRPr="00773142">
        <w:t>, .</w:t>
      </w:r>
      <w:proofErr w:type="spellStart"/>
      <w:r w:rsidRPr="00773142">
        <w:t>xml</w:t>
      </w:r>
      <w:proofErr w:type="spellEnd"/>
      <w:r w:rsidRPr="00773142">
        <w:t xml:space="preserve">) zaleca się podpisywać kwalifikowanym podpisem elektronicznym w formacie </w:t>
      </w:r>
      <w:proofErr w:type="spellStart"/>
      <w:r w:rsidRPr="00773142">
        <w:t>XAdES</w:t>
      </w:r>
      <w:proofErr w:type="spellEnd"/>
      <w:r w:rsidRPr="00773142">
        <w:t>;</w:t>
      </w:r>
    </w:p>
    <w:p w14:paraId="08B21AB7" w14:textId="77777777" w:rsidR="000515DB" w:rsidRPr="00773142" w:rsidRDefault="000515DB" w:rsidP="00766B6C">
      <w:pPr>
        <w:pStyle w:val="Nagwek2"/>
        <w:numPr>
          <w:ilvl w:val="0"/>
          <w:numId w:val="5"/>
        </w:numPr>
      </w:pPr>
      <w:r w:rsidRPr="00773142">
        <w:t>do składania kwalifikowanego podpisu elektronicznego zaleca się stosowanie algorytmu SHA-2 (lub wyższego)</w:t>
      </w:r>
      <w:r w:rsidRPr="00773142">
        <w:rPr>
          <w:lang w:val="pl-PL"/>
        </w:rPr>
        <w:t>.</w:t>
      </w:r>
    </w:p>
    <w:p w14:paraId="33B79B40" w14:textId="77777777" w:rsidR="000515DB" w:rsidRPr="00773142" w:rsidRDefault="000515DB" w:rsidP="00766B6C">
      <w:pPr>
        <w:pStyle w:val="Nagwek2"/>
      </w:pPr>
      <w:bookmarkStart w:id="18" w:name="_Hlk37937004"/>
      <w:r w:rsidRPr="00773142">
        <w:t>Zamawiający określa następujące wymagania sprzętowo – aplikacyjne pozwalające na korzystanie z Platformy</w:t>
      </w:r>
      <w:bookmarkEnd w:id="18"/>
      <w:r w:rsidRPr="00773142">
        <w:rPr>
          <w:lang w:val="pl-PL"/>
        </w:rPr>
        <w:t>:</w:t>
      </w:r>
    </w:p>
    <w:p w14:paraId="25CBA5A4" w14:textId="77777777" w:rsidR="000515DB" w:rsidRPr="00773142" w:rsidRDefault="000515DB" w:rsidP="00766B6C">
      <w:pPr>
        <w:pStyle w:val="Nagwek2"/>
        <w:numPr>
          <w:ilvl w:val="0"/>
          <w:numId w:val="6"/>
        </w:numPr>
      </w:pPr>
      <w:bookmarkStart w:id="19" w:name="_Hlk37937034"/>
      <w:r w:rsidRPr="00773142">
        <w:t>stały dostęp do sieci Internet</w:t>
      </w:r>
      <w:bookmarkEnd w:id="19"/>
      <w:r w:rsidRPr="00773142">
        <w:rPr>
          <w:lang w:val="pl-PL"/>
        </w:rPr>
        <w:t>;</w:t>
      </w:r>
    </w:p>
    <w:p w14:paraId="109E51AF" w14:textId="77777777" w:rsidR="000515DB" w:rsidRPr="00773142" w:rsidRDefault="000515DB" w:rsidP="00773142">
      <w:pPr>
        <w:numPr>
          <w:ilvl w:val="0"/>
          <w:numId w:val="6"/>
        </w:numPr>
        <w:spacing w:before="60" w:after="60" w:line="276" w:lineRule="auto"/>
        <w:jc w:val="both"/>
        <w:outlineLvl w:val="1"/>
        <w:rPr>
          <w:bCs/>
          <w:iCs/>
          <w:lang w:eastAsia="x-none"/>
        </w:rPr>
      </w:pPr>
      <w:bookmarkStart w:id="20" w:name="_Hlk37937050"/>
      <w:r w:rsidRPr="00773142">
        <w:rPr>
          <w:bCs/>
          <w:iCs/>
          <w:lang w:eastAsia="x-none"/>
        </w:rPr>
        <w:lastRenderedPageBreak/>
        <w:t>posiadanie dowolnej i aktywnej skrzynki poczty elektronicznej (e-mail)</w:t>
      </w:r>
      <w:bookmarkEnd w:id="20"/>
      <w:r w:rsidRPr="00773142">
        <w:rPr>
          <w:bCs/>
          <w:iCs/>
          <w:lang w:eastAsia="x-none"/>
        </w:rPr>
        <w:t>,</w:t>
      </w:r>
    </w:p>
    <w:p w14:paraId="24B05688" w14:textId="77777777" w:rsidR="000515DB" w:rsidRPr="00773142" w:rsidRDefault="000515DB" w:rsidP="00773142">
      <w:pPr>
        <w:numPr>
          <w:ilvl w:val="0"/>
          <w:numId w:val="6"/>
        </w:numPr>
        <w:spacing w:before="60" w:line="276" w:lineRule="auto"/>
        <w:jc w:val="both"/>
        <w:outlineLvl w:val="1"/>
        <w:rPr>
          <w:bCs/>
          <w:iCs/>
          <w:lang w:eastAsia="x-none"/>
        </w:rPr>
      </w:pPr>
      <w:bookmarkStart w:id="21" w:name="_Hlk37937074"/>
      <w:r w:rsidRPr="00773142">
        <w:t>komputer z zainstalowanym systemem operacyjnym Windows 7 (lub nowszym) albo Linux</w:t>
      </w:r>
      <w:bookmarkEnd w:id="21"/>
      <w:r w:rsidRPr="00773142">
        <w:rPr>
          <w:bCs/>
          <w:iCs/>
          <w:lang w:eastAsia="x-none"/>
        </w:rPr>
        <w:t>,</w:t>
      </w:r>
    </w:p>
    <w:p w14:paraId="1BF45C7A" w14:textId="77777777" w:rsidR="000515DB" w:rsidRPr="00773142" w:rsidRDefault="000515DB" w:rsidP="00773142">
      <w:pPr>
        <w:numPr>
          <w:ilvl w:val="0"/>
          <w:numId w:val="6"/>
        </w:numPr>
        <w:spacing w:before="60" w:line="276" w:lineRule="auto"/>
        <w:jc w:val="both"/>
        <w:outlineLvl w:val="1"/>
        <w:rPr>
          <w:bCs/>
          <w:iCs/>
          <w:lang w:eastAsia="x-none"/>
        </w:rPr>
      </w:pPr>
      <w:bookmarkStart w:id="22" w:name="_Hlk37937092"/>
      <w:r w:rsidRPr="00773142">
        <w:rPr>
          <w:bCs/>
          <w:iCs/>
          <w:lang w:eastAsia="x-none"/>
        </w:rPr>
        <w:t>zainstalowana dowolna przeglądarka internetowa</w:t>
      </w:r>
      <w:r w:rsidRPr="00773142">
        <w:t xml:space="preserve"> - Platforma współpracuje                    z najnowszymi, stabilnymi wersjami wszystkich głównych przeglądarek internetowych (Internet Explorer 10+, Microsoft Edge, Mozilla </w:t>
      </w:r>
      <w:proofErr w:type="spellStart"/>
      <w:r w:rsidRPr="00773142">
        <w:t>Firefox</w:t>
      </w:r>
      <w:proofErr w:type="spellEnd"/>
      <w:r w:rsidRPr="00773142">
        <w:t>, Google Chrome, Opera)</w:t>
      </w:r>
      <w:bookmarkEnd w:id="22"/>
      <w:r w:rsidRPr="00773142">
        <w:rPr>
          <w:bCs/>
          <w:iCs/>
          <w:lang w:eastAsia="x-none"/>
        </w:rPr>
        <w:t>,</w:t>
      </w:r>
    </w:p>
    <w:p w14:paraId="088C6939" w14:textId="77777777" w:rsidR="000515DB" w:rsidRPr="00773142" w:rsidRDefault="000515DB" w:rsidP="00766B6C">
      <w:pPr>
        <w:pStyle w:val="Nagwek2"/>
        <w:numPr>
          <w:ilvl w:val="0"/>
          <w:numId w:val="6"/>
        </w:numPr>
      </w:pPr>
      <w:bookmarkStart w:id="23" w:name="_Hlk37937106"/>
      <w:r w:rsidRPr="00773142">
        <w:t xml:space="preserve">włączona obsługa JavaScript oraz </w:t>
      </w:r>
      <w:proofErr w:type="spellStart"/>
      <w:r w:rsidRPr="00773142">
        <w:t>Cookies</w:t>
      </w:r>
      <w:bookmarkEnd w:id="23"/>
      <w:proofErr w:type="spellEnd"/>
      <w:r w:rsidRPr="00773142">
        <w:rPr>
          <w:lang w:val="pl-PL"/>
        </w:rPr>
        <w:t>.</w:t>
      </w:r>
    </w:p>
    <w:p w14:paraId="0DAD6C54" w14:textId="77777777" w:rsidR="00E64658" w:rsidRPr="00773142" w:rsidRDefault="00B86C3F" w:rsidP="00766B6C">
      <w:pPr>
        <w:pStyle w:val="Nagwek2"/>
      </w:pPr>
      <w:r w:rsidRPr="00773142">
        <w:t>Zamawiający dopuszcza następujący format przesyłanych danych:</w:t>
      </w:r>
    </w:p>
    <w:p w14:paraId="512183F8" w14:textId="77777777" w:rsidR="00E64658" w:rsidRPr="00773142" w:rsidRDefault="00E64658" w:rsidP="00766B6C">
      <w:pPr>
        <w:pStyle w:val="Nagwek2"/>
        <w:numPr>
          <w:ilvl w:val="0"/>
          <w:numId w:val="26"/>
        </w:numPr>
      </w:pPr>
      <w:r w:rsidRPr="00773142">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773142">
        <w:rPr>
          <w:b/>
        </w:rPr>
        <w:t>.pdf</w:t>
      </w:r>
      <w:r w:rsidRPr="00773142">
        <w:t xml:space="preserve">, </w:t>
      </w:r>
      <w:r w:rsidRPr="00773142">
        <w:rPr>
          <w:b/>
        </w:rPr>
        <w:t>.</w:t>
      </w:r>
      <w:proofErr w:type="spellStart"/>
      <w:r w:rsidRPr="00773142">
        <w:rPr>
          <w:b/>
        </w:rPr>
        <w:t>doc</w:t>
      </w:r>
      <w:proofErr w:type="spellEnd"/>
      <w:r w:rsidRPr="00773142">
        <w:t xml:space="preserve">, </w:t>
      </w:r>
      <w:r w:rsidRPr="00773142">
        <w:rPr>
          <w:b/>
        </w:rPr>
        <w:t>.</w:t>
      </w:r>
      <w:proofErr w:type="spellStart"/>
      <w:r w:rsidRPr="00773142">
        <w:rPr>
          <w:b/>
        </w:rPr>
        <w:t>docx</w:t>
      </w:r>
      <w:proofErr w:type="spellEnd"/>
      <w:r w:rsidRPr="00773142">
        <w:rPr>
          <w:b/>
        </w:rPr>
        <w:t>.</w:t>
      </w:r>
      <w:r w:rsidRPr="00773142">
        <w:t xml:space="preserve">, </w:t>
      </w:r>
      <w:r w:rsidRPr="00773142">
        <w:rPr>
          <w:b/>
        </w:rPr>
        <w:t>.xls</w:t>
      </w:r>
      <w:r w:rsidRPr="00773142">
        <w:t xml:space="preserve">, </w:t>
      </w:r>
      <w:r w:rsidRPr="00773142">
        <w:rPr>
          <w:b/>
        </w:rPr>
        <w:t>.</w:t>
      </w:r>
      <w:proofErr w:type="spellStart"/>
      <w:r w:rsidRPr="00773142">
        <w:rPr>
          <w:b/>
        </w:rPr>
        <w:t>xlsx</w:t>
      </w:r>
      <w:proofErr w:type="spellEnd"/>
      <w:r w:rsidRPr="00773142">
        <w:t xml:space="preserve">; </w:t>
      </w:r>
    </w:p>
    <w:p w14:paraId="0DD09671" w14:textId="77777777" w:rsidR="00E64658" w:rsidRPr="00773142" w:rsidRDefault="00E64658" w:rsidP="00766B6C">
      <w:pPr>
        <w:pStyle w:val="Nagwek2"/>
        <w:numPr>
          <w:ilvl w:val="0"/>
          <w:numId w:val="26"/>
        </w:numPr>
      </w:pPr>
      <w:r w:rsidRPr="00773142">
        <w:t xml:space="preserve">w celu ewentualnej kompresji danych Zamawiający rekomenduje wykorzystanie jednego z rozszerzeń: </w:t>
      </w:r>
      <w:r w:rsidRPr="00773142">
        <w:rPr>
          <w:b/>
        </w:rPr>
        <w:t>.zip</w:t>
      </w:r>
      <w:r w:rsidRPr="00773142">
        <w:t xml:space="preserve"> lub </w:t>
      </w:r>
      <w:r w:rsidRPr="00773142">
        <w:rPr>
          <w:b/>
        </w:rPr>
        <w:t>.7Z</w:t>
      </w:r>
      <w:r w:rsidRPr="00773142">
        <w:t>;</w:t>
      </w:r>
    </w:p>
    <w:p w14:paraId="16281C42" w14:textId="77777777" w:rsidR="000515DB" w:rsidRPr="00773142" w:rsidRDefault="00E64658" w:rsidP="00766B6C">
      <w:pPr>
        <w:pStyle w:val="Nagwek2"/>
        <w:numPr>
          <w:ilvl w:val="0"/>
          <w:numId w:val="26"/>
        </w:numPr>
      </w:pPr>
      <w:r w:rsidRPr="00773142">
        <w:t xml:space="preserve">maksymalny rozmiar pojedynczego pliku to </w:t>
      </w:r>
      <w:r w:rsidR="0047553B" w:rsidRPr="00773142">
        <w:rPr>
          <w:b/>
          <w:lang w:val="pl-PL"/>
        </w:rPr>
        <w:t>1</w:t>
      </w:r>
      <w:r w:rsidR="000630E3" w:rsidRPr="00773142">
        <w:rPr>
          <w:b/>
          <w:lang w:val="pl-PL"/>
        </w:rPr>
        <w:t>5</w:t>
      </w:r>
      <w:r w:rsidR="0047553B" w:rsidRPr="00773142">
        <w:rPr>
          <w:b/>
          <w:lang w:val="pl-PL"/>
        </w:rPr>
        <w:t>0</w:t>
      </w:r>
      <w:r w:rsidRPr="00773142">
        <w:rPr>
          <w:b/>
        </w:rPr>
        <w:t xml:space="preserve"> MB</w:t>
      </w:r>
      <w:r w:rsidRPr="00773142">
        <w:t>, przy czym nie określa się limitu liczby plików</w:t>
      </w:r>
      <w:r w:rsidR="00B86C3F" w:rsidRPr="00773142">
        <w:t>.</w:t>
      </w:r>
    </w:p>
    <w:p w14:paraId="1BD0D417" w14:textId="77777777" w:rsidR="000515DB" w:rsidRPr="00773142" w:rsidRDefault="000515DB" w:rsidP="00766B6C">
      <w:pPr>
        <w:pStyle w:val="Nagwek2"/>
      </w:pPr>
      <w:bookmarkStart w:id="24" w:name="_Hlk37937156"/>
      <w:r w:rsidRPr="00773142">
        <w:t>Zamawiający określa następujące informacje na temat kodowania i czasu odbioru danych</w:t>
      </w:r>
      <w:bookmarkEnd w:id="24"/>
      <w:r w:rsidRPr="00773142">
        <w:rPr>
          <w:lang w:val="pl-PL"/>
        </w:rPr>
        <w:t>:</w:t>
      </w:r>
    </w:p>
    <w:p w14:paraId="35652E1A" w14:textId="77777777" w:rsidR="000515DB" w:rsidRPr="00773142" w:rsidRDefault="000515DB" w:rsidP="00766B6C">
      <w:pPr>
        <w:pStyle w:val="Nagwek2"/>
        <w:numPr>
          <w:ilvl w:val="0"/>
          <w:numId w:val="7"/>
        </w:numPr>
      </w:pPr>
      <w:bookmarkStart w:id="25" w:name="_Hlk37937178"/>
      <w:r w:rsidRPr="00773142">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773142">
        <w:t>;</w:t>
      </w:r>
    </w:p>
    <w:p w14:paraId="05A67AAF" w14:textId="77777777" w:rsidR="000515DB" w:rsidRPr="00773142" w:rsidRDefault="000515DB" w:rsidP="00773142">
      <w:pPr>
        <w:numPr>
          <w:ilvl w:val="0"/>
          <w:numId w:val="7"/>
        </w:numPr>
        <w:spacing w:before="60" w:after="60" w:line="276" w:lineRule="auto"/>
        <w:jc w:val="both"/>
        <w:outlineLvl w:val="1"/>
        <w:rPr>
          <w:bCs/>
          <w:iCs/>
          <w:lang w:eastAsia="x-none"/>
        </w:rPr>
      </w:pPr>
      <w:bookmarkStart w:id="26" w:name="_Hlk37937196"/>
      <w:r w:rsidRPr="00773142">
        <w:rPr>
          <w:bCs/>
          <w:iCs/>
          <w:lang w:eastAsia="x-none"/>
        </w:rPr>
        <w:t>oznaczenie czasu odbioru danych przez Platformę stanowi przyporządkowaną do dokumentu elektronicznego datę oraz dokładny czas (</w:t>
      </w:r>
      <w:proofErr w:type="spellStart"/>
      <w:r w:rsidRPr="00773142">
        <w:rPr>
          <w:bCs/>
          <w:iCs/>
          <w:lang w:eastAsia="x-none"/>
        </w:rPr>
        <w:t>hh:mm:ss</w:t>
      </w:r>
      <w:proofErr w:type="spellEnd"/>
      <w:r w:rsidRPr="00773142">
        <w:rPr>
          <w:bCs/>
          <w:iCs/>
          <w:lang w:eastAsia="x-none"/>
        </w:rPr>
        <w:t>), widoczne przy  wysłanym dokumencie w kolumnie ”Data przesłania”</w:t>
      </w:r>
      <w:bookmarkEnd w:id="26"/>
      <w:r w:rsidRPr="00773142">
        <w:rPr>
          <w:bCs/>
          <w:iCs/>
          <w:lang w:eastAsia="x-none"/>
        </w:rPr>
        <w:t>;</w:t>
      </w:r>
    </w:p>
    <w:p w14:paraId="5EBD39E1" w14:textId="77777777" w:rsidR="000515DB" w:rsidRPr="00773142" w:rsidRDefault="000515DB" w:rsidP="00766B6C">
      <w:pPr>
        <w:pStyle w:val="Nagwek2"/>
        <w:numPr>
          <w:ilvl w:val="0"/>
          <w:numId w:val="7"/>
        </w:numPr>
      </w:pPr>
      <w:bookmarkStart w:id="27" w:name="_Hlk37937220"/>
      <w:r w:rsidRPr="00773142">
        <w:t>o terminie przesłania decyduje czas pełnego przeprocesowania transakcji pliku na Platformie</w:t>
      </w:r>
      <w:bookmarkEnd w:id="27"/>
      <w:r w:rsidRPr="00773142">
        <w:rPr>
          <w:lang w:val="pl-PL"/>
        </w:rPr>
        <w:t>.</w:t>
      </w:r>
    </w:p>
    <w:p w14:paraId="1C625052" w14:textId="77777777" w:rsidR="00E0511E" w:rsidRPr="00773142" w:rsidRDefault="009B6086" w:rsidP="00766B6C">
      <w:pPr>
        <w:pStyle w:val="Nagwek2"/>
      </w:pPr>
      <w:bookmarkStart w:id="28" w:name="_Hlk37864389"/>
      <w:r w:rsidRPr="00773142">
        <w:t xml:space="preserve">W postępowaniu, </w:t>
      </w:r>
      <w:r w:rsidR="00B053B4" w:rsidRPr="00773142">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773142">
        <w:rPr>
          <w:lang w:val="pl-PL"/>
        </w:rPr>
        <w:t>.</w:t>
      </w:r>
      <w:bookmarkEnd w:id="28"/>
    </w:p>
    <w:p w14:paraId="02B01CA1" w14:textId="77777777" w:rsidR="009B6086" w:rsidRPr="00773142" w:rsidRDefault="009B6086" w:rsidP="00766B6C">
      <w:pPr>
        <w:pStyle w:val="Nagwek2"/>
      </w:pPr>
      <w:bookmarkStart w:id="29" w:name="_Hlk37864921"/>
      <w:bookmarkStart w:id="30" w:name="_Hlk37865118"/>
      <w:r w:rsidRPr="00773142">
        <w:t xml:space="preserve">Ofertę, </w:t>
      </w:r>
      <w:r w:rsidR="00B053B4" w:rsidRPr="00773142">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773142">
        <w:rPr>
          <w:lang w:val="pl-PL"/>
        </w:rPr>
        <w:t>.</w:t>
      </w:r>
      <w:bookmarkEnd w:id="29"/>
      <w:bookmarkEnd w:id="30"/>
    </w:p>
    <w:p w14:paraId="394700DD" w14:textId="77777777" w:rsidR="00BC04D7" w:rsidRPr="00773142" w:rsidRDefault="009B6086" w:rsidP="00766B6C">
      <w:pPr>
        <w:pStyle w:val="Nagwek2"/>
      </w:pPr>
      <w:bookmarkStart w:id="31" w:name="_Hlk37938680"/>
      <w:r w:rsidRPr="00773142">
        <w:lastRenderedPageBreak/>
        <w:t>Postępowanie o udzielenie zamówienia prowadzi się w języku polskim. Dokumenty sporządzone w języku obcym są składane wraz z tłumaczeniem na język polski</w:t>
      </w:r>
      <w:bookmarkEnd w:id="31"/>
      <w:r w:rsidRPr="00773142">
        <w:rPr>
          <w:lang w:val="pl-PL"/>
        </w:rPr>
        <w:t>.</w:t>
      </w:r>
    </w:p>
    <w:p w14:paraId="73F8F6DA" w14:textId="77777777" w:rsidR="00DE5056" w:rsidRPr="00773142" w:rsidRDefault="008A3895" w:rsidP="00766B6C">
      <w:pPr>
        <w:pStyle w:val="Nagwek2"/>
      </w:pPr>
      <w:r w:rsidRPr="00773142">
        <w:t>Osob</w:t>
      </w:r>
      <w:r w:rsidR="00A12846" w:rsidRPr="00773142">
        <w:rPr>
          <w:lang w:val="pl-PL"/>
        </w:rPr>
        <w:t>ami</w:t>
      </w:r>
      <w:r w:rsidRPr="00773142">
        <w:t xml:space="preserve"> uprawnion</w:t>
      </w:r>
      <w:r w:rsidR="00A12846" w:rsidRPr="00773142">
        <w:rPr>
          <w:lang w:val="pl-PL"/>
        </w:rPr>
        <w:t>ymi</w:t>
      </w:r>
      <w:r w:rsidRPr="00773142">
        <w:t xml:space="preserve"> do kontaktu z W</w:t>
      </w:r>
      <w:r w:rsidR="00BC04D7" w:rsidRPr="00773142">
        <w:t>ykonawcami</w:t>
      </w:r>
      <w:r w:rsidR="00A12846" w:rsidRPr="00773142">
        <w:rPr>
          <w:lang w:val="pl-PL"/>
        </w:rPr>
        <w:t xml:space="preserve"> są</w:t>
      </w:r>
      <w:r w:rsidR="00BC04D7" w:rsidRPr="00773142">
        <w:t>:</w:t>
      </w:r>
    </w:p>
    <w:p w14:paraId="3122EE80" w14:textId="77777777" w:rsidR="00D45566" w:rsidRPr="00773142" w:rsidRDefault="00D45566" w:rsidP="00766B6C">
      <w:pPr>
        <w:pStyle w:val="Nagwek2"/>
        <w:numPr>
          <w:ilvl w:val="0"/>
          <w:numId w:val="0"/>
        </w:numPr>
        <w:ind w:left="680"/>
      </w:pPr>
      <w:bookmarkStart w:id="32" w:name="_Toc258314250"/>
      <w:r w:rsidRPr="00773142">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43164" w:rsidRPr="00773142" w14:paraId="24A2BD37" w14:textId="77777777" w:rsidTr="00182CBF">
        <w:tc>
          <w:tcPr>
            <w:tcW w:w="8636" w:type="dxa"/>
            <w:tcBorders>
              <w:top w:val="nil"/>
              <w:left w:val="nil"/>
              <w:bottom w:val="nil"/>
              <w:right w:val="nil"/>
            </w:tcBorders>
          </w:tcPr>
          <w:p w14:paraId="24246E28" w14:textId="5F97FA6F" w:rsidR="00743164" w:rsidRPr="00773142" w:rsidRDefault="00743164" w:rsidP="00773142">
            <w:pPr>
              <w:spacing w:line="276" w:lineRule="auto"/>
              <w:rPr>
                <w:lang w:val="pt-BR"/>
              </w:rPr>
            </w:pPr>
            <w:r w:rsidRPr="00773142">
              <w:rPr>
                <w:lang w:val="pt-BR"/>
              </w:rPr>
              <w:t xml:space="preserve">Kamila Ciechańska-Wrąbel -   </w:t>
            </w:r>
            <w:r w:rsidR="00076D39">
              <w:rPr>
                <w:lang w:val="pt-BR"/>
              </w:rPr>
              <w:t>S</w:t>
            </w:r>
            <w:r w:rsidRPr="00773142">
              <w:rPr>
                <w:lang w:val="pt-BR"/>
              </w:rPr>
              <w:t>pecjalista tel.: 667</w:t>
            </w:r>
            <w:r w:rsidR="005A45B4">
              <w:rPr>
                <w:lang w:val="pt-BR"/>
              </w:rPr>
              <w:t> </w:t>
            </w:r>
            <w:r w:rsidRPr="00773142">
              <w:rPr>
                <w:lang w:val="pt-BR"/>
              </w:rPr>
              <w:t>113</w:t>
            </w:r>
            <w:r w:rsidR="005A45B4">
              <w:rPr>
                <w:lang w:val="pt-BR"/>
              </w:rPr>
              <w:t xml:space="preserve"> </w:t>
            </w:r>
            <w:r w:rsidRPr="00773142">
              <w:rPr>
                <w:lang w:val="pt-BR"/>
              </w:rPr>
              <w:t xml:space="preserve">117, e-mail: </w:t>
            </w:r>
            <w:r w:rsidRPr="00773142">
              <w:rPr>
                <w:color w:val="0000FF"/>
                <w:u w:val="single"/>
                <w:lang w:val="pt-BR"/>
              </w:rPr>
              <w:t>k.ciechanskawrabel@powiatrawicki.pl</w:t>
            </w:r>
          </w:p>
        </w:tc>
      </w:tr>
      <w:tr w:rsidR="00743164" w:rsidRPr="00773142" w14:paraId="7AE8FF80" w14:textId="77777777" w:rsidTr="00182CBF">
        <w:tc>
          <w:tcPr>
            <w:tcW w:w="8636" w:type="dxa"/>
            <w:tcBorders>
              <w:top w:val="nil"/>
              <w:left w:val="nil"/>
              <w:bottom w:val="nil"/>
              <w:right w:val="nil"/>
            </w:tcBorders>
          </w:tcPr>
          <w:p w14:paraId="1241A1CD" w14:textId="42008D1B" w:rsidR="00743164" w:rsidRPr="00773142" w:rsidRDefault="00743164" w:rsidP="00773142">
            <w:pPr>
              <w:spacing w:line="276" w:lineRule="auto"/>
              <w:rPr>
                <w:lang w:val="pt-BR"/>
              </w:rPr>
            </w:pPr>
            <w:r w:rsidRPr="00773142">
              <w:rPr>
                <w:lang w:val="pt-BR"/>
              </w:rPr>
              <w:t xml:space="preserve">Gabriela Kotlarczyk -  Starszy Referent tel.: 667 113 117, </w:t>
            </w:r>
            <w:r w:rsidR="005A45B4">
              <w:rPr>
                <w:lang w:val="pt-BR"/>
              </w:rPr>
              <w:br/>
            </w:r>
            <w:r w:rsidRPr="00773142">
              <w:rPr>
                <w:lang w:val="pt-BR"/>
              </w:rPr>
              <w:t xml:space="preserve">e-mail: </w:t>
            </w:r>
            <w:r w:rsidRPr="00773142">
              <w:rPr>
                <w:color w:val="0000FF"/>
                <w:u w:val="single"/>
                <w:lang w:val="pt-BR"/>
              </w:rPr>
              <w:t>g.kotlarczyk@powiatrawicki.pl</w:t>
            </w:r>
          </w:p>
        </w:tc>
      </w:tr>
    </w:tbl>
    <w:p w14:paraId="579EBD05" w14:textId="77777777" w:rsidR="00D45566" w:rsidRPr="00773142" w:rsidRDefault="00D45566" w:rsidP="00766B6C">
      <w:pPr>
        <w:pStyle w:val="Nagwek2"/>
        <w:numPr>
          <w:ilvl w:val="0"/>
          <w:numId w:val="0"/>
        </w:numPr>
        <w:ind w:left="680"/>
      </w:pPr>
      <w:r w:rsidRPr="00773142">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43164" w:rsidRPr="00447D27" w14:paraId="77BDCD3F" w14:textId="77777777" w:rsidTr="00182CBF">
        <w:tc>
          <w:tcPr>
            <w:tcW w:w="8636" w:type="dxa"/>
            <w:tcBorders>
              <w:top w:val="nil"/>
              <w:left w:val="nil"/>
              <w:bottom w:val="nil"/>
              <w:right w:val="nil"/>
            </w:tcBorders>
          </w:tcPr>
          <w:p w14:paraId="349940F6" w14:textId="77777777" w:rsidR="00B708B2" w:rsidRDefault="00743164" w:rsidP="00773142">
            <w:pPr>
              <w:spacing w:line="276" w:lineRule="auto"/>
              <w:rPr>
                <w:lang w:val="pt-BR"/>
              </w:rPr>
            </w:pPr>
            <w:r w:rsidRPr="00773142">
              <w:rPr>
                <w:lang w:val="pt-BR"/>
              </w:rPr>
              <w:t xml:space="preserve">Lucyna Kotlarczyk - Zioło </w:t>
            </w:r>
            <w:r w:rsidR="00B708B2">
              <w:rPr>
                <w:lang w:val="pt-BR"/>
              </w:rPr>
              <w:t>–</w:t>
            </w:r>
            <w:r w:rsidRPr="00773142">
              <w:rPr>
                <w:lang w:val="pt-BR"/>
              </w:rPr>
              <w:t xml:space="preserve"> </w:t>
            </w:r>
            <w:r w:rsidR="00B708B2">
              <w:rPr>
                <w:lang w:val="pt-BR"/>
              </w:rPr>
              <w:t>p.o. Dyrektor ZSPT CKU w Bojanowie,</w:t>
            </w:r>
          </w:p>
          <w:p w14:paraId="7FC65BD4" w14:textId="5293BDC2" w:rsidR="00743164" w:rsidRPr="00773142" w:rsidRDefault="00743164" w:rsidP="00773142">
            <w:pPr>
              <w:spacing w:line="276" w:lineRule="auto"/>
              <w:rPr>
                <w:lang w:val="pt-BR"/>
              </w:rPr>
            </w:pPr>
            <w:r w:rsidRPr="00773142">
              <w:rPr>
                <w:lang w:val="pt-BR"/>
              </w:rPr>
              <w:t>tel.: (65) 545 62 31, e-mail:</w:t>
            </w:r>
            <w:r w:rsidRPr="00773142">
              <w:rPr>
                <w:color w:val="1F4E79"/>
                <w:u w:val="single"/>
                <w:lang w:val="pt-BR"/>
              </w:rPr>
              <w:t xml:space="preserve"> </w:t>
            </w:r>
            <w:r w:rsidRPr="00773142">
              <w:rPr>
                <w:color w:val="0000FF"/>
                <w:u w:val="single"/>
                <w:lang w:val="pt-BR"/>
              </w:rPr>
              <w:t>l.kotlarczyk@zsptbojanowo.pl</w:t>
            </w:r>
          </w:p>
        </w:tc>
      </w:tr>
      <w:tr w:rsidR="00743164" w:rsidRPr="00773142" w14:paraId="5DC6CCD3" w14:textId="77777777" w:rsidTr="00182CBF">
        <w:tc>
          <w:tcPr>
            <w:tcW w:w="8636" w:type="dxa"/>
            <w:tcBorders>
              <w:top w:val="nil"/>
              <w:left w:val="nil"/>
              <w:bottom w:val="nil"/>
              <w:right w:val="nil"/>
            </w:tcBorders>
          </w:tcPr>
          <w:p w14:paraId="4777E631" w14:textId="08E3A6B4" w:rsidR="00B708B2" w:rsidRPr="005A45B4" w:rsidRDefault="00743164" w:rsidP="00773142">
            <w:pPr>
              <w:spacing w:line="276" w:lineRule="auto"/>
              <w:rPr>
                <w:color w:val="0000FF"/>
                <w:u w:val="single"/>
              </w:rPr>
            </w:pPr>
            <w:r w:rsidRPr="00773142">
              <w:rPr>
                <w:lang w:val="pt-BR"/>
              </w:rPr>
              <w:t xml:space="preserve">Beata Klupś </w:t>
            </w:r>
            <w:r w:rsidR="00B708B2">
              <w:rPr>
                <w:lang w:val="pt-BR"/>
              </w:rPr>
              <w:t xml:space="preserve">– </w:t>
            </w:r>
            <w:r w:rsidR="005A45B4">
              <w:rPr>
                <w:lang w:val="pt-BR"/>
              </w:rPr>
              <w:t>N</w:t>
            </w:r>
            <w:r w:rsidR="00B708B2" w:rsidRPr="00773142">
              <w:rPr>
                <w:lang w:val="pt-BR"/>
              </w:rPr>
              <w:t>auczyciel</w:t>
            </w:r>
            <w:r w:rsidR="00B708B2">
              <w:rPr>
                <w:lang w:val="pt-BR"/>
              </w:rPr>
              <w:t xml:space="preserve">, </w:t>
            </w:r>
            <w:r w:rsidRPr="00773142">
              <w:rPr>
                <w:lang w:val="pt-BR"/>
              </w:rPr>
              <w:t>tel.: ( 65) 545 62 31, e-mail:</w:t>
            </w:r>
            <w:r w:rsidRPr="00773142">
              <w:rPr>
                <w:color w:val="1F4E79"/>
                <w:u w:val="single"/>
                <w:lang w:val="pt-BR"/>
              </w:rPr>
              <w:t xml:space="preserve"> </w:t>
            </w:r>
            <w:hyperlink r:id="rId9" w:history="1">
              <w:r w:rsidR="00B708B2" w:rsidRPr="0011441F">
                <w:rPr>
                  <w:rStyle w:val="Hipercze"/>
                  <w:lang w:val="pt-BR"/>
                </w:rPr>
                <w:t>b.klups@zsptbojanowo.pl</w:t>
              </w:r>
            </w:hyperlink>
            <w:r w:rsidR="005A45B4">
              <w:t xml:space="preserve"> </w:t>
            </w:r>
          </w:p>
        </w:tc>
      </w:tr>
    </w:tbl>
    <w:p w14:paraId="2EACB17D" w14:textId="77777777" w:rsidR="009B6086" w:rsidRPr="00773142" w:rsidRDefault="009B6086" w:rsidP="00773142">
      <w:pPr>
        <w:pStyle w:val="Nagwek1"/>
        <w:spacing w:line="276" w:lineRule="auto"/>
        <w:rPr>
          <w:bCs w:val="0"/>
        </w:rPr>
      </w:pPr>
      <w:r w:rsidRPr="00773142">
        <w:rPr>
          <w:bCs w:val="0"/>
        </w:rPr>
        <w:t>OPIS SPO</w:t>
      </w:r>
      <w:bookmarkStart w:id="33" w:name="_Hlk37938975"/>
      <w:r w:rsidRPr="00773142">
        <w:rPr>
          <w:bCs w:val="0"/>
        </w:rPr>
        <w:t>SOBU UDZIELANIA WYJAŚNIEŃ TREŚCI SWZ</w:t>
      </w:r>
      <w:bookmarkEnd w:id="33"/>
    </w:p>
    <w:p w14:paraId="3221E566" w14:textId="77777777" w:rsidR="009B6086" w:rsidRPr="00773142" w:rsidRDefault="009B6086" w:rsidP="00766B6C">
      <w:pPr>
        <w:pStyle w:val="Nagwek2"/>
      </w:pPr>
      <w:bookmarkStart w:id="34" w:name="_Hlk37783375"/>
      <w:bookmarkStart w:id="35" w:name="_Hlk37938993"/>
      <w:r w:rsidRPr="00773142">
        <w:t xml:space="preserve">Wykonawca </w:t>
      </w:r>
      <w:r w:rsidR="00B80937" w:rsidRPr="00773142">
        <w:t>może zwrócić się do Zamawiającego z wnioskiem o wyjaśnienie treści SWZ, przekazanym za pośrednictwem Platformy (karta ”Zapytania/Wyjaśnienia)</w:t>
      </w:r>
      <w:r w:rsidRPr="00773142">
        <w:rPr>
          <w:color w:val="auto"/>
        </w:rPr>
        <w:t>.</w:t>
      </w:r>
      <w:bookmarkStart w:id="36" w:name="_Hlk37783409"/>
      <w:bookmarkEnd w:id="34"/>
    </w:p>
    <w:p w14:paraId="596A3D7D" w14:textId="77777777" w:rsidR="009B6086" w:rsidRPr="00773142" w:rsidRDefault="009B6086" w:rsidP="00766B6C">
      <w:pPr>
        <w:pStyle w:val="Nagwek2"/>
      </w:pPr>
      <w:r w:rsidRPr="00773142">
        <w:t xml:space="preserve">Zamawiający </w:t>
      </w:r>
      <w:r w:rsidR="00B80937" w:rsidRPr="00773142">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773142">
        <w:t>.</w:t>
      </w:r>
      <w:bookmarkEnd w:id="36"/>
    </w:p>
    <w:p w14:paraId="5BC5D088" w14:textId="77777777" w:rsidR="009B6086" w:rsidRPr="00773142" w:rsidRDefault="009B6086" w:rsidP="00766B6C">
      <w:pPr>
        <w:pStyle w:val="Nagwek2"/>
      </w:pPr>
      <w:r w:rsidRPr="00773142">
        <w:t xml:space="preserve">Jeżeli </w:t>
      </w:r>
      <w:r w:rsidR="00B80937" w:rsidRPr="00773142">
        <w:t>wniosek o wyjaśnienie treści SWZ nie wpłynie w terminie, o którym mowa w</w:t>
      </w:r>
      <w:r w:rsidR="00B80937" w:rsidRPr="00773142">
        <w:rPr>
          <w:lang w:val="pl-PL"/>
        </w:rPr>
        <w:t xml:space="preserve"> punkcie powyżej, </w:t>
      </w:r>
      <w:r w:rsidR="00B80937" w:rsidRPr="00773142">
        <w:t>Zamawiający nie ma obowiązku udzielania wyjaśnień SWZ</w:t>
      </w:r>
      <w:r w:rsidRPr="00773142">
        <w:t>.</w:t>
      </w:r>
    </w:p>
    <w:p w14:paraId="4EDDCF5E" w14:textId="77777777" w:rsidR="009B6086" w:rsidRPr="00773142" w:rsidRDefault="009B6086" w:rsidP="00766B6C">
      <w:pPr>
        <w:pStyle w:val="Nagwek2"/>
      </w:pPr>
      <w:r w:rsidRPr="00773142">
        <w:t xml:space="preserve">Przedłużenie </w:t>
      </w:r>
      <w:r w:rsidR="00B80937" w:rsidRPr="00773142">
        <w:t>terminu składania ofert, nie wpływa na bieg terminu składania wniosku o wyjaśnienie treści SWZ</w:t>
      </w:r>
      <w:r w:rsidRPr="00773142">
        <w:t>.</w:t>
      </w:r>
    </w:p>
    <w:p w14:paraId="2E691A72" w14:textId="77777777" w:rsidR="009B6086" w:rsidRPr="00773142" w:rsidRDefault="009B6086" w:rsidP="00766B6C">
      <w:pPr>
        <w:pStyle w:val="Nagwek2"/>
      </w:pPr>
      <w:r w:rsidRPr="00773142">
        <w:t xml:space="preserve">Treść </w:t>
      </w:r>
      <w:r w:rsidR="00B80937" w:rsidRPr="00773142">
        <w:t>zapytań wraz z wyjaśnieniami Zamawiający udostępni na stronie internetowej prowadzonego postępowania, bez ujawniania źródła zapytania</w:t>
      </w:r>
      <w:r w:rsidRPr="00773142">
        <w:t>.</w:t>
      </w:r>
    </w:p>
    <w:p w14:paraId="11286454" w14:textId="77777777" w:rsidR="009B6086" w:rsidRPr="00773142" w:rsidRDefault="009B6086" w:rsidP="00766B6C">
      <w:pPr>
        <w:pStyle w:val="Nagwek2"/>
      </w:pPr>
      <w:r w:rsidRPr="00773142">
        <w:t xml:space="preserve">W </w:t>
      </w:r>
      <w:bookmarkEnd w:id="35"/>
      <w:r w:rsidR="00B80937" w:rsidRPr="00773142">
        <w:t>uzasadnionych przypadkach Zamawiający może przed upływem terminu składania ofert zmienić treść SWZ. Dokonaną zmianę treści SWZ Zamawiający udostępni na stronie internetowej prowadzonego postępowania</w:t>
      </w:r>
      <w:r w:rsidRPr="00773142">
        <w:rPr>
          <w:lang w:val="pl-PL"/>
        </w:rPr>
        <w:t>.</w:t>
      </w:r>
    </w:p>
    <w:p w14:paraId="559DA6FB" w14:textId="77777777" w:rsidR="00EB7871" w:rsidRPr="00773142" w:rsidRDefault="002B22BF" w:rsidP="00773142">
      <w:pPr>
        <w:pStyle w:val="Nagwek1"/>
        <w:spacing w:line="276" w:lineRule="auto"/>
      </w:pPr>
      <w:r w:rsidRPr="00773142">
        <w:t>Wymagania dotycz</w:t>
      </w:r>
      <w:r w:rsidRPr="00773142">
        <w:rPr>
          <w:rFonts w:eastAsia="TimesNewRoman"/>
        </w:rPr>
        <w:t>ą</w:t>
      </w:r>
      <w:r w:rsidRPr="00773142">
        <w:t>ce wadium</w:t>
      </w:r>
      <w:bookmarkEnd w:id="32"/>
    </w:p>
    <w:p w14:paraId="1C1BDB6E" w14:textId="77777777" w:rsidR="008F1B65" w:rsidRPr="00773142" w:rsidRDefault="00743164" w:rsidP="00CD6634">
      <w:pPr>
        <w:pStyle w:val="Nagwek2"/>
        <w:numPr>
          <w:ilvl w:val="0"/>
          <w:numId w:val="0"/>
        </w:numPr>
        <w:ind w:left="426"/>
      </w:pPr>
      <w:r w:rsidRPr="00773142">
        <w:t>W postępowaniu nie jest przewidziane składanie wadium.</w:t>
      </w:r>
    </w:p>
    <w:p w14:paraId="73BDC22E" w14:textId="77777777" w:rsidR="008D48A7" w:rsidRPr="00773142" w:rsidRDefault="008D48A7" w:rsidP="00773142">
      <w:pPr>
        <w:pStyle w:val="Nagwek1"/>
        <w:spacing w:line="276" w:lineRule="auto"/>
      </w:pPr>
      <w:bookmarkStart w:id="37" w:name="_Toc258314251"/>
      <w:r w:rsidRPr="00773142">
        <w:t>Termin zwi</w:t>
      </w:r>
      <w:r w:rsidRPr="00773142">
        <w:rPr>
          <w:rFonts w:eastAsia="TimesNewRoman"/>
        </w:rPr>
        <w:t>ą</w:t>
      </w:r>
      <w:r w:rsidRPr="00773142">
        <w:t>zania ofert</w:t>
      </w:r>
      <w:r w:rsidRPr="00773142">
        <w:rPr>
          <w:rFonts w:eastAsia="TimesNewRoman"/>
        </w:rPr>
        <w:t>ą</w:t>
      </w:r>
      <w:bookmarkEnd w:id="37"/>
    </w:p>
    <w:p w14:paraId="51CF59E4" w14:textId="0EF84671" w:rsidR="008D48A7" w:rsidRPr="00773142" w:rsidRDefault="008D48A7" w:rsidP="00766B6C">
      <w:pPr>
        <w:pStyle w:val="Nagwek2"/>
      </w:pPr>
      <w:r w:rsidRPr="00773142">
        <w:t xml:space="preserve">Wykonawca pozostaje związany ofertą </w:t>
      </w:r>
      <w:r w:rsidR="00247C72" w:rsidRPr="00773142">
        <w:t xml:space="preserve">do dnia </w:t>
      </w:r>
      <w:r w:rsidR="00B708B2">
        <w:rPr>
          <w:b/>
        </w:rPr>
        <w:t>13.06.2025 r.</w:t>
      </w:r>
      <w:r w:rsidRPr="00773142">
        <w:t>.</w:t>
      </w:r>
    </w:p>
    <w:p w14:paraId="1AB87159" w14:textId="77777777" w:rsidR="008D48A7" w:rsidRPr="00773142" w:rsidRDefault="008D48A7" w:rsidP="00766B6C">
      <w:pPr>
        <w:pStyle w:val="Nagwek2"/>
      </w:pPr>
      <w:r w:rsidRPr="00773142">
        <w:t>Bieg terminu związania ofertą rozpoczyna się wraz z upływem terminu składania ofert.</w:t>
      </w:r>
    </w:p>
    <w:p w14:paraId="4745E896" w14:textId="17A48BF6" w:rsidR="00BF579F" w:rsidRPr="00773142" w:rsidRDefault="00BF579F" w:rsidP="007E1150">
      <w:pPr>
        <w:pStyle w:val="Nagwek2"/>
      </w:pPr>
      <w:r w:rsidRPr="00773142">
        <w:lastRenderedPageBreak/>
        <w:t>W przypadku</w:t>
      </w:r>
      <w:r w:rsidR="00247C72" w:rsidRPr="00773142">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73142">
        <w:t xml:space="preserve"> </w:t>
      </w:r>
      <w:r w:rsidR="00247C72" w:rsidRPr="00773142">
        <w:t xml:space="preserve">30 dni. </w:t>
      </w:r>
    </w:p>
    <w:p w14:paraId="5FF89403" w14:textId="77777777" w:rsidR="008D48A7" w:rsidRPr="00773142" w:rsidRDefault="008D48A7" w:rsidP="00773142">
      <w:pPr>
        <w:pStyle w:val="Nagwek1"/>
        <w:spacing w:line="276" w:lineRule="auto"/>
      </w:pPr>
      <w:bookmarkStart w:id="38" w:name="_Toc258314252"/>
      <w:r w:rsidRPr="00773142">
        <w:t>Opis sposobu przygotowywania ofert</w:t>
      </w:r>
      <w:bookmarkEnd w:id="38"/>
    </w:p>
    <w:p w14:paraId="5E5328E8" w14:textId="77777777" w:rsidR="008D48A7" w:rsidRPr="00773142" w:rsidRDefault="008D48A7" w:rsidP="00766B6C">
      <w:pPr>
        <w:pStyle w:val="Nagwek2"/>
      </w:pPr>
      <w:r w:rsidRPr="00773142">
        <w:t>Wykonawca może złożyć tylko jedną ofertę.</w:t>
      </w:r>
    </w:p>
    <w:p w14:paraId="375522C0" w14:textId="77777777" w:rsidR="008D48A7" w:rsidRPr="00773142" w:rsidRDefault="008D48A7" w:rsidP="00766B6C">
      <w:pPr>
        <w:pStyle w:val="Nagwek2"/>
      </w:pPr>
      <w:r w:rsidRPr="00773142">
        <w:t>Tre</w:t>
      </w:r>
      <w:r w:rsidRPr="00773142">
        <w:rPr>
          <w:rFonts w:eastAsia="TimesNewRoman"/>
        </w:rPr>
        <w:t xml:space="preserve">ść </w:t>
      </w:r>
      <w:r w:rsidR="000E737C" w:rsidRPr="00773142">
        <w:t>oferty musi być zgodna z wymaganiami Zamawiającego określonymi w niniejszej</w:t>
      </w:r>
      <w:r w:rsidRPr="00773142">
        <w:t xml:space="preserve"> </w:t>
      </w:r>
      <w:r w:rsidR="00713E16" w:rsidRPr="00773142">
        <w:rPr>
          <w:lang w:val="pl-PL"/>
        </w:rPr>
        <w:t>SWZ</w:t>
      </w:r>
      <w:r w:rsidRPr="00773142">
        <w:t>.</w:t>
      </w:r>
    </w:p>
    <w:p w14:paraId="72CA6C26" w14:textId="1BED7754" w:rsidR="00E968B1" w:rsidRDefault="00E968B1" w:rsidP="00766B6C">
      <w:pPr>
        <w:pStyle w:val="Nagwek2"/>
      </w:pPr>
      <w:r>
        <w:t xml:space="preserve">   Do oferty Wykonawca </w:t>
      </w:r>
      <w:r>
        <w:rPr>
          <w:u w:val="single"/>
        </w:rPr>
        <w:t>zobowiązany jest dołączyć</w:t>
      </w:r>
      <w:r>
        <w:t>:</w:t>
      </w:r>
    </w:p>
    <w:p w14:paraId="5AA3DD5F" w14:textId="77777777" w:rsidR="00E968B1" w:rsidRDefault="00E968B1" w:rsidP="00766B6C">
      <w:pPr>
        <w:pStyle w:val="Nagwek2"/>
        <w:numPr>
          <w:ilvl w:val="0"/>
          <w:numId w:val="32"/>
        </w:numPr>
      </w:pPr>
      <w:r>
        <w:t xml:space="preserve">Oświadczenie o niepodleganiu wykluczeniu oraz spełnianiu warunków udziału w postępowaniu </w:t>
      </w:r>
      <w:r>
        <w:rPr>
          <w:i/>
        </w:rPr>
        <w:t>wg Załącznika Nr 2 do SWZ</w:t>
      </w:r>
      <w:r>
        <w:t>,</w:t>
      </w:r>
    </w:p>
    <w:p w14:paraId="5B70712F" w14:textId="77777777" w:rsidR="00E968B1" w:rsidRDefault="00E968B1" w:rsidP="00766B6C">
      <w:pPr>
        <w:pStyle w:val="Nagwek2"/>
        <w:numPr>
          <w:ilvl w:val="0"/>
          <w:numId w:val="32"/>
        </w:numPr>
      </w:pPr>
      <w:r>
        <w:t xml:space="preserve">Formularz ofertowo-cenowy </w:t>
      </w:r>
      <w:r>
        <w:rPr>
          <w:i/>
        </w:rPr>
        <w:t>wg Załącznika Nr 5 do SWZ</w:t>
      </w:r>
      <w:r>
        <w:t xml:space="preserve">, </w:t>
      </w:r>
    </w:p>
    <w:p w14:paraId="03B2F297" w14:textId="77777777" w:rsidR="00E968B1" w:rsidRDefault="00E968B1" w:rsidP="00766B6C">
      <w:pPr>
        <w:pStyle w:val="Nagwek2"/>
        <w:numPr>
          <w:ilvl w:val="0"/>
          <w:numId w:val="32"/>
        </w:numPr>
      </w:pPr>
      <w:r>
        <w:t xml:space="preserve">Zobowiązanie podmiotu udostępniającego zasoby </w:t>
      </w:r>
      <w:r>
        <w:rPr>
          <w:i/>
        </w:rPr>
        <w:t>wg Załącznika Nr 3 do SWZ</w:t>
      </w:r>
      <w:r>
        <w:t xml:space="preserve">  (jeżeli dotyczy),</w:t>
      </w:r>
    </w:p>
    <w:p w14:paraId="03114E85" w14:textId="77777777" w:rsidR="00E968B1" w:rsidRDefault="00E968B1" w:rsidP="00766B6C">
      <w:pPr>
        <w:pStyle w:val="Nagwek2"/>
        <w:numPr>
          <w:ilvl w:val="0"/>
          <w:numId w:val="32"/>
        </w:numPr>
      </w:pPr>
      <w:r>
        <w:t xml:space="preserve">Oświadczenie podmiotu udostępniającego zasoby </w:t>
      </w:r>
      <w:r>
        <w:rPr>
          <w:i/>
        </w:rPr>
        <w:t xml:space="preserve">wg Załącznika Nr 4 do SWZ  </w:t>
      </w:r>
      <w:r>
        <w:t>(jeżeli dotyczy),</w:t>
      </w:r>
    </w:p>
    <w:p w14:paraId="49FDF89E" w14:textId="77777777" w:rsidR="00E968B1" w:rsidRDefault="00E968B1" w:rsidP="00766B6C">
      <w:pPr>
        <w:pStyle w:val="Nagwek2"/>
        <w:numPr>
          <w:ilvl w:val="0"/>
          <w:numId w:val="32"/>
        </w:numPr>
      </w:pPr>
      <w:r>
        <w:t>w przypadku Wykonawców ubiegających się wspólnie o udzielenie zamówienia publicznego:</w:t>
      </w:r>
    </w:p>
    <w:p w14:paraId="2F379700" w14:textId="77777777" w:rsidR="00E968B1" w:rsidRDefault="00E968B1" w:rsidP="00766B6C">
      <w:pPr>
        <w:pStyle w:val="Nagwek2"/>
        <w:numPr>
          <w:ilvl w:val="1"/>
          <w:numId w:val="33"/>
        </w:numPr>
      </w:pPr>
      <w:r>
        <w:t>pełnomocnictwo do reprezentowania ich w niniejszym postępowaniu – wg zasad  określonych w pkt 13.1. i 12.2.,</w:t>
      </w:r>
    </w:p>
    <w:p w14:paraId="02A89E11" w14:textId="77777777" w:rsidR="00E968B1" w:rsidRDefault="00E968B1" w:rsidP="00766B6C">
      <w:pPr>
        <w:pStyle w:val="Nagwek2"/>
        <w:numPr>
          <w:ilvl w:val="1"/>
          <w:numId w:val="33"/>
        </w:numPr>
      </w:pPr>
      <w:r>
        <w:t>dokumenty określone w pkt 13.3.,</w:t>
      </w:r>
    </w:p>
    <w:p w14:paraId="19C49518" w14:textId="77777777" w:rsidR="00E968B1" w:rsidRDefault="00E968B1" w:rsidP="00766B6C">
      <w:pPr>
        <w:pStyle w:val="Nagwek2"/>
        <w:numPr>
          <w:ilvl w:val="0"/>
          <w:numId w:val="32"/>
        </w:numPr>
      </w:pPr>
      <w:r>
        <w:t>pełnomocnictwo do podpisywania oferty, dokumentów, oświadczeń woli jeśli umocowanie dla osób podpisujących ofertę nie wynika z dokumentów rejestrowych – wg zasad określonych w pkt 18.7 lit. d,</w:t>
      </w:r>
    </w:p>
    <w:p w14:paraId="5822EAC1" w14:textId="6C8903DD" w:rsidR="009B6086" w:rsidRPr="00773142" w:rsidRDefault="00E968B1" w:rsidP="00766B6C">
      <w:pPr>
        <w:pStyle w:val="Nagwek2"/>
      </w:pPr>
      <w:bookmarkStart w:id="39" w:name="_Hlk37866068"/>
      <w:r>
        <w:t>Oferta oraz pozostałe oświadczenia i dokumenty, dla których Zamawiający określił wzory w formie formularzy, powinny być sporządzone zgodnie z tymi wzorami</w:t>
      </w:r>
      <w:bookmarkEnd w:id="39"/>
      <w:r>
        <w:rPr>
          <w:lang w:val="pl-PL"/>
        </w:rPr>
        <w:t>.</w:t>
      </w:r>
    </w:p>
    <w:p w14:paraId="4E94C122" w14:textId="77777777" w:rsidR="009B6086" w:rsidRPr="00773142" w:rsidRDefault="009B6086" w:rsidP="00766B6C">
      <w:pPr>
        <w:pStyle w:val="Nagwek2"/>
      </w:pPr>
      <w:bookmarkStart w:id="40" w:name="_Hlk37839542"/>
      <w:bookmarkStart w:id="41" w:name="_Hlk37866106"/>
      <w:r w:rsidRPr="00773142">
        <w:t>Ofert</w:t>
      </w:r>
      <w:r w:rsidR="000E737C" w:rsidRPr="00773142">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73142">
        <w:t>.</w:t>
      </w:r>
      <w:bookmarkEnd w:id="40"/>
      <w:bookmarkEnd w:id="41"/>
    </w:p>
    <w:p w14:paraId="3BC21915" w14:textId="5715A1BA" w:rsidR="009B6086" w:rsidRPr="00773142" w:rsidRDefault="009B6086" w:rsidP="00766B6C">
      <w:pPr>
        <w:pStyle w:val="Nagwek2"/>
      </w:pPr>
      <w:bookmarkStart w:id="42" w:name="_Hlk37939197"/>
      <w:r w:rsidRPr="00773142">
        <w:t xml:space="preserve">Zamawiający </w:t>
      </w:r>
      <w:r w:rsidR="000E737C" w:rsidRPr="00773142">
        <w:t xml:space="preserve">informuje, iż zgodnie z art. 18 ust. 3 ustawy </w:t>
      </w:r>
      <w:proofErr w:type="spellStart"/>
      <w:r w:rsidR="000E737C" w:rsidRPr="00773142">
        <w:t>Pzp</w:t>
      </w:r>
      <w:proofErr w:type="spellEnd"/>
      <w:r w:rsidR="000E737C" w:rsidRPr="00773142">
        <w:t xml:space="preserve">, nie ujawnia się informacji stanowiących tajemnicę przedsiębiorstwa, w rozumieniu przepisów ustawy z dnia 16 kwietnia 1993 r. o zwalczaniu nieuczciwej </w:t>
      </w:r>
      <w:r w:rsidR="000E737C" w:rsidRPr="00E838D8">
        <w:t>konkurencji (</w:t>
      </w:r>
      <w:proofErr w:type="spellStart"/>
      <w:r w:rsidR="0047553B" w:rsidRPr="00E838D8">
        <w:t>t.j</w:t>
      </w:r>
      <w:proofErr w:type="spellEnd"/>
      <w:r w:rsidR="0047553B" w:rsidRPr="00E838D8">
        <w:t>. Dz.U. z 2022 poz. 1233</w:t>
      </w:r>
      <w:r w:rsidR="000E737C" w:rsidRPr="00E838D8">
        <w:t>), zwanej dalej „ustawą o zwalczaniu nieuczciwej konkurencji</w:t>
      </w:r>
      <w:r w:rsidR="000E737C" w:rsidRPr="00773142">
        <w:t>” jeżeli</w:t>
      </w:r>
      <w:r w:rsidRPr="00773142">
        <w:t xml:space="preserve"> Wykonawca</w:t>
      </w:r>
      <w:bookmarkEnd w:id="42"/>
      <w:r w:rsidRPr="00773142">
        <w:rPr>
          <w:lang w:val="pl-PL"/>
        </w:rPr>
        <w:t>:</w:t>
      </w:r>
    </w:p>
    <w:p w14:paraId="20490B67" w14:textId="77777777" w:rsidR="009B6086" w:rsidRPr="00773142" w:rsidRDefault="000E737C" w:rsidP="00766B6C">
      <w:pPr>
        <w:pStyle w:val="Nagwek2"/>
        <w:numPr>
          <w:ilvl w:val="0"/>
          <w:numId w:val="8"/>
        </w:numPr>
      </w:pPr>
      <w:r w:rsidRPr="00773142">
        <w:rPr>
          <w:lang w:val="pl-PL"/>
        </w:rPr>
        <w:t xml:space="preserve">wraz </w:t>
      </w:r>
      <w:r w:rsidRPr="00773142">
        <w:t>z przekazaniem takich informacji, zastrzegł, że nie mogą być one</w:t>
      </w:r>
      <w:r w:rsidR="009B6086" w:rsidRPr="00773142">
        <w:t xml:space="preserve"> udostępniane</w:t>
      </w:r>
      <w:r w:rsidR="009B6086" w:rsidRPr="00773142">
        <w:rPr>
          <w:lang w:val="pl-PL"/>
        </w:rPr>
        <w:t>;</w:t>
      </w:r>
    </w:p>
    <w:p w14:paraId="2D4740EA" w14:textId="77777777" w:rsidR="009B6086" w:rsidRPr="00773142" w:rsidRDefault="009B6086" w:rsidP="00766B6C">
      <w:pPr>
        <w:pStyle w:val="Nagwek2"/>
        <w:numPr>
          <w:ilvl w:val="0"/>
          <w:numId w:val="8"/>
        </w:numPr>
      </w:pPr>
      <w:r w:rsidRPr="00773142">
        <w:lastRenderedPageBreak/>
        <w:t>wykazał</w:t>
      </w:r>
      <w:r w:rsidR="000E737C" w:rsidRPr="00773142">
        <w:rPr>
          <w:lang w:val="pl-PL"/>
        </w:rPr>
        <w:t>,</w:t>
      </w:r>
      <w:r w:rsidRPr="00773142">
        <w:t xml:space="preserve"> </w:t>
      </w:r>
      <w:r w:rsidR="000E737C" w:rsidRPr="00773142">
        <w:t xml:space="preserve">załączając stosowne </w:t>
      </w:r>
      <w:r w:rsidR="000E737C" w:rsidRPr="00773142">
        <w:rPr>
          <w:lang w:val="pl-PL"/>
        </w:rPr>
        <w:t>uzasadnienie</w:t>
      </w:r>
      <w:r w:rsidR="000E737C" w:rsidRPr="00773142">
        <w:t>, iż zastrzeżone informacje stanowią tajemnicę</w:t>
      </w:r>
      <w:r w:rsidRPr="00773142">
        <w:t xml:space="preserve"> przedsiębiorstwa</w:t>
      </w:r>
      <w:r w:rsidRPr="00773142">
        <w:rPr>
          <w:lang w:val="pl-PL"/>
        </w:rPr>
        <w:t>.</w:t>
      </w:r>
      <w:bookmarkStart w:id="43" w:name="_Hlk37939296"/>
    </w:p>
    <w:p w14:paraId="21922A53" w14:textId="77777777" w:rsidR="009B6086" w:rsidRPr="00773142" w:rsidRDefault="009B6086" w:rsidP="00766B6C">
      <w:pPr>
        <w:pStyle w:val="Nagwek2"/>
        <w:numPr>
          <w:ilvl w:val="0"/>
          <w:numId w:val="0"/>
        </w:numPr>
        <w:ind w:left="680"/>
      </w:pPr>
      <w:r w:rsidRPr="00773142">
        <w:t>Zaleca się, aby uzasadnienie o którym mowa powyżej było sformułowane w sposób umożliwiający jego udostępnienie pozostałym uczestnikom postępowania.</w:t>
      </w:r>
    </w:p>
    <w:p w14:paraId="7F6E7968" w14:textId="77777777" w:rsidR="009B6086" w:rsidRPr="00773142" w:rsidRDefault="009B6086" w:rsidP="00766B6C">
      <w:pPr>
        <w:pStyle w:val="Nagwek2"/>
        <w:numPr>
          <w:ilvl w:val="0"/>
          <w:numId w:val="0"/>
        </w:numPr>
        <w:ind w:left="680"/>
      </w:pPr>
      <w:bookmarkStart w:id="44" w:name="_Hlk38143710"/>
      <w:r w:rsidRPr="00773142">
        <w:t xml:space="preserve">Wykonawca nie może zastrzec informacji, o których mowa w art. </w:t>
      </w:r>
      <w:r w:rsidR="000E737C" w:rsidRPr="00773142">
        <w:t>222 ust. 5</w:t>
      </w:r>
      <w:r w:rsidRPr="00773142">
        <w:t xml:space="preserve"> ustawy </w:t>
      </w:r>
      <w:proofErr w:type="spellStart"/>
      <w:r w:rsidRPr="00773142">
        <w:t>Pzp</w:t>
      </w:r>
      <w:bookmarkEnd w:id="43"/>
      <w:bookmarkEnd w:id="44"/>
      <w:proofErr w:type="spellEnd"/>
      <w:r w:rsidRPr="00773142">
        <w:t>.</w:t>
      </w:r>
    </w:p>
    <w:p w14:paraId="4C348105" w14:textId="77777777" w:rsidR="008D48A7" w:rsidRPr="00773142" w:rsidRDefault="006E2613" w:rsidP="00766B6C">
      <w:pPr>
        <w:pStyle w:val="Nagwek2"/>
      </w:pPr>
      <w:bookmarkStart w:id="45" w:name="_Hlk37928068"/>
      <w:r w:rsidRPr="00773142">
        <w:t xml:space="preserve">Opis </w:t>
      </w:r>
      <w:r w:rsidR="00793568" w:rsidRPr="00773142">
        <w:t>sposobu przygotowania oferty składanej w formie elektronicznej lub w postaci</w:t>
      </w:r>
      <w:r w:rsidRPr="00773142">
        <w:t xml:space="preserve"> elektronicznej</w:t>
      </w:r>
      <w:bookmarkEnd w:id="45"/>
      <w:r w:rsidRPr="00773142">
        <w:rPr>
          <w:lang w:val="pl-PL"/>
        </w:rPr>
        <w:t>:</w:t>
      </w:r>
    </w:p>
    <w:p w14:paraId="15466892" w14:textId="64AC295A" w:rsidR="006E2613" w:rsidRPr="00773142" w:rsidRDefault="006E2613" w:rsidP="00766B6C">
      <w:pPr>
        <w:pStyle w:val="Nagwek2"/>
        <w:numPr>
          <w:ilvl w:val="0"/>
          <w:numId w:val="9"/>
        </w:numPr>
      </w:pPr>
      <w:bookmarkStart w:id="46" w:name="_Hlk37866429"/>
      <w:r w:rsidRPr="00773142">
        <w:t>Wykonawca, chcąc przystąpić do udziału w postępowaniu, loguje się na Platformie, w menu ”Ogłoszenia” wyszukuje niniejsze postępowanie, otwiera je klikając w jego temat, a następnie korzysta z funkcji ”</w:t>
      </w:r>
      <w:r w:rsidRPr="00773142">
        <w:rPr>
          <w:b/>
          <w:i/>
        </w:rPr>
        <w:t>Zgłoś udział w postępowaniu</w:t>
      </w:r>
      <w:r w:rsidRPr="00773142">
        <w:t>”</w:t>
      </w:r>
      <w:bookmarkEnd w:id="46"/>
      <w:r w:rsidR="00793568" w:rsidRPr="00773142">
        <w:rPr>
          <w:lang w:val="pl-PL"/>
        </w:rPr>
        <w:t xml:space="preserve"> na karcie </w:t>
      </w:r>
      <w:r w:rsidR="005A45B4">
        <w:rPr>
          <w:lang w:val="pl-PL"/>
        </w:rPr>
        <w:t>„</w:t>
      </w:r>
      <w:r w:rsidR="00793568" w:rsidRPr="00773142">
        <w:rPr>
          <w:lang w:val="pl-PL"/>
        </w:rPr>
        <w:t>Informacje ogólne”</w:t>
      </w:r>
      <w:r w:rsidRPr="00773142">
        <w:rPr>
          <w:lang w:val="pl-PL"/>
        </w:rPr>
        <w:t>;</w:t>
      </w:r>
      <w:bookmarkStart w:id="47" w:name="_Hlk37866441"/>
    </w:p>
    <w:p w14:paraId="49267504" w14:textId="77777777" w:rsidR="006E2613" w:rsidRPr="00773142" w:rsidRDefault="006E2613" w:rsidP="00766B6C">
      <w:pPr>
        <w:pStyle w:val="Nagwek2"/>
        <w:numPr>
          <w:ilvl w:val="0"/>
          <w:numId w:val="9"/>
        </w:numPr>
      </w:pPr>
      <w:r w:rsidRPr="00773142">
        <w:rPr>
          <w:rFonts w:eastAsia="Calibri"/>
        </w:rPr>
        <w:t xml:space="preserve">w przypadku, </w:t>
      </w:r>
      <w:bookmarkStart w:id="48" w:name="_Hlk37939646"/>
      <w:bookmarkStart w:id="49" w:name="_Hlk37866474"/>
      <w:bookmarkEnd w:id="47"/>
      <w:r w:rsidR="001B12DB" w:rsidRPr="00773142">
        <w:rPr>
          <w:rFonts w:eastAsia="Calibri"/>
        </w:rPr>
        <w:t>gdy Wykonawca nie posiada konta na Platformie, należy skorzystać z funkcji ”</w:t>
      </w:r>
      <w:r w:rsidR="001B12DB" w:rsidRPr="00773142">
        <w:rPr>
          <w:rFonts w:eastAsia="Calibri"/>
          <w:b/>
          <w:i/>
        </w:rPr>
        <w:t>Zarejestruj</w:t>
      </w:r>
      <w:r w:rsidR="001B12DB" w:rsidRPr="00773142">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773142">
        <w:rPr>
          <w:rFonts w:eastAsia="Calibri"/>
          <w:lang w:val="pl-PL"/>
        </w:rPr>
        <w:t>;</w:t>
      </w:r>
    </w:p>
    <w:p w14:paraId="6363FB55" w14:textId="77777777" w:rsidR="006E2613" w:rsidRPr="00773142" w:rsidRDefault="006E2613" w:rsidP="00766B6C">
      <w:pPr>
        <w:pStyle w:val="Nagwek2"/>
        <w:numPr>
          <w:ilvl w:val="0"/>
          <w:numId w:val="9"/>
        </w:numPr>
      </w:pPr>
      <w:r w:rsidRPr="00773142">
        <w:rPr>
          <w:rFonts w:eastAsia="Calibri"/>
        </w:rPr>
        <w:t xml:space="preserve">oferta </w:t>
      </w:r>
      <w:bookmarkEnd w:id="48"/>
      <w:r w:rsidR="001B12DB" w:rsidRPr="00773142">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773142">
        <w:rPr>
          <w:rFonts w:eastAsia="Calibri"/>
          <w:b/>
          <w:i/>
        </w:rPr>
        <w:t>Załącz plik</w:t>
      </w:r>
      <w:r w:rsidR="001B12DB" w:rsidRPr="00773142">
        <w:rPr>
          <w:rFonts w:eastAsia="Calibri"/>
        </w:rPr>
        <w:t>” i użycie przycisku ”</w:t>
      </w:r>
      <w:r w:rsidR="001B12DB" w:rsidRPr="00773142">
        <w:rPr>
          <w:rFonts w:eastAsia="Calibri"/>
          <w:b/>
          <w:i/>
        </w:rPr>
        <w:t>Załącz</w:t>
      </w:r>
      <w:r w:rsidR="001B12DB" w:rsidRPr="00773142">
        <w:rPr>
          <w:rFonts w:eastAsia="Calibri"/>
        </w:rPr>
        <w:t>”</w:t>
      </w:r>
      <w:r w:rsidRPr="00773142">
        <w:rPr>
          <w:rFonts w:eastAsia="Calibri"/>
        </w:rPr>
        <w:t>;</w:t>
      </w:r>
      <w:bookmarkStart w:id="50" w:name="_Hlk37939678"/>
    </w:p>
    <w:p w14:paraId="0DADE6C4" w14:textId="77777777" w:rsidR="006E2613" w:rsidRPr="00773142" w:rsidRDefault="006E2613" w:rsidP="00766B6C">
      <w:pPr>
        <w:pStyle w:val="Nagwek2"/>
        <w:numPr>
          <w:ilvl w:val="0"/>
          <w:numId w:val="9"/>
        </w:numPr>
      </w:pPr>
      <w:r w:rsidRPr="00773142">
        <w:rPr>
          <w:rFonts w:eastAsia="Calibri"/>
        </w:rPr>
        <w:t xml:space="preserve">jeżeli </w:t>
      </w:r>
      <w:bookmarkEnd w:id="49"/>
      <w:bookmarkEnd w:id="50"/>
      <w:r w:rsidR="001B12DB" w:rsidRPr="00773142">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773142">
        <w:rPr>
          <w:rFonts w:eastAsia="Calibri"/>
        </w:rPr>
        <w:t>;</w:t>
      </w:r>
      <w:bookmarkStart w:id="51" w:name="_Hlk37866559"/>
    </w:p>
    <w:p w14:paraId="637A9C7B" w14:textId="77777777" w:rsidR="006E2613" w:rsidRPr="00773142" w:rsidRDefault="006E2613" w:rsidP="00773142">
      <w:pPr>
        <w:numPr>
          <w:ilvl w:val="0"/>
          <w:numId w:val="9"/>
        </w:numPr>
        <w:spacing w:before="60" w:after="60" w:line="276" w:lineRule="auto"/>
        <w:ind w:left="1037" w:hanging="357"/>
        <w:jc w:val="both"/>
        <w:outlineLvl w:val="1"/>
        <w:rPr>
          <w:rFonts w:eastAsia="Calibri"/>
          <w:bCs/>
          <w:iCs/>
          <w:lang w:eastAsia="x-none"/>
        </w:rPr>
      </w:pPr>
      <w:bookmarkStart w:id="52" w:name="_Hlk37940020"/>
      <w:bookmarkStart w:id="53" w:name="_Hlk37866628"/>
      <w:bookmarkEnd w:id="51"/>
      <w:r w:rsidRPr="00773142">
        <w:rPr>
          <w:rFonts w:eastAsia="Calibri"/>
          <w:bCs/>
          <w:iCs/>
          <w:lang w:eastAsia="x-none"/>
        </w:rPr>
        <w:t xml:space="preserve">wszelkie </w:t>
      </w:r>
      <w:bookmarkEnd w:id="52"/>
      <w:r w:rsidR="001B12DB" w:rsidRPr="00773142">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773142">
        <w:rPr>
          <w:rFonts w:eastAsia="Calibri"/>
          <w:b/>
          <w:i/>
          <w:lang w:eastAsia="x-none"/>
        </w:rPr>
        <w:t>Załącz plik</w:t>
      </w:r>
      <w:r w:rsidR="001B12DB" w:rsidRPr="00773142">
        <w:rPr>
          <w:rFonts w:eastAsia="Calibri"/>
          <w:bCs/>
          <w:iCs/>
          <w:lang w:eastAsia="x-none"/>
        </w:rPr>
        <w:t>” i użycie przycisku ”</w:t>
      </w:r>
      <w:r w:rsidR="001B12DB" w:rsidRPr="00773142">
        <w:rPr>
          <w:rFonts w:eastAsia="Calibri"/>
          <w:b/>
          <w:i/>
          <w:lang w:eastAsia="x-none"/>
        </w:rPr>
        <w:t>Załącz</w:t>
      </w:r>
      <w:r w:rsidR="001B12DB" w:rsidRPr="00773142">
        <w:rPr>
          <w:rFonts w:eastAsia="Calibri"/>
          <w:bCs/>
          <w:iCs/>
          <w:lang w:eastAsia="x-none"/>
        </w:rPr>
        <w:t>”</w:t>
      </w:r>
      <w:r w:rsidRPr="00773142">
        <w:rPr>
          <w:rFonts w:eastAsia="Calibri"/>
          <w:bCs/>
          <w:iCs/>
          <w:lang w:eastAsia="x-none"/>
        </w:rPr>
        <w:t>;</w:t>
      </w:r>
      <w:bookmarkStart w:id="54" w:name="_Hlk37940112"/>
      <w:bookmarkEnd w:id="53"/>
    </w:p>
    <w:p w14:paraId="71D20C1F" w14:textId="77777777" w:rsidR="001B12DB" w:rsidRPr="00773142" w:rsidRDefault="001B12DB" w:rsidP="00773142">
      <w:pPr>
        <w:numPr>
          <w:ilvl w:val="0"/>
          <w:numId w:val="9"/>
        </w:numPr>
        <w:spacing w:before="60" w:after="60" w:line="276" w:lineRule="auto"/>
        <w:ind w:left="1037" w:hanging="357"/>
        <w:jc w:val="both"/>
        <w:outlineLvl w:val="1"/>
        <w:rPr>
          <w:rFonts w:eastAsia="Calibri"/>
          <w:bCs/>
          <w:iCs/>
          <w:lang w:eastAsia="x-none"/>
        </w:rPr>
      </w:pPr>
      <w:r w:rsidRPr="00773142">
        <w:rPr>
          <w:rFonts w:eastAsia="Calibri"/>
          <w:bCs/>
          <w:iCs/>
          <w:lang w:eastAsia="x-none"/>
        </w:rPr>
        <w:lastRenderedPageBreak/>
        <w:t>potwierdzeniem prawidłowo załączonego pliku jest automatyczne wygenerowanie przez Platformę komunikatu systemowego o treści ”Plik został poprawnie przesłany na platformę;</w:t>
      </w:r>
    </w:p>
    <w:p w14:paraId="2228019E" w14:textId="77777777" w:rsidR="001B12DB" w:rsidRPr="00773142" w:rsidRDefault="001B12DB" w:rsidP="00773142">
      <w:pPr>
        <w:numPr>
          <w:ilvl w:val="0"/>
          <w:numId w:val="9"/>
        </w:numPr>
        <w:spacing w:before="60" w:after="60" w:line="276" w:lineRule="auto"/>
        <w:ind w:left="1037" w:hanging="357"/>
        <w:jc w:val="both"/>
        <w:outlineLvl w:val="1"/>
        <w:rPr>
          <w:rFonts w:eastAsia="Calibri"/>
          <w:bCs/>
          <w:iCs/>
          <w:lang w:eastAsia="x-none"/>
        </w:rPr>
      </w:pPr>
      <w:r w:rsidRPr="00773142">
        <w:rPr>
          <w:rFonts w:eastAsia="Calibri"/>
          <w:bCs/>
          <w:iCs/>
          <w:u w:val="single"/>
          <w:lang w:eastAsia="x-none"/>
        </w:rPr>
        <w:t>ostateczne złożenie oferty wraz z załącznikami Wykonawca musi potwierdzić klikając w przycisk ”</w:t>
      </w:r>
      <w:r w:rsidRPr="00773142">
        <w:rPr>
          <w:rFonts w:eastAsia="Calibri"/>
          <w:b/>
          <w:i/>
          <w:u w:val="single"/>
          <w:lang w:eastAsia="x-none"/>
        </w:rPr>
        <w:t>Złóż ofertę</w:t>
      </w:r>
      <w:r w:rsidRPr="00773142">
        <w:rPr>
          <w:rFonts w:eastAsia="Calibri"/>
          <w:bCs/>
          <w:iCs/>
          <w:u w:val="single"/>
          <w:lang w:eastAsia="x-none"/>
        </w:rPr>
        <w:t>”</w:t>
      </w:r>
      <w:r w:rsidRPr="00773142">
        <w:rPr>
          <w:rFonts w:eastAsia="Calibri"/>
          <w:bCs/>
          <w:iCs/>
          <w:lang w:eastAsia="x-none"/>
        </w:rPr>
        <w:t>;</w:t>
      </w:r>
    </w:p>
    <w:p w14:paraId="73D2C3B7" w14:textId="77777777" w:rsidR="006E2613" w:rsidRPr="00773142" w:rsidRDefault="001B12DB" w:rsidP="00773142">
      <w:pPr>
        <w:numPr>
          <w:ilvl w:val="0"/>
          <w:numId w:val="9"/>
        </w:numPr>
        <w:spacing w:before="60" w:after="60" w:line="276" w:lineRule="auto"/>
        <w:ind w:left="1037" w:hanging="357"/>
        <w:jc w:val="both"/>
        <w:outlineLvl w:val="1"/>
        <w:rPr>
          <w:rFonts w:eastAsia="Calibri"/>
          <w:bCs/>
          <w:iCs/>
          <w:lang w:eastAsia="x-none"/>
        </w:rPr>
      </w:pPr>
      <w:r w:rsidRPr="00773142">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77AB41F5" w14:textId="77777777" w:rsidR="00D50D88" w:rsidRPr="00773142" w:rsidRDefault="00D50D88" w:rsidP="00766B6C">
      <w:pPr>
        <w:pStyle w:val="Nagwek2"/>
      </w:pPr>
      <w:bookmarkStart w:id="55" w:name="_Hlk37866756"/>
      <w:r w:rsidRPr="00773142">
        <w:t>Do upływu terminu składania ofert, Wykonawca, za pośrednictwem Platformy, może wycofać złożoną ofertę, używając opcji ”</w:t>
      </w:r>
      <w:r w:rsidRPr="00773142">
        <w:rPr>
          <w:b/>
          <w:i/>
        </w:rPr>
        <w:t>Wycofaj ofertę</w:t>
      </w:r>
      <w:r w:rsidRPr="00773142">
        <w:t>” (karta Oferta/Załączniki). Po wycofaniu oferty Wykonawca może usunąć załączone pliki, zaznaczając pozycje do usunięcia i klikając w przycisk ”</w:t>
      </w:r>
      <w:r w:rsidRPr="00773142">
        <w:rPr>
          <w:b/>
          <w:i/>
        </w:rPr>
        <w:t>Usuń zaznaczone</w:t>
      </w:r>
      <w:r w:rsidRPr="00773142">
        <w:t>”.</w:t>
      </w:r>
    </w:p>
    <w:p w14:paraId="000E453A" w14:textId="77777777" w:rsidR="00D50D88" w:rsidRPr="00773142" w:rsidRDefault="00D50D88" w:rsidP="00766B6C">
      <w:pPr>
        <w:pStyle w:val="Nagwek2"/>
      </w:pPr>
      <w:r w:rsidRPr="00773142">
        <w:t xml:space="preserve">Szczegółowa instrukcja korzystania z Platformy znajduje się na stronie internetowej </w:t>
      </w:r>
      <w:hyperlink r:id="rId10" w:history="1">
        <w:r w:rsidRPr="00773142">
          <w:rPr>
            <w:rFonts w:eastAsia="Calibri"/>
            <w:color w:val="0070C0"/>
            <w:u w:val="single"/>
            <w:lang w:eastAsia="en-US"/>
          </w:rPr>
          <w:t>https://e-ProPublico.pl/</w:t>
        </w:r>
      </w:hyperlink>
      <w:r w:rsidRPr="00773142">
        <w:t>, przycisk ”</w:t>
      </w:r>
      <w:r w:rsidRPr="00773142">
        <w:rPr>
          <w:b/>
          <w:i/>
        </w:rPr>
        <w:t>Instrukcja Wykonawcy</w:t>
      </w:r>
      <w:r w:rsidRPr="00773142">
        <w:t>”.</w:t>
      </w:r>
    </w:p>
    <w:bookmarkEnd w:id="55"/>
    <w:p w14:paraId="3E8260DE" w14:textId="77777777" w:rsidR="008C47F9" w:rsidRPr="00773142" w:rsidRDefault="00D50D88" w:rsidP="00766B6C">
      <w:pPr>
        <w:pStyle w:val="Nagwek2"/>
      </w:pPr>
      <w:r w:rsidRPr="00773142">
        <w:t>Zamawiający nie przewiduje zwrotu kosztów udziału w postępowaniu</w:t>
      </w:r>
      <w:r w:rsidRPr="00773142">
        <w:rPr>
          <w:lang w:val="pl-PL"/>
        </w:rPr>
        <w:t>.</w:t>
      </w:r>
      <w:r w:rsidRPr="00773142">
        <w:t xml:space="preserve"> Wykonawca ponosi wszelkie koszty związane z przygotowaniem i złożeniem oferty</w:t>
      </w:r>
      <w:r w:rsidR="003D0409" w:rsidRPr="00773142">
        <w:rPr>
          <w:lang w:val="pl-PL"/>
        </w:rPr>
        <w:t>.</w:t>
      </w:r>
    </w:p>
    <w:p w14:paraId="2ACAF13A" w14:textId="77777777" w:rsidR="008D48A7" w:rsidRPr="00773142" w:rsidRDefault="008D48A7" w:rsidP="00773142">
      <w:pPr>
        <w:pStyle w:val="Nagwek1"/>
        <w:spacing w:line="276" w:lineRule="auto"/>
      </w:pPr>
      <w:bookmarkStart w:id="56" w:name="_Toc258314253"/>
      <w:r w:rsidRPr="00773142">
        <w:t>Miejsce oraz termin składania i otwarcia ofert</w:t>
      </w:r>
      <w:bookmarkEnd w:id="56"/>
    </w:p>
    <w:p w14:paraId="4695179C" w14:textId="77287758" w:rsidR="00B51D96" w:rsidRPr="00773142" w:rsidRDefault="006E2613" w:rsidP="00766B6C">
      <w:pPr>
        <w:pStyle w:val="Nagwek2"/>
        <w:numPr>
          <w:ilvl w:val="0"/>
          <w:numId w:val="0"/>
        </w:numPr>
        <w:ind w:left="431"/>
      </w:pPr>
      <w:bookmarkStart w:id="57" w:name="_Hlk37940485"/>
      <w:bookmarkStart w:id="58" w:name="_Hlk37857777"/>
      <w:r w:rsidRPr="00773142">
        <w:t>Ofertę</w:t>
      </w:r>
      <w:r w:rsidR="00BE5528" w:rsidRPr="00773142">
        <w:t>, wraz z załącznikami, należy złożyć za pośrednictwem Platformy w terminie do dnia</w:t>
      </w:r>
      <w:r w:rsidRPr="00773142">
        <w:t xml:space="preserve"> </w:t>
      </w:r>
      <w:r w:rsidR="00E968B1">
        <w:rPr>
          <w:b/>
        </w:rPr>
        <w:t>15.05.2025 r.</w:t>
      </w:r>
      <w:r w:rsidRPr="00773142">
        <w:t xml:space="preserve"> do godz. </w:t>
      </w:r>
      <w:bookmarkEnd w:id="57"/>
      <w:bookmarkEnd w:id="58"/>
      <w:r w:rsidR="00743164" w:rsidRPr="00773142">
        <w:rPr>
          <w:b/>
        </w:rPr>
        <w:t>8:00</w:t>
      </w:r>
      <w:r w:rsidR="008D48A7" w:rsidRPr="00773142">
        <w:t>.</w:t>
      </w:r>
    </w:p>
    <w:p w14:paraId="60B797D5" w14:textId="77777777" w:rsidR="00BE5528" w:rsidRPr="00773142" w:rsidRDefault="00BE5528" w:rsidP="00773142">
      <w:pPr>
        <w:pStyle w:val="Nagwek1"/>
        <w:spacing w:line="276" w:lineRule="auto"/>
        <w:rPr>
          <w:lang w:val="pl-PL"/>
        </w:rPr>
      </w:pPr>
      <w:bookmarkStart w:id="59" w:name="_Toc258314254"/>
      <w:r w:rsidRPr="00773142">
        <w:rPr>
          <w:lang w:val="pl-PL"/>
        </w:rPr>
        <w:t>termin otwarcia ofert</w:t>
      </w:r>
    </w:p>
    <w:p w14:paraId="7E48B040" w14:textId="46CC5CD5" w:rsidR="00BE5528" w:rsidRPr="00773142" w:rsidRDefault="00BE5528" w:rsidP="00766B6C">
      <w:pPr>
        <w:pStyle w:val="Nagwek2"/>
        <w:rPr>
          <w:lang w:val="pl-PL"/>
        </w:rPr>
      </w:pPr>
      <w:r w:rsidRPr="00773142">
        <w:rPr>
          <w:lang w:val="pl-PL"/>
        </w:rPr>
        <w:t xml:space="preserve">Otwarcie </w:t>
      </w:r>
      <w:r w:rsidRPr="00773142">
        <w:t xml:space="preserve">ofert nastąpi w dniu: </w:t>
      </w:r>
      <w:r w:rsidR="00E968B1">
        <w:rPr>
          <w:b/>
        </w:rPr>
        <w:t>15.05.2025 r.</w:t>
      </w:r>
      <w:r w:rsidRPr="00773142">
        <w:t xml:space="preserve"> o godz. </w:t>
      </w:r>
      <w:r w:rsidR="00743164" w:rsidRPr="00773142">
        <w:rPr>
          <w:b/>
        </w:rPr>
        <w:t>08:10</w:t>
      </w:r>
      <w:r w:rsidRPr="00773142">
        <w:t>, za pośrednictwem Platformy, na karcie ”Oferta/Załączniki”, poprzez ich odszyfrowanie, które jest jednoznaczne</w:t>
      </w:r>
      <w:r w:rsidRPr="00773142">
        <w:rPr>
          <w:lang w:val="pl-PL"/>
        </w:rPr>
        <w:t xml:space="preserve"> z ich upublicznieniem.</w:t>
      </w:r>
    </w:p>
    <w:p w14:paraId="459E7A57" w14:textId="77777777" w:rsidR="00BE5528" w:rsidRPr="00773142" w:rsidRDefault="00C8093D" w:rsidP="00766B6C">
      <w:pPr>
        <w:pStyle w:val="Nagwek2"/>
      </w:pPr>
      <w:r w:rsidRPr="00773142">
        <w:t>Zamawiający, najpóźniej przed otwarciem ofert, udostępni na stronie prowadzonego postępowania informację o kwocie, jaką zamierza przeznaczyć na sfinansowanie zamówienia.</w:t>
      </w:r>
    </w:p>
    <w:p w14:paraId="6BC83571" w14:textId="77777777" w:rsidR="00C8093D" w:rsidRPr="00773142" w:rsidRDefault="00C8093D" w:rsidP="00766B6C">
      <w:pPr>
        <w:pStyle w:val="Nagwek2"/>
      </w:pPr>
      <w:r w:rsidRPr="00773142">
        <w:t>Niezwłocznie po otwarciu ofert, Zamawiający zamieści na stronie internetowej prowadzonego postępowania informacje o:</w:t>
      </w:r>
    </w:p>
    <w:p w14:paraId="7AB72815" w14:textId="77777777" w:rsidR="00C8093D" w:rsidRPr="00773142" w:rsidRDefault="00C8093D" w:rsidP="00766B6C">
      <w:pPr>
        <w:pStyle w:val="Nagwek2"/>
        <w:numPr>
          <w:ilvl w:val="0"/>
          <w:numId w:val="19"/>
        </w:numPr>
      </w:pPr>
      <w:r w:rsidRPr="00773142">
        <w:t>nazwach albo imionach i nazwiskach oraz siedzibach lub miejscach prowadzonej działalności gospodarczej bądź miejscach zamieszkania Wykonawców, których oferty zostały otwarte;</w:t>
      </w:r>
    </w:p>
    <w:p w14:paraId="5F89AD88" w14:textId="77777777" w:rsidR="00C8093D" w:rsidRPr="00773142" w:rsidRDefault="00C8093D" w:rsidP="00766B6C">
      <w:pPr>
        <w:pStyle w:val="Nagwek2"/>
        <w:numPr>
          <w:ilvl w:val="0"/>
          <w:numId w:val="19"/>
        </w:numPr>
      </w:pPr>
      <w:r w:rsidRPr="00773142">
        <w:t>cenach lub kosztach zawartych w ofertach.</w:t>
      </w:r>
    </w:p>
    <w:p w14:paraId="3FD316A5" w14:textId="77777777" w:rsidR="008D48A7" w:rsidRPr="00773142" w:rsidRDefault="008D48A7" w:rsidP="00773142">
      <w:pPr>
        <w:pStyle w:val="Nagwek1"/>
        <w:spacing w:line="276" w:lineRule="auto"/>
      </w:pPr>
      <w:r w:rsidRPr="00773142">
        <w:t>Opis sposobu obliczenia ceny</w:t>
      </w:r>
      <w:bookmarkEnd w:id="59"/>
    </w:p>
    <w:p w14:paraId="2018826C" w14:textId="77777777" w:rsidR="008D48A7" w:rsidRPr="00E968B1" w:rsidRDefault="008A3895" w:rsidP="00766B6C">
      <w:pPr>
        <w:pStyle w:val="Nagwek2"/>
        <w:rPr>
          <w:color w:val="auto"/>
        </w:rPr>
      </w:pPr>
      <w:r w:rsidRPr="00773142">
        <w:lastRenderedPageBreak/>
        <w:t xml:space="preserve">W </w:t>
      </w:r>
      <w:r w:rsidR="00C8093D" w:rsidRPr="00773142">
        <w:t>ofercie Wykonawca zobowiązany jest podać cenę za wykonanie całego przedmiotu zamówienia w złotych polskich (PLN), z dokładnością do 1 grosza, tj. do dwóch miejsc po przecinku</w:t>
      </w:r>
      <w:r w:rsidR="008D48A7" w:rsidRPr="00773142">
        <w:t>.</w:t>
      </w:r>
    </w:p>
    <w:p w14:paraId="39E2E3EC" w14:textId="64A11439" w:rsidR="00E968B1" w:rsidRPr="00E968B1" w:rsidRDefault="00E968B1" w:rsidP="00766B6C">
      <w:pPr>
        <w:pStyle w:val="Nagwek2"/>
      </w:pPr>
      <w:r>
        <w:t xml:space="preserve">W formularzu ofertowo-cenowym Wykonawca jest zobowiązany o podanie cen poszczególnych produktów z uwzględnieniem ilości, jaka została zawarta w tabeli w </w:t>
      </w:r>
      <w:r>
        <w:rPr>
          <w:i/>
        </w:rPr>
        <w:t>Załączniku nr 5 do SWZ.</w:t>
      </w:r>
    </w:p>
    <w:p w14:paraId="675031D6" w14:textId="77777777" w:rsidR="008D48A7" w:rsidRPr="00773142" w:rsidRDefault="00B51D96" w:rsidP="00766B6C">
      <w:pPr>
        <w:pStyle w:val="Nagwek2"/>
        <w:rPr>
          <w:color w:val="auto"/>
        </w:rPr>
      </w:pPr>
      <w:r w:rsidRPr="00773142">
        <w:t xml:space="preserve">W </w:t>
      </w:r>
      <w:r w:rsidR="00C8093D" w:rsidRPr="00773142">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773142">
        <w:t>.</w:t>
      </w:r>
    </w:p>
    <w:p w14:paraId="0A94DF53" w14:textId="77777777" w:rsidR="00226999" w:rsidRPr="00773142" w:rsidRDefault="00226999" w:rsidP="00766B6C">
      <w:pPr>
        <w:pStyle w:val="Nagwek2"/>
      </w:pPr>
      <w:r w:rsidRPr="00773142">
        <w:t xml:space="preserve">Rozliczenia </w:t>
      </w:r>
      <w:r w:rsidR="00C8093D" w:rsidRPr="00773142">
        <w:t>między Zamawiającym a Wykonawcą prowadzone będą w złotych polskich z dokładnością do dwóch miejsc po przecinku</w:t>
      </w:r>
      <w:r w:rsidRPr="00773142">
        <w:t>.</w:t>
      </w:r>
    </w:p>
    <w:p w14:paraId="0C481AF1" w14:textId="1402CE8D" w:rsidR="00C8093D" w:rsidRPr="00E838D8" w:rsidRDefault="00C8093D" w:rsidP="00766B6C">
      <w:pPr>
        <w:pStyle w:val="Nagwek2"/>
      </w:pPr>
      <w:r w:rsidRPr="00773142">
        <w:t xml:space="preserve">Wykonawca zobowiązany jest zastosować stawkę VAT zgodnie z obowiązującymi przepisami ustawy z 11 marca 2004 r. o podatku </w:t>
      </w:r>
      <w:r w:rsidRPr="00E838D8">
        <w:t>od towarów i usług</w:t>
      </w:r>
      <w:r w:rsidR="0047553B" w:rsidRPr="00E838D8">
        <w:t xml:space="preserve"> </w:t>
      </w:r>
      <w:r w:rsidR="0047553B" w:rsidRPr="00E838D8">
        <w:rPr>
          <w:color w:val="auto"/>
          <w:lang w:eastAsia="pl-PL"/>
        </w:rPr>
        <w:t>(</w:t>
      </w:r>
      <w:proofErr w:type="spellStart"/>
      <w:r w:rsidR="0047553B" w:rsidRPr="00E838D8">
        <w:rPr>
          <w:color w:val="auto"/>
          <w:lang w:eastAsia="pl-PL"/>
        </w:rPr>
        <w:t>t.j</w:t>
      </w:r>
      <w:proofErr w:type="spellEnd"/>
      <w:r w:rsidR="0047553B" w:rsidRPr="00E838D8">
        <w:rPr>
          <w:color w:val="auto"/>
          <w:lang w:eastAsia="pl-PL"/>
        </w:rPr>
        <w:t>. Dz.U. z 2</w:t>
      </w:r>
      <w:r w:rsidR="007E1150" w:rsidRPr="00E838D8">
        <w:rPr>
          <w:color w:val="auto"/>
          <w:lang w:eastAsia="pl-PL"/>
        </w:rPr>
        <w:t>024</w:t>
      </w:r>
      <w:r w:rsidR="0047553B" w:rsidRPr="00E838D8">
        <w:rPr>
          <w:color w:val="auto"/>
          <w:lang w:eastAsia="pl-PL"/>
        </w:rPr>
        <w:t xml:space="preserve"> poz. </w:t>
      </w:r>
      <w:r w:rsidR="007E1150" w:rsidRPr="00E838D8">
        <w:rPr>
          <w:color w:val="auto"/>
          <w:lang w:eastAsia="pl-PL"/>
        </w:rPr>
        <w:t>361 ze zm.</w:t>
      </w:r>
      <w:r w:rsidR="0047553B" w:rsidRPr="00E838D8">
        <w:rPr>
          <w:color w:val="auto"/>
          <w:lang w:eastAsia="pl-PL"/>
        </w:rPr>
        <w:t>)</w:t>
      </w:r>
      <w:r w:rsidRPr="00E838D8">
        <w:t>.</w:t>
      </w:r>
    </w:p>
    <w:p w14:paraId="453E5456" w14:textId="25306875" w:rsidR="00B51D96" w:rsidRPr="00773142" w:rsidRDefault="00B51D96" w:rsidP="00766B6C">
      <w:pPr>
        <w:pStyle w:val="Nagwek2"/>
      </w:pPr>
      <w:r w:rsidRPr="00E838D8">
        <w:t xml:space="preserve">Jeżeli </w:t>
      </w:r>
      <w:r w:rsidR="00C8093D" w:rsidRPr="00E838D8">
        <w:t>złożona zostanie oferta, której wybór prowadziłby do powstania u Zamawiającego obowiązku podatkowego zgodnie z ustawą z 11 marca 2004 r. o podatku od towarów i usług</w:t>
      </w:r>
      <w:r w:rsidR="0047553B" w:rsidRPr="00E838D8">
        <w:rPr>
          <w:lang w:val="pl-PL"/>
        </w:rPr>
        <w:t xml:space="preserve"> </w:t>
      </w:r>
      <w:r w:rsidR="0047553B" w:rsidRPr="00E838D8">
        <w:rPr>
          <w:color w:val="auto"/>
          <w:lang w:eastAsia="pl-PL"/>
        </w:rPr>
        <w:t>(</w:t>
      </w:r>
      <w:proofErr w:type="spellStart"/>
      <w:r w:rsidR="0047553B" w:rsidRPr="00E838D8">
        <w:rPr>
          <w:color w:val="auto"/>
          <w:lang w:eastAsia="pl-PL"/>
        </w:rPr>
        <w:t>t.j</w:t>
      </w:r>
      <w:proofErr w:type="spellEnd"/>
      <w:r w:rsidR="0047553B" w:rsidRPr="00E838D8">
        <w:rPr>
          <w:color w:val="auto"/>
          <w:lang w:eastAsia="pl-PL"/>
        </w:rPr>
        <w:t xml:space="preserve">. Dz.U. z </w:t>
      </w:r>
      <w:r w:rsidR="007E1150" w:rsidRPr="00E838D8">
        <w:rPr>
          <w:color w:val="auto"/>
          <w:lang w:eastAsia="pl-PL"/>
        </w:rPr>
        <w:t>2024</w:t>
      </w:r>
      <w:r w:rsidR="0047553B" w:rsidRPr="00E838D8">
        <w:rPr>
          <w:color w:val="auto"/>
          <w:lang w:eastAsia="pl-PL"/>
        </w:rPr>
        <w:t xml:space="preserve"> poz. </w:t>
      </w:r>
      <w:r w:rsidR="007E1150" w:rsidRPr="00E838D8">
        <w:rPr>
          <w:color w:val="auto"/>
          <w:lang w:eastAsia="pl-PL"/>
        </w:rPr>
        <w:t>361 ze zm.</w:t>
      </w:r>
      <w:r w:rsidR="0047553B" w:rsidRPr="00E838D8">
        <w:rPr>
          <w:color w:val="auto"/>
          <w:lang w:eastAsia="pl-PL"/>
        </w:rPr>
        <w:t>)</w:t>
      </w:r>
      <w:r w:rsidR="00C8093D" w:rsidRPr="00E838D8">
        <w:t>, dla</w:t>
      </w:r>
      <w:r w:rsidR="00C8093D" w:rsidRPr="00773142">
        <w:t xml:space="preserve"> celów zastosowania kryterium ceny Zamawiający doliczy do przedstawionej w tej ofercie ceny kwotę podatku od towarów i usług, którą miałby obowiązek rozliczyć</w:t>
      </w:r>
      <w:r w:rsidRPr="00773142">
        <w:t>.</w:t>
      </w:r>
    </w:p>
    <w:p w14:paraId="03363758" w14:textId="77777777" w:rsidR="00EB7871" w:rsidRPr="00773142" w:rsidRDefault="00C8093D" w:rsidP="00766B6C">
      <w:pPr>
        <w:pStyle w:val="Nagwek2"/>
      </w:pPr>
      <w:bookmarkStart w:id="60" w:name="_Hlk61113033"/>
      <w:r w:rsidRPr="00773142">
        <w:t>Wykonawca</w:t>
      </w:r>
      <w:bookmarkEnd w:id="60"/>
      <w:r w:rsidRPr="00773142">
        <w:t xml:space="preserve"> składając ofertę zobowiązany jest:</w:t>
      </w:r>
    </w:p>
    <w:p w14:paraId="51F5E51D" w14:textId="77777777" w:rsidR="00C8093D" w:rsidRPr="00773142" w:rsidRDefault="00C8093D" w:rsidP="00766B6C">
      <w:pPr>
        <w:pStyle w:val="Nagwek2"/>
        <w:numPr>
          <w:ilvl w:val="0"/>
          <w:numId w:val="20"/>
        </w:numPr>
      </w:pPr>
      <w:r w:rsidRPr="00773142">
        <w:t>poinformować Zamawiającego, że wybór jego oferty będzie prowadził do powstania u Zamawiającego obowiązku podatkowego;</w:t>
      </w:r>
    </w:p>
    <w:p w14:paraId="61636194" w14:textId="77777777" w:rsidR="00C8093D" w:rsidRPr="00773142" w:rsidRDefault="00C8093D" w:rsidP="00766B6C">
      <w:pPr>
        <w:pStyle w:val="Nagwek2"/>
        <w:numPr>
          <w:ilvl w:val="0"/>
          <w:numId w:val="20"/>
        </w:numPr>
      </w:pPr>
      <w:r w:rsidRPr="00773142">
        <w:t>wskazać nazwę (rodzaj) towaru lub usługi, których dostawa lub świadczenie będą prowadziły do powstania obowiązku podatkowego;</w:t>
      </w:r>
    </w:p>
    <w:p w14:paraId="3CA345A7" w14:textId="77777777" w:rsidR="00C8093D" w:rsidRPr="00773142" w:rsidRDefault="00C8093D" w:rsidP="00766B6C">
      <w:pPr>
        <w:pStyle w:val="Nagwek2"/>
        <w:numPr>
          <w:ilvl w:val="0"/>
          <w:numId w:val="20"/>
        </w:numPr>
      </w:pPr>
      <w:r w:rsidRPr="00773142">
        <w:t>wskazać wartości towaru lub usługi objętego obowiązkiem podatkowym Zamawiającego, bez kwoty podatku;</w:t>
      </w:r>
    </w:p>
    <w:p w14:paraId="5EB3FE2B" w14:textId="77777777" w:rsidR="00610D3A" w:rsidRDefault="00610D3A" w:rsidP="00766B6C">
      <w:pPr>
        <w:pStyle w:val="Nagwek2"/>
        <w:numPr>
          <w:ilvl w:val="0"/>
          <w:numId w:val="20"/>
        </w:numPr>
      </w:pPr>
      <w:r w:rsidRPr="00773142">
        <w:t>wskazać stawkę podatku od towarów i usług, która zgodnie z wiedzą Wykonawcy, będzie miała zastosowanie.</w:t>
      </w:r>
    </w:p>
    <w:p w14:paraId="4F59A400" w14:textId="3DCF89C4" w:rsidR="005A45B4" w:rsidRPr="00E838D8" w:rsidRDefault="005A45B4" w:rsidP="005A45B4">
      <w:pPr>
        <w:pStyle w:val="Nagwek2"/>
      </w:pPr>
      <w:r w:rsidRPr="00E838D8">
        <w:t xml:space="preserve">W przypadku różnic w podaniu ceny (cena podana liczbowo, cena podana słownie) Zamawiający przyjmuje za prawidłową cenę podaną liczbowo, chyba, że z treści pozostałych dokumentów będzie wynikać prawidłowość ceny. </w:t>
      </w:r>
    </w:p>
    <w:p w14:paraId="3A2AA40B" w14:textId="77777777" w:rsidR="008D48A7" w:rsidRPr="00773142" w:rsidRDefault="008D48A7" w:rsidP="00773142">
      <w:pPr>
        <w:pStyle w:val="Nagwek1"/>
        <w:spacing w:line="276" w:lineRule="auto"/>
      </w:pPr>
      <w:bookmarkStart w:id="61" w:name="_Toc258314255"/>
      <w:r w:rsidRPr="00773142">
        <w:t>Opis kryteriów</w:t>
      </w:r>
      <w:r w:rsidR="00DC227A" w:rsidRPr="00773142">
        <w:rPr>
          <w:lang w:val="pl-PL"/>
        </w:rPr>
        <w:t xml:space="preserve"> oceny ofert,</w:t>
      </w:r>
      <w:r w:rsidRPr="00773142">
        <w:t xml:space="preserve"> wraz z podaniem </w:t>
      </w:r>
      <w:r w:rsidR="00DC227A" w:rsidRPr="00773142">
        <w:rPr>
          <w:lang w:val="pl-PL"/>
        </w:rPr>
        <w:t>wag</w:t>
      </w:r>
      <w:r w:rsidRPr="00773142">
        <w:t xml:space="preserve"> tych kryteriów i sposobu oceny ofert</w:t>
      </w:r>
      <w:bookmarkEnd w:id="61"/>
    </w:p>
    <w:p w14:paraId="10E40D78" w14:textId="77777777" w:rsidR="008D48A7" w:rsidRPr="00773142" w:rsidRDefault="00DC227A" w:rsidP="00766B6C">
      <w:pPr>
        <w:pStyle w:val="Nagwek2"/>
      </w:pPr>
      <w:r w:rsidRPr="00773142">
        <w:lastRenderedPageBreak/>
        <w:t>Przy dokonywaniu wyboru najkorzystniejszej oferty Zamawiający stosować będzie niżej podane kryteria</w:t>
      </w:r>
      <w:r w:rsidR="008D48A7" w:rsidRPr="00773142">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773142" w14:paraId="70DC180B" w14:textId="77777777" w:rsidTr="009C3F06">
        <w:tc>
          <w:tcPr>
            <w:tcW w:w="851" w:type="dxa"/>
            <w:shd w:val="clear" w:color="auto" w:fill="F2F2F2"/>
          </w:tcPr>
          <w:p w14:paraId="17E57569" w14:textId="77777777" w:rsidR="008D48A7" w:rsidRPr="00773142" w:rsidRDefault="008D48A7" w:rsidP="00773142">
            <w:pPr>
              <w:spacing w:before="60" w:after="120" w:line="276" w:lineRule="auto"/>
              <w:jc w:val="center"/>
              <w:rPr>
                <w:b/>
              </w:rPr>
            </w:pPr>
            <w:r w:rsidRPr="00773142">
              <w:rPr>
                <w:b/>
              </w:rPr>
              <w:t>Nr</w:t>
            </w:r>
          </w:p>
        </w:tc>
        <w:tc>
          <w:tcPr>
            <w:tcW w:w="4961" w:type="dxa"/>
            <w:shd w:val="clear" w:color="auto" w:fill="F2F2F2"/>
          </w:tcPr>
          <w:p w14:paraId="58D5F531" w14:textId="77777777" w:rsidR="008D48A7" w:rsidRPr="00773142" w:rsidRDefault="008D48A7" w:rsidP="00773142">
            <w:pPr>
              <w:spacing w:before="60" w:after="120" w:line="276" w:lineRule="auto"/>
              <w:jc w:val="both"/>
              <w:rPr>
                <w:b/>
              </w:rPr>
            </w:pPr>
            <w:r w:rsidRPr="00773142">
              <w:rPr>
                <w:b/>
              </w:rPr>
              <w:t xml:space="preserve">Nazwa kryterium </w:t>
            </w:r>
          </w:p>
        </w:tc>
        <w:tc>
          <w:tcPr>
            <w:tcW w:w="2693" w:type="dxa"/>
            <w:shd w:val="clear" w:color="auto" w:fill="F2F2F2"/>
          </w:tcPr>
          <w:p w14:paraId="232C2D8C" w14:textId="77777777" w:rsidR="008D48A7" w:rsidRPr="00773142" w:rsidRDefault="008D48A7" w:rsidP="00773142">
            <w:pPr>
              <w:spacing w:before="60" w:after="120" w:line="276" w:lineRule="auto"/>
              <w:jc w:val="both"/>
              <w:rPr>
                <w:b/>
              </w:rPr>
            </w:pPr>
            <w:r w:rsidRPr="00773142">
              <w:rPr>
                <w:b/>
              </w:rPr>
              <w:t>Waga</w:t>
            </w:r>
          </w:p>
        </w:tc>
      </w:tr>
      <w:tr w:rsidR="00743164" w:rsidRPr="00773142" w14:paraId="250BEB16" w14:textId="77777777" w:rsidTr="006031D3">
        <w:tc>
          <w:tcPr>
            <w:tcW w:w="851" w:type="dxa"/>
            <w:shd w:val="clear" w:color="auto" w:fill="E7E6E6" w:themeFill="background2"/>
          </w:tcPr>
          <w:p w14:paraId="46934313" w14:textId="77777777" w:rsidR="00743164" w:rsidRPr="00773142" w:rsidRDefault="00743164" w:rsidP="00773142">
            <w:pPr>
              <w:spacing w:before="60" w:after="120" w:line="276" w:lineRule="auto"/>
              <w:jc w:val="center"/>
            </w:pPr>
            <w:r w:rsidRPr="00773142">
              <w:t>1</w:t>
            </w:r>
          </w:p>
        </w:tc>
        <w:tc>
          <w:tcPr>
            <w:tcW w:w="4961" w:type="dxa"/>
          </w:tcPr>
          <w:p w14:paraId="1A810B18" w14:textId="77777777" w:rsidR="00743164" w:rsidRPr="00773142" w:rsidRDefault="00743164" w:rsidP="00773142">
            <w:pPr>
              <w:spacing w:before="60" w:after="120" w:line="276" w:lineRule="auto"/>
              <w:jc w:val="both"/>
            </w:pPr>
            <w:r w:rsidRPr="00773142">
              <w:t>Cena</w:t>
            </w:r>
          </w:p>
        </w:tc>
        <w:tc>
          <w:tcPr>
            <w:tcW w:w="2693" w:type="dxa"/>
          </w:tcPr>
          <w:p w14:paraId="63934D5E" w14:textId="77777777" w:rsidR="00743164" w:rsidRPr="00773142" w:rsidRDefault="00743164" w:rsidP="00773142">
            <w:pPr>
              <w:spacing w:before="60" w:after="120" w:line="276" w:lineRule="auto"/>
              <w:jc w:val="both"/>
            </w:pPr>
            <w:r w:rsidRPr="00773142">
              <w:t>60 %</w:t>
            </w:r>
          </w:p>
        </w:tc>
      </w:tr>
      <w:tr w:rsidR="00743164" w:rsidRPr="00773142" w14:paraId="3982DE95" w14:textId="77777777" w:rsidTr="006031D3">
        <w:tc>
          <w:tcPr>
            <w:tcW w:w="851" w:type="dxa"/>
            <w:shd w:val="clear" w:color="auto" w:fill="E7E6E6" w:themeFill="background2"/>
          </w:tcPr>
          <w:p w14:paraId="55467FF6" w14:textId="77777777" w:rsidR="00743164" w:rsidRPr="00773142" w:rsidRDefault="00743164" w:rsidP="00773142">
            <w:pPr>
              <w:spacing w:before="60" w:after="120" w:line="276" w:lineRule="auto"/>
              <w:jc w:val="center"/>
            </w:pPr>
            <w:r w:rsidRPr="00773142">
              <w:t>2</w:t>
            </w:r>
          </w:p>
        </w:tc>
        <w:tc>
          <w:tcPr>
            <w:tcW w:w="4961" w:type="dxa"/>
          </w:tcPr>
          <w:p w14:paraId="0CA7D976" w14:textId="77777777" w:rsidR="00743164" w:rsidRPr="00773142" w:rsidRDefault="00743164" w:rsidP="00773142">
            <w:pPr>
              <w:spacing w:before="60" w:after="120" w:line="276" w:lineRule="auto"/>
              <w:jc w:val="both"/>
            </w:pPr>
            <w:r w:rsidRPr="00773142">
              <w:t>Okres gwarancji</w:t>
            </w:r>
          </w:p>
        </w:tc>
        <w:tc>
          <w:tcPr>
            <w:tcW w:w="2693" w:type="dxa"/>
          </w:tcPr>
          <w:p w14:paraId="1E4E3639" w14:textId="77777777" w:rsidR="00743164" w:rsidRPr="00773142" w:rsidRDefault="00743164" w:rsidP="00773142">
            <w:pPr>
              <w:spacing w:before="60" w:after="120" w:line="276" w:lineRule="auto"/>
              <w:jc w:val="both"/>
            </w:pPr>
            <w:r w:rsidRPr="00773142">
              <w:t>30 %</w:t>
            </w:r>
          </w:p>
        </w:tc>
      </w:tr>
      <w:tr w:rsidR="00743164" w:rsidRPr="00773142" w14:paraId="143EC5C0" w14:textId="77777777" w:rsidTr="006031D3">
        <w:tc>
          <w:tcPr>
            <w:tcW w:w="851" w:type="dxa"/>
            <w:shd w:val="clear" w:color="auto" w:fill="E7E6E6" w:themeFill="background2"/>
          </w:tcPr>
          <w:p w14:paraId="6CA1C49B" w14:textId="77777777" w:rsidR="00743164" w:rsidRPr="00773142" w:rsidRDefault="00743164" w:rsidP="00773142">
            <w:pPr>
              <w:spacing w:before="60" w:after="120" w:line="276" w:lineRule="auto"/>
              <w:jc w:val="center"/>
            </w:pPr>
            <w:r w:rsidRPr="00773142">
              <w:t>3</w:t>
            </w:r>
          </w:p>
        </w:tc>
        <w:tc>
          <w:tcPr>
            <w:tcW w:w="4961" w:type="dxa"/>
          </w:tcPr>
          <w:p w14:paraId="15005D48" w14:textId="77777777" w:rsidR="00743164" w:rsidRPr="00773142" w:rsidRDefault="00743164" w:rsidP="00773142">
            <w:pPr>
              <w:spacing w:before="60" w:after="120" w:line="276" w:lineRule="auto"/>
              <w:jc w:val="both"/>
            </w:pPr>
            <w:r w:rsidRPr="00773142">
              <w:t>Aspekty społeczne</w:t>
            </w:r>
          </w:p>
        </w:tc>
        <w:tc>
          <w:tcPr>
            <w:tcW w:w="2693" w:type="dxa"/>
          </w:tcPr>
          <w:p w14:paraId="4A074715" w14:textId="77777777" w:rsidR="00743164" w:rsidRPr="00773142" w:rsidRDefault="00743164" w:rsidP="00773142">
            <w:pPr>
              <w:spacing w:before="60" w:after="120" w:line="276" w:lineRule="auto"/>
              <w:jc w:val="both"/>
            </w:pPr>
            <w:r w:rsidRPr="00773142">
              <w:t>10 %</w:t>
            </w:r>
          </w:p>
        </w:tc>
      </w:tr>
    </w:tbl>
    <w:p w14:paraId="4735176A" w14:textId="77777777" w:rsidR="008D48A7" w:rsidRDefault="008D48A7" w:rsidP="00766B6C">
      <w:pPr>
        <w:pStyle w:val="Nagwek2"/>
      </w:pPr>
      <w:r w:rsidRPr="00773142">
        <w:t xml:space="preserve">Punkty </w:t>
      </w:r>
      <w:r w:rsidR="00DC227A" w:rsidRPr="00773142">
        <w:t>przyznawane za podane kryteria będą liczone według następujących wzorów</w:t>
      </w:r>
      <w:r w:rsidRPr="00773142">
        <w:t>:</w:t>
      </w:r>
    </w:p>
    <w:p w14:paraId="57E78642" w14:textId="77777777" w:rsidR="00E968B1" w:rsidRPr="00773142" w:rsidRDefault="00E968B1" w:rsidP="00766B6C">
      <w:pPr>
        <w:pStyle w:val="Nagwek2"/>
        <w:numPr>
          <w:ilvl w:val="0"/>
          <w:numId w:val="0"/>
        </w:numPr>
        <w:ind w:left="822"/>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8D48A7" w:rsidRPr="00773142" w14:paraId="1478E26C" w14:textId="77777777" w:rsidTr="00743164">
        <w:tc>
          <w:tcPr>
            <w:tcW w:w="2368" w:type="dxa"/>
            <w:shd w:val="clear" w:color="auto" w:fill="F2F2F2"/>
          </w:tcPr>
          <w:p w14:paraId="5AD00DFB" w14:textId="77777777" w:rsidR="008D48A7" w:rsidRPr="00773142" w:rsidRDefault="008D48A7" w:rsidP="00773142">
            <w:pPr>
              <w:spacing w:before="60" w:after="120" w:line="276" w:lineRule="auto"/>
              <w:jc w:val="both"/>
              <w:rPr>
                <w:b/>
              </w:rPr>
            </w:pPr>
            <w:r w:rsidRPr="00773142">
              <w:rPr>
                <w:b/>
              </w:rPr>
              <w:t>Nr kryterium</w:t>
            </w:r>
          </w:p>
        </w:tc>
        <w:tc>
          <w:tcPr>
            <w:tcW w:w="6268" w:type="dxa"/>
            <w:shd w:val="clear" w:color="auto" w:fill="F2F2F2"/>
          </w:tcPr>
          <w:p w14:paraId="7AB5332B" w14:textId="77777777" w:rsidR="008D48A7" w:rsidRPr="00773142" w:rsidRDefault="008D48A7" w:rsidP="00773142">
            <w:pPr>
              <w:spacing w:before="60" w:after="120" w:line="276" w:lineRule="auto"/>
              <w:jc w:val="both"/>
              <w:rPr>
                <w:b/>
              </w:rPr>
            </w:pPr>
            <w:r w:rsidRPr="00773142">
              <w:rPr>
                <w:b/>
              </w:rPr>
              <w:t>Wzór</w:t>
            </w:r>
          </w:p>
        </w:tc>
      </w:tr>
      <w:tr w:rsidR="00743164" w:rsidRPr="00773142" w14:paraId="73186A71" w14:textId="77777777" w:rsidTr="006031D3">
        <w:tc>
          <w:tcPr>
            <w:tcW w:w="2368" w:type="dxa"/>
            <w:shd w:val="clear" w:color="auto" w:fill="E7E6E6" w:themeFill="background2"/>
            <w:vAlign w:val="center"/>
          </w:tcPr>
          <w:p w14:paraId="7C930EFD" w14:textId="77777777" w:rsidR="00743164" w:rsidRPr="00773142" w:rsidRDefault="00743164" w:rsidP="00773142">
            <w:pPr>
              <w:spacing w:before="60" w:after="120" w:line="276" w:lineRule="auto"/>
              <w:jc w:val="center"/>
              <w:rPr>
                <w:b/>
              </w:rPr>
            </w:pPr>
            <w:r w:rsidRPr="00773142">
              <w:t>1</w:t>
            </w:r>
          </w:p>
        </w:tc>
        <w:tc>
          <w:tcPr>
            <w:tcW w:w="6268" w:type="dxa"/>
          </w:tcPr>
          <w:p w14:paraId="30B3043C" w14:textId="77777777" w:rsidR="00743164" w:rsidRPr="00773142" w:rsidRDefault="00743164" w:rsidP="00773142">
            <w:pPr>
              <w:pStyle w:val="Tekstpodstawowy"/>
              <w:spacing w:before="60" w:line="276" w:lineRule="auto"/>
              <w:rPr>
                <w:b/>
                <w:bCs/>
              </w:rPr>
            </w:pPr>
            <w:r w:rsidRPr="00773142">
              <w:rPr>
                <w:b/>
                <w:bCs/>
              </w:rPr>
              <w:t>Cena</w:t>
            </w:r>
          </w:p>
          <w:p w14:paraId="5EB6433E" w14:textId="77777777" w:rsidR="00743164" w:rsidRPr="00773142" w:rsidRDefault="00743164" w:rsidP="00773142">
            <w:pPr>
              <w:spacing w:before="60" w:after="120" w:line="276" w:lineRule="auto"/>
              <w:jc w:val="both"/>
            </w:pPr>
            <w:r w:rsidRPr="00773142">
              <w:t xml:space="preserve">Liczba punktów = ( </w:t>
            </w:r>
            <w:proofErr w:type="spellStart"/>
            <w:r w:rsidRPr="00773142">
              <w:t>Cmin</w:t>
            </w:r>
            <w:proofErr w:type="spellEnd"/>
            <w:r w:rsidRPr="00773142">
              <w:t>/</w:t>
            </w:r>
            <w:proofErr w:type="spellStart"/>
            <w:r w:rsidRPr="00773142">
              <w:t>Cof</w:t>
            </w:r>
            <w:proofErr w:type="spellEnd"/>
            <w:r w:rsidRPr="00773142">
              <w:t xml:space="preserve"> ) * 100 * waga</w:t>
            </w:r>
          </w:p>
          <w:p w14:paraId="113E8C60" w14:textId="77777777" w:rsidR="00743164" w:rsidRPr="00773142" w:rsidRDefault="00743164" w:rsidP="00773142">
            <w:pPr>
              <w:spacing w:before="60" w:after="120" w:line="276" w:lineRule="auto"/>
              <w:jc w:val="both"/>
            </w:pPr>
            <w:r w:rsidRPr="00773142">
              <w:t>gdzie:</w:t>
            </w:r>
          </w:p>
          <w:p w14:paraId="279BF31A" w14:textId="77777777" w:rsidR="00743164" w:rsidRPr="00773142" w:rsidRDefault="00743164" w:rsidP="00773142">
            <w:pPr>
              <w:spacing w:before="60" w:after="120" w:line="276" w:lineRule="auto"/>
              <w:jc w:val="both"/>
            </w:pPr>
            <w:r w:rsidRPr="00773142">
              <w:t xml:space="preserve">- </w:t>
            </w:r>
            <w:proofErr w:type="spellStart"/>
            <w:r w:rsidRPr="00773142">
              <w:t>Cmin</w:t>
            </w:r>
            <w:proofErr w:type="spellEnd"/>
            <w:r w:rsidRPr="00773142">
              <w:t xml:space="preserve"> - najniższa cena spośród wszystkich ofert</w:t>
            </w:r>
          </w:p>
          <w:p w14:paraId="24C9F713" w14:textId="77777777" w:rsidR="00743164" w:rsidRPr="00773142" w:rsidRDefault="00743164" w:rsidP="00773142">
            <w:pPr>
              <w:spacing w:before="60" w:after="120" w:line="276" w:lineRule="auto"/>
              <w:jc w:val="both"/>
              <w:rPr>
                <w:b/>
              </w:rPr>
            </w:pPr>
            <w:r w:rsidRPr="00773142">
              <w:t xml:space="preserve">- </w:t>
            </w:r>
            <w:proofErr w:type="spellStart"/>
            <w:r w:rsidRPr="00773142">
              <w:t>Cof</w:t>
            </w:r>
            <w:proofErr w:type="spellEnd"/>
            <w:r w:rsidRPr="00773142">
              <w:t xml:space="preserve"> -  cena podana w ofercie</w:t>
            </w:r>
          </w:p>
        </w:tc>
      </w:tr>
      <w:tr w:rsidR="00743164" w:rsidRPr="00773142" w14:paraId="3D3A1971" w14:textId="77777777" w:rsidTr="006031D3">
        <w:tc>
          <w:tcPr>
            <w:tcW w:w="2368" w:type="dxa"/>
            <w:shd w:val="clear" w:color="auto" w:fill="E7E6E6" w:themeFill="background2"/>
            <w:vAlign w:val="center"/>
          </w:tcPr>
          <w:p w14:paraId="0AB86964" w14:textId="77777777" w:rsidR="00743164" w:rsidRPr="00773142" w:rsidRDefault="00743164" w:rsidP="00773142">
            <w:pPr>
              <w:spacing w:before="60" w:after="120" w:line="276" w:lineRule="auto"/>
              <w:jc w:val="center"/>
              <w:rPr>
                <w:b/>
              </w:rPr>
            </w:pPr>
            <w:r w:rsidRPr="00773142">
              <w:t>2</w:t>
            </w:r>
          </w:p>
        </w:tc>
        <w:tc>
          <w:tcPr>
            <w:tcW w:w="6268" w:type="dxa"/>
          </w:tcPr>
          <w:p w14:paraId="75E5C721" w14:textId="77642235" w:rsidR="00743164" w:rsidRPr="00E838D8" w:rsidRDefault="00743164" w:rsidP="00E838D8">
            <w:pPr>
              <w:pStyle w:val="Tekstpodstawowy"/>
              <w:spacing w:before="60" w:line="276" w:lineRule="auto"/>
              <w:rPr>
                <w:b/>
                <w:bCs/>
              </w:rPr>
            </w:pPr>
            <w:r w:rsidRPr="00773142">
              <w:rPr>
                <w:b/>
                <w:bCs/>
              </w:rPr>
              <w:t>Okres gwarancji</w:t>
            </w:r>
          </w:p>
          <w:p w14:paraId="0B15285D" w14:textId="77777777" w:rsidR="00743164" w:rsidRPr="00773142" w:rsidRDefault="00743164" w:rsidP="00773142">
            <w:pPr>
              <w:spacing w:before="60" w:after="120" w:line="276" w:lineRule="auto"/>
              <w:jc w:val="both"/>
            </w:pPr>
            <w:r w:rsidRPr="00773142">
              <w:t xml:space="preserve">Liczba punktów = ( </w:t>
            </w:r>
            <w:proofErr w:type="spellStart"/>
            <w:r w:rsidRPr="00773142">
              <w:t>Ozn</w:t>
            </w:r>
            <w:proofErr w:type="spellEnd"/>
            <w:r w:rsidRPr="00773142">
              <w:t xml:space="preserve"> war2/</w:t>
            </w:r>
            <w:proofErr w:type="spellStart"/>
            <w:r w:rsidRPr="00773142">
              <w:t>Ozn</w:t>
            </w:r>
            <w:proofErr w:type="spellEnd"/>
            <w:r w:rsidRPr="00773142">
              <w:t xml:space="preserve"> max2 ) * 100 * waga</w:t>
            </w:r>
          </w:p>
          <w:p w14:paraId="45BA3680" w14:textId="77777777" w:rsidR="00743164" w:rsidRPr="00773142" w:rsidRDefault="00743164" w:rsidP="00773142">
            <w:pPr>
              <w:spacing w:before="60" w:after="120" w:line="276" w:lineRule="auto"/>
              <w:jc w:val="both"/>
            </w:pPr>
            <w:r w:rsidRPr="00773142">
              <w:t>gdzie:</w:t>
            </w:r>
          </w:p>
          <w:p w14:paraId="13C9A79E" w14:textId="77777777" w:rsidR="00743164" w:rsidRPr="00773142" w:rsidRDefault="00743164" w:rsidP="00773142">
            <w:pPr>
              <w:spacing w:before="60" w:after="120" w:line="276" w:lineRule="auto"/>
              <w:jc w:val="both"/>
            </w:pPr>
            <w:r w:rsidRPr="00773142">
              <w:t xml:space="preserve"> - </w:t>
            </w:r>
            <w:proofErr w:type="spellStart"/>
            <w:r w:rsidRPr="00773142">
              <w:t>Ozn</w:t>
            </w:r>
            <w:proofErr w:type="spellEnd"/>
            <w:r w:rsidRPr="00773142">
              <w:t xml:space="preserve"> war2 - okres udzielnej gwarancji na sprzęt laboratoryjny,</w:t>
            </w:r>
          </w:p>
          <w:p w14:paraId="3A300714" w14:textId="77777777" w:rsidR="00743164" w:rsidRPr="00773142" w:rsidRDefault="00743164" w:rsidP="00773142">
            <w:pPr>
              <w:spacing w:before="60" w:after="120" w:line="276" w:lineRule="auto"/>
              <w:jc w:val="both"/>
            </w:pPr>
            <w:r w:rsidRPr="00773142">
              <w:t xml:space="preserve"> - </w:t>
            </w:r>
            <w:proofErr w:type="spellStart"/>
            <w:r w:rsidRPr="00773142">
              <w:t>Ozn</w:t>
            </w:r>
            <w:proofErr w:type="spellEnd"/>
            <w:r w:rsidRPr="00773142">
              <w:t xml:space="preserve"> max2 - najwyższy spośród wszystkich złożonych ofert okres udzielnej Okres gwarancji na sprzęt laboratoryjny.</w:t>
            </w:r>
          </w:p>
          <w:p w14:paraId="5F8C6A52" w14:textId="77777777" w:rsidR="00743164" w:rsidRPr="00773142" w:rsidRDefault="00743164" w:rsidP="00773142">
            <w:pPr>
              <w:spacing w:before="60" w:after="120" w:line="276" w:lineRule="auto"/>
              <w:jc w:val="both"/>
            </w:pPr>
            <w:r w:rsidRPr="00773142">
              <w:t xml:space="preserve">Kryterium "Okres gwarancji" będzie rozpatrywane na podstawie informacji podanej przez Wykonawcę w Formularzu ofertowym. </w:t>
            </w:r>
          </w:p>
          <w:p w14:paraId="28D7C6C0" w14:textId="77777777" w:rsidR="00743164" w:rsidRPr="00773142" w:rsidRDefault="00743164" w:rsidP="00773142">
            <w:pPr>
              <w:spacing w:before="60" w:after="120" w:line="276" w:lineRule="auto"/>
              <w:jc w:val="both"/>
            </w:pPr>
            <w:r w:rsidRPr="00773142">
              <w:t xml:space="preserve">W tym kryterium można uzyskać maksymalnie 30 punktów. Przyznane punkty zostaną zaokrąglone do dwóch miejsc po przecinku. Liczba punktów w kryterium zostanie obliczona według wyżej podanego wzoru. </w:t>
            </w:r>
          </w:p>
          <w:p w14:paraId="78F069FF" w14:textId="77777777" w:rsidR="00743164" w:rsidRPr="00773142" w:rsidRDefault="00743164" w:rsidP="00773142">
            <w:pPr>
              <w:spacing w:before="60" w:after="120" w:line="276" w:lineRule="auto"/>
              <w:jc w:val="both"/>
            </w:pPr>
            <w:r w:rsidRPr="00773142">
              <w:t xml:space="preserve">Minimalny okres udzielonej gwarancji, wymagany przez Zamawiającego wynosi 24 miesiące. </w:t>
            </w:r>
          </w:p>
          <w:p w14:paraId="3A1F48F5" w14:textId="77777777" w:rsidR="00743164" w:rsidRPr="00773142" w:rsidRDefault="00743164" w:rsidP="00773142">
            <w:pPr>
              <w:spacing w:before="60" w:after="120" w:line="276" w:lineRule="auto"/>
              <w:jc w:val="both"/>
            </w:pPr>
            <w:r w:rsidRPr="00773142">
              <w:t>Maksymalny okres udzielonej gwarancji wynosi 48 miesięcy.</w:t>
            </w:r>
          </w:p>
          <w:p w14:paraId="5D3EB971" w14:textId="77777777" w:rsidR="00743164" w:rsidRPr="00773142" w:rsidRDefault="00743164" w:rsidP="00773142">
            <w:pPr>
              <w:spacing w:before="60" w:after="120" w:line="276" w:lineRule="auto"/>
              <w:jc w:val="both"/>
            </w:pPr>
            <w:r w:rsidRPr="00773142">
              <w:lastRenderedPageBreak/>
              <w:t>Gwarancję można przedłużyć o każde dodatkowe 6 miesięcy, powyżej minimalnego okresu gwarancji, np. 24 + 6 miesięcy, 24 + 12 miesięcy itd.</w:t>
            </w:r>
          </w:p>
          <w:p w14:paraId="4A5D071B" w14:textId="77777777" w:rsidR="00743164" w:rsidRPr="00773142" w:rsidRDefault="00743164" w:rsidP="00773142">
            <w:pPr>
              <w:spacing w:before="60" w:after="120" w:line="276" w:lineRule="auto"/>
              <w:jc w:val="both"/>
            </w:pPr>
            <w:r w:rsidRPr="00773142">
              <w:t>Zamawiający zastrzega, iż w przypadku, gdy Wykonawca nie poda okresu udzielonej gwarancji, do oceny oferty przyjmie się minimalny, wymagany przez Zamawiającego okres  24 miesięcy. Natomiast jeżeli Wykonawca poda w złożonej ofercie okres udzielonej gwarancji dłuższy niż 48 miesięcy, Zamawiający na potrzeby oceny oferty przyjmie wartość punktacji jak za maksymalny okres udzielenia gwarancji 48 miesięcy, przy czym do umowy zostanie wpisany okres gwarancji wskazany w ofercie Wykonawcy.</w:t>
            </w:r>
          </w:p>
          <w:p w14:paraId="6DE67597" w14:textId="77777777" w:rsidR="00743164" w:rsidRPr="00773142" w:rsidRDefault="00743164" w:rsidP="00773142">
            <w:pPr>
              <w:spacing w:before="60" w:after="120" w:line="276" w:lineRule="auto"/>
              <w:jc w:val="both"/>
              <w:rPr>
                <w:b/>
              </w:rPr>
            </w:pPr>
            <w:r w:rsidRPr="005A45B4">
              <w:rPr>
                <w:sz w:val="22"/>
                <w:szCs w:val="22"/>
              </w:rPr>
              <w:t>W przypadku wpisania w ofercie okresu przedłużenia gwarancji w latach, tygodniach bądź daniach, zostanie on przeliczony na miesiące.</w:t>
            </w:r>
          </w:p>
        </w:tc>
      </w:tr>
      <w:tr w:rsidR="00743164" w:rsidRPr="00773142" w14:paraId="6A358B8D" w14:textId="77777777" w:rsidTr="006031D3">
        <w:tc>
          <w:tcPr>
            <w:tcW w:w="2368" w:type="dxa"/>
            <w:shd w:val="clear" w:color="auto" w:fill="E7E6E6" w:themeFill="background2"/>
            <w:vAlign w:val="center"/>
          </w:tcPr>
          <w:p w14:paraId="78EED9FE" w14:textId="77777777" w:rsidR="00743164" w:rsidRPr="00773142" w:rsidRDefault="00743164" w:rsidP="00773142">
            <w:pPr>
              <w:spacing w:before="60" w:after="120" w:line="276" w:lineRule="auto"/>
              <w:jc w:val="center"/>
              <w:rPr>
                <w:b/>
              </w:rPr>
            </w:pPr>
            <w:r w:rsidRPr="00773142">
              <w:lastRenderedPageBreak/>
              <w:t>3</w:t>
            </w:r>
          </w:p>
        </w:tc>
        <w:tc>
          <w:tcPr>
            <w:tcW w:w="6268" w:type="dxa"/>
          </w:tcPr>
          <w:p w14:paraId="7E2DCC39" w14:textId="77777777" w:rsidR="00743164" w:rsidRPr="00773142" w:rsidRDefault="00743164" w:rsidP="00773142">
            <w:pPr>
              <w:pStyle w:val="Tekstpodstawowy"/>
              <w:spacing w:before="60" w:line="276" w:lineRule="auto"/>
              <w:rPr>
                <w:b/>
                <w:bCs/>
              </w:rPr>
            </w:pPr>
            <w:r w:rsidRPr="00773142">
              <w:rPr>
                <w:b/>
                <w:bCs/>
              </w:rPr>
              <w:t>Aspekty społeczne</w:t>
            </w:r>
          </w:p>
          <w:p w14:paraId="37A32654" w14:textId="77777777" w:rsidR="00743164" w:rsidRPr="00773142" w:rsidRDefault="00743164" w:rsidP="00773142">
            <w:pPr>
              <w:spacing w:before="60" w:after="120" w:line="276" w:lineRule="auto"/>
              <w:jc w:val="both"/>
            </w:pPr>
            <w:r w:rsidRPr="00773142">
              <w:t xml:space="preserve">Punkty zostaną przyznane w skali od 0 do 10, według poniższych zasad: </w:t>
            </w:r>
          </w:p>
          <w:p w14:paraId="226DE24F" w14:textId="77777777" w:rsidR="005A45B4" w:rsidRDefault="00743164" w:rsidP="004463A3">
            <w:pPr>
              <w:numPr>
                <w:ilvl w:val="0"/>
                <w:numId w:val="38"/>
              </w:numPr>
              <w:spacing w:before="60" w:after="120" w:line="276" w:lineRule="auto"/>
              <w:ind w:left="507"/>
              <w:jc w:val="both"/>
            </w:pPr>
            <w:r w:rsidRPr="00773142">
              <w:t>0 punktów - jeżeli Wykonawca oświadczy, że przez cały okres wykonywania zamówienia (umowy) nie zatrudnia i/lub nie zatrudni co najmniej jednej osoby niepełnosprawnej i/lub bezrobotnej,</w:t>
            </w:r>
          </w:p>
          <w:p w14:paraId="3284443F" w14:textId="729D9519" w:rsidR="00743164" w:rsidRPr="00773142" w:rsidRDefault="00743164" w:rsidP="004463A3">
            <w:pPr>
              <w:numPr>
                <w:ilvl w:val="0"/>
                <w:numId w:val="38"/>
              </w:numPr>
              <w:spacing w:before="60" w:after="120" w:line="276" w:lineRule="auto"/>
              <w:ind w:left="507"/>
              <w:jc w:val="both"/>
            </w:pPr>
            <w:r w:rsidRPr="00773142">
              <w:t>10 punktów - jeżeli Wykonawca oświadczy, że przez cały okres wykonywania zamówienia (umowy) zatrudnia i/lub zatrudni co najmniej jedną osobę niepełnosprawną i/lub bezrobotną.</w:t>
            </w:r>
          </w:p>
          <w:p w14:paraId="173AEA6C" w14:textId="77777777" w:rsidR="00743164" w:rsidRPr="00773142" w:rsidRDefault="00743164" w:rsidP="00773142">
            <w:pPr>
              <w:spacing w:before="60" w:after="120" w:line="276" w:lineRule="auto"/>
              <w:jc w:val="both"/>
            </w:pPr>
            <w:r w:rsidRPr="00773142">
              <w:t xml:space="preserve">Zatrudnienie do realizacji zamówienia co najmniej jednej osoby niepełnosprawnej i/lub bezrobotnej będzie spełnione, jeżeli Wykonawca na dzień zawarcia umowy przedłoży </w:t>
            </w:r>
            <w:r w:rsidRPr="00E838D8">
              <w:t xml:space="preserve">oświadczenie </w:t>
            </w:r>
            <w:r w:rsidRPr="00E838D8">
              <w:rPr>
                <w:i/>
                <w:iCs/>
              </w:rPr>
              <w:t>wg Załącznika Nr 9 do SWZ</w:t>
            </w:r>
            <w:r w:rsidRPr="00E838D8">
              <w:t>,</w:t>
            </w:r>
            <w:r w:rsidRPr="00773142">
              <w:t xml:space="preserve"> że zatrudnia taka osobę.</w:t>
            </w:r>
          </w:p>
          <w:p w14:paraId="4A3FFA4A" w14:textId="77777777" w:rsidR="00743164" w:rsidRPr="00773142" w:rsidRDefault="00743164" w:rsidP="00773142">
            <w:pPr>
              <w:spacing w:before="60" w:after="120" w:line="276" w:lineRule="auto"/>
              <w:jc w:val="both"/>
            </w:pPr>
            <w:r w:rsidRPr="00773142">
              <w:t xml:space="preserve">Przez zatrudnienie Zamawiający rozumie zatrudnienie przez Wykonawcę na podstawie umowy o pracę co najmniej jednej osoby wykonującej czynności w zakresie realizacji zamówienia, których wykonanie polega na wykonywaniu pracy w sposób określony w art. 22 § 1 ustawy z dnia 26 czerwca 1974 r. - Kodeks pracy (Dz.U. z 2019 r. poz..1040 </w:t>
            </w:r>
            <w:proofErr w:type="spellStart"/>
            <w:r w:rsidRPr="00773142">
              <w:t>t.j</w:t>
            </w:r>
            <w:proofErr w:type="spellEnd"/>
            <w:r w:rsidRPr="00773142">
              <w:t xml:space="preserve">.), tj. przez nawiązanie stosunku pracy pracownik </w:t>
            </w:r>
            <w:r w:rsidRPr="00773142">
              <w:lastRenderedPageBreak/>
              <w:t xml:space="preserve">zobowiązuje się do wykonywania pracy określonego rodzaju na rzecz pracodawcy i pod jego kierownictwem oraz w miejscu i czasie wyznaczonym przez pracodawcę, a pracodawca - do zatrudniania pracownika za wynagrodzeniem. </w:t>
            </w:r>
          </w:p>
          <w:p w14:paraId="1371C68C" w14:textId="77777777" w:rsidR="00743164" w:rsidRPr="00773142" w:rsidRDefault="00743164" w:rsidP="00773142">
            <w:pPr>
              <w:spacing w:before="60" w:after="120" w:line="276" w:lineRule="auto"/>
              <w:jc w:val="both"/>
            </w:pPr>
            <w:r w:rsidRPr="00773142">
              <w:t xml:space="preserve">Osobą niepełnosprawną jest osoba w rozumieniu ustawy z dnia 27 sierpnia 1997 r. o rehabilitacji zawodowej i społecznej oraz zatrudnieniu osób niepełnosprawnych (Dz. U. z 2014 r. poz. 1961) lub zgodnie z właściwymi przepisami państw członkowskich Unii Europejskiej lub Europejskiego Obszaru Gospodarczego - jeżeli Wykonawca ma siedzibę lub miejsce zamieszkania w tych państwach. </w:t>
            </w:r>
          </w:p>
          <w:p w14:paraId="0EDA9E49" w14:textId="77777777" w:rsidR="00743164" w:rsidRPr="00773142" w:rsidRDefault="00743164" w:rsidP="00773142">
            <w:pPr>
              <w:spacing w:before="60" w:after="120" w:line="276" w:lineRule="auto"/>
              <w:jc w:val="both"/>
            </w:pPr>
            <w:r w:rsidRPr="00773142">
              <w:t>Osobą  bezrobotną jest osoba w rozumieniu ustawy z dnia z dnia 20 kwietnia 2004 r. o promocji zatrudnienia i instytucjach rynku pracy (Dz. U. z 2025 r. poz. 214) lub zgodnie z właściwymi przepisami państw członkowskich Unii Europejskiej lub Europejskiego Obszaru Gospodarczego - jeżeli Wykonawca ma siedzibę lub miejsce zamieszkania w tych państwach.</w:t>
            </w:r>
          </w:p>
          <w:p w14:paraId="73F71D8C" w14:textId="77777777" w:rsidR="00743164" w:rsidRPr="00773142" w:rsidRDefault="00743164" w:rsidP="00773142">
            <w:pPr>
              <w:spacing w:before="60" w:after="120" w:line="276" w:lineRule="auto"/>
              <w:jc w:val="both"/>
              <w:rPr>
                <w:b/>
              </w:rPr>
            </w:pPr>
            <w:r w:rsidRPr="00773142">
              <w:t>Wykonawca "Formularzu ofertowym" musi oświadczyć, że przez cały okres wykonywania zamówienia (umowy) zatrudnia i/lub zatrudni co najmniej jedną osobę niepełnosprawną i/lub bezrobotną. Jeżeli Wykonawca nie oświadczy w sposób jednoznaczny i niebudzący wątpliwości kwestii dot. aspektu społecznego, Zamawiający przyjmie, że Wykonawca nie zatrudnia i/lub nie zatrudni co najmniej jednej osoby niepełnosprawnej i/lub bezrobotnej przez cały okres wykonywania zamówienia (umowy) i tym samym otrzyma w tym kryterium 0 punktów.</w:t>
            </w:r>
          </w:p>
        </w:tc>
      </w:tr>
    </w:tbl>
    <w:p w14:paraId="23379EA1" w14:textId="77777777" w:rsidR="008D48A7" w:rsidRPr="00773142" w:rsidRDefault="008D48A7" w:rsidP="00766B6C">
      <w:pPr>
        <w:pStyle w:val="Nagwek2"/>
      </w:pPr>
      <w:r w:rsidRPr="00773142">
        <w:lastRenderedPageBreak/>
        <w:t xml:space="preserve">Po </w:t>
      </w:r>
      <w:r w:rsidR="00663317" w:rsidRPr="00773142">
        <w:t>dokonaniu oceny punkty przyznane przez każdego z członków Komisji przetargowej zostaną zsumowane dla każdego z kryteriów oddzielnie. Suma punktów uzyskanych za wszystkie kryteria oceny stanowić będzie końcową ocenę danej oferty</w:t>
      </w:r>
      <w:r w:rsidRPr="00773142">
        <w:t>.</w:t>
      </w:r>
    </w:p>
    <w:p w14:paraId="27CD4A60" w14:textId="77777777" w:rsidR="008D48A7" w:rsidRPr="00773142" w:rsidRDefault="008D48A7" w:rsidP="00766B6C">
      <w:pPr>
        <w:pStyle w:val="Nagwek2"/>
      </w:pPr>
      <w:r w:rsidRPr="00773142">
        <w:t>Zamawiaj</w:t>
      </w:r>
      <w:r w:rsidRPr="00773142">
        <w:rPr>
          <w:rFonts w:eastAsia="TimesNewRoman"/>
        </w:rPr>
        <w:t>ą</w:t>
      </w:r>
      <w:r w:rsidRPr="00773142">
        <w:t>cy poprawi w ofercie:</w:t>
      </w:r>
    </w:p>
    <w:p w14:paraId="09AB0E15" w14:textId="77777777" w:rsidR="00D95619" w:rsidRPr="00773142" w:rsidRDefault="00872FB2" w:rsidP="00766B6C">
      <w:pPr>
        <w:pStyle w:val="Nagwek2"/>
        <w:numPr>
          <w:ilvl w:val="0"/>
          <w:numId w:val="3"/>
        </w:numPr>
      </w:pPr>
      <w:r w:rsidRPr="00773142">
        <w:t>oczywiste omyłki pisarskie,</w:t>
      </w:r>
    </w:p>
    <w:p w14:paraId="024800DE" w14:textId="77777777" w:rsidR="00D95619" w:rsidRPr="00773142" w:rsidRDefault="00872FB2" w:rsidP="00766B6C">
      <w:pPr>
        <w:pStyle w:val="Nagwek2"/>
        <w:numPr>
          <w:ilvl w:val="0"/>
          <w:numId w:val="3"/>
        </w:numPr>
      </w:pPr>
      <w:r w:rsidRPr="00773142">
        <w:t>oczywiste omyłki rachunkowe, z uwzgl</w:t>
      </w:r>
      <w:r w:rsidRPr="00773142">
        <w:rPr>
          <w:rFonts w:eastAsia="TimesNewRoman"/>
        </w:rPr>
        <w:t>ę</w:t>
      </w:r>
      <w:r w:rsidRPr="00773142">
        <w:t>dnieniem konsekwencji rachunkowych dokonanych poprawek,</w:t>
      </w:r>
    </w:p>
    <w:p w14:paraId="1F55F1D5" w14:textId="77777777" w:rsidR="009554B6" w:rsidRPr="00773142" w:rsidRDefault="00872FB2" w:rsidP="00766B6C">
      <w:pPr>
        <w:pStyle w:val="Nagwek2"/>
        <w:numPr>
          <w:ilvl w:val="0"/>
          <w:numId w:val="3"/>
        </w:numPr>
      </w:pPr>
      <w:r w:rsidRPr="00773142">
        <w:t xml:space="preserve">inne omyłki </w:t>
      </w:r>
      <w:r w:rsidR="00663317" w:rsidRPr="00773142">
        <w:t>polegające na niezgodności oferty z dokumentami zamówienia, niepowodujące istotnych zmian w treści</w:t>
      </w:r>
      <w:r w:rsidR="009554B6" w:rsidRPr="00773142">
        <w:t xml:space="preserve"> oferty </w:t>
      </w:r>
    </w:p>
    <w:p w14:paraId="3F2B402A" w14:textId="77777777" w:rsidR="008D48A7" w:rsidRPr="00773142" w:rsidRDefault="00872FB2" w:rsidP="00766B6C">
      <w:pPr>
        <w:pStyle w:val="Nagwek2"/>
        <w:numPr>
          <w:ilvl w:val="0"/>
          <w:numId w:val="0"/>
        </w:numPr>
        <w:ind w:left="680"/>
      </w:pPr>
      <w:r w:rsidRPr="00773142">
        <w:lastRenderedPageBreak/>
        <w:t>- niezwłocznie zawiadamiaj</w:t>
      </w:r>
      <w:r w:rsidRPr="00773142">
        <w:rPr>
          <w:rFonts w:eastAsia="TimesNewRoman"/>
        </w:rPr>
        <w:t>ą</w:t>
      </w:r>
      <w:r w:rsidRPr="00773142">
        <w:t>c o ty</w:t>
      </w:r>
      <w:r w:rsidR="005B4881" w:rsidRPr="00773142">
        <w:t>m W</w:t>
      </w:r>
      <w:r w:rsidRPr="00773142">
        <w:t>ykonawc</w:t>
      </w:r>
      <w:r w:rsidRPr="00773142">
        <w:rPr>
          <w:rFonts w:eastAsia="TimesNewRoman"/>
        </w:rPr>
        <w:t>ę</w:t>
      </w:r>
      <w:r w:rsidRPr="00773142">
        <w:t>, którego oferta została poprawiona.</w:t>
      </w:r>
    </w:p>
    <w:p w14:paraId="7949562F" w14:textId="77777777" w:rsidR="00D95619" w:rsidRPr="00773142" w:rsidRDefault="009554B6" w:rsidP="00766B6C">
      <w:pPr>
        <w:pStyle w:val="Nagwek2"/>
      </w:pPr>
      <w:r w:rsidRPr="00773142">
        <w:rPr>
          <w:lang w:val="pl-PL"/>
        </w:rPr>
        <w:t>J</w:t>
      </w:r>
      <w:proofErr w:type="spellStart"/>
      <w:r w:rsidR="00D95619" w:rsidRPr="00773142">
        <w:t>eżeli</w:t>
      </w:r>
      <w:proofErr w:type="spellEnd"/>
      <w:r w:rsidR="00D95619" w:rsidRPr="00773142">
        <w:t xml:space="preserve"> </w:t>
      </w:r>
      <w:r w:rsidR="00663317" w:rsidRPr="00773142">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773142">
        <w:t>Pzp</w:t>
      </w:r>
      <w:proofErr w:type="spellEnd"/>
      <w:r w:rsidR="00663317" w:rsidRPr="00773142">
        <w:rPr>
          <w:lang w:val="pl-PL"/>
        </w:rPr>
        <w:t>.</w:t>
      </w:r>
    </w:p>
    <w:p w14:paraId="0D7C3B7E" w14:textId="77777777" w:rsidR="008D48A7" w:rsidRPr="00773142" w:rsidRDefault="001C30E8" w:rsidP="00766B6C">
      <w:pPr>
        <w:pStyle w:val="Nagwek2"/>
      </w:pPr>
      <w:r w:rsidRPr="00773142">
        <w:t xml:space="preserve">Obowiązek </w:t>
      </w:r>
      <w:r w:rsidR="00663317" w:rsidRPr="00773142">
        <w:t>wykazania, że oferta nie zawiera rażąco niskiej ceny spoczywa na Wykonawcy</w:t>
      </w:r>
      <w:r w:rsidRPr="00773142">
        <w:t>.</w:t>
      </w:r>
    </w:p>
    <w:p w14:paraId="72031255" w14:textId="77777777" w:rsidR="008D48A7" w:rsidRPr="00773142" w:rsidRDefault="008A3895" w:rsidP="00766B6C">
      <w:pPr>
        <w:pStyle w:val="Nagwek2"/>
      </w:pPr>
      <w:r w:rsidRPr="00773142">
        <w:t>Zamawiający odrzuci ofertę W</w:t>
      </w:r>
      <w:r w:rsidR="008D48A7" w:rsidRPr="00773142">
        <w:t>ykonawcy, który nie złożył wyjaśnień lub jeżeli dokonana ocena wyjaśnień wraz z dostarczonymi dowodami potwierdzi, że oferta zawiera rażąco niską cenę w stosunku do przedmiotu zamówienia.</w:t>
      </w:r>
    </w:p>
    <w:p w14:paraId="7AE3449B" w14:textId="77777777" w:rsidR="008D48A7" w:rsidRPr="00773142" w:rsidRDefault="00D95619" w:rsidP="00766B6C">
      <w:pPr>
        <w:pStyle w:val="Nagwek2"/>
      </w:pPr>
      <w:r w:rsidRPr="00773142">
        <w:t xml:space="preserve">Zamawiający </w:t>
      </w:r>
      <w:r w:rsidR="00663317" w:rsidRPr="00773142">
        <w:t>odrzuci ofertę Wykonawcy, który nie udzielił wyjaśnień w wyznaczonym terminie, lub jeżeli złożone wyjaśnienia wraz z dowodami nie uzasadniają rażąco niskiej ceny tej oferty</w:t>
      </w:r>
      <w:r w:rsidRPr="00773142">
        <w:rPr>
          <w:lang w:val="pl-PL"/>
        </w:rPr>
        <w:t>.</w:t>
      </w:r>
    </w:p>
    <w:p w14:paraId="7BCBE6B7" w14:textId="77777777" w:rsidR="008D48A7" w:rsidRPr="00773142" w:rsidRDefault="008D48A7" w:rsidP="00773142">
      <w:pPr>
        <w:pStyle w:val="Nagwek1"/>
        <w:spacing w:line="276" w:lineRule="auto"/>
      </w:pPr>
      <w:bookmarkStart w:id="62" w:name="_Toc258314256"/>
      <w:r w:rsidRPr="00773142">
        <w:t>UDZIELENIE ZAMÓWIENIA</w:t>
      </w:r>
      <w:bookmarkEnd w:id="62"/>
    </w:p>
    <w:p w14:paraId="585EF6C9" w14:textId="77777777" w:rsidR="008D48A7" w:rsidRPr="00773142" w:rsidRDefault="00335C23" w:rsidP="00766B6C">
      <w:pPr>
        <w:pStyle w:val="Nagwek2"/>
      </w:pPr>
      <w:r w:rsidRPr="00773142">
        <w:t xml:space="preserve">Zamawiający </w:t>
      </w:r>
      <w:r w:rsidR="00663317" w:rsidRPr="00773142">
        <w:t>udzieli zamówienia Wykonawcy, którego oferta odpowiada wszystkim wymaganiom określonym w niniejszej SWZ i została oceniona jako najkorzystniejsza w oparciu o podane w niej kryteria oceny ofert</w:t>
      </w:r>
      <w:r w:rsidR="008D48A7" w:rsidRPr="00773142">
        <w:t>.</w:t>
      </w:r>
    </w:p>
    <w:p w14:paraId="4E2E640C" w14:textId="4D0E266F" w:rsidR="008D48A7" w:rsidRPr="00773142" w:rsidRDefault="00335C23" w:rsidP="00766B6C">
      <w:pPr>
        <w:pStyle w:val="Nagwek2"/>
        <w:rPr>
          <w:b/>
        </w:rPr>
      </w:pPr>
      <w:r w:rsidRPr="00773142">
        <w:tab/>
        <w:t xml:space="preserve">Niezwłocznie </w:t>
      </w:r>
      <w:r w:rsidR="00663317" w:rsidRPr="00773142">
        <w:t xml:space="preserve">po wyborze najkorzystniejszej oferty Zamawiający poinformuje równocześnie Wykonawców, którzy złożyli oferty, przekazując im informacje, o których mowa w art. 253 ust. 1 ustawy </w:t>
      </w:r>
      <w:proofErr w:type="spellStart"/>
      <w:r w:rsidR="00663317" w:rsidRPr="00773142">
        <w:t>Pzp</w:t>
      </w:r>
      <w:proofErr w:type="spellEnd"/>
      <w:r w:rsidR="00663317" w:rsidRPr="00773142">
        <w:t xml:space="preserve"> oraz udostępni je na stronie internetowej prowadzonego postępowania</w:t>
      </w:r>
      <w:r w:rsidR="005F0D3B" w:rsidRPr="00773142">
        <w:rPr>
          <w:lang w:val="pl-PL"/>
        </w:rPr>
        <w:t xml:space="preserve"> </w:t>
      </w:r>
      <w:hyperlink r:id="rId11" w:history="1">
        <w:r w:rsidR="00E968B1">
          <w:rPr>
            <w:rStyle w:val="Hipercze"/>
          </w:rPr>
          <w:t>https://e-propublico.pl</w:t>
        </w:r>
      </w:hyperlink>
      <w:r w:rsidR="00E968B1">
        <w:rPr>
          <w:color w:val="0000FF"/>
          <w:u w:val="single"/>
        </w:rPr>
        <w:t>.</w:t>
      </w:r>
    </w:p>
    <w:p w14:paraId="64C0F0D5" w14:textId="77777777" w:rsidR="00EB7871" w:rsidRPr="00773142" w:rsidRDefault="008D48A7" w:rsidP="00766B6C">
      <w:pPr>
        <w:pStyle w:val="Nagwek2"/>
        <w:rPr>
          <w:color w:val="auto"/>
        </w:rPr>
      </w:pPr>
      <w:r w:rsidRPr="00773142">
        <w:t xml:space="preserve">Jeżeli </w:t>
      </w:r>
      <w:r w:rsidR="005F0D3B" w:rsidRPr="00773142">
        <w:t>Wykonawca, którego oferta została wybrana jako najkorzystniejsza, uchyla się od zawarcia umowy w sprawie zamówienia publicznego</w:t>
      </w:r>
      <w:r w:rsidRPr="00773142">
        <w:t xml:space="preserve">, Zamawiający </w:t>
      </w:r>
      <w:r w:rsidR="005F0D3B" w:rsidRPr="00773142">
        <w:t>może dokonać ponownego badania i oceny ofert</w:t>
      </w:r>
      <w:r w:rsidR="005F0D3B" w:rsidRPr="00773142">
        <w:rPr>
          <w:lang w:val="pl-PL"/>
        </w:rPr>
        <w:t>,</w:t>
      </w:r>
      <w:r w:rsidR="005F0D3B" w:rsidRPr="00773142">
        <w:t xml:space="preserve"> spośród ofert pozostałych w postępowaniu Wykonawców albo unieważnić postępowanie</w:t>
      </w:r>
      <w:r w:rsidRPr="00773142">
        <w:t>.</w:t>
      </w:r>
    </w:p>
    <w:p w14:paraId="58E3F85D" w14:textId="77777777" w:rsidR="008D48A7" w:rsidRPr="00773142" w:rsidRDefault="008D48A7" w:rsidP="00773142">
      <w:pPr>
        <w:pStyle w:val="Nagwek1"/>
        <w:spacing w:line="276" w:lineRule="auto"/>
      </w:pPr>
      <w:bookmarkStart w:id="63" w:name="_Toc258314257"/>
      <w:r w:rsidRPr="00773142">
        <w:t>Informacje o formalno</w:t>
      </w:r>
      <w:r w:rsidRPr="00773142">
        <w:rPr>
          <w:rFonts w:eastAsia="TimesNewRoman"/>
        </w:rPr>
        <w:t>ś</w:t>
      </w:r>
      <w:r w:rsidRPr="00773142">
        <w:t>ciach, jakie</w:t>
      </w:r>
      <w:r w:rsidR="005F0D3B" w:rsidRPr="00773142">
        <w:rPr>
          <w:lang w:val="pl-PL"/>
        </w:rPr>
        <w:t xml:space="preserve"> muszą zostać dopełnione </w:t>
      </w:r>
      <w:r w:rsidRPr="00773142">
        <w:t>po wyborze oferty w celu zawarcia umowy w sprawie zamówienia publicznego</w:t>
      </w:r>
      <w:bookmarkEnd w:id="63"/>
    </w:p>
    <w:p w14:paraId="3CBBF196" w14:textId="77777777" w:rsidR="00603291" w:rsidRPr="00773142" w:rsidRDefault="00335C23" w:rsidP="00766B6C">
      <w:pPr>
        <w:pStyle w:val="Nagwek2"/>
      </w:pPr>
      <w:r w:rsidRPr="00773142">
        <w:t xml:space="preserve">Zamawiający </w:t>
      </w:r>
      <w:r w:rsidR="005F0D3B" w:rsidRPr="00773142">
        <w:t xml:space="preserve">zawrze umowę w sprawie zamówienia publicznego, w terminie i na zasadach określonych w art. 308 ust. 2 i 3 ustawy </w:t>
      </w:r>
      <w:proofErr w:type="spellStart"/>
      <w:r w:rsidR="005F0D3B" w:rsidRPr="00773142">
        <w:t>Pzp</w:t>
      </w:r>
      <w:proofErr w:type="spellEnd"/>
      <w:r w:rsidR="00603291" w:rsidRPr="00773142">
        <w:t>.</w:t>
      </w:r>
    </w:p>
    <w:p w14:paraId="112FCD41" w14:textId="77777777" w:rsidR="00603291" w:rsidRPr="00773142" w:rsidRDefault="005F0D3B" w:rsidP="00766B6C">
      <w:pPr>
        <w:pStyle w:val="Nagwek2"/>
      </w:pPr>
      <w:r w:rsidRPr="00773142">
        <w:t>Zamawiający poinformuje Wykonawcę, któremu zostanie udzielone zamówienie, o miejscu i terminie zawarcia umowy</w:t>
      </w:r>
      <w:r w:rsidR="00603291" w:rsidRPr="00773142">
        <w:t>.</w:t>
      </w:r>
    </w:p>
    <w:p w14:paraId="71E1EE35" w14:textId="77777777" w:rsidR="005F0D3B" w:rsidRPr="00773142" w:rsidRDefault="005F0D3B" w:rsidP="00766B6C">
      <w:pPr>
        <w:pStyle w:val="Nagwek2"/>
      </w:pPr>
      <w:r w:rsidRPr="00773142">
        <w:lastRenderedPageBreak/>
        <w:t>Przed zawarciem umowy Wykonawca, na wezwanie Zamawiającego, zobowiązany jest do podania wszelkich informacji niezbędnych do wypełnienia treści umowy.</w:t>
      </w:r>
    </w:p>
    <w:p w14:paraId="037C5EEB" w14:textId="77777777" w:rsidR="008D48A7" w:rsidRPr="00773142" w:rsidRDefault="00603291" w:rsidP="00766B6C">
      <w:pPr>
        <w:pStyle w:val="Nagwek2"/>
      </w:pPr>
      <w:r w:rsidRPr="00773142">
        <w:t xml:space="preserve">W </w:t>
      </w:r>
      <w:r w:rsidR="005F0D3B" w:rsidRPr="00773142">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773142">
        <w:t>.</w:t>
      </w:r>
    </w:p>
    <w:p w14:paraId="48D5E112" w14:textId="77777777" w:rsidR="00EB7871" w:rsidRPr="00773142" w:rsidRDefault="00603291" w:rsidP="00773142">
      <w:pPr>
        <w:pStyle w:val="Nagwek1"/>
        <w:spacing w:line="276" w:lineRule="auto"/>
      </w:pPr>
      <w:bookmarkStart w:id="64" w:name="_Toc258314258"/>
      <w:r w:rsidRPr="00773142">
        <w:t>Wymagania dotycz</w:t>
      </w:r>
      <w:r w:rsidRPr="00773142">
        <w:rPr>
          <w:rFonts w:eastAsia="TimesNewRoman"/>
        </w:rPr>
        <w:t>ą</w:t>
      </w:r>
      <w:r w:rsidRPr="00773142">
        <w:t>ce zabezpieczenia nale</w:t>
      </w:r>
      <w:r w:rsidRPr="00773142">
        <w:rPr>
          <w:rFonts w:eastAsia="TimesNewRoman"/>
        </w:rPr>
        <w:t>ż</w:t>
      </w:r>
      <w:r w:rsidRPr="00773142">
        <w:t>ytego wykonania umowy</w:t>
      </w:r>
      <w:bookmarkEnd w:id="64"/>
    </w:p>
    <w:p w14:paraId="50285BA9" w14:textId="77777777" w:rsidR="00EB7871" w:rsidRPr="00773142" w:rsidRDefault="00743164" w:rsidP="005C220A">
      <w:pPr>
        <w:pStyle w:val="Nagwek2"/>
        <w:numPr>
          <w:ilvl w:val="0"/>
          <w:numId w:val="0"/>
        </w:numPr>
        <w:ind w:left="426"/>
      </w:pPr>
      <w:r w:rsidRPr="00773142">
        <w:t>W danym postępowaniu wniesienie zabezpieczenie należytego wykonania umowy nie jest wymagane.</w:t>
      </w:r>
    </w:p>
    <w:p w14:paraId="3751405B" w14:textId="77777777" w:rsidR="00EB7871" w:rsidRDefault="00514B68" w:rsidP="00773142">
      <w:pPr>
        <w:pStyle w:val="Nagwek1"/>
        <w:spacing w:line="276" w:lineRule="auto"/>
      </w:pPr>
      <w:bookmarkStart w:id="65" w:name="_Toc258314259"/>
      <w:r w:rsidRPr="00773142">
        <w:rPr>
          <w:lang w:val="pl-PL"/>
        </w:rPr>
        <w:t xml:space="preserve">projektowane postanowienia </w:t>
      </w:r>
      <w:r w:rsidR="00603291" w:rsidRPr="00773142">
        <w:t xml:space="preserve">umowy w sprawie zamówienia publicznego, </w:t>
      </w:r>
      <w:r w:rsidRPr="00773142">
        <w:rPr>
          <w:lang w:val="pl-PL"/>
        </w:rPr>
        <w:t xml:space="preserve">które zostaną wprowadzone do umowy w </w:t>
      </w:r>
      <w:r w:rsidR="00603291" w:rsidRPr="00773142">
        <w:t>sprawie zamówienia publicznego</w:t>
      </w:r>
      <w:bookmarkEnd w:id="65"/>
    </w:p>
    <w:p w14:paraId="383F664E" w14:textId="3170EF4A" w:rsidR="00640C1B" w:rsidRDefault="00640C1B" w:rsidP="00766B6C">
      <w:pPr>
        <w:pStyle w:val="Nagwek2"/>
      </w:pPr>
      <w:r w:rsidRPr="00773142">
        <w:t xml:space="preserve">Wzór umowy </w:t>
      </w:r>
      <w:r w:rsidRPr="00E838D8">
        <w:t xml:space="preserve">stanowi </w:t>
      </w:r>
      <w:r w:rsidR="005A45B4" w:rsidRPr="00E838D8">
        <w:rPr>
          <w:i/>
          <w:iCs w:val="0"/>
        </w:rPr>
        <w:t>Z</w:t>
      </w:r>
      <w:r w:rsidRPr="00E838D8">
        <w:rPr>
          <w:i/>
          <w:iCs w:val="0"/>
        </w:rPr>
        <w:t xml:space="preserve">ałącznik </w:t>
      </w:r>
      <w:r w:rsidR="005A45B4" w:rsidRPr="00E838D8">
        <w:rPr>
          <w:i/>
          <w:iCs w:val="0"/>
        </w:rPr>
        <w:t xml:space="preserve">Nr 8 do </w:t>
      </w:r>
      <w:r w:rsidRPr="00E838D8">
        <w:rPr>
          <w:i/>
          <w:iCs w:val="0"/>
          <w:lang w:val="pl-PL"/>
        </w:rPr>
        <w:t>SWZ</w:t>
      </w:r>
      <w:r w:rsidRPr="00E838D8">
        <w:t>.</w:t>
      </w:r>
      <w:r w:rsidRPr="00773142">
        <w:t xml:space="preserve"> </w:t>
      </w:r>
    </w:p>
    <w:p w14:paraId="5AD9ED5E" w14:textId="6D390B1D" w:rsidR="00640C1B" w:rsidRPr="00773142" w:rsidRDefault="00640C1B" w:rsidP="005A45B4">
      <w:pPr>
        <w:pStyle w:val="Nagwek2"/>
      </w:pPr>
      <w:r>
        <w:t xml:space="preserve">Zamawiający dopuszcza możliwość zmian umowy w zakresie wskazanym w projektowych postanowieniach umowy określonych w </w:t>
      </w:r>
      <w:r>
        <w:rPr>
          <w:i/>
        </w:rPr>
        <w:t>Załączniku Nr 8 do SWZ</w:t>
      </w:r>
      <w:r>
        <w:t>.</w:t>
      </w:r>
    </w:p>
    <w:p w14:paraId="0CAB83ED" w14:textId="77777777" w:rsidR="00603291" w:rsidRPr="00773142" w:rsidRDefault="00603291" w:rsidP="00773142">
      <w:pPr>
        <w:pStyle w:val="Nagwek1"/>
        <w:spacing w:line="276" w:lineRule="auto"/>
      </w:pPr>
      <w:bookmarkStart w:id="66" w:name="_Toc258314260"/>
      <w:r w:rsidRPr="00773142">
        <w:t xml:space="preserve">Pouczenie o </w:t>
      </w:r>
      <w:r w:rsidRPr="00773142">
        <w:rPr>
          <w:rFonts w:eastAsia="TimesNewRoman"/>
        </w:rPr>
        <w:t>ś</w:t>
      </w:r>
      <w:r w:rsidRPr="00773142">
        <w:t>rodkach ochrony prawnej przysługuj</w:t>
      </w:r>
      <w:r w:rsidRPr="00773142">
        <w:rPr>
          <w:rFonts w:eastAsia="TimesNewRoman"/>
        </w:rPr>
        <w:t>ą</w:t>
      </w:r>
      <w:r w:rsidRPr="00773142">
        <w:t>cych Wykonawcy</w:t>
      </w:r>
      <w:bookmarkEnd w:id="66"/>
    </w:p>
    <w:p w14:paraId="2AF0E4FB" w14:textId="77777777" w:rsidR="00A56852" w:rsidRPr="00773142" w:rsidRDefault="00514B68" w:rsidP="00766B6C">
      <w:pPr>
        <w:pStyle w:val="Nagwek2"/>
        <w:numPr>
          <w:ilvl w:val="0"/>
          <w:numId w:val="0"/>
        </w:numPr>
        <w:ind w:left="431"/>
      </w:pPr>
      <w:r w:rsidRPr="00773142">
        <w:t xml:space="preserve">Wykonawcom, a także innemu podmiotowi, jeżeli ma lub miał interes w uzyskaniu zamówienia oraz poniósł lub może ponieść szkodę w wyniku naruszenia przez zamawiającego przepisów ustawy </w:t>
      </w:r>
      <w:proofErr w:type="spellStart"/>
      <w:r w:rsidRPr="00773142">
        <w:t>Pzp</w:t>
      </w:r>
      <w:proofErr w:type="spellEnd"/>
      <w:r w:rsidRPr="00773142">
        <w:t xml:space="preserve">, przysługują środki ochrony prawnej na zasadach przewidzianych w art. 505 – 590 ustawy </w:t>
      </w:r>
      <w:proofErr w:type="spellStart"/>
      <w:r w:rsidRPr="00773142">
        <w:t>Pzp</w:t>
      </w:r>
      <w:proofErr w:type="spellEnd"/>
      <w:r w:rsidR="00D30384" w:rsidRPr="00773142">
        <w:t>.</w:t>
      </w:r>
    </w:p>
    <w:p w14:paraId="768D2867" w14:textId="77777777" w:rsidR="00603291" w:rsidRPr="00773142" w:rsidRDefault="00603291" w:rsidP="00773142">
      <w:pPr>
        <w:pStyle w:val="Nagwek1"/>
        <w:spacing w:line="276" w:lineRule="auto"/>
      </w:pPr>
      <w:r w:rsidRPr="00773142">
        <w:t>Aukcja elektroniczna</w:t>
      </w:r>
    </w:p>
    <w:p w14:paraId="2053F29A" w14:textId="77777777" w:rsidR="00603291" w:rsidRPr="00640C1B" w:rsidRDefault="00514B68" w:rsidP="00C53695">
      <w:pPr>
        <w:pStyle w:val="Nagwek2"/>
        <w:numPr>
          <w:ilvl w:val="0"/>
          <w:numId w:val="0"/>
        </w:numPr>
        <w:ind w:left="426"/>
      </w:pPr>
      <w:r w:rsidRPr="00640C1B">
        <w:rPr>
          <w:lang w:val="pl-PL"/>
        </w:rPr>
        <w:t xml:space="preserve">Zamawiający </w:t>
      </w:r>
      <w:r w:rsidRPr="00640C1B">
        <w:t xml:space="preserve">nie przewiduje przeprowadzenia aukcji elektronicznej, o której mowa w art. 308 ust. 1 ustawy </w:t>
      </w:r>
      <w:proofErr w:type="spellStart"/>
      <w:r w:rsidRPr="00640C1B">
        <w:t>Pzp</w:t>
      </w:r>
      <w:proofErr w:type="spellEnd"/>
      <w:r w:rsidR="00603291" w:rsidRPr="00640C1B">
        <w:t>.</w:t>
      </w:r>
    </w:p>
    <w:p w14:paraId="4F8EC919" w14:textId="77777777" w:rsidR="00603291" w:rsidRPr="00773142" w:rsidRDefault="007911FF" w:rsidP="00773142">
      <w:pPr>
        <w:pStyle w:val="Nagwek1"/>
        <w:spacing w:line="276" w:lineRule="auto"/>
      </w:pPr>
      <w:r w:rsidRPr="00773142">
        <w:rPr>
          <w:lang w:val="pl-PL"/>
        </w:rPr>
        <w:t>Ochrona danych osobowych</w:t>
      </w:r>
    </w:p>
    <w:p w14:paraId="0F336292" w14:textId="19B85523" w:rsidR="00FF01B2" w:rsidRPr="00FF01B2" w:rsidRDefault="00FF01B2" w:rsidP="00FF01B2">
      <w:pPr>
        <w:tabs>
          <w:tab w:val="num" w:pos="680"/>
        </w:tabs>
        <w:spacing w:before="120" w:after="60"/>
        <w:ind w:left="680" w:hanging="680"/>
        <w:jc w:val="both"/>
        <w:outlineLvl w:val="1"/>
        <w:rPr>
          <w:bCs/>
          <w:iCs/>
          <w:color w:val="000000"/>
          <w:lang w:val="x-none" w:eastAsia="x-none"/>
        </w:rPr>
      </w:pPr>
      <w:r>
        <w:rPr>
          <w:bCs/>
          <w:iCs/>
          <w:color w:val="000000"/>
          <w:lang w:val="x-none" w:eastAsia="x-none"/>
        </w:rPr>
        <w:tab/>
      </w:r>
      <w:r w:rsidRPr="00FF01B2">
        <w:rPr>
          <w:bCs/>
          <w:iCs/>
          <w:color w:val="000000"/>
          <w:lang w:val="x-none" w:eastAsia="x-none"/>
        </w:rPr>
        <w:t xml:space="preserve">Zgodnie z art. 13 ust. 1 i 2 rozporządzenia Parlamentu Europejskiego i Rady (UE)       2016/679 z dnia 27 kwietnia 2016 r. w sprawie ochrony osób fizycznych w związku </w:t>
      </w:r>
      <w:r w:rsidRPr="00FF01B2">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415942E5"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18682C73"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Administrator wyznaczył inspektora ochrony danych, z którym może się Pani/Pan kontaktować we wszystkich sprawach dotyczących przetwarzania danych osobowych </w:t>
      </w:r>
      <w:r w:rsidRPr="00FF01B2">
        <w:rPr>
          <w:bCs/>
          <w:iCs/>
          <w:color w:val="000000"/>
          <w:lang w:val="x-none" w:eastAsia="x-none"/>
        </w:rPr>
        <w:lastRenderedPageBreak/>
        <w:t xml:space="preserve">za pośrednictwem adresu email: </w:t>
      </w:r>
      <w:hyperlink r:id="rId12" w:history="1">
        <w:r w:rsidRPr="00FF01B2">
          <w:rPr>
            <w:bCs/>
            <w:iCs/>
            <w:color w:val="0000FF"/>
            <w:u w:val="single"/>
          </w:rPr>
          <w:t>iod@powiatrawicki.pl</w:t>
        </w:r>
      </w:hyperlink>
      <w:r w:rsidRPr="00FF01B2">
        <w:rPr>
          <w:bCs/>
          <w:iCs/>
          <w:color w:val="000000"/>
          <w:lang w:val="x-none" w:eastAsia="x-none"/>
        </w:rPr>
        <w:t xml:space="preserve"> lub pisemnie, kierując korespondencję na ww. adres administratora.</w:t>
      </w:r>
    </w:p>
    <w:p w14:paraId="6F7E08C6" w14:textId="74FDBC79" w:rsidR="00FF01B2" w:rsidRPr="00FF01B2" w:rsidRDefault="00FF01B2" w:rsidP="00FF01B2">
      <w:pPr>
        <w:numPr>
          <w:ilvl w:val="0"/>
          <w:numId w:val="39"/>
        </w:numPr>
        <w:spacing w:before="120"/>
        <w:ind w:left="1134"/>
        <w:jc w:val="both"/>
        <w:outlineLvl w:val="1"/>
        <w:rPr>
          <w:b/>
          <w:bCs/>
          <w:i/>
          <w:iCs/>
          <w:color w:val="000000"/>
          <w:lang w:eastAsia="x-none"/>
        </w:rPr>
      </w:pPr>
      <w:r w:rsidRPr="00FF01B2">
        <w:rPr>
          <w:bCs/>
          <w:iCs/>
          <w:color w:val="000000"/>
          <w:lang w:val="x-none" w:eastAsia="x-none"/>
        </w:rPr>
        <w:t xml:space="preserve">Dane osobowe będą przetwarzane w celu związanym z postępowaniem </w:t>
      </w:r>
      <w:r w:rsidRPr="00FF01B2">
        <w:rPr>
          <w:bCs/>
          <w:iCs/>
          <w:color w:val="000000"/>
          <w:lang w:val="x-none" w:eastAsia="x-none"/>
        </w:rPr>
        <w:br/>
        <w:t xml:space="preserve">o udzielenie zamówienia publicznego pn. </w:t>
      </w:r>
      <w:r w:rsidRPr="00FF01B2">
        <w:rPr>
          <w:b/>
          <w:bCs/>
          <w:i/>
          <w:iCs/>
          <w:color w:val="000000"/>
          <w:lang w:eastAsia="x-none"/>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 grupa optyka</w:t>
      </w:r>
      <w:r>
        <w:rPr>
          <w:b/>
          <w:bCs/>
          <w:i/>
          <w:iCs/>
          <w:color w:val="000000"/>
          <w:lang w:eastAsia="x-none"/>
        </w:rPr>
        <w:t xml:space="preserve"> </w:t>
      </w:r>
      <w:r w:rsidRPr="00FF01B2">
        <w:rPr>
          <w:bCs/>
          <w:iCs/>
          <w:color w:val="000000"/>
          <w:lang w:val="x-none" w:eastAsia="x-none"/>
        </w:rPr>
        <w:t xml:space="preserve">– znak sprawy: </w:t>
      </w:r>
      <w:r w:rsidRPr="00FF01B2">
        <w:rPr>
          <w:b/>
          <w:bCs/>
          <w:iCs/>
          <w:color w:val="000000"/>
          <w:lang w:val="x-none" w:eastAsia="x-none"/>
        </w:rPr>
        <w:t>PCUW.261.2.22.2025</w:t>
      </w:r>
      <w:r w:rsidRPr="00FF01B2">
        <w:rPr>
          <w:bCs/>
          <w:iCs/>
          <w:color w:val="000000"/>
          <w:lang w:val="x-none" w:eastAsia="x-none"/>
        </w:rPr>
        <w:t xml:space="preserve"> oraz w celu archiwizacji dokumentacji dotyczącej tego postępowania.</w:t>
      </w:r>
    </w:p>
    <w:p w14:paraId="51237B54"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Dane osobowe będą przetwarzane zgodnie z art. 78 ust. 1 i 4 ustawy z dnia </w:t>
      </w:r>
      <w:r w:rsidRPr="00FF01B2">
        <w:rPr>
          <w:bCs/>
          <w:iCs/>
          <w:color w:val="000000"/>
          <w:lang w:val="x-none" w:eastAsia="x-none"/>
        </w:rPr>
        <w:br/>
        <w:t xml:space="preserve">z dnia 11 września 2019 r. Prawo zamówień publicznych (Dz. U. z 2024 poz. 1320), zwanej dalej </w:t>
      </w:r>
      <w:proofErr w:type="spellStart"/>
      <w:r w:rsidRPr="00FF01B2">
        <w:rPr>
          <w:bCs/>
          <w:iCs/>
          <w:color w:val="000000"/>
          <w:lang w:val="x-none" w:eastAsia="x-none"/>
        </w:rPr>
        <w:t>Pzp</w:t>
      </w:r>
      <w:proofErr w:type="spellEnd"/>
      <w:r w:rsidRPr="00FF01B2">
        <w:rPr>
          <w:bCs/>
          <w:iCs/>
          <w:color w:val="000000"/>
          <w:lang w:val="x-none" w:eastAsia="x-none"/>
        </w:rPr>
        <w:t>., przez okres 4 lat od dnia zakończenia postępowania o udzielenie zamówienia, a jeżeli czas trwania umowy przekracza 4 lata, okres przechowywania obejmuje cały czas obowiązywania umowy.</w:t>
      </w:r>
    </w:p>
    <w:p w14:paraId="593F38D4"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Podstawą prawną przetwarzania danych jest art. 6 ust. 1 lit. c RODO, </w:t>
      </w:r>
      <w:r w:rsidRPr="00FF01B2">
        <w:rPr>
          <w:bCs/>
          <w:iCs/>
          <w:color w:val="000000"/>
          <w:lang w:val="x-none" w:eastAsia="x-none"/>
        </w:rPr>
        <w:br/>
        <w:t xml:space="preserve">w związku z przepisami </w:t>
      </w:r>
      <w:proofErr w:type="spellStart"/>
      <w:r w:rsidRPr="00FF01B2">
        <w:rPr>
          <w:bCs/>
          <w:iCs/>
          <w:color w:val="000000"/>
          <w:lang w:val="x-none" w:eastAsia="x-none"/>
        </w:rPr>
        <w:t>Pzp</w:t>
      </w:r>
      <w:proofErr w:type="spellEnd"/>
      <w:r w:rsidRPr="00FF01B2">
        <w:rPr>
          <w:bCs/>
          <w:iCs/>
          <w:color w:val="000000"/>
          <w:lang w:val="x-none" w:eastAsia="x-none"/>
        </w:rPr>
        <w:t>.</w:t>
      </w:r>
    </w:p>
    <w:p w14:paraId="69740BC2"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Odbiorcami Pani/Pana danych będą osoby lub podmioty, którym udostępniona zostanie dokumentacja postępowania w oparciu o art. 18 oraz art. 74 ust. 4 </w:t>
      </w:r>
      <w:proofErr w:type="spellStart"/>
      <w:r w:rsidRPr="00FF01B2">
        <w:rPr>
          <w:bCs/>
          <w:iCs/>
          <w:color w:val="000000"/>
          <w:lang w:val="x-none" w:eastAsia="x-none"/>
        </w:rPr>
        <w:t>Pzp</w:t>
      </w:r>
      <w:proofErr w:type="spellEnd"/>
      <w:r w:rsidRPr="00FF01B2">
        <w:rPr>
          <w:bCs/>
          <w:iCs/>
          <w:color w:val="000000"/>
          <w:lang w:val="x-none" w:eastAsia="x-none"/>
        </w:rPr>
        <w:t>.</w:t>
      </w:r>
    </w:p>
    <w:p w14:paraId="23F3FD27"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Obowiązek podania przez Panią/Pana danych osobowych bezpośrednio Pani/Pana dotyczących jest wymogiem ustawowym określonym w przepisach </w:t>
      </w:r>
      <w:proofErr w:type="spellStart"/>
      <w:r w:rsidRPr="00FF01B2">
        <w:rPr>
          <w:bCs/>
          <w:iCs/>
          <w:color w:val="000000"/>
          <w:lang w:val="x-none" w:eastAsia="x-none"/>
        </w:rPr>
        <w:t>Pzp</w:t>
      </w:r>
      <w:proofErr w:type="spellEnd"/>
      <w:r w:rsidRPr="00FF01B2">
        <w:rPr>
          <w:bCs/>
          <w:iCs/>
          <w:color w:val="000000"/>
          <w:lang w:val="x-none" w:eastAsia="x-none"/>
        </w:rPr>
        <w:t xml:space="preserve">., związanym z udziałem w postępowaniu o udzielenie zamówienia publicznego; konsekwencje niepodania określonych danych wynikają z </w:t>
      </w:r>
      <w:proofErr w:type="spellStart"/>
      <w:r w:rsidRPr="00FF01B2">
        <w:rPr>
          <w:bCs/>
          <w:iCs/>
          <w:color w:val="000000"/>
          <w:lang w:val="x-none" w:eastAsia="x-none"/>
        </w:rPr>
        <w:t>Pzp</w:t>
      </w:r>
      <w:proofErr w:type="spellEnd"/>
      <w:r w:rsidRPr="00FF01B2">
        <w:rPr>
          <w:bCs/>
          <w:iCs/>
          <w:color w:val="000000"/>
          <w:lang w:val="x-none" w:eastAsia="x-none"/>
        </w:rPr>
        <w:t>.</w:t>
      </w:r>
    </w:p>
    <w:p w14:paraId="62437551"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Osoba, której dane dotyczą ma prawo do:</w:t>
      </w:r>
    </w:p>
    <w:p w14:paraId="50F88E73" w14:textId="77777777" w:rsidR="00FF01B2" w:rsidRPr="00FF01B2" w:rsidRDefault="00FF01B2" w:rsidP="00FF01B2">
      <w:pPr>
        <w:numPr>
          <w:ilvl w:val="0"/>
          <w:numId w:val="40"/>
        </w:numPr>
        <w:spacing w:before="120"/>
        <w:ind w:left="1701"/>
        <w:jc w:val="both"/>
        <w:outlineLvl w:val="1"/>
        <w:rPr>
          <w:b/>
          <w:bCs/>
          <w:iCs/>
          <w:color w:val="000000"/>
          <w:lang w:val="x-none" w:eastAsia="x-none"/>
        </w:rPr>
      </w:pPr>
      <w:r w:rsidRPr="00FF01B2">
        <w:rPr>
          <w:bCs/>
          <w:iCs/>
          <w:color w:val="000000"/>
          <w:lang w:val="x-none" w:eastAsia="x-none"/>
        </w:rPr>
        <w:t>dostępu do treści swoich danych oraz możliwości ich poprawiania, sprostowania, ograniczenia przetwarzania;</w:t>
      </w:r>
    </w:p>
    <w:p w14:paraId="6A7DAC70" w14:textId="77777777" w:rsidR="00FF01B2" w:rsidRPr="00FF01B2" w:rsidRDefault="00FF01B2" w:rsidP="00FF01B2">
      <w:pPr>
        <w:numPr>
          <w:ilvl w:val="0"/>
          <w:numId w:val="40"/>
        </w:numPr>
        <w:spacing w:before="120"/>
        <w:ind w:left="1701"/>
        <w:jc w:val="both"/>
        <w:outlineLvl w:val="1"/>
        <w:rPr>
          <w:b/>
          <w:bCs/>
          <w:iCs/>
          <w:color w:val="000000"/>
          <w:lang w:val="x-none" w:eastAsia="x-none"/>
        </w:rPr>
      </w:pPr>
      <w:r w:rsidRPr="00FF01B2">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724D3CA5"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Osobie, której dane dotyczą nie przysługuje:</w:t>
      </w:r>
    </w:p>
    <w:p w14:paraId="181C7EBB" w14:textId="77777777" w:rsidR="00FF01B2" w:rsidRPr="00FF01B2" w:rsidRDefault="00FF01B2" w:rsidP="00FF01B2">
      <w:pPr>
        <w:numPr>
          <w:ilvl w:val="1"/>
          <w:numId w:val="41"/>
        </w:numPr>
        <w:spacing w:before="120"/>
        <w:ind w:left="1701"/>
        <w:jc w:val="both"/>
        <w:outlineLvl w:val="1"/>
        <w:rPr>
          <w:b/>
          <w:bCs/>
          <w:iCs/>
          <w:color w:val="000000"/>
          <w:lang w:val="x-none" w:eastAsia="x-none"/>
        </w:rPr>
      </w:pPr>
      <w:r w:rsidRPr="00FF01B2">
        <w:rPr>
          <w:bCs/>
          <w:iCs/>
          <w:color w:val="000000"/>
          <w:lang w:val="x-none" w:eastAsia="x-none"/>
        </w:rPr>
        <w:t>prawo do usunięcia danych osobowych w związku z art. 17 ust. 3 lit. b, d lub e RODO;</w:t>
      </w:r>
    </w:p>
    <w:p w14:paraId="183677EB" w14:textId="77777777" w:rsidR="00FF01B2" w:rsidRPr="00FF01B2" w:rsidRDefault="00FF01B2" w:rsidP="00FF01B2">
      <w:pPr>
        <w:numPr>
          <w:ilvl w:val="1"/>
          <w:numId w:val="41"/>
        </w:numPr>
        <w:spacing w:before="120"/>
        <w:ind w:left="1701"/>
        <w:jc w:val="both"/>
        <w:outlineLvl w:val="1"/>
        <w:rPr>
          <w:b/>
          <w:bCs/>
          <w:iCs/>
          <w:color w:val="000000"/>
          <w:lang w:val="x-none" w:eastAsia="x-none"/>
        </w:rPr>
      </w:pPr>
      <w:r w:rsidRPr="00FF01B2">
        <w:rPr>
          <w:bCs/>
          <w:iCs/>
          <w:color w:val="000000"/>
          <w:lang w:val="x-none" w:eastAsia="x-none"/>
        </w:rPr>
        <w:t>prawo do przenoszenia danych osobowych;</w:t>
      </w:r>
    </w:p>
    <w:p w14:paraId="7CA33DBF" w14:textId="77777777" w:rsidR="00FF01B2" w:rsidRPr="00FF01B2" w:rsidRDefault="00FF01B2" w:rsidP="00FF01B2">
      <w:pPr>
        <w:numPr>
          <w:ilvl w:val="1"/>
          <w:numId w:val="41"/>
        </w:numPr>
        <w:spacing w:before="120"/>
        <w:ind w:left="1701"/>
        <w:jc w:val="both"/>
        <w:outlineLvl w:val="1"/>
        <w:rPr>
          <w:b/>
          <w:bCs/>
          <w:iCs/>
          <w:color w:val="000000"/>
          <w:lang w:val="x-none" w:eastAsia="x-none"/>
        </w:rPr>
      </w:pPr>
      <w:r w:rsidRPr="00FF01B2">
        <w:rPr>
          <w:bCs/>
          <w:iCs/>
          <w:color w:val="000000"/>
          <w:lang w:val="x-none" w:eastAsia="x-none"/>
        </w:rPr>
        <w:t xml:space="preserve">prawo sprzeciwu wobec przetwarzania danych osobowych. </w:t>
      </w:r>
    </w:p>
    <w:p w14:paraId="1D84BE40"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8836C74"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lastRenderedPageBreak/>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proofErr w:type="spellStart"/>
      <w:r w:rsidRPr="00FF01B2">
        <w:rPr>
          <w:bCs/>
          <w:iCs/>
          <w:color w:val="000000"/>
          <w:lang w:val="x-none" w:eastAsia="x-none"/>
        </w:rPr>
        <w:t>Pzp</w:t>
      </w:r>
      <w:proofErr w:type="spellEnd"/>
      <w:r w:rsidRPr="00FF01B2">
        <w:rPr>
          <w:bCs/>
          <w:iCs/>
          <w:color w:val="000000"/>
          <w:lang w:val="x-none" w:eastAsia="x-none"/>
        </w:rPr>
        <w:t>.</w:t>
      </w:r>
    </w:p>
    <w:p w14:paraId="34E45165"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Wystąpienie z żądaniem, o którym mowa w art. 18 ust. 1 RODO, nie ogranicza przetwarzania danych osobowych do czasu zakończenia postępowania o udzielenie zamówienia publicznego.</w:t>
      </w:r>
    </w:p>
    <w:p w14:paraId="36134C76"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W przypadku danych osobowych zamieszczonych przez administratora </w:t>
      </w:r>
      <w:r w:rsidRPr="00FF01B2">
        <w:rPr>
          <w:bCs/>
          <w:iCs/>
          <w:color w:val="000000"/>
          <w:lang w:val="x-none" w:eastAsia="x-none"/>
        </w:rPr>
        <w:br/>
        <w:t>w Biuletynie Zamówień Publicznych, prawa, o których mowa w art. 15 i art. 16 RODO, są wykonywane w drodze żądania skierowanego do administratora.</w:t>
      </w:r>
    </w:p>
    <w:p w14:paraId="1D690A42"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FF01B2">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61BB5313"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6A6EFC95" w14:textId="77777777" w:rsidR="00FF01B2" w:rsidRPr="00FF01B2" w:rsidRDefault="00FF01B2" w:rsidP="00FF01B2">
      <w:pPr>
        <w:numPr>
          <w:ilvl w:val="0"/>
          <w:numId w:val="39"/>
        </w:numPr>
        <w:spacing w:before="120"/>
        <w:ind w:left="1134"/>
        <w:jc w:val="both"/>
        <w:outlineLvl w:val="1"/>
        <w:rPr>
          <w:b/>
          <w:bCs/>
          <w:iCs/>
          <w:color w:val="000000"/>
          <w:lang w:val="x-none" w:eastAsia="x-none"/>
        </w:rPr>
      </w:pPr>
      <w:r w:rsidRPr="00FF01B2">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7F6BD462" w14:textId="77777777" w:rsidR="00FF01B2" w:rsidRPr="00FF01B2" w:rsidRDefault="00FF01B2" w:rsidP="00773142">
      <w:pPr>
        <w:spacing w:before="60" w:after="120" w:line="276" w:lineRule="auto"/>
        <w:jc w:val="both"/>
        <w:rPr>
          <w:b/>
          <w:lang w:val="x-none"/>
        </w:rPr>
      </w:pPr>
    </w:p>
    <w:p w14:paraId="3A9575FE" w14:textId="2909FE41" w:rsidR="00603291" w:rsidRPr="00773142" w:rsidRDefault="00603291" w:rsidP="00773142">
      <w:pPr>
        <w:spacing w:before="60" w:after="120" w:line="276" w:lineRule="auto"/>
        <w:jc w:val="both"/>
      </w:pPr>
      <w:r w:rsidRPr="00773142">
        <w:rPr>
          <w:b/>
        </w:rPr>
        <w:t>Załącznik</w:t>
      </w:r>
      <w:r w:rsidR="00930133" w:rsidRPr="00773142">
        <w:rPr>
          <w:b/>
        </w:rPr>
        <w:t>i do SWZ</w:t>
      </w:r>
      <w:r w:rsidR="00930133" w:rsidRPr="007731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FF01B2" w14:paraId="3E1BC9D5" w14:textId="77777777" w:rsidTr="006031D3">
        <w:tc>
          <w:tcPr>
            <w:tcW w:w="828" w:type="dxa"/>
            <w:shd w:val="clear" w:color="auto" w:fill="E7E6E6" w:themeFill="background2"/>
          </w:tcPr>
          <w:p w14:paraId="12DC699E" w14:textId="77777777" w:rsidR="00603291" w:rsidRPr="00FF01B2" w:rsidRDefault="00603291" w:rsidP="00773142">
            <w:pPr>
              <w:spacing w:before="60" w:after="120" w:line="276" w:lineRule="auto"/>
              <w:jc w:val="both"/>
              <w:rPr>
                <w:b/>
                <w:sz w:val="20"/>
                <w:szCs w:val="20"/>
              </w:rPr>
            </w:pPr>
            <w:r w:rsidRPr="00FF01B2">
              <w:rPr>
                <w:b/>
                <w:sz w:val="20"/>
                <w:szCs w:val="20"/>
              </w:rPr>
              <w:t>Nr</w:t>
            </w:r>
          </w:p>
        </w:tc>
        <w:tc>
          <w:tcPr>
            <w:tcW w:w="8636" w:type="dxa"/>
            <w:shd w:val="clear" w:color="auto" w:fill="E7E6E6" w:themeFill="background2"/>
          </w:tcPr>
          <w:p w14:paraId="2CCC8BCC" w14:textId="77777777" w:rsidR="00603291" w:rsidRPr="00FF01B2" w:rsidRDefault="00603291" w:rsidP="00773142">
            <w:pPr>
              <w:spacing w:before="60" w:after="120" w:line="276" w:lineRule="auto"/>
              <w:jc w:val="both"/>
              <w:rPr>
                <w:b/>
                <w:sz w:val="20"/>
                <w:szCs w:val="20"/>
              </w:rPr>
            </w:pPr>
            <w:r w:rsidRPr="00FF01B2">
              <w:rPr>
                <w:b/>
                <w:sz w:val="20"/>
                <w:szCs w:val="20"/>
              </w:rPr>
              <w:t>Nazwa załącznika</w:t>
            </w:r>
          </w:p>
        </w:tc>
      </w:tr>
      <w:tr w:rsidR="00640C1B" w:rsidRPr="00FF01B2" w14:paraId="34CD30B9" w14:textId="77777777" w:rsidTr="006031D3">
        <w:tc>
          <w:tcPr>
            <w:tcW w:w="828" w:type="dxa"/>
            <w:shd w:val="clear" w:color="auto" w:fill="E7E6E6" w:themeFill="background2"/>
          </w:tcPr>
          <w:p w14:paraId="4B1AB71C" w14:textId="77777777" w:rsidR="00640C1B" w:rsidRPr="00FF01B2" w:rsidRDefault="00640C1B" w:rsidP="00640C1B">
            <w:pPr>
              <w:spacing w:before="60" w:after="120" w:line="276" w:lineRule="auto"/>
              <w:jc w:val="both"/>
              <w:rPr>
                <w:b/>
                <w:sz w:val="20"/>
                <w:szCs w:val="20"/>
              </w:rPr>
            </w:pPr>
            <w:r w:rsidRPr="00FF01B2">
              <w:rPr>
                <w:sz w:val="20"/>
                <w:szCs w:val="20"/>
              </w:rPr>
              <w:t>1</w:t>
            </w:r>
          </w:p>
        </w:tc>
        <w:tc>
          <w:tcPr>
            <w:tcW w:w="8636" w:type="dxa"/>
          </w:tcPr>
          <w:p w14:paraId="5AEF98FE" w14:textId="7C9AD763" w:rsidR="00640C1B" w:rsidRPr="00FF01B2" w:rsidRDefault="00640C1B" w:rsidP="00640C1B">
            <w:pPr>
              <w:spacing w:before="60" w:after="120" w:line="276" w:lineRule="auto"/>
              <w:jc w:val="both"/>
              <w:rPr>
                <w:b/>
                <w:sz w:val="20"/>
                <w:szCs w:val="20"/>
              </w:rPr>
            </w:pPr>
            <w:r w:rsidRPr="00FF01B2">
              <w:rPr>
                <w:sz w:val="20"/>
                <w:szCs w:val="20"/>
              </w:rPr>
              <w:t>Formularz ofertowy</w:t>
            </w:r>
          </w:p>
        </w:tc>
      </w:tr>
      <w:tr w:rsidR="00640C1B" w:rsidRPr="00FF01B2" w14:paraId="1DDDA5B5" w14:textId="77777777" w:rsidTr="006031D3">
        <w:tc>
          <w:tcPr>
            <w:tcW w:w="828" w:type="dxa"/>
            <w:shd w:val="clear" w:color="auto" w:fill="E7E6E6" w:themeFill="background2"/>
          </w:tcPr>
          <w:p w14:paraId="3ED30AFD" w14:textId="77777777" w:rsidR="00640C1B" w:rsidRPr="00FF01B2" w:rsidRDefault="00640C1B" w:rsidP="00640C1B">
            <w:pPr>
              <w:spacing w:before="60" w:after="120" w:line="276" w:lineRule="auto"/>
              <w:jc w:val="both"/>
              <w:rPr>
                <w:b/>
                <w:sz w:val="20"/>
                <w:szCs w:val="20"/>
              </w:rPr>
            </w:pPr>
            <w:r w:rsidRPr="00FF01B2">
              <w:rPr>
                <w:sz w:val="20"/>
                <w:szCs w:val="20"/>
              </w:rPr>
              <w:t>2</w:t>
            </w:r>
          </w:p>
        </w:tc>
        <w:tc>
          <w:tcPr>
            <w:tcW w:w="8636" w:type="dxa"/>
          </w:tcPr>
          <w:p w14:paraId="41596753" w14:textId="02CAAEC9" w:rsidR="00640C1B" w:rsidRPr="00FF01B2" w:rsidRDefault="00640C1B" w:rsidP="00640C1B">
            <w:pPr>
              <w:spacing w:before="60" w:after="120" w:line="276" w:lineRule="auto"/>
              <w:jc w:val="both"/>
              <w:rPr>
                <w:bCs/>
                <w:sz w:val="20"/>
                <w:szCs w:val="20"/>
              </w:rPr>
            </w:pPr>
            <w:r w:rsidRPr="00FF01B2">
              <w:rPr>
                <w:bCs/>
                <w:sz w:val="20"/>
                <w:szCs w:val="20"/>
              </w:rPr>
              <w:t>Oświadczenie o niepodleganiu wykluczeniu oraz spełnianiu warunków udziału</w:t>
            </w:r>
          </w:p>
        </w:tc>
      </w:tr>
      <w:tr w:rsidR="00640C1B" w:rsidRPr="00FF01B2" w14:paraId="15724B33" w14:textId="77777777" w:rsidTr="006031D3">
        <w:tc>
          <w:tcPr>
            <w:tcW w:w="828" w:type="dxa"/>
            <w:shd w:val="clear" w:color="auto" w:fill="E7E6E6" w:themeFill="background2"/>
          </w:tcPr>
          <w:p w14:paraId="5B2AE054" w14:textId="77777777" w:rsidR="00640C1B" w:rsidRPr="00FF01B2" w:rsidRDefault="00640C1B" w:rsidP="00640C1B">
            <w:pPr>
              <w:spacing w:before="60" w:after="120" w:line="276" w:lineRule="auto"/>
              <w:jc w:val="both"/>
              <w:rPr>
                <w:b/>
                <w:sz w:val="20"/>
                <w:szCs w:val="20"/>
              </w:rPr>
            </w:pPr>
            <w:r w:rsidRPr="00FF01B2">
              <w:rPr>
                <w:sz w:val="20"/>
                <w:szCs w:val="20"/>
              </w:rPr>
              <w:t>3</w:t>
            </w:r>
          </w:p>
        </w:tc>
        <w:tc>
          <w:tcPr>
            <w:tcW w:w="8636" w:type="dxa"/>
          </w:tcPr>
          <w:p w14:paraId="16ECCC9C" w14:textId="2F5AC739" w:rsidR="00640C1B" w:rsidRPr="00FF01B2" w:rsidRDefault="00640C1B" w:rsidP="00640C1B">
            <w:pPr>
              <w:spacing w:before="60" w:after="120" w:line="276" w:lineRule="auto"/>
              <w:jc w:val="both"/>
              <w:rPr>
                <w:b/>
                <w:sz w:val="20"/>
                <w:szCs w:val="20"/>
              </w:rPr>
            </w:pPr>
            <w:r w:rsidRPr="00FF01B2">
              <w:rPr>
                <w:sz w:val="20"/>
                <w:szCs w:val="20"/>
              </w:rPr>
              <w:t xml:space="preserve"> Zobowiązanie podmiotu udostępniającego zasoby</w:t>
            </w:r>
          </w:p>
        </w:tc>
      </w:tr>
      <w:tr w:rsidR="00640C1B" w:rsidRPr="00FF01B2" w14:paraId="14F4F58B" w14:textId="77777777" w:rsidTr="006031D3">
        <w:tc>
          <w:tcPr>
            <w:tcW w:w="828" w:type="dxa"/>
            <w:shd w:val="clear" w:color="auto" w:fill="E7E6E6" w:themeFill="background2"/>
          </w:tcPr>
          <w:p w14:paraId="5CBBA4CA" w14:textId="77777777" w:rsidR="00640C1B" w:rsidRPr="00FF01B2" w:rsidRDefault="00640C1B" w:rsidP="00640C1B">
            <w:pPr>
              <w:spacing w:before="60" w:after="120" w:line="276" w:lineRule="auto"/>
              <w:jc w:val="both"/>
              <w:rPr>
                <w:b/>
                <w:sz w:val="20"/>
                <w:szCs w:val="20"/>
              </w:rPr>
            </w:pPr>
            <w:r w:rsidRPr="00FF01B2">
              <w:rPr>
                <w:sz w:val="20"/>
                <w:szCs w:val="20"/>
              </w:rPr>
              <w:t>4</w:t>
            </w:r>
          </w:p>
        </w:tc>
        <w:tc>
          <w:tcPr>
            <w:tcW w:w="8636" w:type="dxa"/>
          </w:tcPr>
          <w:p w14:paraId="25ADBB3E" w14:textId="071A6ED2" w:rsidR="00640C1B" w:rsidRPr="00FF01B2" w:rsidRDefault="00640C1B" w:rsidP="00640C1B">
            <w:pPr>
              <w:spacing w:before="60" w:after="120" w:line="276" w:lineRule="auto"/>
              <w:jc w:val="both"/>
              <w:rPr>
                <w:b/>
                <w:sz w:val="20"/>
                <w:szCs w:val="20"/>
              </w:rPr>
            </w:pPr>
            <w:r w:rsidRPr="00FF01B2">
              <w:rPr>
                <w:sz w:val="20"/>
                <w:szCs w:val="20"/>
              </w:rPr>
              <w:t>Oświadczenie podmiotu udostępniającego zasoby</w:t>
            </w:r>
          </w:p>
        </w:tc>
      </w:tr>
      <w:tr w:rsidR="00640C1B" w:rsidRPr="00FF01B2" w14:paraId="671993B7" w14:textId="77777777" w:rsidTr="006031D3">
        <w:tc>
          <w:tcPr>
            <w:tcW w:w="828" w:type="dxa"/>
            <w:shd w:val="clear" w:color="auto" w:fill="E7E6E6" w:themeFill="background2"/>
          </w:tcPr>
          <w:p w14:paraId="147C9BEF" w14:textId="77777777" w:rsidR="00640C1B" w:rsidRPr="00FF01B2" w:rsidRDefault="00640C1B" w:rsidP="00640C1B">
            <w:pPr>
              <w:spacing w:before="60" w:after="120" w:line="276" w:lineRule="auto"/>
              <w:jc w:val="both"/>
              <w:rPr>
                <w:b/>
                <w:sz w:val="20"/>
                <w:szCs w:val="20"/>
              </w:rPr>
            </w:pPr>
            <w:r w:rsidRPr="00FF01B2">
              <w:rPr>
                <w:sz w:val="20"/>
                <w:szCs w:val="20"/>
              </w:rPr>
              <w:t>5</w:t>
            </w:r>
          </w:p>
        </w:tc>
        <w:tc>
          <w:tcPr>
            <w:tcW w:w="8636" w:type="dxa"/>
          </w:tcPr>
          <w:p w14:paraId="0B76C96A" w14:textId="7B842708" w:rsidR="00640C1B" w:rsidRPr="00FF01B2" w:rsidRDefault="00640C1B" w:rsidP="00640C1B">
            <w:pPr>
              <w:spacing w:before="60" w:after="120" w:line="276" w:lineRule="auto"/>
              <w:jc w:val="both"/>
              <w:rPr>
                <w:b/>
                <w:sz w:val="20"/>
                <w:szCs w:val="20"/>
              </w:rPr>
            </w:pPr>
            <w:r w:rsidRPr="00FF01B2">
              <w:rPr>
                <w:sz w:val="20"/>
                <w:szCs w:val="20"/>
              </w:rPr>
              <w:t>Formularz ofertowo-cenowy</w:t>
            </w:r>
          </w:p>
        </w:tc>
      </w:tr>
      <w:tr w:rsidR="00640C1B" w:rsidRPr="00FF01B2" w14:paraId="288BBEDB" w14:textId="77777777" w:rsidTr="006031D3">
        <w:tc>
          <w:tcPr>
            <w:tcW w:w="828" w:type="dxa"/>
            <w:shd w:val="clear" w:color="auto" w:fill="E7E6E6" w:themeFill="background2"/>
          </w:tcPr>
          <w:p w14:paraId="5B44B3C3" w14:textId="77777777" w:rsidR="00640C1B" w:rsidRPr="00FF01B2" w:rsidRDefault="00640C1B" w:rsidP="00640C1B">
            <w:pPr>
              <w:spacing w:before="60" w:after="120" w:line="276" w:lineRule="auto"/>
              <w:jc w:val="both"/>
              <w:rPr>
                <w:b/>
                <w:sz w:val="20"/>
                <w:szCs w:val="20"/>
              </w:rPr>
            </w:pPr>
            <w:r w:rsidRPr="00FF01B2">
              <w:rPr>
                <w:sz w:val="20"/>
                <w:szCs w:val="20"/>
              </w:rPr>
              <w:t>6</w:t>
            </w:r>
          </w:p>
        </w:tc>
        <w:tc>
          <w:tcPr>
            <w:tcW w:w="8636" w:type="dxa"/>
          </w:tcPr>
          <w:p w14:paraId="75B12956" w14:textId="0FB8C8EC" w:rsidR="00640C1B" w:rsidRPr="00FF01B2" w:rsidRDefault="00640C1B" w:rsidP="00640C1B">
            <w:pPr>
              <w:spacing w:before="60" w:after="120" w:line="276" w:lineRule="auto"/>
              <w:jc w:val="both"/>
              <w:rPr>
                <w:b/>
                <w:sz w:val="20"/>
                <w:szCs w:val="20"/>
              </w:rPr>
            </w:pPr>
            <w:r w:rsidRPr="00FF01B2">
              <w:rPr>
                <w:sz w:val="20"/>
                <w:szCs w:val="20"/>
              </w:rPr>
              <w:t>Wykaz dostaw</w:t>
            </w:r>
          </w:p>
        </w:tc>
      </w:tr>
      <w:tr w:rsidR="00640C1B" w:rsidRPr="00FF01B2" w14:paraId="2B9585C4" w14:textId="77777777" w:rsidTr="006031D3">
        <w:tc>
          <w:tcPr>
            <w:tcW w:w="828" w:type="dxa"/>
            <w:shd w:val="clear" w:color="auto" w:fill="E7E6E6" w:themeFill="background2"/>
          </w:tcPr>
          <w:p w14:paraId="14259FB8" w14:textId="77777777" w:rsidR="00640C1B" w:rsidRPr="00FF01B2" w:rsidRDefault="00640C1B" w:rsidP="00640C1B">
            <w:pPr>
              <w:spacing w:before="60" w:after="120" w:line="276" w:lineRule="auto"/>
              <w:jc w:val="both"/>
              <w:rPr>
                <w:b/>
                <w:sz w:val="20"/>
                <w:szCs w:val="20"/>
              </w:rPr>
            </w:pPr>
            <w:r w:rsidRPr="00FF01B2">
              <w:rPr>
                <w:sz w:val="20"/>
                <w:szCs w:val="20"/>
              </w:rPr>
              <w:t>7</w:t>
            </w:r>
          </w:p>
        </w:tc>
        <w:tc>
          <w:tcPr>
            <w:tcW w:w="8636" w:type="dxa"/>
          </w:tcPr>
          <w:p w14:paraId="026D0640" w14:textId="417AE9B5" w:rsidR="00640C1B" w:rsidRPr="00FF01B2" w:rsidRDefault="00640C1B" w:rsidP="00640C1B">
            <w:pPr>
              <w:spacing w:before="60" w:after="120" w:line="276" w:lineRule="auto"/>
              <w:jc w:val="both"/>
              <w:rPr>
                <w:b/>
                <w:sz w:val="20"/>
                <w:szCs w:val="20"/>
              </w:rPr>
            </w:pPr>
            <w:r w:rsidRPr="00FF01B2">
              <w:rPr>
                <w:sz w:val="20"/>
                <w:szCs w:val="20"/>
              </w:rPr>
              <w:t>Opisz przedmiotu zamówienia</w:t>
            </w:r>
          </w:p>
        </w:tc>
      </w:tr>
      <w:tr w:rsidR="00640C1B" w:rsidRPr="00FF01B2" w14:paraId="7108E2CF" w14:textId="77777777" w:rsidTr="006031D3">
        <w:tc>
          <w:tcPr>
            <w:tcW w:w="828" w:type="dxa"/>
            <w:shd w:val="clear" w:color="auto" w:fill="E7E6E6" w:themeFill="background2"/>
          </w:tcPr>
          <w:p w14:paraId="223972BE" w14:textId="77777777" w:rsidR="00640C1B" w:rsidRPr="00FF01B2" w:rsidRDefault="00640C1B" w:rsidP="00640C1B">
            <w:pPr>
              <w:spacing w:before="60" w:after="120" w:line="276" w:lineRule="auto"/>
              <w:jc w:val="both"/>
              <w:rPr>
                <w:b/>
                <w:sz w:val="20"/>
                <w:szCs w:val="20"/>
              </w:rPr>
            </w:pPr>
            <w:r w:rsidRPr="00FF01B2">
              <w:rPr>
                <w:sz w:val="20"/>
                <w:szCs w:val="20"/>
              </w:rPr>
              <w:t>8</w:t>
            </w:r>
          </w:p>
        </w:tc>
        <w:tc>
          <w:tcPr>
            <w:tcW w:w="8636" w:type="dxa"/>
          </w:tcPr>
          <w:p w14:paraId="10F3B8E5" w14:textId="2D86BB9A" w:rsidR="00640C1B" w:rsidRPr="00FF01B2" w:rsidRDefault="00640C1B" w:rsidP="00640C1B">
            <w:pPr>
              <w:spacing w:before="60" w:after="120" w:line="276" w:lineRule="auto"/>
              <w:jc w:val="both"/>
              <w:rPr>
                <w:sz w:val="20"/>
                <w:szCs w:val="20"/>
              </w:rPr>
            </w:pPr>
            <w:r w:rsidRPr="00FF01B2">
              <w:rPr>
                <w:sz w:val="20"/>
                <w:szCs w:val="20"/>
              </w:rPr>
              <w:t>Projekt umowy</w:t>
            </w:r>
          </w:p>
        </w:tc>
      </w:tr>
      <w:tr w:rsidR="00524176" w:rsidRPr="00FF01B2" w14:paraId="7130C867" w14:textId="77777777" w:rsidTr="006031D3">
        <w:tc>
          <w:tcPr>
            <w:tcW w:w="828" w:type="dxa"/>
            <w:shd w:val="clear" w:color="auto" w:fill="E7E6E6" w:themeFill="background2"/>
          </w:tcPr>
          <w:p w14:paraId="32E61131" w14:textId="7785093B" w:rsidR="00524176" w:rsidRPr="00FF01B2" w:rsidRDefault="00524176" w:rsidP="00640C1B">
            <w:pPr>
              <w:spacing w:before="60" w:after="120" w:line="276" w:lineRule="auto"/>
              <w:jc w:val="both"/>
              <w:rPr>
                <w:sz w:val="20"/>
                <w:szCs w:val="20"/>
              </w:rPr>
            </w:pPr>
            <w:r w:rsidRPr="00FF01B2">
              <w:rPr>
                <w:sz w:val="20"/>
                <w:szCs w:val="20"/>
              </w:rPr>
              <w:t>9</w:t>
            </w:r>
          </w:p>
        </w:tc>
        <w:tc>
          <w:tcPr>
            <w:tcW w:w="8636" w:type="dxa"/>
          </w:tcPr>
          <w:p w14:paraId="3F2E604A" w14:textId="584F1779" w:rsidR="00524176" w:rsidRPr="00FF01B2" w:rsidRDefault="00524176" w:rsidP="00640C1B">
            <w:pPr>
              <w:spacing w:before="60" w:after="120" w:line="276" w:lineRule="auto"/>
              <w:jc w:val="both"/>
              <w:rPr>
                <w:sz w:val="20"/>
                <w:szCs w:val="20"/>
              </w:rPr>
            </w:pPr>
            <w:r w:rsidRPr="00FF01B2">
              <w:rPr>
                <w:sz w:val="20"/>
                <w:szCs w:val="20"/>
              </w:rPr>
              <w:t>Oświadczenie wykonawcy</w:t>
            </w:r>
          </w:p>
        </w:tc>
      </w:tr>
    </w:tbl>
    <w:p w14:paraId="7CF2132F" w14:textId="77777777" w:rsidR="00603291" w:rsidRPr="00773142" w:rsidRDefault="00603291" w:rsidP="00773142">
      <w:pPr>
        <w:spacing w:line="276" w:lineRule="auto"/>
        <w:jc w:val="both"/>
        <w:rPr>
          <w:b/>
          <w:sz w:val="12"/>
          <w:szCs w:val="12"/>
        </w:rPr>
      </w:pPr>
    </w:p>
    <w:p w14:paraId="1EB8981C" w14:textId="77777777" w:rsidR="00EB7871" w:rsidRPr="00773142" w:rsidRDefault="00EB7871" w:rsidP="00773142">
      <w:pPr>
        <w:pStyle w:val="Nagwek1"/>
        <w:numPr>
          <w:ilvl w:val="0"/>
          <w:numId w:val="0"/>
        </w:numPr>
        <w:spacing w:line="276" w:lineRule="auto"/>
      </w:pPr>
    </w:p>
    <w:sectPr w:rsidR="00EB7871" w:rsidRPr="00773142">
      <w:headerReference w:type="default" r:id="rId13"/>
      <w:footerReference w:type="default" r:id="rId14"/>
      <w:head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DB2D" w14:textId="77777777" w:rsidR="009E4F85" w:rsidRDefault="009E4F85">
      <w:r>
        <w:separator/>
      </w:r>
    </w:p>
  </w:endnote>
  <w:endnote w:type="continuationSeparator" w:id="0">
    <w:p w14:paraId="27784F55" w14:textId="77777777" w:rsidR="009E4F85" w:rsidRDefault="009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29DC" w14:textId="0F01CDA8" w:rsidR="00D35830" w:rsidRPr="00132584" w:rsidRDefault="0040295A">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17B2F863" wp14:editId="095B4F67">
              <wp:simplePos x="0" y="0"/>
              <wp:positionH relativeFrom="column">
                <wp:posOffset>0</wp:posOffset>
              </wp:positionH>
              <wp:positionV relativeFrom="paragraph">
                <wp:posOffset>64135</wp:posOffset>
              </wp:positionV>
              <wp:extent cx="5829300" cy="0"/>
              <wp:effectExtent l="9525" t="6985" r="9525" b="12065"/>
              <wp:wrapNone/>
              <wp:docPr id="21370784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7EBB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788B291"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 xml:space="preserve">System </w:t>
    </w:r>
    <w:proofErr w:type="spellStart"/>
    <w:r w:rsidRPr="00132584">
      <w:rPr>
        <w:rFonts w:ascii="Arial" w:hAnsi="Arial" w:cs="Arial"/>
        <w:sz w:val="18"/>
        <w:szCs w:val="18"/>
      </w:rPr>
      <w:t>ProPublico</w:t>
    </w:r>
    <w:proofErr w:type="spellEnd"/>
    <w:r w:rsidRPr="00132584">
      <w:rPr>
        <w:rFonts w:ascii="Arial" w:hAnsi="Arial" w:cs="Arial"/>
        <w:sz w:val="18"/>
        <w:szCs w:val="18"/>
      </w:rPr>
      <w:t xml:space="preserve"> © </w:t>
    </w:r>
    <w:proofErr w:type="spellStart"/>
    <w:r w:rsidRPr="00132584">
      <w:rPr>
        <w:rFonts w:ascii="Arial" w:hAnsi="Arial" w:cs="Arial"/>
        <w:sz w:val="18"/>
        <w:szCs w:val="18"/>
      </w:rPr>
      <w:t>Datacomp</w:t>
    </w:r>
    <w:proofErr w:type="spellEnd"/>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4BAED" w14:textId="77777777" w:rsidR="009E4F85" w:rsidRDefault="009E4F85">
      <w:r>
        <w:separator/>
      </w:r>
    </w:p>
  </w:footnote>
  <w:footnote w:type="continuationSeparator" w:id="0">
    <w:p w14:paraId="5A4528E7" w14:textId="77777777" w:rsidR="009E4F85" w:rsidRDefault="009E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B03F" w14:textId="77777777" w:rsidR="00D35830" w:rsidRDefault="00D35830">
    <w:pPr>
      <w:pStyle w:val="Nagwek"/>
      <w:jc w:val="center"/>
      <w:rPr>
        <w:sz w:val="18"/>
        <w:szCs w:val="18"/>
      </w:rPr>
    </w:pPr>
    <w:r>
      <w:rPr>
        <w:sz w:val="18"/>
        <w:szCs w:val="18"/>
      </w:rPr>
      <w:t>S</w:t>
    </w:r>
    <w:r w:rsidR="00277E7E">
      <w:rPr>
        <w:sz w:val="18"/>
        <w:szCs w:val="18"/>
      </w:rPr>
      <w:t>WZ</w:t>
    </w:r>
  </w:p>
  <w:p w14:paraId="6B4B60A3" w14:textId="1F7F375C" w:rsidR="00D35830" w:rsidRDefault="00743164">
    <w:pPr>
      <w:pStyle w:val="Nagwek"/>
      <w:jc w:val="center"/>
      <w:rPr>
        <w:sz w:val="18"/>
        <w:szCs w:val="18"/>
      </w:rPr>
    </w:pPr>
    <w:r>
      <w:rPr>
        <w:sz w:val="18"/>
        <w:szCs w:val="18"/>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FE44FB">
      <w:rPr>
        <w:sz w:val="18"/>
        <w:szCs w:val="18"/>
      </w:rPr>
      <w:t xml:space="preserve"> </w:t>
    </w:r>
    <w:r>
      <w:rPr>
        <w:sz w:val="18"/>
        <w:szCs w:val="18"/>
      </w:rPr>
      <w:t>- grupa optyka</w:t>
    </w:r>
    <w:r w:rsidR="00FE44FB">
      <w:rPr>
        <w:sz w:val="18"/>
        <w:szCs w:val="18"/>
      </w:rPr>
      <w:t>.</w:t>
    </w:r>
  </w:p>
  <w:p w14:paraId="45C741CE" w14:textId="05D8664E" w:rsidR="00D35830" w:rsidRDefault="0040295A">
    <w:pPr>
      <w:pStyle w:val="Nagwek"/>
    </w:pPr>
    <w:r>
      <w:rPr>
        <w:noProof/>
      </w:rPr>
      <mc:AlternateContent>
        <mc:Choice Requires="wps">
          <w:drawing>
            <wp:anchor distT="0" distB="0" distL="114300" distR="114300" simplePos="0" relativeHeight="251658240" behindDoc="0" locked="0" layoutInCell="1" allowOverlap="1" wp14:anchorId="199F84B6" wp14:editId="6BE68710">
              <wp:simplePos x="0" y="0"/>
              <wp:positionH relativeFrom="column">
                <wp:posOffset>0</wp:posOffset>
              </wp:positionH>
              <wp:positionV relativeFrom="paragraph">
                <wp:posOffset>46355</wp:posOffset>
              </wp:positionV>
              <wp:extent cx="5943600" cy="0"/>
              <wp:effectExtent l="9525" t="8255" r="9525" b="10795"/>
              <wp:wrapNone/>
              <wp:docPr id="9302950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9E3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D919" w14:textId="504EC1A7" w:rsidR="00743164" w:rsidRDefault="0040295A">
    <w:pPr>
      <w:pStyle w:val="Nagwek"/>
    </w:pPr>
    <w:r>
      <w:rPr>
        <w:noProof/>
      </w:rPr>
      <w:drawing>
        <wp:anchor distT="0" distB="0" distL="114300" distR="114300" simplePos="0" relativeHeight="251660288" behindDoc="0" locked="0" layoutInCell="1" allowOverlap="1" wp14:anchorId="57AAA2EC" wp14:editId="34DAFDFE">
          <wp:simplePos x="0" y="0"/>
          <wp:positionH relativeFrom="column">
            <wp:posOffset>1270</wp:posOffset>
          </wp:positionH>
          <wp:positionV relativeFrom="paragraph">
            <wp:posOffset>-333375</wp:posOffset>
          </wp:positionV>
          <wp:extent cx="5905500" cy="781050"/>
          <wp:effectExtent l="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781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A33"/>
    <w:multiLevelType w:val="multilevel"/>
    <w:tmpl w:val="D8908B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85" w:hanging="405"/>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833DE9"/>
    <w:multiLevelType w:val="multilevel"/>
    <w:tmpl w:val="8CCAA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9859B4"/>
    <w:multiLevelType w:val="multilevel"/>
    <w:tmpl w:val="3502F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4E19B5"/>
    <w:multiLevelType w:val="hybridMultilevel"/>
    <w:tmpl w:val="9524F4A0"/>
    <w:lvl w:ilvl="0" w:tplc="B656857E">
      <w:start w:val="1"/>
      <w:numFmt w:val="decimal"/>
      <w:lvlText w:val="%1)"/>
      <w:lvlJc w:val="left"/>
      <w:pPr>
        <w:ind w:left="1182" w:hanging="360"/>
      </w:pPr>
      <w:rPr>
        <w:rFonts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 w15:restartNumberingAfterBreak="0">
    <w:nsid w:val="0CE55B83"/>
    <w:multiLevelType w:val="multilevel"/>
    <w:tmpl w:val="0DCA3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6" w15:restartNumberingAfterBreak="0">
    <w:nsid w:val="0F9D3667"/>
    <w:multiLevelType w:val="hybridMultilevel"/>
    <w:tmpl w:val="D03072C4"/>
    <w:lvl w:ilvl="0" w:tplc="47E450D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2AC0F44"/>
    <w:multiLevelType w:val="hybridMultilevel"/>
    <w:tmpl w:val="F2C07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A520B"/>
    <w:multiLevelType w:val="multilevel"/>
    <w:tmpl w:val="53C62B06"/>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E3197E"/>
    <w:multiLevelType w:val="multilevel"/>
    <w:tmpl w:val="03402EE4"/>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822"/>
        </w:tabs>
        <w:ind w:left="822"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77A1D0F"/>
    <w:multiLevelType w:val="multilevel"/>
    <w:tmpl w:val="223473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D891DE1"/>
    <w:multiLevelType w:val="hybridMultilevel"/>
    <w:tmpl w:val="4BB2561E"/>
    <w:lvl w:ilvl="0" w:tplc="117657A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48D400F"/>
    <w:multiLevelType w:val="hybridMultilevel"/>
    <w:tmpl w:val="159A1994"/>
    <w:lvl w:ilvl="0" w:tplc="97FC221C">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3E185DF1"/>
    <w:multiLevelType w:val="hybridMultilevel"/>
    <w:tmpl w:val="63E25D78"/>
    <w:lvl w:ilvl="0" w:tplc="26F4C592">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527461AD"/>
    <w:multiLevelType w:val="multilevel"/>
    <w:tmpl w:val="08C00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32" w15:restartNumberingAfterBreak="0">
    <w:nsid w:val="64AD0D2E"/>
    <w:multiLevelType w:val="hybridMultilevel"/>
    <w:tmpl w:val="AAD68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8428DC"/>
    <w:multiLevelType w:val="hybridMultilevel"/>
    <w:tmpl w:val="9A7C2596"/>
    <w:lvl w:ilvl="0" w:tplc="67B4D84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68600D4"/>
    <w:multiLevelType w:val="hybridMultilevel"/>
    <w:tmpl w:val="7A349B78"/>
    <w:lvl w:ilvl="0" w:tplc="F2DC939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1" w15:restartNumberingAfterBreak="0">
    <w:nsid w:val="7EC50DF7"/>
    <w:multiLevelType w:val="hybridMultilevel"/>
    <w:tmpl w:val="8C5A01FE"/>
    <w:lvl w:ilvl="0" w:tplc="E556937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331980046">
    <w:abstractNumId w:val="10"/>
  </w:num>
  <w:num w:numId="2" w16cid:durableId="1647274230">
    <w:abstractNumId w:val="16"/>
  </w:num>
  <w:num w:numId="3" w16cid:durableId="1992559749">
    <w:abstractNumId w:val="20"/>
  </w:num>
  <w:num w:numId="4" w16cid:durableId="108864349">
    <w:abstractNumId w:val="15"/>
  </w:num>
  <w:num w:numId="5" w16cid:durableId="1431583073">
    <w:abstractNumId w:val="17"/>
  </w:num>
  <w:num w:numId="6" w16cid:durableId="2077127553">
    <w:abstractNumId w:val="33"/>
  </w:num>
  <w:num w:numId="7" w16cid:durableId="2118910122">
    <w:abstractNumId w:val="26"/>
  </w:num>
  <w:num w:numId="8" w16cid:durableId="397441836">
    <w:abstractNumId w:val="34"/>
  </w:num>
  <w:num w:numId="9" w16cid:durableId="707923091">
    <w:abstractNumId w:val="6"/>
  </w:num>
  <w:num w:numId="10" w16cid:durableId="66461754">
    <w:abstractNumId w:val="24"/>
  </w:num>
  <w:num w:numId="11" w16cid:durableId="38626572">
    <w:abstractNumId w:val="28"/>
  </w:num>
  <w:num w:numId="12" w16cid:durableId="1223832775">
    <w:abstractNumId w:val="35"/>
  </w:num>
  <w:num w:numId="13" w16cid:durableId="2024159635">
    <w:abstractNumId w:val="7"/>
  </w:num>
  <w:num w:numId="14" w16cid:durableId="1903757929">
    <w:abstractNumId w:val="38"/>
  </w:num>
  <w:num w:numId="15" w16cid:durableId="117843060">
    <w:abstractNumId w:val="39"/>
  </w:num>
  <w:num w:numId="16" w16cid:durableId="609969272">
    <w:abstractNumId w:val="41"/>
  </w:num>
  <w:num w:numId="17" w16cid:durableId="159004821">
    <w:abstractNumId w:val="11"/>
  </w:num>
  <w:num w:numId="18" w16cid:durableId="1903632872">
    <w:abstractNumId w:val="22"/>
  </w:num>
  <w:num w:numId="19" w16cid:durableId="1752266976">
    <w:abstractNumId w:val="37"/>
  </w:num>
  <w:num w:numId="20" w16cid:durableId="1973485920">
    <w:abstractNumId w:val="13"/>
  </w:num>
  <w:num w:numId="21" w16cid:durableId="1930308747">
    <w:abstractNumId w:val="30"/>
  </w:num>
  <w:num w:numId="22" w16cid:durableId="86077684">
    <w:abstractNumId w:val="18"/>
  </w:num>
  <w:num w:numId="23" w16cid:durableId="335886621">
    <w:abstractNumId w:val="21"/>
  </w:num>
  <w:num w:numId="24" w16cid:durableId="1054043085">
    <w:abstractNumId w:val="40"/>
  </w:num>
  <w:num w:numId="25" w16cid:durableId="1917471544">
    <w:abstractNumId w:val="36"/>
  </w:num>
  <w:num w:numId="26" w16cid:durableId="1827281848">
    <w:abstractNumId w:val="23"/>
  </w:num>
  <w:num w:numId="27" w16cid:durableId="533736280">
    <w:abstractNumId w:val="19"/>
  </w:num>
  <w:num w:numId="28" w16cid:durableId="2050955504">
    <w:abstractNumId w:val="25"/>
  </w:num>
  <w:num w:numId="29" w16cid:durableId="1839996767">
    <w:abstractNumId w:val="14"/>
  </w:num>
  <w:num w:numId="30" w16cid:durableId="17817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4802986">
    <w:abstractNumId w:val="3"/>
  </w:num>
  <w:num w:numId="32" w16cid:durableId="20963216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909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2180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9501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815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156533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602633">
    <w:abstractNumId w:val="32"/>
  </w:num>
  <w:num w:numId="39" w16cid:durableId="1025013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6625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177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3122759">
    <w:abstractNumId w:val="27"/>
  </w:num>
  <w:num w:numId="43" w16cid:durableId="199984441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85"/>
    <w:rsid w:val="00004D89"/>
    <w:rsid w:val="000067E5"/>
    <w:rsid w:val="00007BF6"/>
    <w:rsid w:val="00012833"/>
    <w:rsid w:val="00013EC7"/>
    <w:rsid w:val="00020FF3"/>
    <w:rsid w:val="000222B9"/>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76D39"/>
    <w:rsid w:val="00080783"/>
    <w:rsid w:val="00080D02"/>
    <w:rsid w:val="00082134"/>
    <w:rsid w:val="00082C68"/>
    <w:rsid w:val="000975E3"/>
    <w:rsid w:val="000A1140"/>
    <w:rsid w:val="000A1CDA"/>
    <w:rsid w:val="000A2E0B"/>
    <w:rsid w:val="000A59AF"/>
    <w:rsid w:val="000B08A9"/>
    <w:rsid w:val="000B0F13"/>
    <w:rsid w:val="000C3DDB"/>
    <w:rsid w:val="000C63A2"/>
    <w:rsid w:val="000C732C"/>
    <w:rsid w:val="000D3BC4"/>
    <w:rsid w:val="000D7B71"/>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57D1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5986"/>
    <w:rsid w:val="001C6769"/>
    <w:rsid w:val="001E0E3F"/>
    <w:rsid w:val="001E4CE2"/>
    <w:rsid w:val="001E66C0"/>
    <w:rsid w:val="001F1894"/>
    <w:rsid w:val="001F369D"/>
    <w:rsid w:val="001F7B41"/>
    <w:rsid w:val="00201D7C"/>
    <w:rsid w:val="00203E9D"/>
    <w:rsid w:val="00204058"/>
    <w:rsid w:val="002045D0"/>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6A28"/>
    <w:rsid w:val="002746F7"/>
    <w:rsid w:val="00277E7E"/>
    <w:rsid w:val="002822E6"/>
    <w:rsid w:val="002920EF"/>
    <w:rsid w:val="002962E0"/>
    <w:rsid w:val="002963F2"/>
    <w:rsid w:val="002A2915"/>
    <w:rsid w:val="002A2D4A"/>
    <w:rsid w:val="002A4ED7"/>
    <w:rsid w:val="002B2003"/>
    <w:rsid w:val="002B22BF"/>
    <w:rsid w:val="002D031A"/>
    <w:rsid w:val="002D10E0"/>
    <w:rsid w:val="002D4E51"/>
    <w:rsid w:val="002D76FF"/>
    <w:rsid w:val="002D7A25"/>
    <w:rsid w:val="002E0CCC"/>
    <w:rsid w:val="002E5D83"/>
    <w:rsid w:val="002E5E36"/>
    <w:rsid w:val="002E666C"/>
    <w:rsid w:val="002E7C8B"/>
    <w:rsid w:val="002F07D4"/>
    <w:rsid w:val="002F4360"/>
    <w:rsid w:val="003064AE"/>
    <w:rsid w:val="003075AD"/>
    <w:rsid w:val="00310C85"/>
    <w:rsid w:val="0031141E"/>
    <w:rsid w:val="003200AE"/>
    <w:rsid w:val="003209A8"/>
    <w:rsid w:val="00322993"/>
    <w:rsid w:val="00325E66"/>
    <w:rsid w:val="00326AA3"/>
    <w:rsid w:val="00327C48"/>
    <w:rsid w:val="00330F50"/>
    <w:rsid w:val="00333636"/>
    <w:rsid w:val="00333EB5"/>
    <w:rsid w:val="00334E8F"/>
    <w:rsid w:val="00335C23"/>
    <w:rsid w:val="00335F71"/>
    <w:rsid w:val="00341913"/>
    <w:rsid w:val="003440B4"/>
    <w:rsid w:val="0034463B"/>
    <w:rsid w:val="003520AB"/>
    <w:rsid w:val="00370A37"/>
    <w:rsid w:val="00372B6B"/>
    <w:rsid w:val="00374986"/>
    <w:rsid w:val="0038188C"/>
    <w:rsid w:val="00381D45"/>
    <w:rsid w:val="00383BC8"/>
    <w:rsid w:val="00384056"/>
    <w:rsid w:val="00387CD0"/>
    <w:rsid w:val="00395ED5"/>
    <w:rsid w:val="0039694C"/>
    <w:rsid w:val="00396C33"/>
    <w:rsid w:val="003A5A96"/>
    <w:rsid w:val="003B6B7C"/>
    <w:rsid w:val="003C478A"/>
    <w:rsid w:val="003C4BDA"/>
    <w:rsid w:val="003C6419"/>
    <w:rsid w:val="003D0168"/>
    <w:rsid w:val="003D02DA"/>
    <w:rsid w:val="003D0409"/>
    <w:rsid w:val="003D5462"/>
    <w:rsid w:val="003D58D6"/>
    <w:rsid w:val="003D736C"/>
    <w:rsid w:val="003E0A15"/>
    <w:rsid w:val="003F5A2C"/>
    <w:rsid w:val="0040295A"/>
    <w:rsid w:val="00403B18"/>
    <w:rsid w:val="0040419B"/>
    <w:rsid w:val="0041437D"/>
    <w:rsid w:val="00416E5B"/>
    <w:rsid w:val="004201F8"/>
    <w:rsid w:val="00422842"/>
    <w:rsid w:val="00423EDC"/>
    <w:rsid w:val="004248CE"/>
    <w:rsid w:val="00424D45"/>
    <w:rsid w:val="004327AD"/>
    <w:rsid w:val="004350D7"/>
    <w:rsid w:val="00441F15"/>
    <w:rsid w:val="00443BEE"/>
    <w:rsid w:val="004460EE"/>
    <w:rsid w:val="004463A3"/>
    <w:rsid w:val="004463FB"/>
    <w:rsid w:val="00447D27"/>
    <w:rsid w:val="00466174"/>
    <w:rsid w:val="00466719"/>
    <w:rsid w:val="00466D96"/>
    <w:rsid w:val="00472F68"/>
    <w:rsid w:val="0047553B"/>
    <w:rsid w:val="00475D05"/>
    <w:rsid w:val="0047646F"/>
    <w:rsid w:val="004820E5"/>
    <w:rsid w:val="00483F80"/>
    <w:rsid w:val="00484B56"/>
    <w:rsid w:val="00485968"/>
    <w:rsid w:val="00493DCE"/>
    <w:rsid w:val="004A3DED"/>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1E66"/>
    <w:rsid w:val="0052404F"/>
    <w:rsid w:val="00524176"/>
    <w:rsid w:val="005241B2"/>
    <w:rsid w:val="00533BE4"/>
    <w:rsid w:val="00536FAD"/>
    <w:rsid w:val="0054473A"/>
    <w:rsid w:val="0054586C"/>
    <w:rsid w:val="00562E86"/>
    <w:rsid w:val="005631F3"/>
    <w:rsid w:val="00563243"/>
    <w:rsid w:val="00563A41"/>
    <w:rsid w:val="005645F4"/>
    <w:rsid w:val="00571EFD"/>
    <w:rsid w:val="005725E8"/>
    <w:rsid w:val="005737B0"/>
    <w:rsid w:val="005741F3"/>
    <w:rsid w:val="0057697F"/>
    <w:rsid w:val="005828F4"/>
    <w:rsid w:val="005868C7"/>
    <w:rsid w:val="005905D6"/>
    <w:rsid w:val="00596506"/>
    <w:rsid w:val="005A45B4"/>
    <w:rsid w:val="005A490D"/>
    <w:rsid w:val="005B4881"/>
    <w:rsid w:val="005B6FB0"/>
    <w:rsid w:val="005C220A"/>
    <w:rsid w:val="005C46D9"/>
    <w:rsid w:val="005D0A27"/>
    <w:rsid w:val="005D211F"/>
    <w:rsid w:val="005D2148"/>
    <w:rsid w:val="005D2679"/>
    <w:rsid w:val="005E544C"/>
    <w:rsid w:val="005E601C"/>
    <w:rsid w:val="005E73AC"/>
    <w:rsid w:val="005F0D3B"/>
    <w:rsid w:val="005F5697"/>
    <w:rsid w:val="006031D3"/>
    <w:rsid w:val="00603291"/>
    <w:rsid w:val="00603892"/>
    <w:rsid w:val="006047E6"/>
    <w:rsid w:val="006066FD"/>
    <w:rsid w:val="00610D3A"/>
    <w:rsid w:val="00614581"/>
    <w:rsid w:val="006260AC"/>
    <w:rsid w:val="00627ED2"/>
    <w:rsid w:val="006318DF"/>
    <w:rsid w:val="00631A9C"/>
    <w:rsid w:val="0063322D"/>
    <w:rsid w:val="00634AFB"/>
    <w:rsid w:val="006369CE"/>
    <w:rsid w:val="0063732B"/>
    <w:rsid w:val="00640C1B"/>
    <w:rsid w:val="00650268"/>
    <w:rsid w:val="00656498"/>
    <w:rsid w:val="00656996"/>
    <w:rsid w:val="0066198A"/>
    <w:rsid w:val="00663317"/>
    <w:rsid w:val="0066381A"/>
    <w:rsid w:val="00666C20"/>
    <w:rsid w:val="006672A6"/>
    <w:rsid w:val="00670A26"/>
    <w:rsid w:val="006737D4"/>
    <w:rsid w:val="006810A7"/>
    <w:rsid w:val="00681AF7"/>
    <w:rsid w:val="00686DA2"/>
    <w:rsid w:val="00691812"/>
    <w:rsid w:val="006939EC"/>
    <w:rsid w:val="006A63AA"/>
    <w:rsid w:val="006B1DAA"/>
    <w:rsid w:val="006B281B"/>
    <w:rsid w:val="006B2D67"/>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5940"/>
    <w:rsid w:val="00705BE6"/>
    <w:rsid w:val="0070620B"/>
    <w:rsid w:val="0071220B"/>
    <w:rsid w:val="00712C26"/>
    <w:rsid w:val="00713508"/>
    <w:rsid w:val="00713C69"/>
    <w:rsid w:val="00713E16"/>
    <w:rsid w:val="00717726"/>
    <w:rsid w:val="00721125"/>
    <w:rsid w:val="00722A08"/>
    <w:rsid w:val="007232EE"/>
    <w:rsid w:val="00730E7F"/>
    <w:rsid w:val="0073111D"/>
    <w:rsid w:val="00732B5E"/>
    <w:rsid w:val="00734784"/>
    <w:rsid w:val="00740B94"/>
    <w:rsid w:val="00740EFA"/>
    <w:rsid w:val="00740F53"/>
    <w:rsid w:val="00741CCD"/>
    <w:rsid w:val="00743164"/>
    <w:rsid w:val="007553D5"/>
    <w:rsid w:val="00757FE2"/>
    <w:rsid w:val="00760959"/>
    <w:rsid w:val="00766B6C"/>
    <w:rsid w:val="00770037"/>
    <w:rsid w:val="00770E75"/>
    <w:rsid w:val="00773142"/>
    <w:rsid w:val="00774374"/>
    <w:rsid w:val="00774A7C"/>
    <w:rsid w:val="007873D0"/>
    <w:rsid w:val="007911FF"/>
    <w:rsid w:val="00793568"/>
    <w:rsid w:val="007941DD"/>
    <w:rsid w:val="007A004A"/>
    <w:rsid w:val="007A5710"/>
    <w:rsid w:val="007A6299"/>
    <w:rsid w:val="007B174A"/>
    <w:rsid w:val="007B4C2A"/>
    <w:rsid w:val="007B6AE3"/>
    <w:rsid w:val="007C00B8"/>
    <w:rsid w:val="007E1150"/>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46CA"/>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C5EDA"/>
    <w:rsid w:val="008D33FF"/>
    <w:rsid w:val="008D48A7"/>
    <w:rsid w:val="008E2C1B"/>
    <w:rsid w:val="008E38E4"/>
    <w:rsid w:val="008E3C1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041B"/>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2680"/>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4F85"/>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5562"/>
    <w:rsid w:val="00A46681"/>
    <w:rsid w:val="00A4700B"/>
    <w:rsid w:val="00A50B70"/>
    <w:rsid w:val="00A54376"/>
    <w:rsid w:val="00A56785"/>
    <w:rsid w:val="00A56852"/>
    <w:rsid w:val="00A57653"/>
    <w:rsid w:val="00A6729B"/>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08B2"/>
    <w:rsid w:val="00B73B96"/>
    <w:rsid w:val="00B80937"/>
    <w:rsid w:val="00B80EF1"/>
    <w:rsid w:val="00B8343A"/>
    <w:rsid w:val="00B86C3F"/>
    <w:rsid w:val="00B90CFE"/>
    <w:rsid w:val="00B91FEB"/>
    <w:rsid w:val="00BA1377"/>
    <w:rsid w:val="00BA1AB5"/>
    <w:rsid w:val="00BA21A6"/>
    <w:rsid w:val="00BB295E"/>
    <w:rsid w:val="00BC04D7"/>
    <w:rsid w:val="00BC11B6"/>
    <w:rsid w:val="00BD2261"/>
    <w:rsid w:val="00BD7307"/>
    <w:rsid w:val="00BE10C3"/>
    <w:rsid w:val="00BE2396"/>
    <w:rsid w:val="00BE4F80"/>
    <w:rsid w:val="00BE5528"/>
    <w:rsid w:val="00BE6235"/>
    <w:rsid w:val="00BF579F"/>
    <w:rsid w:val="00BF6DEC"/>
    <w:rsid w:val="00C00534"/>
    <w:rsid w:val="00C02AD6"/>
    <w:rsid w:val="00C03499"/>
    <w:rsid w:val="00C06D30"/>
    <w:rsid w:val="00C138BD"/>
    <w:rsid w:val="00C143DF"/>
    <w:rsid w:val="00C20DA9"/>
    <w:rsid w:val="00C270BA"/>
    <w:rsid w:val="00C2712C"/>
    <w:rsid w:val="00C33165"/>
    <w:rsid w:val="00C33D5D"/>
    <w:rsid w:val="00C42E83"/>
    <w:rsid w:val="00C530BF"/>
    <w:rsid w:val="00C53695"/>
    <w:rsid w:val="00C556C6"/>
    <w:rsid w:val="00C57927"/>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D6634"/>
    <w:rsid w:val="00CE1482"/>
    <w:rsid w:val="00CE1F43"/>
    <w:rsid w:val="00CF3703"/>
    <w:rsid w:val="00D06196"/>
    <w:rsid w:val="00D06289"/>
    <w:rsid w:val="00D07762"/>
    <w:rsid w:val="00D14E18"/>
    <w:rsid w:val="00D23093"/>
    <w:rsid w:val="00D24B8A"/>
    <w:rsid w:val="00D30384"/>
    <w:rsid w:val="00D30E5D"/>
    <w:rsid w:val="00D35830"/>
    <w:rsid w:val="00D35FCB"/>
    <w:rsid w:val="00D44E8F"/>
    <w:rsid w:val="00D45566"/>
    <w:rsid w:val="00D50D88"/>
    <w:rsid w:val="00D5117C"/>
    <w:rsid w:val="00D565E7"/>
    <w:rsid w:val="00D62D55"/>
    <w:rsid w:val="00D65942"/>
    <w:rsid w:val="00D67BC1"/>
    <w:rsid w:val="00D74026"/>
    <w:rsid w:val="00D87A88"/>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38D8"/>
    <w:rsid w:val="00E85EB9"/>
    <w:rsid w:val="00E866CB"/>
    <w:rsid w:val="00E879CD"/>
    <w:rsid w:val="00E90292"/>
    <w:rsid w:val="00E93D6B"/>
    <w:rsid w:val="00E968B1"/>
    <w:rsid w:val="00EA00A8"/>
    <w:rsid w:val="00EA554E"/>
    <w:rsid w:val="00EB00B6"/>
    <w:rsid w:val="00EB24E5"/>
    <w:rsid w:val="00EB6566"/>
    <w:rsid w:val="00EB7261"/>
    <w:rsid w:val="00EB7871"/>
    <w:rsid w:val="00EC3DF7"/>
    <w:rsid w:val="00EC4CDA"/>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5ACD"/>
    <w:rsid w:val="00F7086B"/>
    <w:rsid w:val="00F76122"/>
    <w:rsid w:val="00F82166"/>
    <w:rsid w:val="00F83A08"/>
    <w:rsid w:val="00F83D72"/>
    <w:rsid w:val="00F8458B"/>
    <w:rsid w:val="00F94BF7"/>
    <w:rsid w:val="00FA0742"/>
    <w:rsid w:val="00FA108D"/>
    <w:rsid w:val="00FA2BDE"/>
    <w:rsid w:val="00FA3E16"/>
    <w:rsid w:val="00FA5E2B"/>
    <w:rsid w:val="00FB5143"/>
    <w:rsid w:val="00FB5418"/>
    <w:rsid w:val="00FC1DBD"/>
    <w:rsid w:val="00FD05BF"/>
    <w:rsid w:val="00FD0B5A"/>
    <w:rsid w:val="00FD5B5F"/>
    <w:rsid w:val="00FD7157"/>
    <w:rsid w:val="00FE2A93"/>
    <w:rsid w:val="00FE390F"/>
    <w:rsid w:val="00FE44FB"/>
    <w:rsid w:val="00FE474E"/>
    <w:rsid w:val="00FE6971"/>
    <w:rsid w:val="00FF01B2"/>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FBCC4"/>
  <w15:chartTrackingRefBased/>
  <w15:docId w15:val="{71357A2F-2FB5-4DB5-A675-39D14CA4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66B6C"/>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766B6C"/>
    <w:pPr>
      <w:numPr>
        <w:ilvl w:val="1"/>
        <w:numId w:val="1"/>
      </w:numPr>
      <w:tabs>
        <w:tab w:val="clear" w:pos="822"/>
        <w:tab w:val="num" w:pos="680"/>
      </w:tabs>
      <w:suppressAutoHyphens/>
      <w:spacing w:before="120" w:line="276" w:lineRule="auto"/>
      <w:ind w:left="68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766B6C"/>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B7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6931">
      <w:bodyDiv w:val="1"/>
      <w:marLeft w:val="0"/>
      <w:marRight w:val="0"/>
      <w:marTop w:val="0"/>
      <w:marBottom w:val="0"/>
      <w:divBdr>
        <w:top w:val="none" w:sz="0" w:space="0" w:color="auto"/>
        <w:left w:val="none" w:sz="0" w:space="0" w:color="auto"/>
        <w:bottom w:val="none" w:sz="0" w:space="0" w:color="auto"/>
        <w:right w:val="none" w:sz="0" w:space="0" w:color="auto"/>
      </w:divBdr>
    </w:div>
    <w:div w:id="14760024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3036958">
      <w:bodyDiv w:val="1"/>
      <w:marLeft w:val="0"/>
      <w:marRight w:val="0"/>
      <w:marTop w:val="0"/>
      <w:marBottom w:val="0"/>
      <w:divBdr>
        <w:top w:val="none" w:sz="0" w:space="0" w:color="auto"/>
        <w:left w:val="none" w:sz="0" w:space="0" w:color="auto"/>
        <w:bottom w:val="none" w:sz="0" w:space="0" w:color="auto"/>
        <w:right w:val="none" w:sz="0" w:space="0" w:color="auto"/>
      </w:divBdr>
    </w:div>
    <w:div w:id="180245045">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02539270">
      <w:bodyDiv w:val="1"/>
      <w:marLeft w:val="0"/>
      <w:marRight w:val="0"/>
      <w:marTop w:val="0"/>
      <w:marBottom w:val="0"/>
      <w:divBdr>
        <w:top w:val="none" w:sz="0" w:space="0" w:color="auto"/>
        <w:left w:val="none" w:sz="0" w:space="0" w:color="auto"/>
        <w:bottom w:val="none" w:sz="0" w:space="0" w:color="auto"/>
        <w:right w:val="none" w:sz="0" w:space="0" w:color="auto"/>
      </w:divBdr>
    </w:div>
    <w:div w:id="437987116">
      <w:bodyDiv w:val="1"/>
      <w:marLeft w:val="0"/>
      <w:marRight w:val="0"/>
      <w:marTop w:val="0"/>
      <w:marBottom w:val="0"/>
      <w:divBdr>
        <w:top w:val="none" w:sz="0" w:space="0" w:color="auto"/>
        <w:left w:val="none" w:sz="0" w:space="0" w:color="auto"/>
        <w:bottom w:val="none" w:sz="0" w:space="0" w:color="auto"/>
        <w:right w:val="none" w:sz="0" w:space="0" w:color="auto"/>
      </w:divBdr>
    </w:div>
    <w:div w:id="473135365">
      <w:bodyDiv w:val="1"/>
      <w:marLeft w:val="0"/>
      <w:marRight w:val="0"/>
      <w:marTop w:val="0"/>
      <w:marBottom w:val="0"/>
      <w:divBdr>
        <w:top w:val="none" w:sz="0" w:space="0" w:color="auto"/>
        <w:left w:val="none" w:sz="0" w:space="0" w:color="auto"/>
        <w:bottom w:val="none" w:sz="0" w:space="0" w:color="auto"/>
        <w:right w:val="none" w:sz="0" w:space="0" w:color="auto"/>
      </w:divBdr>
    </w:div>
    <w:div w:id="58322813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0771502">
      <w:bodyDiv w:val="1"/>
      <w:marLeft w:val="0"/>
      <w:marRight w:val="0"/>
      <w:marTop w:val="0"/>
      <w:marBottom w:val="0"/>
      <w:divBdr>
        <w:top w:val="none" w:sz="0" w:space="0" w:color="auto"/>
        <w:left w:val="none" w:sz="0" w:space="0" w:color="auto"/>
        <w:bottom w:val="none" w:sz="0" w:space="0" w:color="auto"/>
        <w:right w:val="none" w:sz="0" w:space="0" w:color="auto"/>
      </w:divBdr>
    </w:div>
    <w:div w:id="642661477">
      <w:bodyDiv w:val="1"/>
      <w:marLeft w:val="0"/>
      <w:marRight w:val="0"/>
      <w:marTop w:val="0"/>
      <w:marBottom w:val="0"/>
      <w:divBdr>
        <w:top w:val="none" w:sz="0" w:space="0" w:color="auto"/>
        <w:left w:val="none" w:sz="0" w:space="0" w:color="auto"/>
        <w:bottom w:val="none" w:sz="0" w:space="0" w:color="auto"/>
        <w:right w:val="none" w:sz="0" w:space="0" w:color="auto"/>
      </w:divBdr>
    </w:div>
    <w:div w:id="764812562">
      <w:bodyDiv w:val="1"/>
      <w:marLeft w:val="0"/>
      <w:marRight w:val="0"/>
      <w:marTop w:val="0"/>
      <w:marBottom w:val="0"/>
      <w:divBdr>
        <w:top w:val="none" w:sz="0" w:space="0" w:color="auto"/>
        <w:left w:val="none" w:sz="0" w:space="0" w:color="auto"/>
        <w:bottom w:val="none" w:sz="0" w:space="0" w:color="auto"/>
        <w:right w:val="none" w:sz="0" w:space="0" w:color="auto"/>
      </w:divBdr>
    </w:div>
    <w:div w:id="781611313">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6808558">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64996557">
      <w:bodyDiv w:val="1"/>
      <w:marLeft w:val="0"/>
      <w:marRight w:val="0"/>
      <w:marTop w:val="0"/>
      <w:marBottom w:val="0"/>
      <w:divBdr>
        <w:top w:val="none" w:sz="0" w:space="0" w:color="auto"/>
        <w:left w:val="none" w:sz="0" w:space="0" w:color="auto"/>
        <w:bottom w:val="none" w:sz="0" w:space="0" w:color="auto"/>
        <w:right w:val="none" w:sz="0" w:space="0" w:color="auto"/>
      </w:divBdr>
    </w:div>
    <w:div w:id="1285163035">
      <w:bodyDiv w:val="1"/>
      <w:marLeft w:val="0"/>
      <w:marRight w:val="0"/>
      <w:marTop w:val="0"/>
      <w:marBottom w:val="0"/>
      <w:divBdr>
        <w:top w:val="none" w:sz="0" w:space="0" w:color="auto"/>
        <w:left w:val="none" w:sz="0" w:space="0" w:color="auto"/>
        <w:bottom w:val="none" w:sz="0" w:space="0" w:color="auto"/>
        <w:right w:val="none" w:sz="0" w:space="0" w:color="auto"/>
      </w:divBdr>
    </w:div>
    <w:div w:id="1285886695">
      <w:bodyDiv w:val="1"/>
      <w:marLeft w:val="0"/>
      <w:marRight w:val="0"/>
      <w:marTop w:val="0"/>
      <w:marBottom w:val="0"/>
      <w:divBdr>
        <w:top w:val="none" w:sz="0" w:space="0" w:color="auto"/>
        <w:left w:val="none" w:sz="0" w:space="0" w:color="auto"/>
        <w:bottom w:val="none" w:sz="0" w:space="0" w:color="auto"/>
        <w:right w:val="none" w:sz="0" w:space="0" w:color="auto"/>
      </w:divBdr>
    </w:div>
    <w:div w:id="1417895091">
      <w:bodyDiv w:val="1"/>
      <w:marLeft w:val="0"/>
      <w:marRight w:val="0"/>
      <w:marTop w:val="0"/>
      <w:marBottom w:val="0"/>
      <w:divBdr>
        <w:top w:val="none" w:sz="0" w:space="0" w:color="auto"/>
        <w:left w:val="none" w:sz="0" w:space="0" w:color="auto"/>
        <w:bottom w:val="none" w:sz="0" w:space="0" w:color="auto"/>
        <w:right w:val="none" w:sz="0" w:space="0" w:color="auto"/>
      </w:divBdr>
    </w:div>
    <w:div w:id="1545631285">
      <w:bodyDiv w:val="1"/>
      <w:marLeft w:val="0"/>
      <w:marRight w:val="0"/>
      <w:marTop w:val="0"/>
      <w:marBottom w:val="0"/>
      <w:divBdr>
        <w:top w:val="none" w:sz="0" w:space="0" w:color="auto"/>
        <w:left w:val="none" w:sz="0" w:space="0" w:color="auto"/>
        <w:bottom w:val="none" w:sz="0" w:space="0" w:color="auto"/>
        <w:right w:val="none" w:sz="0" w:space="0" w:color="auto"/>
      </w:divBdr>
    </w:div>
    <w:div w:id="1586645920">
      <w:bodyDiv w:val="1"/>
      <w:marLeft w:val="0"/>
      <w:marRight w:val="0"/>
      <w:marTop w:val="0"/>
      <w:marBottom w:val="0"/>
      <w:divBdr>
        <w:top w:val="none" w:sz="0" w:space="0" w:color="auto"/>
        <w:left w:val="none" w:sz="0" w:space="0" w:color="auto"/>
        <w:bottom w:val="none" w:sz="0" w:space="0" w:color="auto"/>
        <w:right w:val="none" w:sz="0" w:space="0" w:color="auto"/>
      </w:divBdr>
    </w:div>
    <w:div w:id="1659769418">
      <w:bodyDiv w:val="1"/>
      <w:marLeft w:val="0"/>
      <w:marRight w:val="0"/>
      <w:marTop w:val="0"/>
      <w:marBottom w:val="0"/>
      <w:divBdr>
        <w:top w:val="none" w:sz="0" w:space="0" w:color="auto"/>
        <w:left w:val="none" w:sz="0" w:space="0" w:color="auto"/>
        <w:bottom w:val="none" w:sz="0" w:space="0" w:color="auto"/>
        <w:right w:val="none" w:sz="0" w:space="0" w:color="auto"/>
      </w:divBdr>
    </w:div>
    <w:div w:id="1708338668">
      <w:bodyDiv w:val="1"/>
      <w:marLeft w:val="0"/>
      <w:marRight w:val="0"/>
      <w:marTop w:val="0"/>
      <w:marBottom w:val="0"/>
      <w:divBdr>
        <w:top w:val="none" w:sz="0" w:space="0" w:color="auto"/>
        <w:left w:val="none" w:sz="0" w:space="0" w:color="auto"/>
        <w:bottom w:val="none" w:sz="0" w:space="0" w:color="auto"/>
        <w:right w:val="none" w:sz="0" w:space="0" w:color="auto"/>
      </w:divBdr>
    </w:div>
    <w:div w:id="1713579075">
      <w:bodyDiv w:val="1"/>
      <w:marLeft w:val="0"/>
      <w:marRight w:val="0"/>
      <w:marTop w:val="0"/>
      <w:marBottom w:val="0"/>
      <w:divBdr>
        <w:top w:val="none" w:sz="0" w:space="0" w:color="auto"/>
        <w:left w:val="none" w:sz="0" w:space="0" w:color="auto"/>
        <w:bottom w:val="none" w:sz="0" w:space="0" w:color="auto"/>
        <w:right w:val="none" w:sz="0" w:space="0" w:color="auto"/>
      </w:divBdr>
    </w:div>
    <w:div w:id="1772816329">
      <w:bodyDiv w:val="1"/>
      <w:marLeft w:val="0"/>
      <w:marRight w:val="0"/>
      <w:marTop w:val="0"/>
      <w:marBottom w:val="0"/>
      <w:divBdr>
        <w:top w:val="none" w:sz="0" w:space="0" w:color="auto"/>
        <w:left w:val="none" w:sz="0" w:space="0" w:color="auto"/>
        <w:bottom w:val="none" w:sz="0" w:space="0" w:color="auto"/>
        <w:right w:val="none" w:sz="0" w:space="0" w:color="auto"/>
      </w:divBdr>
    </w:div>
    <w:div w:id="1776975079">
      <w:bodyDiv w:val="1"/>
      <w:marLeft w:val="0"/>
      <w:marRight w:val="0"/>
      <w:marTop w:val="0"/>
      <w:marBottom w:val="0"/>
      <w:divBdr>
        <w:top w:val="none" w:sz="0" w:space="0" w:color="auto"/>
        <w:left w:val="none" w:sz="0" w:space="0" w:color="auto"/>
        <w:bottom w:val="none" w:sz="0" w:space="0" w:color="auto"/>
        <w:right w:val="none" w:sz="0" w:space="0" w:color="auto"/>
      </w:divBdr>
    </w:div>
    <w:div w:id="178784478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60507752">
      <w:bodyDiv w:val="1"/>
      <w:marLeft w:val="0"/>
      <w:marRight w:val="0"/>
      <w:marTop w:val="0"/>
      <w:marBottom w:val="0"/>
      <w:divBdr>
        <w:top w:val="none" w:sz="0" w:space="0" w:color="auto"/>
        <w:left w:val="none" w:sz="0" w:space="0" w:color="auto"/>
        <w:bottom w:val="none" w:sz="0" w:space="0" w:color="auto"/>
        <w:right w:val="none" w:sz="0" w:space="0" w:color="auto"/>
      </w:divBdr>
    </w:div>
    <w:div w:id="2027319973">
      <w:bodyDiv w:val="1"/>
      <w:marLeft w:val="0"/>
      <w:marRight w:val="0"/>
      <w:marTop w:val="0"/>
      <w:marBottom w:val="0"/>
      <w:divBdr>
        <w:top w:val="none" w:sz="0" w:space="0" w:color="auto"/>
        <w:left w:val="none" w:sz="0" w:space="0" w:color="auto"/>
        <w:bottom w:val="none" w:sz="0" w:space="0" w:color="auto"/>
        <w:right w:val="none" w:sz="0" w:space="0" w:color="auto"/>
      </w:divBdr>
    </w:div>
    <w:div w:id="20541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wiatrawic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ProPublico.pl/" TargetMode="External"/><Relationship Id="rId4" Type="http://schemas.openxmlformats.org/officeDocument/2006/relationships/settings" Target="settings.xml"/><Relationship Id="rId9" Type="http://schemas.openxmlformats.org/officeDocument/2006/relationships/hyperlink" Target="mailto:b.klups@zsptbojanowo.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2732-5010-4751-9FF8-786BC68E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28</Pages>
  <Words>8449</Words>
  <Characters>54113</Characters>
  <Application>Microsoft Office Word</Application>
  <DocSecurity>0</DocSecurity>
  <Lines>450</Lines>
  <Paragraphs>124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62438</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2025-05-07T05:16:00Z</cp:lastPrinted>
  <dcterms:created xsi:type="dcterms:W3CDTF">2025-05-07T05:16:00Z</dcterms:created>
  <dcterms:modified xsi:type="dcterms:W3CDTF">2025-05-07T07:26:00Z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