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B803" w14:textId="478626C5" w:rsidR="00403DF6" w:rsidRDefault="00B73145">
      <w:pPr>
        <w:keepNext/>
        <w:spacing w:after="240" w:line="276" w:lineRule="auto"/>
        <w:ind w:left="567"/>
        <w:jc w:val="right"/>
        <w:outlineLvl w:val="3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5417A3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>6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do SWZ</w:t>
      </w:r>
    </w:p>
    <w:p w14:paraId="608449DE" w14:textId="77777777" w:rsidR="00403DF6" w:rsidRDefault="00B73145">
      <w:pPr>
        <w:spacing w:before="240" w:after="480" w:line="254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Znak sprawy: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PCUW.261.2.26.2025</w:t>
      </w:r>
    </w:p>
    <w:tbl>
      <w:tblPr>
        <w:tblStyle w:val="Tabela-Siatka5"/>
        <w:tblW w:w="9933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403DF6" w14:paraId="3E052DD7" w14:textId="77777777" w:rsidTr="00BA696E">
        <w:trPr>
          <w:trHeight w:val="507"/>
        </w:trPr>
        <w:tc>
          <w:tcPr>
            <w:tcW w:w="9933" w:type="dxa"/>
            <w:shd w:val="clear" w:color="auto" w:fill="F2F2F2" w:themeFill="background1" w:themeFillShade="F2"/>
            <w:vAlign w:val="center"/>
          </w:tcPr>
          <w:p w14:paraId="4E12B060" w14:textId="61B8ADC4" w:rsidR="00403DF6" w:rsidRPr="00BA7D8C" w:rsidRDefault="00B73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A7D8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OPIS PRZEDMIOTU ZAMÓWIENIA</w:t>
            </w:r>
          </w:p>
        </w:tc>
      </w:tr>
    </w:tbl>
    <w:p w14:paraId="67BC5836" w14:textId="77777777" w:rsidR="00403DF6" w:rsidRDefault="00403DF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B75A2" w14:paraId="497B3AEA" w14:textId="77777777" w:rsidTr="00BA696E">
        <w:tc>
          <w:tcPr>
            <w:tcW w:w="9889" w:type="dxa"/>
            <w:shd w:val="clear" w:color="auto" w:fill="F2F2F2" w:themeFill="background1" w:themeFillShade="F2"/>
          </w:tcPr>
          <w:p w14:paraId="7AC4A50D" w14:textId="740F0428" w:rsidR="003E0199" w:rsidRDefault="003E0199" w:rsidP="002557FD">
            <w:pPr>
              <w:pStyle w:val="Default"/>
              <w:spacing w:after="2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Urządzenie typ </w:t>
            </w:r>
            <w:r w:rsidR="00536C5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</w:p>
          <w:p w14:paraId="6AD35BF2" w14:textId="1168BFC9" w:rsidR="004B75A2" w:rsidRPr="002557FD" w:rsidRDefault="004B75A2" w:rsidP="002557FD">
            <w:pPr>
              <w:pStyle w:val="Default"/>
              <w:spacing w:after="26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B75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Zapora sieciowa </w:t>
            </w:r>
            <w:r w:rsidR="00EA38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UTM</w:t>
            </w:r>
            <w:r w:rsidR="00536C5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4B75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w ilości </w:t>
            </w:r>
            <w:r w:rsidR="002A4E1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pięciu</w:t>
            </w:r>
            <w:r w:rsidRPr="004B75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sztuk</w:t>
            </w:r>
            <w:r w:rsidRPr="002557F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</w:tc>
      </w:tr>
      <w:tr w:rsidR="004B75A2" w14:paraId="22448002" w14:textId="77777777" w:rsidTr="00832CC4">
        <w:tc>
          <w:tcPr>
            <w:tcW w:w="9889" w:type="dxa"/>
          </w:tcPr>
          <w:p w14:paraId="1D3A0CC4" w14:textId="038C477F" w:rsidR="007C6A4F" w:rsidRDefault="007C6A4F" w:rsidP="007C6A4F">
            <w:pPr>
              <w:pStyle w:val="Default"/>
              <w:numPr>
                <w:ilvl w:val="6"/>
                <w:numId w:val="3"/>
              </w:numPr>
              <w:spacing w:after="26"/>
              <w:ind w:left="426"/>
              <w:rPr>
                <w:rFonts w:ascii="Times New Roman" w:hAnsi="Times New Roman" w:cs="Times New Roman"/>
              </w:rPr>
            </w:pPr>
            <w:r w:rsidRPr="007C6A4F">
              <w:rPr>
                <w:rFonts w:ascii="Times New Roman" w:hAnsi="Times New Roman" w:cs="Times New Roman"/>
                <w:b/>
              </w:rPr>
              <w:t>Charakterystyka (wymagania minimalne)</w:t>
            </w:r>
          </w:p>
          <w:p w14:paraId="67D0A0F9" w14:textId="27690AC2" w:rsidR="00892C11" w:rsidRDefault="00892C11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Zapora </w:t>
            </w:r>
            <w:r w:rsidRPr="00892C11">
              <w:rPr>
                <w:rFonts w:ascii="Times New Roman" w:hAnsi="Times New Roman" w:cs="Times New Roman"/>
              </w:rPr>
              <w:t>sieciowa typu</w:t>
            </w:r>
            <w:r w:rsidR="00EA38CC">
              <w:rPr>
                <w:rFonts w:ascii="Times New Roman" w:hAnsi="Times New Roman" w:cs="Times New Roman"/>
              </w:rPr>
              <w:t xml:space="preserve"> UTM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063C70C" w14:textId="3780EB53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Mechanizm pozwalający na dwustronną analizę ruchu bez </w:t>
            </w:r>
            <w:proofErr w:type="spellStart"/>
            <w:r w:rsidRPr="004B75A2">
              <w:rPr>
                <w:rFonts w:ascii="Times New Roman" w:hAnsi="Times New Roman" w:cs="Times New Roman"/>
              </w:rPr>
              <w:t>proxy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oraz ograniczeń na rozmiar skanowanego pliku.</w:t>
            </w:r>
          </w:p>
          <w:p w14:paraId="4BABD69B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Minimalna ilość interfejsów:</w:t>
            </w:r>
          </w:p>
          <w:p w14:paraId="1F1E3D95" w14:textId="5F812838" w:rsidR="004B75A2" w:rsidRDefault="004B75A2" w:rsidP="00892C11">
            <w:pPr>
              <w:pStyle w:val="Default"/>
              <w:numPr>
                <w:ilvl w:val="2"/>
                <w:numId w:val="7"/>
              </w:numPr>
              <w:spacing w:after="26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8 interfejs</w:t>
            </w:r>
            <w:r w:rsidR="00DF0266">
              <w:rPr>
                <w:rFonts w:ascii="Times New Roman" w:hAnsi="Times New Roman" w:cs="Times New Roman"/>
              </w:rPr>
              <w:t>ów</w:t>
            </w:r>
            <w:r w:rsidRPr="004B75A2">
              <w:rPr>
                <w:rFonts w:ascii="Times New Roman" w:hAnsi="Times New Roman" w:cs="Times New Roman"/>
              </w:rPr>
              <w:t xml:space="preserve"> RJ-45 Ethernet 10/100/1000 – każdy z interfejsów musi mieć możliwość konfiguracji osobnej podsieci i strefy bezpieczeństwa. </w:t>
            </w:r>
          </w:p>
          <w:p w14:paraId="1CD740BA" w14:textId="7188E205" w:rsidR="004B75A2" w:rsidRDefault="004B75A2" w:rsidP="00892C11">
            <w:pPr>
              <w:pStyle w:val="Default"/>
              <w:numPr>
                <w:ilvl w:val="2"/>
                <w:numId w:val="7"/>
              </w:numPr>
              <w:spacing w:after="26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2 interfejsy USB 3.0 dla przyszłych potrzeb i do podłączenia modemu </w:t>
            </w:r>
            <w:r w:rsidR="00EA38CC">
              <w:rPr>
                <w:rFonts w:ascii="Times New Roman" w:hAnsi="Times New Roman" w:cs="Times New Roman"/>
              </w:rPr>
              <w:t xml:space="preserve">Internetu mobilnego </w:t>
            </w:r>
          </w:p>
          <w:p w14:paraId="58001C03" w14:textId="77777777" w:rsidR="004B75A2" w:rsidRDefault="004B75A2" w:rsidP="00892C11">
            <w:pPr>
              <w:pStyle w:val="Default"/>
              <w:numPr>
                <w:ilvl w:val="2"/>
                <w:numId w:val="7"/>
              </w:numPr>
              <w:spacing w:after="26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1 interfejs konsoli do zarządzania zaporą,</w:t>
            </w:r>
          </w:p>
          <w:p w14:paraId="7545F5F7" w14:textId="29DEC8A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Zapora powinna posiadać możliwość montażu dysku o pojemności przynajmniej 256 GB</w:t>
            </w:r>
            <w:r w:rsidR="002A4E15">
              <w:rPr>
                <w:rFonts w:ascii="Times New Roman" w:hAnsi="Times New Roman" w:cs="Times New Roman"/>
              </w:rPr>
              <w:t>,</w:t>
            </w:r>
          </w:p>
          <w:p w14:paraId="37522D4E" w14:textId="16B598CA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Możliwość przypisania wielu interfejsów fizycznych do pojedynczej strefy bezpieczeństwa</w:t>
            </w:r>
            <w:r w:rsidR="002A4E15">
              <w:rPr>
                <w:rFonts w:ascii="Times New Roman" w:hAnsi="Times New Roman" w:cs="Times New Roman"/>
              </w:rPr>
              <w:t>,</w:t>
            </w:r>
          </w:p>
          <w:p w14:paraId="79F8C011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Możliwość powiązania wielu interfejsów fizycznych w jeden port logiczny (agregacja portów) celem podniesienia wydajności połączeń oraz zapewnienia redundancji,</w:t>
            </w:r>
          </w:p>
          <w:p w14:paraId="2B16BCC9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Możliwość utworzenia przynajmniej 128 interfejsów logicznych VLAN, wsparcie dla standardu 802.1q,</w:t>
            </w:r>
          </w:p>
          <w:p w14:paraId="449EDDCC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Obsługa nielimitowanej ilości hostów podłączonych w sieci chronionej,</w:t>
            </w:r>
          </w:p>
          <w:p w14:paraId="23324255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Minimalna ilość jednocześnie obsługiwanych połączeń: 750</w:t>
            </w:r>
            <w:r>
              <w:rPr>
                <w:rFonts w:ascii="Times New Roman" w:hAnsi="Times New Roman" w:cs="Times New Roman"/>
              </w:rPr>
              <w:t> </w:t>
            </w:r>
            <w:r w:rsidRPr="004B75A2">
              <w:rPr>
                <w:rFonts w:ascii="Times New Roman" w:hAnsi="Times New Roman" w:cs="Times New Roman"/>
              </w:rPr>
              <w:t>000,</w:t>
            </w:r>
          </w:p>
          <w:p w14:paraId="0F01CCEF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Możliwość obsłużenia przynajmniej 6 000 nowych połączeń w ciągu 1 sekundy.</w:t>
            </w:r>
          </w:p>
          <w:p w14:paraId="57C452C5" w14:textId="614CF5CE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Przepustowość urządzenia pracującego w trybie </w:t>
            </w:r>
            <w:proofErr w:type="spellStart"/>
            <w:r w:rsidRPr="004B75A2">
              <w:rPr>
                <w:rFonts w:ascii="Times New Roman" w:hAnsi="Times New Roman" w:cs="Times New Roman"/>
              </w:rPr>
              <w:t>stateful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firewall: </w:t>
            </w:r>
            <w:r w:rsidR="00DF0266">
              <w:rPr>
                <w:rFonts w:ascii="Times New Roman" w:hAnsi="Times New Roman" w:cs="Times New Roman"/>
              </w:rPr>
              <w:t xml:space="preserve">nie niższa niż </w:t>
            </w:r>
            <w:r w:rsidRPr="004B75A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4B75A2">
              <w:rPr>
                <w:rFonts w:ascii="Times New Roman" w:hAnsi="Times New Roman" w:cs="Times New Roman"/>
              </w:rPr>
              <w:t>Gbps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– dla ramki 1518B zgodnie z RFC 2544,</w:t>
            </w:r>
          </w:p>
          <w:p w14:paraId="0DD7F18C" w14:textId="712A301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Przepustowość urządzenia pracującego z włączonym mechanizmem IPS: </w:t>
            </w:r>
            <w:r w:rsidR="00DF0266">
              <w:rPr>
                <w:rFonts w:ascii="Times New Roman" w:hAnsi="Times New Roman" w:cs="Times New Roman"/>
              </w:rPr>
              <w:t xml:space="preserve">nie niższa niż </w:t>
            </w:r>
            <w:r w:rsidRPr="004B75A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B75A2">
              <w:rPr>
                <w:rFonts w:ascii="Times New Roman" w:hAnsi="Times New Roman" w:cs="Times New Roman"/>
              </w:rPr>
              <w:t>Gbps</w:t>
            </w:r>
            <w:proofErr w:type="spellEnd"/>
            <w:r w:rsidRPr="004B75A2">
              <w:rPr>
                <w:rFonts w:ascii="Times New Roman" w:hAnsi="Times New Roman" w:cs="Times New Roman"/>
              </w:rPr>
              <w:t>,</w:t>
            </w:r>
          </w:p>
          <w:p w14:paraId="396B0DB7" w14:textId="0E8D03B0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Przepustowość urządzenia pracującego jako koncentrator VPN: </w:t>
            </w:r>
            <w:r w:rsidR="00AF41B7">
              <w:rPr>
                <w:rFonts w:ascii="Times New Roman" w:hAnsi="Times New Roman" w:cs="Times New Roman"/>
              </w:rPr>
              <w:t xml:space="preserve">nie niższa niż </w:t>
            </w:r>
            <w:r w:rsidRPr="004B75A2">
              <w:rPr>
                <w:rFonts w:ascii="Times New Roman" w:hAnsi="Times New Roman" w:cs="Times New Roman"/>
              </w:rPr>
              <w:t xml:space="preserve">750 </w:t>
            </w:r>
            <w:proofErr w:type="spellStart"/>
            <w:r w:rsidRPr="004B75A2">
              <w:rPr>
                <w:rFonts w:ascii="Times New Roman" w:hAnsi="Times New Roman" w:cs="Times New Roman"/>
              </w:rPr>
              <w:t>Mbps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dla szyfrowania AES bez aktywnych usług UTM, zgodnie z RFC 2544,</w:t>
            </w:r>
          </w:p>
          <w:p w14:paraId="393BA5E6" w14:textId="275C22DE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Przepustowość urządzenia DPI/NGFW (z włączonymi wszystkimi usługami bezpieczeństwa – </w:t>
            </w:r>
            <w:proofErr w:type="spellStart"/>
            <w:r w:rsidRPr="004B75A2">
              <w:rPr>
                <w:rFonts w:ascii="Times New Roman" w:hAnsi="Times New Roman" w:cs="Times New Roman"/>
              </w:rPr>
              <w:t>antivirus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75A2">
              <w:rPr>
                <w:rFonts w:ascii="Times New Roman" w:hAnsi="Times New Roman" w:cs="Times New Roman"/>
              </w:rPr>
              <w:t>antyspyware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, IPS, bez buforowania i </w:t>
            </w:r>
            <w:proofErr w:type="spellStart"/>
            <w:r w:rsidRPr="004B75A2">
              <w:rPr>
                <w:rFonts w:ascii="Times New Roman" w:hAnsi="Times New Roman" w:cs="Times New Roman"/>
              </w:rPr>
              <w:t>proxy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i bez ograniczeń jeśli chodzi o wielkość skanowanych plików) – </w:t>
            </w:r>
            <w:r w:rsidR="00AF41B7">
              <w:rPr>
                <w:rFonts w:ascii="Times New Roman" w:hAnsi="Times New Roman" w:cs="Times New Roman"/>
              </w:rPr>
              <w:t xml:space="preserve">nie niższa niż </w:t>
            </w:r>
            <w:r w:rsidRPr="004B75A2">
              <w:rPr>
                <w:rFonts w:ascii="Times New Roman" w:hAnsi="Times New Roman" w:cs="Times New Roman"/>
              </w:rPr>
              <w:t xml:space="preserve">750 </w:t>
            </w:r>
            <w:proofErr w:type="spellStart"/>
            <w:r w:rsidRPr="004B75A2">
              <w:rPr>
                <w:rFonts w:ascii="Times New Roman" w:hAnsi="Times New Roman" w:cs="Times New Roman"/>
              </w:rPr>
              <w:t>Mbps</w:t>
            </w:r>
            <w:proofErr w:type="spellEnd"/>
            <w:r w:rsidRPr="004B75A2">
              <w:rPr>
                <w:rFonts w:ascii="Times New Roman" w:hAnsi="Times New Roman" w:cs="Times New Roman"/>
              </w:rPr>
              <w:t>,</w:t>
            </w:r>
          </w:p>
          <w:p w14:paraId="73C692E5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Minimalna ilość jednocześnie zestawionych tuneli </w:t>
            </w:r>
            <w:proofErr w:type="spellStart"/>
            <w:r w:rsidRPr="004B75A2">
              <w:rPr>
                <w:rFonts w:ascii="Times New Roman" w:hAnsi="Times New Roman" w:cs="Times New Roman"/>
              </w:rPr>
              <w:t>site-site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VPN (urządzenie – urządzenie): 50,</w:t>
            </w:r>
          </w:p>
          <w:p w14:paraId="49DEA1AD" w14:textId="62C48549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Minimalna ilość licencji umożliwiających zestawienie połączeń </w:t>
            </w:r>
            <w:proofErr w:type="spellStart"/>
            <w:r w:rsidRPr="004B75A2">
              <w:rPr>
                <w:rFonts w:ascii="Times New Roman" w:hAnsi="Times New Roman" w:cs="Times New Roman"/>
              </w:rPr>
              <w:t>client-site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SSL VPN (komputer – urządzenie), dostępnych w pakiecie z urządzeniem: 2 z możliwością rozszerzenia do przynajmniej  50</w:t>
            </w:r>
            <w:r w:rsidR="002A4E15">
              <w:rPr>
                <w:rFonts w:ascii="Times New Roman" w:hAnsi="Times New Roman" w:cs="Times New Roman"/>
              </w:rPr>
              <w:t>,</w:t>
            </w:r>
          </w:p>
          <w:p w14:paraId="61773DCD" w14:textId="5815EBA5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Minimalna ilość licencji umożliwiających zestawienie połączeń </w:t>
            </w:r>
            <w:proofErr w:type="spellStart"/>
            <w:r w:rsidRPr="004B75A2">
              <w:rPr>
                <w:rFonts w:ascii="Times New Roman" w:hAnsi="Times New Roman" w:cs="Times New Roman"/>
              </w:rPr>
              <w:t>client-site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75A2">
              <w:rPr>
                <w:rFonts w:ascii="Times New Roman" w:hAnsi="Times New Roman" w:cs="Times New Roman"/>
              </w:rPr>
              <w:t>IPSec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VPN (komputer – urządzenie), dostępnych w pakiecie z urządzeniem: 5 z możliwością rozszerzenia do przynajmniej 200</w:t>
            </w:r>
            <w:r w:rsidR="002A4E15">
              <w:rPr>
                <w:rFonts w:ascii="Times New Roman" w:hAnsi="Times New Roman" w:cs="Times New Roman"/>
              </w:rPr>
              <w:t>,</w:t>
            </w:r>
          </w:p>
          <w:p w14:paraId="309F2A37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Urządzenie powinno umożliwiać poddanie inspekcji zawartości ruchu szyfrowanego SSL/TLS poprzez jego odszyfrowanie i ponowne zaszyfrowanie zmienionym certyfikatem. </w:t>
            </w:r>
            <w:r w:rsidRPr="004B75A2">
              <w:rPr>
                <w:rFonts w:ascii="Times New Roman" w:hAnsi="Times New Roman" w:cs="Times New Roman"/>
              </w:rPr>
              <w:lastRenderedPageBreak/>
              <w:t>Administrator powinien mieć możliwość tworzenia wyjątków do inspekcji ruchu SSL poprzez wykorzystanie kategorii stron np. wyłączenie z inspekcji kategorii zawierających strony bankowe i medyczne.</w:t>
            </w:r>
          </w:p>
          <w:p w14:paraId="0431449B" w14:textId="39EFE1F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Wydajność urządzenia z włączoną funkcją inspekcji ruchu SSL/TLS powinna wynosić minimum 300 </w:t>
            </w:r>
            <w:proofErr w:type="spellStart"/>
            <w:r w:rsidRPr="004B75A2">
              <w:rPr>
                <w:rFonts w:ascii="Times New Roman" w:hAnsi="Times New Roman" w:cs="Times New Roman"/>
              </w:rPr>
              <w:t>Mbps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oraz obsłużyć </w:t>
            </w:r>
            <w:r w:rsidR="00AF41B7">
              <w:rPr>
                <w:rFonts w:ascii="Times New Roman" w:hAnsi="Times New Roman" w:cs="Times New Roman"/>
              </w:rPr>
              <w:t xml:space="preserve">co najmniej </w:t>
            </w:r>
            <w:r w:rsidRPr="004B75A2">
              <w:rPr>
                <w:rFonts w:ascii="Times New Roman" w:hAnsi="Times New Roman" w:cs="Times New Roman"/>
              </w:rPr>
              <w:t>25 000 połączeń</w:t>
            </w:r>
            <w:r w:rsidR="002A4E15">
              <w:rPr>
                <w:rFonts w:ascii="Times New Roman" w:hAnsi="Times New Roman" w:cs="Times New Roman"/>
              </w:rPr>
              <w:t>,</w:t>
            </w:r>
          </w:p>
          <w:p w14:paraId="210FDC02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4B75A2">
              <w:rPr>
                <w:rFonts w:ascii="Times New Roman" w:hAnsi="Times New Roman" w:cs="Times New Roman"/>
              </w:rPr>
              <w:t>IPSec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, ISAKMP/IKE, Radius, L2TP, </w:t>
            </w:r>
            <w:proofErr w:type="spellStart"/>
            <w:r w:rsidRPr="004B75A2">
              <w:rPr>
                <w:rFonts w:ascii="Times New Roman" w:hAnsi="Times New Roman" w:cs="Times New Roman"/>
              </w:rPr>
              <w:t>PPPoE</w:t>
            </w:r>
            <w:proofErr w:type="spellEnd"/>
            <w:r w:rsidRPr="004B75A2">
              <w:rPr>
                <w:rFonts w:ascii="Times New Roman" w:hAnsi="Times New Roman" w:cs="Times New Roman"/>
              </w:rPr>
              <w:t>, PPTP,</w:t>
            </w:r>
          </w:p>
          <w:p w14:paraId="631D03F8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Zintegrowany serwer DHCP, umożliwiający przydzielanie adresów IP dla hostów znajdujących się w sieci chronionej, a także dla hostów połączonych poprzez VPN (dla tuneli nawiązanych w trybie </w:t>
            </w:r>
            <w:proofErr w:type="spellStart"/>
            <w:r w:rsidRPr="004B75A2">
              <w:rPr>
                <w:rFonts w:ascii="Times New Roman" w:hAnsi="Times New Roman" w:cs="Times New Roman"/>
              </w:rPr>
              <w:t>site-site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oraz </w:t>
            </w:r>
            <w:proofErr w:type="spellStart"/>
            <w:r w:rsidRPr="004B75A2">
              <w:rPr>
                <w:rFonts w:ascii="Times New Roman" w:hAnsi="Times New Roman" w:cs="Times New Roman"/>
              </w:rPr>
              <w:t>client-site</w:t>
            </w:r>
            <w:proofErr w:type="spellEnd"/>
            <w:r w:rsidRPr="004B75A2">
              <w:rPr>
                <w:rFonts w:ascii="Times New Roman" w:hAnsi="Times New Roman" w:cs="Times New Roman"/>
              </w:rPr>
              <w:t>),</w:t>
            </w:r>
          </w:p>
          <w:p w14:paraId="3C7D1FF5" w14:textId="42BC9061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Wsparcie funkcjonalności IP </w:t>
            </w:r>
            <w:proofErr w:type="spellStart"/>
            <w:r w:rsidRPr="004B75A2">
              <w:rPr>
                <w:rFonts w:ascii="Times New Roman" w:hAnsi="Times New Roman" w:cs="Times New Roman"/>
              </w:rPr>
              <w:t>Helper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lub IP </w:t>
            </w:r>
            <w:proofErr w:type="spellStart"/>
            <w:r w:rsidRPr="004B75A2">
              <w:rPr>
                <w:rFonts w:ascii="Times New Roman" w:hAnsi="Times New Roman" w:cs="Times New Roman"/>
              </w:rPr>
              <w:t>Relay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(przekazywanie komunikacji DHCP pomiędzy strefami bezpieczeństwa),</w:t>
            </w:r>
          </w:p>
          <w:p w14:paraId="476134B6" w14:textId="09D3FC0E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Uwierzytelnianie użytkowników w oparciu o wewnętrzną bazę użytkowników, oraz z wykorzystaniem zewnętrznych mechanizmów RADIUS/XAUTH, Active Directory, SSO, LDAP,</w:t>
            </w:r>
          </w:p>
          <w:p w14:paraId="3885F7EA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Wsparcie dla Dynamicznego DNS tzw. DDNS,</w:t>
            </w:r>
          </w:p>
          <w:p w14:paraId="14899805" w14:textId="118D7261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 Zintegrowany mechanizm kontroli zawartości witryn pogrupowanych na kategorie tematyczne</w:t>
            </w:r>
            <w:r w:rsidR="002A4E15">
              <w:rPr>
                <w:rFonts w:ascii="Times New Roman" w:hAnsi="Times New Roman" w:cs="Times New Roman"/>
              </w:rPr>
              <w:t>,</w:t>
            </w:r>
          </w:p>
          <w:p w14:paraId="3A506C77" w14:textId="4E96EC1D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Mechanizm kontroli treści powinien mieć możliwość filtrowania stron tłumaczonych przez</w:t>
            </w:r>
            <w:r w:rsidR="00AF41B7">
              <w:rPr>
                <w:rFonts w:ascii="Times New Roman" w:hAnsi="Times New Roman" w:cs="Times New Roman"/>
              </w:rPr>
              <w:t xml:space="preserve"> systemy automatyczne, takie jak np.</w:t>
            </w:r>
            <w:r w:rsidRPr="004B75A2">
              <w:rPr>
                <w:rFonts w:ascii="Times New Roman" w:hAnsi="Times New Roman" w:cs="Times New Roman"/>
              </w:rPr>
              <w:t xml:space="preserve"> </w:t>
            </w:r>
            <w:r w:rsidR="00AF41B7">
              <w:rPr>
                <w:rFonts w:ascii="Times New Roman" w:hAnsi="Times New Roman" w:cs="Times New Roman"/>
              </w:rPr>
              <w:t>„G</w:t>
            </w:r>
            <w:r w:rsidRPr="004B75A2">
              <w:rPr>
                <w:rFonts w:ascii="Times New Roman" w:hAnsi="Times New Roman" w:cs="Times New Roman"/>
              </w:rPr>
              <w:t xml:space="preserve">oogle </w:t>
            </w:r>
            <w:proofErr w:type="spellStart"/>
            <w:r w:rsidRPr="004B75A2">
              <w:rPr>
                <w:rFonts w:ascii="Times New Roman" w:hAnsi="Times New Roman" w:cs="Times New Roman"/>
              </w:rPr>
              <w:t>translate</w:t>
            </w:r>
            <w:proofErr w:type="spellEnd"/>
            <w:r w:rsidR="00AF41B7">
              <w:rPr>
                <w:rFonts w:ascii="Times New Roman" w:hAnsi="Times New Roman" w:cs="Times New Roman"/>
              </w:rPr>
              <w:t>”</w:t>
            </w:r>
            <w:r w:rsidRPr="004B75A2">
              <w:rPr>
                <w:rFonts w:ascii="Times New Roman" w:hAnsi="Times New Roman" w:cs="Times New Roman"/>
              </w:rPr>
              <w:t xml:space="preserve"> (strony takie również powinny być poddane inspekcji, na takich samych zasadach jak strony na które użytkownik wchodzi bezpośrednio)</w:t>
            </w:r>
            <w:r w:rsidR="002A4E15">
              <w:rPr>
                <w:rFonts w:ascii="Times New Roman" w:hAnsi="Times New Roman" w:cs="Times New Roman"/>
              </w:rPr>
              <w:t>,</w:t>
            </w:r>
          </w:p>
          <w:p w14:paraId="5979EDE0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Administrator powinien mieć możliwość tworzenia różnych akcji dla stron które zostały wychwycone przez filtr treści. Powinny być dostępne takie akcje jak: </w:t>
            </w:r>
          </w:p>
          <w:p w14:paraId="18DA759E" w14:textId="77777777" w:rsidR="004B75A2" w:rsidRDefault="004B75A2" w:rsidP="00295E58">
            <w:pPr>
              <w:pStyle w:val="Default"/>
              <w:numPr>
                <w:ilvl w:val="2"/>
                <w:numId w:val="7"/>
              </w:numPr>
              <w:spacing w:after="26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wyświetlenie strony blokady (z możliwością tworzenia kilku różnych stron), </w:t>
            </w:r>
          </w:p>
          <w:p w14:paraId="2C39B4DE" w14:textId="77777777" w:rsidR="004B75A2" w:rsidRDefault="004B75A2" w:rsidP="00295E58">
            <w:pPr>
              <w:pStyle w:val="Default"/>
              <w:numPr>
                <w:ilvl w:val="2"/>
                <w:numId w:val="7"/>
              </w:numPr>
              <w:spacing w:after="26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wyświetlenie strony blokady z możliwością podania hasła odblokowującego dostęp do zablokowanej strony, </w:t>
            </w:r>
          </w:p>
          <w:p w14:paraId="17E24A20" w14:textId="77777777" w:rsidR="004B75A2" w:rsidRDefault="004B75A2" w:rsidP="00295E58">
            <w:pPr>
              <w:pStyle w:val="Default"/>
              <w:numPr>
                <w:ilvl w:val="2"/>
                <w:numId w:val="7"/>
              </w:numPr>
              <w:spacing w:after="26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wyświetlenie informacji z polityką bezpieczeństwa organizacji podczas wchodzenia na strony z danej kategorii. Użytkownik może wejść na stronę po akceptacji polityki.</w:t>
            </w:r>
          </w:p>
          <w:p w14:paraId="79C7FB05" w14:textId="0742C9E1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Administrator powinien mieć możliwość stworzenia polityki kontroli treści obejmującego np. strony z kategorii Multimedia i przydzielenia ograniczonego pasma dla stron w tej kategorii np. 5 </w:t>
            </w:r>
            <w:proofErr w:type="spellStart"/>
            <w:r w:rsidRPr="004B75A2">
              <w:rPr>
                <w:rFonts w:ascii="Times New Roman" w:hAnsi="Times New Roman" w:cs="Times New Roman"/>
              </w:rPr>
              <w:t>Mbps</w:t>
            </w:r>
            <w:proofErr w:type="spellEnd"/>
            <w:r w:rsidRPr="004B75A2">
              <w:rPr>
                <w:rFonts w:ascii="Times New Roman" w:hAnsi="Times New Roman" w:cs="Times New Roman"/>
              </w:rPr>
              <w:t>,</w:t>
            </w:r>
          </w:p>
          <w:p w14:paraId="7BA9FBB8" w14:textId="33CF1B8C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Zintegrowany mechanizm kontroli transmisji poczty elektronicznej w oparciu o zewnętrzne serwery RBL</w:t>
            </w:r>
            <w:r w:rsidR="002A4E15">
              <w:rPr>
                <w:rFonts w:ascii="Times New Roman" w:hAnsi="Times New Roman" w:cs="Times New Roman"/>
              </w:rPr>
              <w:t>,</w:t>
            </w:r>
          </w:p>
          <w:p w14:paraId="48D9A38C" w14:textId="59586C33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Zintegrowany mechanizm zabezpieczający bezprzewodową sieć LAN, umożliwiający szyfrowanie transmisji w połączeniach bezprzewodowych realizowanych pomiędzy dodatkowymi urządzeniami Access Point a stacjami roboczymi za pomocą </w:t>
            </w:r>
            <w:proofErr w:type="spellStart"/>
            <w:r w:rsidRPr="004B75A2">
              <w:rPr>
                <w:rFonts w:ascii="Times New Roman" w:hAnsi="Times New Roman" w:cs="Times New Roman"/>
              </w:rPr>
              <w:t>IPSec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VPN. System wspomagania uwierzytelniania bezprzewodowych stacji roboczych, oraz użytkowników, pozwalający na wdrożenie polityki dostępowej dla sieci</w:t>
            </w:r>
            <w:r w:rsidR="00480DE9">
              <w:rPr>
                <w:rFonts w:ascii="Times New Roman" w:hAnsi="Times New Roman" w:cs="Times New Roman"/>
              </w:rPr>
              <w:t>,</w:t>
            </w:r>
          </w:p>
          <w:p w14:paraId="23B0B5DC" w14:textId="7DCE40CD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Możliwość uruchomienia minimum dwóch łączy WAN - Zintegrowane funkcje </w:t>
            </w:r>
            <w:proofErr w:type="spellStart"/>
            <w:r w:rsidRPr="004B75A2">
              <w:rPr>
                <w:rFonts w:ascii="Times New Roman" w:hAnsi="Times New Roman" w:cs="Times New Roman"/>
              </w:rPr>
              <w:t>Load-Balancing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, oraz </w:t>
            </w:r>
            <w:proofErr w:type="spellStart"/>
            <w:r w:rsidRPr="004B75A2">
              <w:rPr>
                <w:rFonts w:ascii="Times New Roman" w:hAnsi="Times New Roman" w:cs="Times New Roman"/>
              </w:rPr>
              <w:t>Failover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. Funkcja </w:t>
            </w:r>
            <w:proofErr w:type="spellStart"/>
            <w:r w:rsidRPr="004B75A2">
              <w:rPr>
                <w:rFonts w:ascii="Times New Roman" w:hAnsi="Times New Roman" w:cs="Times New Roman"/>
              </w:rPr>
              <w:t>Failover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oparta o badanie stanu łącza i badanie dostępności hosta zewnętrznego</w:t>
            </w:r>
            <w:r w:rsidR="00480DE9">
              <w:rPr>
                <w:rFonts w:ascii="Times New Roman" w:hAnsi="Times New Roman" w:cs="Times New Roman"/>
              </w:rPr>
              <w:t>,</w:t>
            </w:r>
          </w:p>
          <w:p w14:paraId="0A8088A9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Możliwość ograniczenia ruchu na zewnętrznej stacji roboczej podczas pracy zdalnej VPN (dostęp tylko do udostępnionych zasobów lub dostęp do udostępnionych zasobów oraz zasobów sieci Internet z uwzględnieniem filtrowania treści, mechanizmu IPS oraz ochrony przed wirusami i wszelkim innym oprogramowaniem złośliwym dla komputerów połączonych przez VPN),</w:t>
            </w:r>
          </w:p>
          <w:p w14:paraId="2AE8B47A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Kontrola dostępności zestawionych tuneli VPN,</w:t>
            </w:r>
          </w:p>
          <w:p w14:paraId="1B2CF7C4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lastRenderedPageBreak/>
              <w:t xml:space="preserve">Możliwość zarządzania urządzeniem z wykorzystaniem protokołów http, </w:t>
            </w:r>
            <w:proofErr w:type="spellStart"/>
            <w:r w:rsidRPr="004B75A2">
              <w:rPr>
                <w:rFonts w:ascii="Times New Roman" w:hAnsi="Times New Roman" w:cs="Times New Roman"/>
              </w:rPr>
              <w:t>https</w:t>
            </w:r>
            <w:proofErr w:type="spellEnd"/>
            <w:r w:rsidRPr="004B75A2">
              <w:rPr>
                <w:rFonts w:ascii="Times New Roman" w:hAnsi="Times New Roman" w:cs="Times New Roman"/>
              </w:rPr>
              <w:t>, SSH i SNMP.</w:t>
            </w:r>
          </w:p>
          <w:p w14:paraId="09C62BC1" w14:textId="42526490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 Konfiguracja oparta na pracy grupowej/obiektowej. Polityka bezpieczeństwa pozwalająca na całkowitą kontrolę nad dostępem do Internetu powinna być tworzona według reguł opartych o grupy i obiekty</w:t>
            </w:r>
            <w:r w:rsidR="00480DE9">
              <w:rPr>
                <w:rFonts w:ascii="Times New Roman" w:hAnsi="Times New Roman" w:cs="Times New Roman"/>
              </w:rPr>
              <w:t>,</w:t>
            </w:r>
          </w:p>
          <w:p w14:paraId="7D85494F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Przy tworzeniu reguł dostępowych zapewniona możliwość konfiguracji trzech typów reakcji: </w:t>
            </w:r>
            <w:proofErr w:type="spellStart"/>
            <w:r w:rsidRPr="004B75A2">
              <w:rPr>
                <w:rFonts w:ascii="Times New Roman" w:hAnsi="Times New Roman" w:cs="Times New Roman"/>
              </w:rPr>
              <w:t>allow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75A2">
              <w:rPr>
                <w:rFonts w:ascii="Times New Roman" w:hAnsi="Times New Roman" w:cs="Times New Roman"/>
              </w:rPr>
              <w:t>deny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75A2">
              <w:rPr>
                <w:rFonts w:ascii="Times New Roman" w:hAnsi="Times New Roman" w:cs="Times New Roman"/>
              </w:rPr>
              <w:t>discard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(zezwolić, zabronić, odrzucić)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D3DFBF8" w14:textId="141FB2D8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Funkcja NAT oparta o reguły bezpieczeństwa</w:t>
            </w:r>
            <w:r w:rsidR="00480DE9">
              <w:rPr>
                <w:rFonts w:ascii="Times New Roman" w:hAnsi="Times New Roman" w:cs="Times New Roman"/>
              </w:rPr>
              <w:t>,</w:t>
            </w:r>
          </w:p>
          <w:p w14:paraId="38B0860F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NAT w wersji jeden-do-jeden, jeden-do-wielu, PAT, wiele-do-wielu, wiele-do-jednego. Funkcje oparte o zaawansowaną konfigurację według reguł bezpieczeństwa (m.in. możliwość ograniczenia działania funkcji do niektórych hostów, możliwość translacji portów wyjściowych na inne docelowe),</w:t>
            </w:r>
          </w:p>
          <w:p w14:paraId="01397CB5" w14:textId="2EFDE695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Zintegrowany system skanowania antywirusowego na poziomie bramy internetowej – skanowanie protokołów http, ftp, pop3, </w:t>
            </w:r>
            <w:proofErr w:type="spellStart"/>
            <w:r w:rsidRPr="004B75A2">
              <w:rPr>
                <w:rFonts w:ascii="Times New Roman" w:hAnsi="Times New Roman" w:cs="Times New Roman"/>
              </w:rPr>
              <w:t>smtp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, imap4, </w:t>
            </w:r>
            <w:proofErr w:type="spellStart"/>
            <w:r w:rsidRPr="004B75A2">
              <w:rPr>
                <w:rFonts w:ascii="Times New Roman" w:hAnsi="Times New Roman" w:cs="Times New Roman"/>
              </w:rPr>
              <w:t>tcp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75A2">
              <w:rPr>
                <w:rFonts w:ascii="Times New Roman" w:hAnsi="Times New Roman" w:cs="Times New Roman"/>
              </w:rPr>
              <w:t>stream</w:t>
            </w:r>
            <w:proofErr w:type="spellEnd"/>
            <w:r w:rsidRPr="004B75A2">
              <w:rPr>
                <w:rFonts w:ascii="Times New Roman" w:hAnsi="Times New Roman" w:cs="Times New Roman"/>
              </w:rPr>
              <w:t>. Możliwość filtrowania załączników poczty. Skanowanie również plików skompresowanych</w:t>
            </w:r>
            <w:r w:rsidR="00480DE9">
              <w:rPr>
                <w:rFonts w:ascii="Times New Roman" w:hAnsi="Times New Roman" w:cs="Times New Roman"/>
              </w:rPr>
              <w:t>,</w:t>
            </w:r>
            <w:r w:rsidRPr="004B75A2">
              <w:rPr>
                <w:rFonts w:ascii="Times New Roman" w:hAnsi="Times New Roman" w:cs="Times New Roman"/>
              </w:rPr>
              <w:t xml:space="preserve"> </w:t>
            </w:r>
          </w:p>
          <w:p w14:paraId="3D8941A4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Zintegrowany system skanowania </w:t>
            </w:r>
            <w:proofErr w:type="spellStart"/>
            <w:r w:rsidRPr="004B75A2">
              <w:rPr>
                <w:rFonts w:ascii="Times New Roman" w:hAnsi="Times New Roman" w:cs="Times New Roman"/>
              </w:rPr>
              <w:t>antyspyware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, </w:t>
            </w:r>
          </w:p>
          <w:p w14:paraId="74FD8BA5" w14:textId="2230A65F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Zintegrowany system IPS (system wykrywania i blokowania wtargnięć) oparty o sygnatury ataków uwzględniające zagrożenia typu </w:t>
            </w:r>
            <w:proofErr w:type="spellStart"/>
            <w:r w:rsidRPr="004B75A2">
              <w:rPr>
                <w:rFonts w:ascii="Times New Roman" w:hAnsi="Times New Roman" w:cs="Times New Roman"/>
              </w:rPr>
              <w:t>worm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, Trojan, dziury systemowe, </w:t>
            </w:r>
            <w:proofErr w:type="spellStart"/>
            <w:r w:rsidRPr="004B75A2">
              <w:rPr>
                <w:rFonts w:ascii="Times New Roman" w:hAnsi="Times New Roman" w:cs="Times New Roman"/>
              </w:rPr>
              <w:t>peer</w:t>
            </w:r>
            <w:proofErr w:type="spellEnd"/>
            <w:r w:rsidRPr="004B75A2">
              <w:rPr>
                <w:rFonts w:ascii="Times New Roman" w:hAnsi="Times New Roman" w:cs="Times New Roman"/>
              </w:rPr>
              <w:t>-to-</w:t>
            </w:r>
            <w:proofErr w:type="spellStart"/>
            <w:r w:rsidRPr="004B75A2">
              <w:rPr>
                <w:rFonts w:ascii="Times New Roman" w:hAnsi="Times New Roman" w:cs="Times New Roman"/>
              </w:rPr>
              <w:t>peer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75A2">
              <w:rPr>
                <w:rFonts w:ascii="Times New Roman" w:hAnsi="Times New Roman" w:cs="Times New Roman"/>
              </w:rPr>
              <w:t>buffer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75A2">
              <w:rPr>
                <w:rFonts w:ascii="Times New Roman" w:hAnsi="Times New Roman" w:cs="Times New Roman"/>
              </w:rPr>
              <w:t>overflow</w:t>
            </w:r>
            <w:proofErr w:type="spellEnd"/>
            <w:r w:rsidRPr="004B75A2">
              <w:rPr>
                <w:rFonts w:ascii="Times New Roman" w:hAnsi="Times New Roman" w:cs="Times New Roman"/>
              </w:rPr>
              <w:t>, komunikatory, niebezpieczne kody zawarte na stronach www</w:t>
            </w:r>
            <w:r w:rsidR="00480DE9">
              <w:rPr>
                <w:rFonts w:ascii="Times New Roman" w:hAnsi="Times New Roman" w:cs="Times New Roman"/>
              </w:rPr>
              <w:t>,</w:t>
            </w:r>
          </w:p>
          <w:p w14:paraId="51604AEC" w14:textId="7777777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 xml:space="preserve">System IPS musi używać algorytmu szeregowego przetwarzania. </w:t>
            </w:r>
          </w:p>
          <w:p w14:paraId="5C752E2B" w14:textId="12244E57" w:rsidR="004B75A2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Zintegrowany system zapory działającej w warstwie aplikacji, umożliwiający definiowanie własnych sygnatur aplikacji z wykorzystaniem ciągu znaków lub wyrażeń regularnych (</w:t>
            </w:r>
            <w:proofErr w:type="spellStart"/>
            <w:r w:rsidRPr="004B75A2">
              <w:rPr>
                <w:rFonts w:ascii="Times New Roman" w:hAnsi="Times New Roman" w:cs="Times New Roman"/>
              </w:rPr>
              <w:t>regex</w:t>
            </w:r>
            <w:proofErr w:type="spellEnd"/>
            <w:r w:rsidRPr="004B75A2">
              <w:rPr>
                <w:rFonts w:ascii="Times New Roman" w:hAnsi="Times New Roman" w:cs="Times New Roman"/>
              </w:rPr>
              <w:t>)</w:t>
            </w:r>
            <w:r w:rsidR="00480DE9">
              <w:rPr>
                <w:rFonts w:ascii="Times New Roman" w:hAnsi="Times New Roman" w:cs="Times New Roman"/>
              </w:rPr>
              <w:t>,</w:t>
            </w:r>
          </w:p>
          <w:p w14:paraId="08839400" w14:textId="77777777" w:rsidR="007C6A4F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4B75A2">
              <w:rPr>
                <w:rFonts w:ascii="Times New Roman" w:hAnsi="Times New Roman" w:cs="Times New Roman"/>
              </w:rPr>
              <w:t>Systemy skanowania IPS/Antywirus/</w:t>
            </w:r>
            <w:proofErr w:type="spellStart"/>
            <w:r w:rsidRPr="004B75A2">
              <w:rPr>
                <w:rFonts w:ascii="Times New Roman" w:hAnsi="Times New Roman" w:cs="Times New Roman"/>
              </w:rPr>
              <w:t>Antyspyware</w:t>
            </w:r>
            <w:proofErr w:type="spellEnd"/>
            <w:r w:rsidRPr="004B75A2">
              <w:rPr>
                <w:rFonts w:ascii="Times New Roman" w:hAnsi="Times New Roman" w:cs="Times New Roman"/>
              </w:rPr>
              <w:t xml:space="preserve"> muszą umożliwiać skanowanie ruchu w warstwie aplikacji, </w:t>
            </w:r>
          </w:p>
          <w:p w14:paraId="213323D6" w14:textId="067FFC6C" w:rsidR="007C6A4F" w:rsidRDefault="004B75A2" w:rsidP="00295E58">
            <w:pPr>
              <w:pStyle w:val="Default"/>
              <w:numPr>
                <w:ilvl w:val="2"/>
                <w:numId w:val="7"/>
              </w:numPr>
              <w:spacing w:after="26"/>
              <w:rPr>
                <w:rFonts w:ascii="Times New Roman" w:hAnsi="Times New Roman" w:cs="Times New Roman"/>
              </w:rPr>
            </w:pPr>
            <w:r w:rsidRPr="007C6A4F">
              <w:rPr>
                <w:rFonts w:ascii="Times New Roman" w:hAnsi="Times New Roman" w:cs="Times New Roman"/>
              </w:rPr>
              <w:t>Bazy ww</w:t>
            </w:r>
            <w:r w:rsidR="00D0716E">
              <w:rPr>
                <w:rFonts w:ascii="Times New Roman" w:hAnsi="Times New Roman" w:cs="Times New Roman"/>
              </w:rPr>
              <w:t>.</w:t>
            </w:r>
            <w:r w:rsidRPr="007C6A4F">
              <w:rPr>
                <w:rFonts w:ascii="Times New Roman" w:hAnsi="Times New Roman" w:cs="Times New Roman"/>
              </w:rPr>
              <w:t xml:space="preserve"> systemów muszą być aktualizowane co najmniej raz dziennie</w:t>
            </w:r>
            <w:r w:rsidR="00480DE9">
              <w:rPr>
                <w:rFonts w:ascii="Times New Roman" w:hAnsi="Times New Roman" w:cs="Times New Roman"/>
              </w:rPr>
              <w:t>,</w:t>
            </w:r>
          </w:p>
          <w:p w14:paraId="390DEF61" w14:textId="77777777" w:rsidR="007C6A4F" w:rsidRDefault="004B75A2" w:rsidP="00295E58">
            <w:pPr>
              <w:pStyle w:val="Default"/>
              <w:numPr>
                <w:ilvl w:val="2"/>
                <w:numId w:val="7"/>
              </w:numPr>
              <w:spacing w:after="26"/>
              <w:rPr>
                <w:rFonts w:ascii="Times New Roman" w:hAnsi="Times New Roman" w:cs="Times New Roman"/>
              </w:rPr>
            </w:pPr>
            <w:r w:rsidRPr="007C6A4F">
              <w:rPr>
                <w:rFonts w:ascii="Times New Roman" w:hAnsi="Times New Roman" w:cs="Times New Roman"/>
              </w:rPr>
              <w:t>Administrator systemu musi mieć możliwość ręcznej aktualizacji sygnatur (online lub offline poprzez manualne zaimportowanie sygnatur,</w:t>
            </w:r>
          </w:p>
          <w:p w14:paraId="592FC480" w14:textId="77777777" w:rsidR="007C6A4F" w:rsidRDefault="004B75A2" w:rsidP="00295E58">
            <w:pPr>
              <w:pStyle w:val="Default"/>
              <w:numPr>
                <w:ilvl w:val="2"/>
                <w:numId w:val="7"/>
              </w:numPr>
              <w:spacing w:after="26"/>
              <w:rPr>
                <w:rFonts w:ascii="Times New Roman" w:hAnsi="Times New Roman" w:cs="Times New Roman"/>
              </w:rPr>
            </w:pPr>
            <w:r w:rsidRPr="007C6A4F">
              <w:rPr>
                <w:rFonts w:ascii="Times New Roman" w:hAnsi="Times New Roman" w:cs="Times New Roman"/>
              </w:rPr>
              <w:t xml:space="preserve">Administrator systemu musi mieć możliwość skonfigurowania, którym portem i łączem urządzenie będzie się kontaktowało z serwerami </w:t>
            </w:r>
            <w:proofErr w:type="spellStart"/>
            <w:r w:rsidRPr="007C6A4F">
              <w:rPr>
                <w:rFonts w:ascii="Times New Roman" w:hAnsi="Times New Roman" w:cs="Times New Roman"/>
              </w:rPr>
              <w:t>backend</w:t>
            </w:r>
            <w:proofErr w:type="spellEnd"/>
            <w:r w:rsidRPr="007C6A4F">
              <w:rPr>
                <w:rFonts w:ascii="Times New Roman" w:hAnsi="Times New Roman" w:cs="Times New Roman"/>
              </w:rPr>
              <w:t xml:space="preserve"> w celu aktualizacji sygnatur. </w:t>
            </w:r>
          </w:p>
          <w:p w14:paraId="246FCD0D" w14:textId="77777777" w:rsidR="007C6A4F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7C6A4F">
              <w:rPr>
                <w:rFonts w:ascii="Times New Roman" w:hAnsi="Times New Roman" w:cs="Times New Roman"/>
              </w:rPr>
              <w:t>System IPS/Antywirus/</w:t>
            </w:r>
            <w:proofErr w:type="spellStart"/>
            <w:r w:rsidRPr="007C6A4F">
              <w:rPr>
                <w:rFonts w:ascii="Times New Roman" w:hAnsi="Times New Roman" w:cs="Times New Roman"/>
              </w:rPr>
              <w:t>Antyspyware</w:t>
            </w:r>
            <w:proofErr w:type="spellEnd"/>
            <w:r w:rsidRPr="007C6A4F">
              <w:rPr>
                <w:rFonts w:ascii="Times New Roman" w:hAnsi="Times New Roman" w:cs="Times New Roman"/>
              </w:rPr>
              <w:t xml:space="preserve"> nie może posiadać ograniczeń związanych z rozmiarem skanowanych plików.</w:t>
            </w:r>
          </w:p>
          <w:p w14:paraId="173AEEA0" w14:textId="77777777" w:rsidR="007C6A4F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7C6A4F">
              <w:rPr>
                <w:rFonts w:ascii="Times New Roman" w:hAnsi="Times New Roman" w:cs="Times New Roman"/>
              </w:rPr>
              <w:t>Skanowanie IPS/Antywirus/</w:t>
            </w:r>
            <w:proofErr w:type="spellStart"/>
            <w:r w:rsidRPr="007C6A4F">
              <w:rPr>
                <w:rFonts w:ascii="Times New Roman" w:hAnsi="Times New Roman" w:cs="Times New Roman"/>
              </w:rPr>
              <w:t>Antyspyware</w:t>
            </w:r>
            <w:proofErr w:type="spellEnd"/>
            <w:r w:rsidRPr="007C6A4F">
              <w:rPr>
                <w:rFonts w:ascii="Times New Roman" w:hAnsi="Times New Roman" w:cs="Times New Roman"/>
              </w:rPr>
              <w:t xml:space="preserve"> musi być możliwe między strefami bezpieczeństwa, </w:t>
            </w:r>
          </w:p>
          <w:p w14:paraId="71C03C3B" w14:textId="77777777" w:rsidR="007C6A4F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7C6A4F">
              <w:rPr>
                <w:rFonts w:ascii="Times New Roman" w:hAnsi="Times New Roman" w:cs="Times New Roman"/>
              </w:rPr>
              <w:t>Możliwość pełnej kontroli nad programami typu P2P, IM oraz aplikacjami multimedialnymi,</w:t>
            </w:r>
          </w:p>
          <w:p w14:paraId="039A1065" w14:textId="77777777" w:rsidR="007C6A4F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7C6A4F">
              <w:rPr>
                <w:rFonts w:ascii="Times New Roman" w:hAnsi="Times New Roman" w:cs="Times New Roman"/>
              </w:rPr>
              <w:t xml:space="preserve">Wsparcie mechanizmów </w:t>
            </w:r>
            <w:proofErr w:type="spellStart"/>
            <w:r w:rsidRPr="007C6A4F">
              <w:rPr>
                <w:rFonts w:ascii="Times New Roman" w:hAnsi="Times New Roman" w:cs="Times New Roman"/>
              </w:rPr>
              <w:t>QoS</w:t>
            </w:r>
            <w:proofErr w:type="spellEnd"/>
            <w:r w:rsidRPr="007C6A4F">
              <w:rPr>
                <w:rFonts w:ascii="Times New Roman" w:hAnsi="Times New Roman" w:cs="Times New Roman"/>
              </w:rPr>
              <w:t xml:space="preserve"> – Priorytet pasma, maksymalizacja pasma, gwarancja pasma, DSCP, 802.1p, </w:t>
            </w:r>
          </w:p>
          <w:p w14:paraId="1A96FA71" w14:textId="77777777" w:rsidR="007C6A4F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7C6A4F">
              <w:rPr>
                <w:rFonts w:ascii="Times New Roman" w:hAnsi="Times New Roman" w:cs="Times New Roman"/>
              </w:rPr>
              <w:t xml:space="preserve">Wsparcie dla komunikacji VoIP - Pełne wsparcie dla SIP, H323v.1-5, zarządzanie pasmem (ruch wychodzący), VoIP </w:t>
            </w:r>
            <w:proofErr w:type="spellStart"/>
            <w:r w:rsidRPr="007C6A4F">
              <w:rPr>
                <w:rFonts w:ascii="Times New Roman" w:hAnsi="Times New Roman" w:cs="Times New Roman"/>
              </w:rPr>
              <w:t>over</w:t>
            </w:r>
            <w:proofErr w:type="spellEnd"/>
            <w:r w:rsidRPr="007C6A4F">
              <w:rPr>
                <w:rFonts w:ascii="Times New Roman" w:hAnsi="Times New Roman" w:cs="Times New Roman"/>
              </w:rPr>
              <w:t xml:space="preserve"> WLAN, śledzenie i monitorowanie połączeń</w:t>
            </w:r>
          </w:p>
          <w:p w14:paraId="5804ABBE" w14:textId="77777777" w:rsidR="007C6A4F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7C6A4F">
              <w:rPr>
                <w:rFonts w:ascii="Times New Roman" w:hAnsi="Times New Roman" w:cs="Times New Roman"/>
              </w:rPr>
              <w:t>Urządzenie powinno mieć możliwość analizy behawioralnej (</w:t>
            </w:r>
            <w:proofErr w:type="spellStart"/>
            <w:r w:rsidRPr="007C6A4F">
              <w:rPr>
                <w:rFonts w:ascii="Times New Roman" w:hAnsi="Times New Roman" w:cs="Times New Roman"/>
              </w:rPr>
              <w:t>sandbox</w:t>
            </w:r>
            <w:proofErr w:type="spellEnd"/>
            <w:r w:rsidRPr="007C6A4F">
              <w:rPr>
                <w:rFonts w:ascii="Times New Roman" w:hAnsi="Times New Roman" w:cs="Times New Roman"/>
              </w:rPr>
              <w:t xml:space="preserve">) minimum plików wykonywalnych PE, PDF, Office i aplikacji mobilnych. </w:t>
            </w:r>
            <w:proofErr w:type="spellStart"/>
            <w:r w:rsidRPr="007C6A4F">
              <w:rPr>
                <w:rFonts w:ascii="Times New Roman" w:hAnsi="Times New Roman" w:cs="Times New Roman"/>
              </w:rPr>
              <w:t>Sandbox</w:t>
            </w:r>
            <w:proofErr w:type="spellEnd"/>
            <w:r w:rsidRPr="007C6A4F">
              <w:rPr>
                <w:rFonts w:ascii="Times New Roman" w:hAnsi="Times New Roman" w:cs="Times New Roman"/>
              </w:rPr>
              <w:t xml:space="preserve"> powinien działać z wykorzystaniem minimum 4 silników pochodzących od różnych producentów w celu zwiększenia skuteczności analizy </w:t>
            </w:r>
            <w:proofErr w:type="spellStart"/>
            <w:r w:rsidRPr="007C6A4F">
              <w:rPr>
                <w:rFonts w:ascii="Times New Roman" w:hAnsi="Times New Roman" w:cs="Times New Roman"/>
              </w:rPr>
              <w:t>sandbox</w:t>
            </w:r>
            <w:proofErr w:type="spellEnd"/>
            <w:r w:rsidRPr="007C6A4F">
              <w:rPr>
                <w:rFonts w:ascii="Times New Roman" w:hAnsi="Times New Roman" w:cs="Times New Roman"/>
              </w:rPr>
              <w:t>. Analiza powinna być wykonywana równolegle na wszystkich silnikach. Funkcjonalność nie może wymagać zakupu dodatkowych licencji.</w:t>
            </w:r>
          </w:p>
          <w:p w14:paraId="2B633042" w14:textId="77777777" w:rsidR="007C6A4F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7C6A4F">
              <w:rPr>
                <w:rFonts w:ascii="Times New Roman" w:hAnsi="Times New Roman" w:cs="Times New Roman"/>
              </w:rPr>
              <w:t xml:space="preserve">Urządzenie powinno posiadać możliwość realizacji funkcjonalności SD-WAN bazując minimum na poniższych parametrach: </w:t>
            </w:r>
            <w:proofErr w:type="spellStart"/>
            <w:r w:rsidRPr="007C6A4F">
              <w:rPr>
                <w:rFonts w:ascii="Times New Roman" w:hAnsi="Times New Roman" w:cs="Times New Roman"/>
              </w:rPr>
              <w:t>Jitter</w:t>
            </w:r>
            <w:proofErr w:type="spellEnd"/>
            <w:r w:rsidRPr="007C6A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6A4F">
              <w:rPr>
                <w:rFonts w:ascii="Times New Roman" w:hAnsi="Times New Roman" w:cs="Times New Roman"/>
              </w:rPr>
              <w:t>Latency</w:t>
            </w:r>
            <w:proofErr w:type="spellEnd"/>
            <w:r w:rsidRPr="007C6A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6A4F">
              <w:rPr>
                <w:rFonts w:ascii="Times New Roman" w:hAnsi="Times New Roman" w:cs="Times New Roman"/>
              </w:rPr>
              <w:t>Packet</w:t>
            </w:r>
            <w:proofErr w:type="spellEnd"/>
            <w:r w:rsidRPr="007C6A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A4F">
              <w:rPr>
                <w:rFonts w:ascii="Times New Roman" w:hAnsi="Times New Roman" w:cs="Times New Roman"/>
              </w:rPr>
              <w:t>Loss</w:t>
            </w:r>
            <w:proofErr w:type="spellEnd"/>
            <w:r w:rsidRPr="007C6A4F">
              <w:rPr>
                <w:rFonts w:ascii="Times New Roman" w:hAnsi="Times New Roman" w:cs="Times New Roman"/>
              </w:rPr>
              <w:t xml:space="preserve">. </w:t>
            </w:r>
          </w:p>
          <w:p w14:paraId="41C4757F" w14:textId="28DC6D8B" w:rsidR="007C6A4F" w:rsidRDefault="004B75A2" w:rsidP="007C6A4F">
            <w:pPr>
              <w:pStyle w:val="Default"/>
              <w:spacing w:after="26"/>
              <w:ind w:left="709"/>
              <w:rPr>
                <w:rFonts w:ascii="Times New Roman" w:hAnsi="Times New Roman" w:cs="Times New Roman"/>
              </w:rPr>
            </w:pPr>
            <w:r w:rsidRPr="007C6A4F">
              <w:rPr>
                <w:rFonts w:ascii="Times New Roman" w:hAnsi="Times New Roman" w:cs="Times New Roman"/>
              </w:rPr>
              <w:t>Funkcjonalność nie może wymagać zakupu dodatkowych licencji.</w:t>
            </w:r>
          </w:p>
          <w:p w14:paraId="124D6034" w14:textId="479ED061" w:rsidR="007C6A4F" w:rsidRDefault="004B75A2" w:rsidP="00892C11">
            <w:pPr>
              <w:pStyle w:val="Default"/>
              <w:numPr>
                <w:ilvl w:val="0"/>
                <w:numId w:val="7"/>
              </w:numPr>
              <w:spacing w:after="26"/>
              <w:ind w:left="709"/>
              <w:rPr>
                <w:rFonts w:ascii="Times New Roman" w:hAnsi="Times New Roman" w:cs="Times New Roman"/>
              </w:rPr>
            </w:pPr>
            <w:r w:rsidRPr="007C6A4F">
              <w:rPr>
                <w:rFonts w:ascii="Times New Roman" w:hAnsi="Times New Roman" w:cs="Times New Roman"/>
              </w:rPr>
              <w:lastRenderedPageBreak/>
              <w:t xml:space="preserve">Urządzenie powinno posiadać zintegrowany kontroler sieci bezprzewodowej kompatybilny z punktami dostępowymi pochodzącymi od tego samego producenta i pozwalający na obsługę do </w:t>
            </w:r>
            <w:r w:rsidR="00150969">
              <w:rPr>
                <w:rFonts w:ascii="Times New Roman" w:hAnsi="Times New Roman" w:cs="Times New Roman"/>
              </w:rPr>
              <w:t xml:space="preserve">minimum </w:t>
            </w:r>
            <w:r w:rsidRPr="007C6A4F">
              <w:rPr>
                <w:rFonts w:ascii="Times New Roman" w:hAnsi="Times New Roman" w:cs="Times New Roman"/>
              </w:rPr>
              <w:t>16 takich punktów dostępowych sieci bezprzewodowej.</w:t>
            </w:r>
          </w:p>
          <w:p w14:paraId="69E27FD1" w14:textId="77777777" w:rsidR="007C6A4F" w:rsidRPr="00B73145" w:rsidRDefault="004B75A2" w:rsidP="004B75A2">
            <w:pPr>
              <w:pStyle w:val="Default"/>
              <w:numPr>
                <w:ilvl w:val="0"/>
                <w:numId w:val="5"/>
              </w:numPr>
              <w:spacing w:after="26"/>
              <w:rPr>
                <w:rFonts w:ascii="Times New Roman" w:hAnsi="Times New Roman" w:cs="Times New Roman"/>
                <w:b/>
                <w:bCs/>
              </w:rPr>
            </w:pPr>
            <w:r w:rsidRPr="00B73145">
              <w:rPr>
                <w:rFonts w:ascii="Times New Roman" w:hAnsi="Times New Roman" w:cs="Times New Roman"/>
                <w:b/>
                <w:bCs/>
              </w:rPr>
              <w:t>Gwarancja: Min. 12 mc, wsparcie w trybie 24x7.</w:t>
            </w:r>
          </w:p>
          <w:p w14:paraId="03D250E5" w14:textId="77777777" w:rsidR="007C6A4F" w:rsidRPr="00B73145" w:rsidRDefault="004B75A2" w:rsidP="004B75A2">
            <w:pPr>
              <w:pStyle w:val="Default"/>
              <w:numPr>
                <w:ilvl w:val="0"/>
                <w:numId w:val="5"/>
              </w:numPr>
              <w:spacing w:after="26"/>
              <w:rPr>
                <w:rFonts w:ascii="Times New Roman" w:hAnsi="Times New Roman" w:cs="Times New Roman"/>
                <w:b/>
                <w:bCs/>
              </w:rPr>
            </w:pPr>
            <w:r w:rsidRPr="00B73145">
              <w:rPr>
                <w:rFonts w:ascii="Times New Roman" w:hAnsi="Times New Roman" w:cs="Times New Roman"/>
                <w:b/>
                <w:bCs/>
              </w:rPr>
              <w:t>Wymagane licencje dostarczone z urządzeniem:</w:t>
            </w:r>
          </w:p>
          <w:p w14:paraId="01E0CF3E" w14:textId="48980474" w:rsidR="007C6A4F" w:rsidRDefault="004B75A2" w:rsidP="004B75A2">
            <w:pPr>
              <w:pStyle w:val="Default"/>
              <w:numPr>
                <w:ilvl w:val="0"/>
                <w:numId w:val="6"/>
              </w:numPr>
              <w:spacing w:after="26"/>
              <w:rPr>
                <w:rFonts w:ascii="Times New Roman" w:hAnsi="Times New Roman" w:cs="Times New Roman"/>
              </w:rPr>
            </w:pPr>
            <w:r w:rsidRPr="007C6A4F">
              <w:rPr>
                <w:rFonts w:ascii="Times New Roman" w:hAnsi="Times New Roman" w:cs="Times New Roman"/>
              </w:rPr>
              <w:t xml:space="preserve">Subskrypcje pozwalające na aktualizację sygnatur aplikacji, IPS i wirusów oraz dostęp do bazy URL dla modułu kontroli aplikacji, </w:t>
            </w:r>
            <w:proofErr w:type="spellStart"/>
            <w:r w:rsidRPr="007C6A4F">
              <w:rPr>
                <w:rFonts w:ascii="Times New Roman" w:hAnsi="Times New Roman" w:cs="Times New Roman"/>
              </w:rPr>
              <w:t>sandboxing</w:t>
            </w:r>
            <w:proofErr w:type="spellEnd"/>
            <w:r w:rsidRPr="007C6A4F">
              <w:rPr>
                <w:rFonts w:ascii="Times New Roman" w:hAnsi="Times New Roman" w:cs="Times New Roman"/>
              </w:rPr>
              <w:t xml:space="preserve"> na okres </w:t>
            </w:r>
            <w:r w:rsidR="00DE1166">
              <w:rPr>
                <w:rFonts w:ascii="Times New Roman" w:hAnsi="Times New Roman" w:cs="Times New Roman"/>
              </w:rPr>
              <w:t xml:space="preserve">co najmniej </w:t>
            </w:r>
            <w:r w:rsidRPr="007C6A4F">
              <w:rPr>
                <w:rFonts w:ascii="Times New Roman" w:hAnsi="Times New Roman" w:cs="Times New Roman"/>
              </w:rPr>
              <w:t>1 roku.</w:t>
            </w:r>
          </w:p>
          <w:p w14:paraId="5EF619B1" w14:textId="23ED4DF4" w:rsidR="004B75A2" w:rsidRPr="007C6A4F" w:rsidRDefault="004B75A2" w:rsidP="004B75A2">
            <w:pPr>
              <w:pStyle w:val="Default"/>
              <w:numPr>
                <w:ilvl w:val="0"/>
                <w:numId w:val="6"/>
              </w:numPr>
              <w:spacing w:after="26"/>
              <w:rPr>
                <w:rFonts w:ascii="Times New Roman" w:hAnsi="Times New Roman" w:cs="Times New Roman"/>
              </w:rPr>
            </w:pPr>
            <w:r w:rsidRPr="007C6A4F">
              <w:rPr>
                <w:rFonts w:ascii="Times New Roman" w:hAnsi="Times New Roman" w:cs="Times New Roman"/>
              </w:rPr>
              <w:t xml:space="preserve">Licencja na oprogramowanie służące do przechowywania logów z systemu firewall i generowania na ich podstawie raportów. Oprogramowanie w formie maszyny wirtualnej powinno działać na oprogramowaniu </w:t>
            </w:r>
            <w:proofErr w:type="spellStart"/>
            <w:r w:rsidRPr="007C6A4F">
              <w:rPr>
                <w:rFonts w:ascii="Times New Roman" w:hAnsi="Times New Roman" w:cs="Times New Roman"/>
              </w:rPr>
              <w:t>Hyper-v</w:t>
            </w:r>
            <w:proofErr w:type="spellEnd"/>
            <w:r w:rsidRPr="007C6A4F">
              <w:rPr>
                <w:rFonts w:ascii="Times New Roman" w:hAnsi="Times New Roman" w:cs="Times New Roman"/>
              </w:rPr>
              <w:t>/</w:t>
            </w:r>
            <w:proofErr w:type="spellStart"/>
            <w:r w:rsidRPr="007C6A4F">
              <w:rPr>
                <w:rFonts w:ascii="Times New Roman" w:hAnsi="Times New Roman" w:cs="Times New Roman"/>
              </w:rPr>
              <w:t>VMWare</w:t>
            </w:r>
            <w:proofErr w:type="spellEnd"/>
            <w:r w:rsidRPr="007C6A4F">
              <w:rPr>
                <w:rFonts w:ascii="Times New Roman" w:hAnsi="Times New Roman" w:cs="Times New Roman"/>
              </w:rPr>
              <w:t>. Licencja powinna umożliwiać przechowywanie logów przez okres</w:t>
            </w:r>
            <w:r w:rsidR="00150969">
              <w:rPr>
                <w:rFonts w:ascii="Times New Roman" w:hAnsi="Times New Roman" w:cs="Times New Roman"/>
              </w:rPr>
              <w:t xml:space="preserve"> co najmniej</w:t>
            </w:r>
            <w:r w:rsidRPr="007C6A4F">
              <w:rPr>
                <w:rFonts w:ascii="Times New Roman" w:hAnsi="Times New Roman" w:cs="Times New Roman"/>
              </w:rPr>
              <w:t xml:space="preserve"> jednego roku. Eksport danych z zapory sieciowej powinien odbywać się za pomocą protokołu SYSLOG. Licencja na okres </w:t>
            </w:r>
            <w:r w:rsidR="00DE1166">
              <w:rPr>
                <w:rFonts w:ascii="Times New Roman" w:hAnsi="Times New Roman" w:cs="Times New Roman"/>
              </w:rPr>
              <w:t xml:space="preserve">co najmniej </w:t>
            </w:r>
            <w:r w:rsidRPr="007C6A4F">
              <w:rPr>
                <w:rFonts w:ascii="Times New Roman" w:hAnsi="Times New Roman" w:cs="Times New Roman"/>
              </w:rPr>
              <w:t>1 roku.</w:t>
            </w:r>
          </w:p>
        </w:tc>
      </w:tr>
      <w:tr w:rsidR="004B75A2" w14:paraId="57CE1449" w14:textId="77777777" w:rsidTr="00BA7D8C">
        <w:tc>
          <w:tcPr>
            <w:tcW w:w="9889" w:type="dxa"/>
            <w:shd w:val="clear" w:color="auto" w:fill="D9D9D9" w:themeFill="background1" w:themeFillShade="D9"/>
          </w:tcPr>
          <w:p w14:paraId="1FB5995B" w14:textId="3B3B876A" w:rsidR="003E0199" w:rsidRPr="003E0199" w:rsidRDefault="003E0199" w:rsidP="003E019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E01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Urządzenie typ </w:t>
            </w:r>
            <w:r w:rsidR="00536C5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</w:t>
            </w:r>
            <w:r w:rsidRPr="003E01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14:paraId="38EF8500" w14:textId="021F2CD3" w:rsidR="004B75A2" w:rsidRPr="00892C11" w:rsidRDefault="00892C11" w:rsidP="00892C11">
            <w:pPr>
              <w:pStyle w:val="Default"/>
              <w:spacing w:after="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C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Zapora sieciowa </w:t>
            </w:r>
            <w:r w:rsidR="00150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UTM </w:t>
            </w:r>
            <w:r w:rsidRPr="00892C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 ilości </w:t>
            </w:r>
            <w:r w:rsidR="00536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jednej </w:t>
            </w:r>
            <w:r w:rsidRPr="00892C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sztuk:</w:t>
            </w:r>
          </w:p>
        </w:tc>
      </w:tr>
      <w:tr w:rsidR="004B75A2" w14:paraId="7CF36997" w14:textId="77777777" w:rsidTr="00832CC4">
        <w:tc>
          <w:tcPr>
            <w:tcW w:w="9889" w:type="dxa"/>
          </w:tcPr>
          <w:p w14:paraId="6FB92415" w14:textId="77777777" w:rsidR="004B75A2" w:rsidRPr="00CB217A" w:rsidRDefault="00CB217A" w:rsidP="00CB217A">
            <w:pPr>
              <w:pStyle w:val="Default"/>
              <w:numPr>
                <w:ilvl w:val="6"/>
                <w:numId w:val="7"/>
              </w:numPr>
              <w:spacing w:after="26"/>
              <w:ind w:left="709"/>
              <w:jc w:val="both"/>
              <w:rPr>
                <w:rFonts w:ascii="Times New Roman" w:hAnsi="Times New Roman" w:cs="Times New Roman"/>
              </w:rPr>
            </w:pPr>
            <w:r w:rsidRPr="007C6A4F">
              <w:rPr>
                <w:rFonts w:ascii="Times New Roman" w:hAnsi="Times New Roman" w:cs="Times New Roman"/>
                <w:b/>
              </w:rPr>
              <w:t>Charakterystyka (wymagania minimalne)</w:t>
            </w:r>
          </w:p>
          <w:p w14:paraId="77E90FD0" w14:textId="1FE69559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Zapora sieciowa typu </w:t>
            </w:r>
            <w:r w:rsidR="00150969">
              <w:rPr>
                <w:rFonts w:ascii="Times New Roman" w:hAnsi="Times New Roman" w:cs="Times New Roman"/>
              </w:rPr>
              <w:t>UTM</w:t>
            </w:r>
            <w:r w:rsidRPr="00CB217A">
              <w:rPr>
                <w:rFonts w:ascii="Times New Roman" w:hAnsi="Times New Roman" w:cs="Times New Roman"/>
              </w:rPr>
              <w:t xml:space="preserve">, </w:t>
            </w:r>
          </w:p>
          <w:p w14:paraId="43109E17" w14:textId="57A2E98C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Mechanizm pozwalający na dwustronną analizę ruchu bez </w:t>
            </w:r>
            <w:proofErr w:type="spellStart"/>
            <w:r w:rsidRPr="00CB217A">
              <w:rPr>
                <w:rFonts w:ascii="Times New Roman" w:hAnsi="Times New Roman" w:cs="Times New Roman"/>
              </w:rPr>
              <w:t>proxy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oraz ograniczeń na rozmiar skanowanego pliku</w:t>
            </w:r>
            <w:r w:rsidR="00480DE9">
              <w:rPr>
                <w:rFonts w:ascii="Times New Roman" w:hAnsi="Times New Roman" w:cs="Times New Roman"/>
              </w:rPr>
              <w:t>,</w:t>
            </w:r>
          </w:p>
          <w:p w14:paraId="6F8DB830" w14:textId="39EE3657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Minimalna ilość interfejsów:</w:t>
            </w:r>
          </w:p>
          <w:p w14:paraId="7D1771D8" w14:textId="48AEE312" w:rsidR="00552811" w:rsidRDefault="00CB217A" w:rsidP="00552811">
            <w:pPr>
              <w:pStyle w:val="Default"/>
              <w:numPr>
                <w:ilvl w:val="0"/>
                <w:numId w:val="11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8 interfejs</w:t>
            </w:r>
            <w:r w:rsidR="00AD2EDF">
              <w:rPr>
                <w:rFonts w:ascii="Times New Roman" w:hAnsi="Times New Roman" w:cs="Times New Roman"/>
              </w:rPr>
              <w:t>ów</w:t>
            </w:r>
            <w:r w:rsidRPr="00CB217A">
              <w:rPr>
                <w:rFonts w:ascii="Times New Roman" w:hAnsi="Times New Roman" w:cs="Times New Roman"/>
              </w:rPr>
              <w:t xml:space="preserve"> RJ-45 Ethernet 10/100/1000 – każdy z interfejsów musi mieć możliwość konfiguracji osobnej podsieci i strefy bezpieczeństwa</w:t>
            </w:r>
            <w:r w:rsidR="00480DE9">
              <w:rPr>
                <w:rFonts w:ascii="Times New Roman" w:hAnsi="Times New Roman" w:cs="Times New Roman"/>
              </w:rPr>
              <w:t>,</w:t>
            </w:r>
            <w:r w:rsidRPr="00CB217A">
              <w:rPr>
                <w:rFonts w:ascii="Times New Roman" w:hAnsi="Times New Roman" w:cs="Times New Roman"/>
              </w:rPr>
              <w:t xml:space="preserve"> </w:t>
            </w:r>
          </w:p>
          <w:p w14:paraId="1F11F65A" w14:textId="5977FEED" w:rsidR="00552811" w:rsidRDefault="00CB217A" w:rsidP="00552811">
            <w:pPr>
              <w:pStyle w:val="Default"/>
              <w:numPr>
                <w:ilvl w:val="0"/>
                <w:numId w:val="11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2 interfejsy USB 3.0 dla przyszłych potrzeb i do podłączenia modemu</w:t>
            </w:r>
            <w:r w:rsidR="00457187">
              <w:rPr>
                <w:rFonts w:ascii="Times New Roman" w:hAnsi="Times New Roman" w:cs="Times New Roman"/>
              </w:rPr>
              <w:t xml:space="preserve"> Internetu mobilnego</w:t>
            </w:r>
            <w:r w:rsidRPr="00CB217A">
              <w:rPr>
                <w:rFonts w:ascii="Times New Roman" w:hAnsi="Times New Roman" w:cs="Times New Roman"/>
              </w:rPr>
              <w:t>,</w:t>
            </w:r>
          </w:p>
          <w:p w14:paraId="763D9689" w14:textId="5A8E45A0" w:rsidR="00CB217A" w:rsidRPr="00552811" w:rsidRDefault="00CB217A" w:rsidP="00552811">
            <w:pPr>
              <w:pStyle w:val="Default"/>
              <w:numPr>
                <w:ilvl w:val="0"/>
                <w:numId w:val="11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552811">
              <w:rPr>
                <w:rFonts w:ascii="Times New Roman" w:hAnsi="Times New Roman" w:cs="Times New Roman"/>
              </w:rPr>
              <w:t>1 interfejs konsoli do zarządzania zaporą,</w:t>
            </w:r>
          </w:p>
          <w:p w14:paraId="33C508F8" w14:textId="0418BFA9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Zapora powinna posiadać możliwość montażu dysku o pojemności przynajmniej 256 GB</w:t>
            </w:r>
            <w:r w:rsidR="00457187">
              <w:rPr>
                <w:rFonts w:ascii="Times New Roman" w:hAnsi="Times New Roman" w:cs="Times New Roman"/>
              </w:rPr>
              <w:t>,</w:t>
            </w:r>
          </w:p>
          <w:p w14:paraId="28F5EE08" w14:textId="447D7329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Możliwość przypisania wielu interfejsów fizycznych do pojedynczej strefy bezpieczeństwa</w:t>
            </w:r>
            <w:r w:rsidR="00457187">
              <w:rPr>
                <w:rFonts w:ascii="Times New Roman" w:hAnsi="Times New Roman" w:cs="Times New Roman"/>
              </w:rPr>
              <w:t>,</w:t>
            </w:r>
          </w:p>
          <w:p w14:paraId="7DB97DDF" w14:textId="051840A5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Możliwość powiązania wielu interfejsów fizycznych w jeden port logiczny (agregacja portów) celem podniesienia wydajności połączeń oraz zapewnienia redundancji,</w:t>
            </w:r>
          </w:p>
          <w:p w14:paraId="501ED377" w14:textId="77736699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Możliwość utworzenia przynajmniej 128 interfejsów logicznych VLAN, wsparcie dla standardu 802.1q,</w:t>
            </w:r>
          </w:p>
          <w:p w14:paraId="49A35505" w14:textId="60C5518F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Obsługa nielimitowanej ilości hostów podłączonych w sieci chronionej,</w:t>
            </w:r>
          </w:p>
          <w:p w14:paraId="1A018406" w14:textId="24471688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Minimalna ilość jednocześnie obsługiwanych połączeń: 900 000,</w:t>
            </w:r>
          </w:p>
          <w:p w14:paraId="4732A08A" w14:textId="75F29A67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Możliwość obsłużenia przynajmniej 9 000 nowych połączeń w ciągu 1 sekundy</w:t>
            </w:r>
            <w:r w:rsidR="00457187">
              <w:rPr>
                <w:rFonts w:ascii="Times New Roman" w:hAnsi="Times New Roman" w:cs="Times New Roman"/>
              </w:rPr>
              <w:t>,</w:t>
            </w:r>
          </w:p>
          <w:p w14:paraId="7C45971C" w14:textId="47CCA0CB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Przepustowość urządzenia pracującego w trybie </w:t>
            </w:r>
            <w:proofErr w:type="spellStart"/>
            <w:r w:rsidRPr="00CB217A">
              <w:rPr>
                <w:rFonts w:ascii="Times New Roman" w:hAnsi="Times New Roman" w:cs="Times New Roman"/>
              </w:rPr>
              <w:t>stateful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firewall: </w:t>
            </w:r>
            <w:r w:rsidR="00AD2EDF">
              <w:rPr>
                <w:rFonts w:ascii="Times New Roman" w:hAnsi="Times New Roman" w:cs="Times New Roman"/>
              </w:rPr>
              <w:t xml:space="preserve">nie mniejsza niż </w:t>
            </w:r>
            <w:r w:rsidRPr="00CB217A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B217A">
              <w:rPr>
                <w:rFonts w:ascii="Times New Roman" w:hAnsi="Times New Roman" w:cs="Times New Roman"/>
              </w:rPr>
              <w:t>Gbps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– dla ramki 1518B zgodnie z RFC 2544,</w:t>
            </w:r>
          </w:p>
          <w:p w14:paraId="14C30A3B" w14:textId="74106D9C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Przepustowość urządzenia pracującego z włączonym mechanizmem IPS: </w:t>
            </w:r>
            <w:r w:rsidR="00AD2EDF">
              <w:rPr>
                <w:rFonts w:ascii="Times New Roman" w:hAnsi="Times New Roman" w:cs="Times New Roman"/>
              </w:rPr>
              <w:t xml:space="preserve">nie mniejsza niż </w:t>
            </w:r>
            <w:r w:rsidRPr="00CB217A">
              <w:rPr>
                <w:rFonts w:ascii="Times New Roman" w:hAnsi="Times New Roman" w:cs="Times New Roman"/>
              </w:rPr>
              <w:t xml:space="preserve">1,5 </w:t>
            </w:r>
            <w:proofErr w:type="spellStart"/>
            <w:r w:rsidRPr="00CB217A">
              <w:rPr>
                <w:rFonts w:ascii="Times New Roman" w:hAnsi="Times New Roman" w:cs="Times New Roman"/>
              </w:rPr>
              <w:t>Gbps</w:t>
            </w:r>
            <w:proofErr w:type="spellEnd"/>
            <w:r w:rsidRPr="00CB217A">
              <w:rPr>
                <w:rFonts w:ascii="Times New Roman" w:hAnsi="Times New Roman" w:cs="Times New Roman"/>
              </w:rPr>
              <w:t>,</w:t>
            </w:r>
          </w:p>
          <w:p w14:paraId="196C330E" w14:textId="34F3B33D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Przepustowość urządzenia pracującego jako koncentrator VPN: </w:t>
            </w:r>
            <w:r w:rsidR="00AD2EDF">
              <w:rPr>
                <w:rFonts w:ascii="Times New Roman" w:hAnsi="Times New Roman" w:cs="Times New Roman"/>
              </w:rPr>
              <w:t xml:space="preserve">nie mniejsza niż </w:t>
            </w:r>
            <w:r w:rsidRPr="00CB217A">
              <w:rPr>
                <w:rFonts w:ascii="Times New Roman" w:hAnsi="Times New Roman" w:cs="Times New Roman"/>
              </w:rPr>
              <w:t xml:space="preserve">1,38 </w:t>
            </w:r>
            <w:proofErr w:type="spellStart"/>
            <w:r w:rsidRPr="00CB217A">
              <w:rPr>
                <w:rFonts w:ascii="Times New Roman" w:hAnsi="Times New Roman" w:cs="Times New Roman"/>
              </w:rPr>
              <w:t>Gbps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dla szyfrowania AES bez aktywnych usług UTM, zgodnie z RFC 2544,</w:t>
            </w:r>
          </w:p>
          <w:p w14:paraId="66EF6DB6" w14:textId="05852589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Przepustowość urządzenia DPI/NGFW (z włączonymi wszystkimi usługami bezpieczeństwa – </w:t>
            </w:r>
            <w:proofErr w:type="spellStart"/>
            <w:r w:rsidRPr="00CB217A">
              <w:rPr>
                <w:rFonts w:ascii="Times New Roman" w:hAnsi="Times New Roman" w:cs="Times New Roman"/>
              </w:rPr>
              <w:t>antivirus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17A">
              <w:rPr>
                <w:rFonts w:ascii="Times New Roman" w:hAnsi="Times New Roman" w:cs="Times New Roman"/>
              </w:rPr>
              <w:t>antyspyware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, IPS, bez buforowania i </w:t>
            </w:r>
            <w:proofErr w:type="spellStart"/>
            <w:r w:rsidRPr="00CB217A">
              <w:rPr>
                <w:rFonts w:ascii="Times New Roman" w:hAnsi="Times New Roman" w:cs="Times New Roman"/>
              </w:rPr>
              <w:t>proxy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i bez ograniczeń jeśli chodzi o wielkość skanowanych plików) – </w:t>
            </w:r>
            <w:r w:rsidR="00C16B5B">
              <w:rPr>
                <w:rFonts w:ascii="Times New Roman" w:hAnsi="Times New Roman" w:cs="Times New Roman"/>
              </w:rPr>
              <w:t xml:space="preserve">nie niższa niż </w:t>
            </w:r>
            <w:r w:rsidRPr="00CB217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B217A">
              <w:rPr>
                <w:rFonts w:ascii="Times New Roman" w:hAnsi="Times New Roman" w:cs="Times New Roman"/>
              </w:rPr>
              <w:t>Gbps</w:t>
            </w:r>
            <w:proofErr w:type="spellEnd"/>
            <w:r w:rsidRPr="00CB217A">
              <w:rPr>
                <w:rFonts w:ascii="Times New Roman" w:hAnsi="Times New Roman" w:cs="Times New Roman"/>
              </w:rPr>
              <w:t>,</w:t>
            </w:r>
          </w:p>
          <w:p w14:paraId="0A50BFDA" w14:textId="35BB76EE" w:rsidR="00CB217A" w:rsidRPr="00CB217A" w:rsidRDefault="00552811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B217A" w:rsidRPr="00CB217A">
              <w:rPr>
                <w:rFonts w:ascii="Times New Roman" w:hAnsi="Times New Roman" w:cs="Times New Roman"/>
              </w:rPr>
              <w:t xml:space="preserve">inimalna ilość jednocześnie zestawionych tuneli </w:t>
            </w:r>
            <w:proofErr w:type="spellStart"/>
            <w:r w:rsidR="00CB217A" w:rsidRPr="00CB217A">
              <w:rPr>
                <w:rFonts w:ascii="Times New Roman" w:hAnsi="Times New Roman" w:cs="Times New Roman"/>
              </w:rPr>
              <w:t>site-site</w:t>
            </w:r>
            <w:proofErr w:type="spellEnd"/>
            <w:r w:rsidR="00CB217A" w:rsidRPr="00CB217A">
              <w:rPr>
                <w:rFonts w:ascii="Times New Roman" w:hAnsi="Times New Roman" w:cs="Times New Roman"/>
              </w:rPr>
              <w:t xml:space="preserve"> VPN (urządzenie – urządzenie): 100,</w:t>
            </w:r>
          </w:p>
          <w:p w14:paraId="56DCD4C7" w14:textId="35809E6E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lastRenderedPageBreak/>
              <w:t xml:space="preserve">Minimalna ilość licencji umożliwiających zestawienie połączeń </w:t>
            </w:r>
            <w:proofErr w:type="spellStart"/>
            <w:r w:rsidRPr="00CB217A">
              <w:rPr>
                <w:rFonts w:ascii="Times New Roman" w:hAnsi="Times New Roman" w:cs="Times New Roman"/>
              </w:rPr>
              <w:t>client-site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SSL VPN (komputer – urządzenie), dostępnych w pakiecie z urządzeniem: 2 z możliwością rozszerzenia do przynajmniej  100</w:t>
            </w:r>
            <w:r w:rsidR="00457187">
              <w:rPr>
                <w:rFonts w:ascii="Times New Roman" w:hAnsi="Times New Roman" w:cs="Times New Roman"/>
              </w:rPr>
              <w:t>,</w:t>
            </w:r>
          </w:p>
          <w:p w14:paraId="70DBB42D" w14:textId="27921EF7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Minimalna ilość licencji umożliwiających zestawienie połączeń </w:t>
            </w:r>
            <w:proofErr w:type="spellStart"/>
            <w:r w:rsidRPr="00CB217A">
              <w:rPr>
                <w:rFonts w:ascii="Times New Roman" w:hAnsi="Times New Roman" w:cs="Times New Roman"/>
              </w:rPr>
              <w:t>client-site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17A">
              <w:rPr>
                <w:rFonts w:ascii="Times New Roman" w:hAnsi="Times New Roman" w:cs="Times New Roman"/>
              </w:rPr>
              <w:t>IPSec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VPN (komputer – urządzenie), dostępnych w pakiecie z urządzeniem: 5 z możliwością rozszerzenia do przynajmniej 200</w:t>
            </w:r>
            <w:r w:rsidR="00457187">
              <w:rPr>
                <w:rFonts w:ascii="Times New Roman" w:hAnsi="Times New Roman" w:cs="Times New Roman"/>
              </w:rPr>
              <w:t>,</w:t>
            </w:r>
          </w:p>
          <w:p w14:paraId="379C130A" w14:textId="35E7F57B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Urządzenie powinno umożliwiać poddanie inspekcji zawartości ruchu szyfrowanego SSL/TLS poprzez jego odszyfrowanie i ponowne zaszyfrowanie zmienionym certyfikatem. Administrator powinien mieć możliwość tworzenia wyjątków do inspekcji ruchu SSL poprzez wykorzystanie kategorii stron np. wyłączenie z inspekcji kategorii zawierających strony bankowe i medyczne</w:t>
            </w:r>
            <w:r w:rsidR="00457187">
              <w:rPr>
                <w:rFonts w:ascii="Times New Roman" w:hAnsi="Times New Roman" w:cs="Times New Roman"/>
              </w:rPr>
              <w:t>,</w:t>
            </w:r>
          </w:p>
          <w:p w14:paraId="799347A9" w14:textId="6361F9DD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Wydajność urządzenia z włączoną funkcją inspekcji ruchu SSL/TLS powinna wynosić minimum 500 </w:t>
            </w:r>
            <w:proofErr w:type="spellStart"/>
            <w:r w:rsidRPr="00CB217A">
              <w:rPr>
                <w:rFonts w:ascii="Times New Roman" w:hAnsi="Times New Roman" w:cs="Times New Roman"/>
              </w:rPr>
              <w:t>Mbps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oraz obsłużyć </w:t>
            </w:r>
            <w:r w:rsidR="00A449DB">
              <w:rPr>
                <w:rFonts w:ascii="Times New Roman" w:hAnsi="Times New Roman" w:cs="Times New Roman"/>
              </w:rPr>
              <w:t>co najmniej</w:t>
            </w:r>
            <w:r w:rsidR="00C16B5B">
              <w:rPr>
                <w:rFonts w:ascii="Times New Roman" w:hAnsi="Times New Roman" w:cs="Times New Roman"/>
              </w:rPr>
              <w:t xml:space="preserve"> </w:t>
            </w:r>
            <w:r w:rsidRPr="00CB217A">
              <w:rPr>
                <w:rFonts w:ascii="Times New Roman" w:hAnsi="Times New Roman" w:cs="Times New Roman"/>
              </w:rPr>
              <w:t>30 000 połączeń</w:t>
            </w:r>
            <w:r w:rsidR="00457187">
              <w:rPr>
                <w:rFonts w:ascii="Times New Roman" w:hAnsi="Times New Roman" w:cs="Times New Roman"/>
              </w:rPr>
              <w:t>,</w:t>
            </w:r>
          </w:p>
          <w:p w14:paraId="22312737" w14:textId="3496CDCF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CB217A">
              <w:rPr>
                <w:rFonts w:ascii="Times New Roman" w:hAnsi="Times New Roman" w:cs="Times New Roman"/>
              </w:rPr>
              <w:t>IPSec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, ISAKMP/IKE, Radius, L2TP, </w:t>
            </w:r>
            <w:proofErr w:type="spellStart"/>
            <w:r w:rsidRPr="00CB217A">
              <w:rPr>
                <w:rFonts w:ascii="Times New Roman" w:hAnsi="Times New Roman" w:cs="Times New Roman"/>
              </w:rPr>
              <w:t>PPPoE</w:t>
            </w:r>
            <w:proofErr w:type="spellEnd"/>
            <w:r w:rsidRPr="00CB217A">
              <w:rPr>
                <w:rFonts w:ascii="Times New Roman" w:hAnsi="Times New Roman" w:cs="Times New Roman"/>
              </w:rPr>
              <w:t>, PPTP,</w:t>
            </w:r>
          </w:p>
          <w:p w14:paraId="52BA3688" w14:textId="2F6C8349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Zintegrowany serwer DHCP, umożliwiający przydzielanie adresów IP dla hostów znajdujących się w sieci chronionej, a także dla hostów połączonych poprzez VPN (dla tuneli nawiązanych w trybie </w:t>
            </w:r>
            <w:proofErr w:type="spellStart"/>
            <w:r w:rsidRPr="00CB217A">
              <w:rPr>
                <w:rFonts w:ascii="Times New Roman" w:hAnsi="Times New Roman" w:cs="Times New Roman"/>
              </w:rPr>
              <w:t>site-site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oraz </w:t>
            </w:r>
            <w:proofErr w:type="spellStart"/>
            <w:r w:rsidRPr="00CB217A">
              <w:rPr>
                <w:rFonts w:ascii="Times New Roman" w:hAnsi="Times New Roman" w:cs="Times New Roman"/>
              </w:rPr>
              <w:t>client-site</w:t>
            </w:r>
            <w:proofErr w:type="spellEnd"/>
            <w:r w:rsidRPr="00CB217A">
              <w:rPr>
                <w:rFonts w:ascii="Times New Roman" w:hAnsi="Times New Roman" w:cs="Times New Roman"/>
              </w:rPr>
              <w:t>),</w:t>
            </w:r>
          </w:p>
          <w:p w14:paraId="4CCAD92B" w14:textId="08912851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Wsparcie funkcjonalności IP </w:t>
            </w:r>
            <w:proofErr w:type="spellStart"/>
            <w:r w:rsidRPr="00CB217A">
              <w:rPr>
                <w:rFonts w:ascii="Times New Roman" w:hAnsi="Times New Roman" w:cs="Times New Roman"/>
              </w:rPr>
              <w:t>Helper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lub IP </w:t>
            </w:r>
            <w:proofErr w:type="spellStart"/>
            <w:r w:rsidRPr="00CB217A">
              <w:rPr>
                <w:rFonts w:ascii="Times New Roman" w:hAnsi="Times New Roman" w:cs="Times New Roman"/>
              </w:rPr>
              <w:t>Relay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(przekazywanie komunikacji DHCP pomiędzy strefami bezpieczeństwa),</w:t>
            </w:r>
          </w:p>
          <w:p w14:paraId="1CFA37B1" w14:textId="34B22A27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Uwierzytelnianie użytkowników w oparciu o wewnętrzną bazę użytkowników, oraz z wykorzystaniem zewnętrznych mechanizmów RADIUS/XAUTH, Active Directory, SSO, LDAP,</w:t>
            </w:r>
          </w:p>
          <w:p w14:paraId="46373873" w14:textId="72B08A5B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Wsparcie dla Dynamicznego DNS tzw. DDNS,</w:t>
            </w:r>
          </w:p>
          <w:p w14:paraId="4F7D61A1" w14:textId="7DDA70A2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Zintegrowany mechanizm kontroli zawartości witryn pogrupowanych na kategorie tematyczne.</w:t>
            </w:r>
          </w:p>
          <w:p w14:paraId="18172CC4" w14:textId="66A5D301" w:rsidR="00CB217A" w:rsidRPr="00CB217A" w:rsidRDefault="00817744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817744">
              <w:rPr>
                <w:rFonts w:ascii="Times New Roman" w:hAnsi="Times New Roman" w:cs="Times New Roman"/>
              </w:rPr>
              <w:t xml:space="preserve">Mechanizm kontroli treści powinien mieć możliwość filtrowania stron tłumaczonych przez systemy automatyczne, takie jak np. „Google </w:t>
            </w:r>
            <w:proofErr w:type="spellStart"/>
            <w:r w:rsidRPr="00817744">
              <w:rPr>
                <w:rFonts w:ascii="Times New Roman" w:hAnsi="Times New Roman" w:cs="Times New Roman"/>
              </w:rPr>
              <w:t>translate</w:t>
            </w:r>
            <w:proofErr w:type="spellEnd"/>
            <w:r w:rsidRPr="00817744">
              <w:rPr>
                <w:rFonts w:ascii="Times New Roman" w:hAnsi="Times New Roman" w:cs="Times New Roman"/>
              </w:rPr>
              <w:t>” (strony takie również powinny być poddane inspekcji, na takich samych zasadach jak strony na które użytkownik wchodzi bezpośrednio)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57187">
              <w:rPr>
                <w:rFonts w:ascii="Times New Roman" w:hAnsi="Times New Roman" w:cs="Times New Roman"/>
              </w:rPr>
              <w:t>,</w:t>
            </w:r>
          </w:p>
          <w:p w14:paraId="5A342A79" w14:textId="77777777" w:rsidR="00552811" w:rsidRDefault="00CB217A" w:rsidP="00552811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Administrator powinien mieć możliwość tworzenia różnych akcji dla stron które zostały wychwycone przez filtr treści. Powinny być dostępne takie akcje jak: </w:t>
            </w:r>
          </w:p>
          <w:p w14:paraId="1A6E05BD" w14:textId="09DEF33D" w:rsidR="00552811" w:rsidRDefault="00CB217A" w:rsidP="00552811">
            <w:pPr>
              <w:pStyle w:val="Default"/>
              <w:numPr>
                <w:ilvl w:val="0"/>
                <w:numId w:val="12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552811">
              <w:rPr>
                <w:rFonts w:ascii="Times New Roman" w:hAnsi="Times New Roman" w:cs="Times New Roman"/>
              </w:rPr>
              <w:t xml:space="preserve">wyświetlenie strony blokady (z możliwością tworzenia kilku różnych stron), </w:t>
            </w:r>
          </w:p>
          <w:p w14:paraId="2323FB5E" w14:textId="77777777" w:rsidR="00552811" w:rsidRDefault="00CB217A" w:rsidP="00552811">
            <w:pPr>
              <w:pStyle w:val="Default"/>
              <w:numPr>
                <w:ilvl w:val="0"/>
                <w:numId w:val="12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wyświetlenie strony blokady z możliwością podania hasła odblokowującego dostęp do zablokowanej strony, </w:t>
            </w:r>
          </w:p>
          <w:p w14:paraId="7074A73F" w14:textId="2B241AC7" w:rsidR="00CB217A" w:rsidRPr="00552811" w:rsidRDefault="00CB217A" w:rsidP="00552811">
            <w:pPr>
              <w:pStyle w:val="Default"/>
              <w:numPr>
                <w:ilvl w:val="0"/>
                <w:numId w:val="12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552811">
              <w:rPr>
                <w:rFonts w:ascii="Times New Roman" w:hAnsi="Times New Roman" w:cs="Times New Roman"/>
              </w:rPr>
              <w:t>wyświetlenie informacji z polityką bezpieczeństwa organizacji podczas wchodzenia na strony z danej kategorii. Użytkownik może wejść na stronę po akceptacji polityki.</w:t>
            </w:r>
          </w:p>
          <w:p w14:paraId="464103F6" w14:textId="5AAA3B3E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Administrator powinien mieć możliwość stworzenia polityki kontroli treści obejmującego np. strony z kategorii Multimedia i przydzielenia ograniczonego pasma dla stron w tej kategorii np. 5 </w:t>
            </w:r>
            <w:proofErr w:type="spellStart"/>
            <w:r w:rsidRPr="00CB217A">
              <w:rPr>
                <w:rFonts w:ascii="Times New Roman" w:hAnsi="Times New Roman" w:cs="Times New Roman"/>
              </w:rPr>
              <w:t>Mbps</w:t>
            </w:r>
            <w:proofErr w:type="spellEnd"/>
            <w:r w:rsidRPr="00CB217A">
              <w:rPr>
                <w:rFonts w:ascii="Times New Roman" w:hAnsi="Times New Roman" w:cs="Times New Roman"/>
              </w:rPr>
              <w:t>,</w:t>
            </w:r>
          </w:p>
          <w:p w14:paraId="4741D9BF" w14:textId="41389EB0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Zintegrowany mechanizm kontroli transmisji poczty elektronicznej w oparciu o zewnętrzne serwery RBL.</w:t>
            </w:r>
          </w:p>
          <w:p w14:paraId="444B4502" w14:textId="39ABE11F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Zintegrowany mechanizm zabezpieczający bezprzewodową sieć LAN, umożliwiający szyfrowanie transmisji w połączeniach bezprzewodowych realizowanych pomiędzy dodatkowymi urządzeniami Access Point a stacjami roboczymi za pomocą </w:t>
            </w:r>
            <w:proofErr w:type="spellStart"/>
            <w:r w:rsidRPr="00CB217A">
              <w:rPr>
                <w:rFonts w:ascii="Times New Roman" w:hAnsi="Times New Roman" w:cs="Times New Roman"/>
              </w:rPr>
              <w:t>IPSec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VPN. System wspomagania uwierzytelniania bezprzewodowych stacji roboczych, oraz użytkowników, pozwalający na wdrożenie polityki dostępowej dla sieci.</w:t>
            </w:r>
          </w:p>
          <w:p w14:paraId="16A348A7" w14:textId="57808176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lastRenderedPageBreak/>
              <w:t xml:space="preserve">Możliwość uruchomienia minimum dwóch łączy WAN - Zintegrowane funkcje </w:t>
            </w:r>
            <w:proofErr w:type="spellStart"/>
            <w:r w:rsidRPr="00CB217A">
              <w:rPr>
                <w:rFonts w:ascii="Times New Roman" w:hAnsi="Times New Roman" w:cs="Times New Roman"/>
              </w:rPr>
              <w:t>Load-Balancing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, oraz </w:t>
            </w:r>
            <w:proofErr w:type="spellStart"/>
            <w:r w:rsidRPr="00CB217A">
              <w:rPr>
                <w:rFonts w:ascii="Times New Roman" w:hAnsi="Times New Roman" w:cs="Times New Roman"/>
              </w:rPr>
              <w:t>Failover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. Funkcja </w:t>
            </w:r>
            <w:proofErr w:type="spellStart"/>
            <w:r w:rsidRPr="00CB217A">
              <w:rPr>
                <w:rFonts w:ascii="Times New Roman" w:hAnsi="Times New Roman" w:cs="Times New Roman"/>
              </w:rPr>
              <w:t>Failover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oparta o badanie stanu łącza i badanie dostępności hosta zewnętrznego</w:t>
            </w:r>
            <w:r w:rsidR="00457187">
              <w:rPr>
                <w:rFonts w:ascii="Times New Roman" w:hAnsi="Times New Roman" w:cs="Times New Roman"/>
              </w:rPr>
              <w:t>,</w:t>
            </w:r>
          </w:p>
          <w:p w14:paraId="1126E9DD" w14:textId="62BB209D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Możliwość ograniczenia ruchu na zewnętrznej stacji roboczej podczas pracy zdalnej VPN (dostęp tylko do udostępnionych zasobów lub dostęp do udostępnionych zasobów oraz zasobów sieci Internet z uwzględnieniem filtrowania treści, mechanizmu IPS oraz ochrony przed wirusami i wszelkim innym oprogramowaniem złośliwym dla komputerów połączonych przez VPN),</w:t>
            </w:r>
          </w:p>
          <w:p w14:paraId="1CE689CC" w14:textId="38F4EE55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Kontrola dostępności zestawionych tuneli VPN,</w:t>
            </w:r>
          </w:p>
          <w:p w14:paraId="534107A9" w14:textId="526601D6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Możliwość zarządzania urządzeniem z wykorzystaniem protokołów http, </w:t>
            </w:r>
            <w:proofErr w:type="spellStart"/>
            <w:r w:rsidRPr="00CB217A">
              <w:rPr>
                <w:rFonts w:ascii="Times New Roman" w:hAnsi="Times New Roman" w:cs="Times New Roman"/>
              </w:rPr>
              <w:t>https</w:t>
            </w:r>
            <w:proofErr w:type="spellEnd"/>
            <w:r w:rsidRPr="00CB217A">
              <w:rPr>
                <w:rFonts w:ascii="Times New Roman" w:hAnsi="Times New Roman" w:cs="Times New Roman"/>
              </w:rPr>
              <w:t>, SSH i SNMP</w:t>
            </w:r>
            <w:r w:rsidR="00457187">
              <w:rPr>
                <w:rFonts w:ascii="Times New Roman" w:hAnsi="Times New Roman" w:cs="Times New Roman"/>
              </w:rPr>
              <w:t>,</w:t>
            </w:r>
          </w:p>
          <w:p w14:paraId="00CFD336" w14:textId="64B752F9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Konfiguracja oparta na pracy grupowej/obiektowej. Polityka bezpieczeństwa pozwalająca na całkowitą kontrolę nad dostępem do Internetu powinna być tworzona według reguł opartych o grupy i obiekty</w:t>
            </w:r>
            <w:r w:rsidR="00457187">
              <w:rPr>
                <w:rFonts w:ascii="Times New Roman" w:hAnsi="Times New Roman" w:cs="Times New Roman"/>
              </w:rPr>
              <w:t>,</w:t>
            </w:r>
          </w:p>
          <w:p w14:paraId="3FE678E9" w14:textId="7DFA4A7A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Przy tworzeniu reguł dostępowych zapewniona możliwość konfiguracji trzech typów reakcji: </w:t>
            </w:r>
            <w:proofErr w:type="spellStart"/>
            <w:r w:rsidRPr="00CB217A">
              <w:rPr>
                <w:rFonts w:ascii="Times New Roman" w:hAnsi="Times New Roman" w:cs="Times New Roman"/>
              </w:rPr>
              <w:t>allow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17A">
              <w:rPr>
                <w:rFonts w:ascii="Times New Roman" w:hAnsi="Times New Roman" w:cs="Times New Roman"/>
              </w:rPr>
              <w:t>deny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17A">
              <w:rPr>
                <w:rFonts w:ascii="Times New Roman" w:hAnsi="Times New Roman" w:cs="Times New Roman"/>
              </w:rPr>
              <w:t>discard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(zezwolić, zabronić, odrzucić),</w:t>
            </w:r>
          </w:p>
          <w:p w14:paraId="07B968A0" w14:textId="09AA8667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Funkcja NAT oparta o reguły bezpieczeństwa</w:t>
            </w:r>
            <w:r w:rsidR="00457187">
              <w:rPr>
                <w:rFonts w:ascii="Times New Roman" w:hAnsi="Times New Roman" w:cs="Times New Roman"/>
              </w:rPr>
              <w:t>,</w:t>
            </w:r>
          </w:p>
          <w:p w14:paraId="6EEF893B" w14:textId="1310BC38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NAT w wersji jeden-do-jeden, jeden-do-wielu, PAT, wiele-do-wielu, wiele-do-jednego. Funkcje oparte o zaawansowaną konfigurację według reguł bezpieczeństwa (m.in. możliwość ograniczenia działania funkcji do niektórych hostów, możliwość translacji portów wyjściowych na inne docelowe),</w:t>
            </w:r>
          </w:p>
          <w:p w14:paraId="767084BB" w14:textId="19051EB1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Zintegrowany system skanowania antywirusowego na poziomie bramy internetowej – skanowanie protokołów http, ftp, pop3, </w:t>
            </w:r>
            <w:proofErr w:type="spellStart"/>
            <w:r w:rsidRPr="00CB217A">
              <w:rPr>
                <w:rFonts w:ascii="Times New Roman" w:hAnsi="Times New Roman" w:cs="Times New Roman"/>
              </w:rPr>
              <w:t>smtp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, imap4, </w:t>
            </w:r>
            <w:proofErr w:type="spellStart"/>
            <w:r w:rsidRPr="00CB217A">
              <w:rPr>
                <w:rFonts w:ascii="Times New Roman" w:hAnsi="Times New Roman" w:cs="Times New Roman"/>
              </w:rPr>
              <w:t>tcp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17A">
              <w:rPr>
                <w:rFonts w:ascii="Times New Roman" w:hAnsi="Times New Roman" w:cs="Times New Roman"/>
              </w:rPr>
              <w:t>stream</w:t>
            </w:r>
            <w:proofErr w:type="spellEnd"/>
            <w:r w:rsidRPr="00CB217A">
              <w:rPr>
                <w:rFonts w:ascii="Times New Roman" w:hAnsi="Times New Roman" w:cs="Times New Roman"/>
              </w:rPr>
              <w:t>. Możliwość filtrowania załączników poczty. Skanowanie również plików skompresowanych</w:t>
            </w:r>
            <w:r w:rsidR="00457187">
              <w:rPr>
                <w:rFonts w:ascii="Times New Roman" w:hAnsi="Times New Roman" w:cs="Times New Roman"/>
              </w:rPr>
              <w:t>,</w:t>
            </w:r>
            <w:r w:rsidRPr="00CB217A">
              <w:rPr>
                <w:rFonts w:ascii="Times New Roman" w:hAnsi="Times New Roman" w:cs="Times New Roman"/>
              </w:rPr>
              <w:t xml:space="preserve"> </w:t>
            </w:r>
          </w:p>
          <w:p w14:paraId="55A0F424" w14:textId="099E8291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Zintegrowany system skanowania </w:t>
            </w:r>
            <w:proofErr w:type="spellStart"/>
            <w:r w:rsidRPr="00CB217A">
              <w:rPr>
                <w:rFonts w:ascii="Times New Roman" w:hAnsi="Times New Roman" w:cs="Times New Roman"/>
              </w:rPr>
              <w:t>antyspyware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, </w:t>
            </w:r>
          </w:p>
          <w:p w14:paraId="1AC2ECCF" w14:textId="1A63D773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Zintegrowany system IPS (system wykrywania i blokowania wtargnięć) oparty o sygnatury ataków uwzględniające zagrożenia typu </w:t>
            </w:r>
            <w:proofErr w:type="spellStart"/>
            <w:r w:rsidRPr="00CB217A">
              <w:rPr>
                <w:rFonts w:ascii="Times New Roman" w:hAnsi="Times New Roman" w:cs="Times New Roman"/>
              </w:rPr>
              <w:t>worm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, Trojan, dziury systemowe, </w:t>
            </w:r>
            <w:proofErr w:type="spellStart"/>
            <w:r w:rsidRPr="00CB217A">
              <w:rPr>
                <w:rFonts w:ascii="Times New Roman" w:hAnsi="Times New Roman" w:cs="Times New Roman"/>
              </w:rPr>
              <w:t>peer</w:t>
            </w:r>
            <w:proofErr w:type="spellEnd"/>
            <w:r w:rsidRPr="00CB217A">
              <w:rPr>
                <w:rFonts w:ascii="Times New Roman" w:hAnsi="Times New Roman" w:cs="Times New Roman"/>
              </w:rPr>
              <w:t>-to-</w:t>
            </w:r>
            <w:proofErr w:type="spellStart"/>
            <w:r w:rsidRPr="00CB217A">
              <w:rPr>
                <w:rFonts w:ascii="Times New Roman" w:hAnsi="Times New Roman" w:cs="Times New Roman"/>
              </w:rPr>
              <w:t>peer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17A">
              <w:rPr>
                <w:rFonts w:ascii="Times New Roman" w:hAnsi="Times New Roman" w:cs="Times New Roman"/>
              </w:rPr>
              <w:t>buffer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17A">
              <w:rPr>
                <w:rFonts w:ascii="Times New Roman" w:hAnsi="Times New Roman" w:cs="Times New Roman"/>
              </w:rPr>
              <w:t>overflow</w:t>
            </w:r>
            <w:proofErr w:type="spellEnd"/>
            <w:r w:rsidRPr="00CB217A">
              <w:rPr>
                <w:rFonts w:ascii="Times New Roman" w:hAnsi="Times New Roman" w:cs="Times New Roman"/>
              </w:rPr>
              <w:t>, komunikatory, niebezpieczne kody zawarte na stronach www</w:t>
            </w:r>
            <w:r w:rsidR="00457187">
              <w:rPr>
                <w:rFonts w:ascii="Times New Roman" w:hAnsi="Times New Roman" w:cs="Times New Roman"/>
              </w:rPr>
              <w:t>,</w:t>
            </w:r>
          </w:p>
          <w:p w14:paraId="430391F9" w14:textId="3E24AA90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System IPS musi używać algorytmu szeregowego przetwarzania</w:t>
            </w:r>
            <w:r w:rsidR="00457187">
              <w:rPr>
                <w:rFonts w:ascii="Times New Roman" w:hAnsi="Times New Roman" w:cs="Times New Roman"/>
              </w:rPr>
              <w:t>,</w:t>
            </w:r>
            <w:r w:rsidRPr="00CB217A">
              <w:rPr>
                <w:rFonts w:ascii="Times New Roman" w:hAnsi="Times New Roman" w:cs="Times New Roman"/>
              </w:rPr>
              <w:t xml:space="preserve"> </w:t>
            </w:r>
          </w:p>
          <w:p w14:paraId="7B03CFF3" w14:textId="68E822C8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Zintegrowany system zapory działającej w warstwie aplikacji, umożliwiający definiowanie własnych sygnatur aplikacji z wykorzystaniem ciągu znaków lub wyrażeń regularnych (</w:t>
            </w:r>
            <w:proofErr w:type="spellStart"/>
            <w:r w:rsidRPr="00CB217A">
              <w:rPr>
                <w:rFonts w:ascii="Times New Roman" w:hAnsi="Times New Roman" w:cs="Times New Roman"/>
              </w:rPr>
              <w:t>regex</w:t>
            </w:r>
            <w:proofErr w:type="spellEnd"/>
            <w:r w:rsidRPr="00CB217A">
              <w:rPr>
                <w:rFonts w:ascii="Times New Roman" w:hAnsi="Times New Roman" w:cs="Times New Roman"/>
              </w:rPr>
              <w:t>).</w:t>
            </w:r>
          </w:p>
          <w:p w14:paraId="3B4C47F1" w14:textId="77777777" w:rsidR="00552811" w:rsidRDefault="00CB217A" w:rsidP="00552811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Systemy skanowania IPS/Antywirus/</w:t>
            </w:r>
            <w:proofErr w:type="spellStart"/>
            <w:r w:rsidRPr="00CB217A">
              <w:rPr>
                <w:rFonts w:ascii="Times New Roman" w:hAnsi="Times New Roman" w:cs="Times New Roman"/>
              </w:rPr>
              <w:t>Antyspyware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muszą umożliwiać skanowanie ruchu w warstwie aplikacji, </w:t>
            </w:r>
          </w:p>
          <w:p w14:paraId="6F7A14CC" w14:textId="69474C28" w:rsidR="00552811" w:rsidRDefault="00CB217A" w:rsidP="00552811">
            <w:pPr>
              <w:pStyle w:val="Default"/>
              <w:numPr>
                <w:ilvl w:val="0"/>
                <w:numId w:val="13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552811">
              <w:rPr>
                <w:rFonts w:ascii="Times New Roman" w:hAnsi="Times New Roman" w:cs="Times New Roman"/>
              </w:rPr>
              <w:t>Bazy ww</w:t>
            </w:r>
            <w:r w:rsidR="00C16B5B">
              <w:rPr>
                <w:rFonts w:ascii="Times New Roman" w:hAnsi="Times New Roman" w:cs="Times New Roman"/>
              </w:rPr>
              <w:t>.</w:t>
            </w:r>
            <w:r w:rsidRPr="00552811">
              <w:rPr>
                <w:rFonts w:ascii="Times New Roman" w:hAnsi="Times New Roman" w:cs="Times New Roman"/>
              </w:rPr>
              <w:t xml:space="preserve"> systemów muszą być aktualizowane co najmniej raz dziennie.</w:t>
            </w:r>
          </w:p>
          <w:p w14:paraId="7D1EE50B" w14:textId="77777777" w:rsidR="00552811" w:rsidRDefault="00CB217A" w:rsidP="00552811">
            <w:pPr>
              <w:pStyle w:val="Default"/>
              <w:numPr>
                <w:ilvl w:val="0"/>
                <w:numId w:val="13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Administrator systemu musi mieć możliwość ręcznej aktualizacji sygnatur (online lub offline poprzez manualne zaimportowanie sygnatur,</w:t>
            </w:r>
          </w:p>
          <w:p w14:paraId="40043595" w14:textId="41C4986B" w:rsidR="00CB217A" w:rsidRPr="00552811" w:rsidRDefault="00CB217A" w:rsidP="00552811">
            <w:pPr>
              <w:pStyle w:val="Default"/>
              <w:numPr>
                <w:ilvl w:val="0"/>
                <w:numId w:val="13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552811">
              <w:rPr>
                <w:rFonts w:ascii="Times New Roman" w:hAnsi="Times New Roman" w:cs="Times New Roman"/>
              </w:rPr>
              <w:t xml:space="preserve">Administrator systemu musi mieć możliwość skonfigurowania, którym portem i łączem urządzenie będzie się kontaktowało z serwerami </w:t>
            </w:r>
            <w:proofErr w:type="spellStart"/>
            <w:r w:rsidRPr="00552811">
              <w:rPr>
                <w:rFonts w:ascii="Times New Roman" w:hAnsi="Times New Roman" w:cs="Times New Roman"/>
              </w:rPr>
              <w:t>backend</w:t>
            </w:r>
            <w:proofErr w:type="spellEnd"/>
            <w:r w:rsidRPr="00552811">
              <w:rPr>
                <w:rFonts w:ascii="Times New Roman" w:hAnsi="Times New Roman" w:cs="Times New Roman"/>
              </w:rPr>
              <w:t xml:space="preserve"> w celu aktualizacji sygnatur</w:t>
            </w:r>
            <w:r w:rsidR="00457187">
              <w:rPr>
                <w:rFonts w:ascii="Times New Roman" w:hAnsi="Times New Roman" w:cs="Times New Roman"/>
              </w:rPr>
              <w:t>,</w:t>
            </w:r>
            <w:r w:rsidRPr="00552811">
              <w:rPr>
                <w:rFonts w:ascii="Times New Roman" w:hAnsi="Times New Roman" w:cs="Times New Roman"/>
              </w:rPr>
              <w:t xml:space="preserve"> </w:t>
            </w:r>
          </w:p>
          <w:p w14:paraId="7C88799B" w14:textId="6B9AC2BF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System IPS/Antywirus/</w:t>
            </w:r>
            <w:proofErr w:type="spellStart"/>
            <w:r w:rsidRPr="00CB217A">
              <w:rPr>
                <w:rFonts w:ascii="Times New Roman" w:hAnsi="Times New Roman" w:cs="Times New Roman"/>
              </w:rPr>
              <w:t>Antyspyware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nie może posiadać ograniczeń związanych z rozmiarem skanowanych plików</w:t>
            </w:r>
            <w:r w:rsidR="00457187">
              <w:rPr>
                <w:rFonts w:ascii="Times New Roman" w:hAnsi="Times New Roman" w:cs="Times New Roman"/>
              </w:rPr>
              <w:t>,</w:t>
            </w:r>
          </w:p>
          <w:p w14:paraId="1AAE1F67" w14:textId="15C91C5D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Skanowanie IPS/Antywirus/</w:t>
            </w:r>
            <w:proofErr w:type="spellStart"/>
            <w:r w:rsidRPr="00CB217A">
              <w:rPr>
                <w:rFonts w:ascii="Times New Roman" w:hAnsi="Times New Roman" w:cs="Times New Roman"/>
              </w:rPr>
              <w:t>Antyspyware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musi być możliwe między strefami bezpieczeństwa, </w:t>
            </w:r>
          </w:p>
          <w:p w14:paraId="24F78212" w14:textId="6948613D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Możliwość pełnej kontroli nad programami typu P2P, IM oraz aplikacjami multimedialnymi,</w:t>
            </w:r>
          </w:p>
          <w:p w14:paraId="4645A33D" w14:textId="34AE74E2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Wsparcie mechanizmów </w:t>
            </w:r>
            <w:proofErr w:type="spellStart"/>
            <w:r w:rsidRPr="00CB217A">
              <w:rPr>
                <w:rFonts w:ascii="Times New Roman" w:hAnsi="Times New Roman" w:cs="Times New Roman"/>
              </w:rPr>
              <w:t>QoS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– Priorytet pasma, maksymalizacja pasma, gwarancja pasma, DSCP, 802.1p, </w:t>
            </w:r>
          </w:p>
          <w:p w14:paraId="78942590" w14:textId="12E9F3C4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lastRenderedPageBreak/>
              <w:t xml:space="preserve">Wsparcie dla komunikacji VoIP - Pełne wsparcie dla SIP, H323v.1-5, zarządzanie pasmem (ruch wychodzący), VoIP </w:t>
            </w:r>
            <w:proofErr w:type="spellStart"/>
            <w:r w:rsidRPr="00CB217A">
              <w:rPr>
                <w:rFonts w:ascii="Times New Roman" w:hAnsi="Times New Roman" w:cs="Times New Roman"/>
              </w:rPr>
              <w:t>over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WLAN, śledzenie i monitorowanie połączeń</w:t>
            </w:r>
          </w:p>
          <w:p w14:paraId="6671ED50" w14:textId="20FD7A06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Urządzenie powinno mieć możliwość analizy behawioralnej (</w:t>
            </w:r>
            <w:proofErr w:type="spellStart"/>
            <w:r w:rsidRPr="00CB217A">
              <w:rPr>
                <w:rFonts w:ascii="Times New Roman" w:hAnsi="Times New Roman" w:cs="Times New Roman"/>
              </w:rPr>
              <w:t>sandbox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) minimum plików wykonywalnych PE, PDF, Office i aplikacji mobilnych. </w:t>
            </w:r>
            <w:proofErr w:type="spellStart"/>
            <w:r w:rsidRPr="00CB217A">
              <w:rPr>
                <w:rFonts w:ascii="Times New Roman" w:hAnsi="Times New Roman" w:cs="Times New Roman"/>
              </w:rPr>
              <w:t>Sandbox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powinien działać z wykorzystaniem minimum 4 silników pochodzących od różnych producentów w celu zwiększenia skuteczności analizy </w:t>
            </w:r>
            <w:proofErr w:type="spellStart"/>
            <w:r w:rsidRPr="00CB217A">
              <w:rPr>
                <w:rFonts w:ascii="Times New Roman" w:hAnsi="Times New Roman" w:cs="Times New Roman"/>
              </w:rPr>
              <w:t>sandbox</w:t>
            </w:r>
            <w:proofErr w:type="spellEnd"/>
            <w:r w:rsidRPr="00CB217A">
              <w:rPr>
                <w:rFonts w:ascii="Times New Roman" w:hAnsi="Times New Roman" w:cs="Times New Roman"/>
              </w:rPr>
              <w:t>. Analiza powinna być wykonywana równolegle na wszystkich silnikach. Funkcjonalność nie może wymagać zakupu dodatkowych licencji</w:t>
            </w:r>
            <w:r w:rsidR="00457187">
              <w:rPr>
                <w:rFonts w:ascii="Times New Roman" w:hAnsi="Times New Roman" w:cs="Times New Roman"/>
              </w:rPr>
              <w:t>,</w:t>
            </w:r>
          </w:p>
          <w:p w14:paraId="0211BAD6" w14:textId="42B1E3FC" w:rsidR="00CB217A" w:rsidRPr="00CB217A" w:rsidRDefault="00CB217A" w:rsidP="00CB217A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Urządzenie powinno posiadać możliwość realizacji funkcjonalności SD-WAN bazując minimum na poniższych parametrach: </w:t>
            </w:r>
            <w:proofErr w:type="spellStart"/>
            <w:r w:rsidRPr="00CB217A">
              <w:rPr>
                <w:rFonts w:ascii="Times New Roman" w:hAnsi="Times New Roman" w:cs="Times New Roman"/>
              </w:rPr>
              <w:t>Jitter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17A">
              <w:rPr>
                <w:rFonts w:ascii="Times New Roman" w:hAnsi="Times New Roman" w:cs="Times New Roman"/>
              </w:rPr>
              <w:t>Latency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17A">
              <w:rPr>
                <w:rFonts w:ascii="Times New Roman" w:hAnsi="Times New Roman" w:cs="Times New Roman"/>
              </w:rPr>
              <w:t>Packet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17A">
              <w:rPr>
                <w:rFonts w:ascii="Times New Roman" w:hAnsi="Times New Roman" w:cs="Times New Roman"/>
              </w:rPr>
              <w:t>Loss</w:t>
            </w:r>
            <w:proofErr w:type="spellEnd"/>
            <w:r w:rsidRPr="00CB217A">
              <w:rPr>
                <w:rFonts w:ascii="Times New Roman" w:hAnsi="Times New Roman" w:cs="Times New Roman"/>
              </w:rPr>
              <w:t xml:space="preserve">. </w:t>
            </w:r>
          </w:p>
          <w:p w14:paraId="7D3945AE" w14:textId="7C572A2C" w:rsidR="00CB217A" w:rsidRPr="00CB217A" w:rsidRDefault="00CB217A" w:rsidP="00552811">
            <w:pPr>
              <w:pStyle w:val="Default"/>
              <w:spacing w:after="26"/>
              <w:ind w:left="1069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>Funkcjonalność nie może wymagać zakupu dodatkowych licencji</w:t>
            </w:r>
            <w:r w:rsidR="00457187">
              <w:rPr>
                <w:rFonts w:ascii="Times New Roman" w:hAnsi="Times New Roman" w:cs="Times New Roman"/>
              </w:rPr>
              <w:t>,</w:t>
            </w:r>
            <w:r w:rsidRPr="00CB217A">
              <w:rPr>
                <w:rFonts w:ascii="Times New Roman" w:hAnsi="Times New Roman" w:cs="Times New Roman"/>
              </w:rPr>
              <w:t xml:space="preserve"> </w:t>
            </w:r>
          </w:p>
          <w:p w14:paraId="10891048" w14:textId="2F3E7BB6" w:rsidR="00552811" w:rsidRDefault="00CB217A" w:rsidP="00552811">
            <w:pPr>
              <w:pStyle w:val="Default"/>
              <w:numPr>
                <w:ilvl w:val="0"/>
                <w:numId w:val="10"/>
              </w:numPr>
              <w:spacing w:after="26"/>
              <w:jc w:val="both"/>
              <w:rPr>
                <w:rFonts w:ascii="Times New Roman" w:hAnsi="Times New Roman" w:cs="Times New Roman"/>
              </w:rPr>
            </w:pPr>
            <w:r w:rsidRPr="00CB217A">
              <w:rPr>
                <w:rFonts w:ascii="Times New Roman" w:hAnsi="Times New Roman" w:cs="Times New Roman"/>
              </w:rPr>
              <w:t xml:space="preserve">Urządzenie powinno posiadać zintegrowany kontroler sieci bezprzewodowej kompatybilny z punktami dostępowymi pochodzącymi od tego samego producenta i pozwalający na obsługę do </w:t>
            </w:r>
            <w:r w:rsidR="00150969">
              <w:rPr>
                <w:rFonts w:ascii="Times New Roman" w:hAnsi="Times New Roman" w:cs="Times New Roman"/>
              </w:rPr>
              <w:t xml:space="preserve">minimum </w:t>
            </w:r>
            <w:r w:rsidRPr="00CB217A">
              <w:rPr>
                <w:rFonts w:ascii="Times New Roman" w:hAnsi="Times New Roman" w:cs="Times New Roman"/>
              </w:rPr>
              <w:t>16 takich punktów dostępowych sieci bezprzewodowej.</w:t>
            </w:r>
          </w:p>
          <w:p w14:paraId="134C9E18" w14:textId="77777777" w:rsidR="00B73145" w:rsidRPr="00B73145" w:rsidRDefault="00CB217A" w:rsidP="00B73145">
            <w:pPr>
              <w:pStyle w:val="Default"/>
              <w:numPr>
                <w:ilvl w:val="6"/>
                <w:numId w:val="7"/>
              </w:numPr>
              <w:spacing w:after="26"/>
              <w:ind w:left="567" w:hanging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3145">
              <w:rPr>
                <w:rFonts w:ascii="Times New Roman" w:hAnsi="Times New Roman" w:cs="Times New Roman"/>
                <w:b/>
                <w:bCs/>
              </w:rPr>
              <w:t>Gwarancja: Min. 12 mc, wsparcie w trybie 24x7.</w:t>
            </w:r>
          </w:p>
          <w:p w14:paraId="66E85F7C" w14:textId="76A42C83" w:rsidR="00552811" w:rsidRPr="00B73145" w:rsidRDefault="00CB217A" w:rsidP="00B73145">
            <w:pPr>
              <w:pStyle w:val="Default"/>
              <w:numPr>
                <w:ilvl w:val="6"/>
                <w:numId w:val="7"/>
              </w:numPr>
              <w:spacing w:after="26"/>
              <w:ind w:left="567" w:hanging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3145">
              <w:rPr>
                <w:rFonts w:ascii="Times New Roman" w:hAnsi="Times New Roman" w:cs="Times New Roman"/>
                <w:b/>
                <w:bCs/>
              </w:rPr>
              <w:t>Wymagane licencje dostarczone z urządzeniem:</w:t>
            </w:r>
          </w:p>
          <w:p w14:paraId="468CA6E1" w14:textId="2B5C47F1" w:rsidR="00B73145" w:rsidRDefault="00CB217A" w:rsidP="00B73145">
            <w:pPr>
              <w:pStyle w:val="Default"/>
              <w:numPr>
                <w:ilvl w:val="0"/>
                <w:numId w:val="14"/>
              </w:numPr>
              <w:spacing w:after="26"/>
              <w:ind w:left="993"/>
              <w:jc w:val="both"/>
              <w:rPr>
                <w:rFonts w:ascii="Times New Roman" w:hAnsi="Times New Roman" w:cs="Times New Roman"/>
              </w:rPr>
            </w:pPr>
            <w:r w:rsidRPr="00552811">
              <w:rPr>
                <w:rFonts w:ascii="Times New Roman" w:hAnsi="Times New Roman" w:cs="Times New Roman"/>
              </w:rPr>
              <w:t xml:space="preserve">Subskrypcje pozwalające na aktualizację sygnatur aplikacji, IPS i wirusów oraz dostęp do bazy URL dla modułu kontroli aplikacji, </w:t>
            </w:r>
            <w:proofErr w:type="spellStart"/>
            <w:r w:rsidRPr="00552811">
              <w:rPr>
                <w:rFonts w:ascii="Times New Roman" w:hAnsi="Times New Roman" w:cs="Times New Roman"/>
              </w:rPr>
              <w:t>sandboxing</w:t>
            </w:r>
            <w:proofErr w:type="spellEnd"/>
            <w:r w:rsidRPr="00552811">
              <w:rPr>
                <w:rFonts w:ascii="Times New Roman" w:hAnsi="Times New Roman" w:cs="Times New Roman"/>
              </w:rPr>
              <w:t xml:space="preserve"> na okres </w:t>
            </w:r>
            <w:r w:rsidR="00DE1166">
              <w:rPr>
                <w:rFonts w:ascii="Times New Roman" w:hAnsi="Times New Roman" w:cs="Times New Roman"/>
              </w:rPr>
              <w:t xml:space="preserve">co najmniej </w:t>
            </w:r>
            <w:r w:rsidRPr="00552811">
              <w:rPr>
                <w:rFonts w:ascii="Times New Roman" w:hAnsi="Times New Roman" w:cs="Times New Roman"/>
              </w:rPr>
              <w:t>1 roku</w:t>
            </w:r>
            <w:r w:rsidR="00457187">
              <w:rPr>
                <w:rFonts w:ascii="Times New Roman" w:hAnsi="Times New Roman" w:cs="Times New Roman"/>
              </w:rPr>
              <w:t>,</w:t>
            </w:r>
          </w:p>
          <w:p w14:paraId="17ED12B5" w14:textId="4CEBB85C" w:rsidR="00CB217A" w:rsidRPr="00B73145" w:rsidRDefault="00CB217A" w:rsidP="00B73145">
            <w:pPr>
              <w:pStyle w:val="Default"/>
              <w:numPr>
                <w:ilvl w:val="0"/>
                <w:numId w:val="14"/>
              </w:numPr>
              <w:spacing w:after="26"/>
              <w:ind w:left="993"/>
              <w:jc w:val="both"/>
              <w:rPr>
                <w:rFonts w:ascii="Times New Roman" w:hAnsi="Times New Roman" w:cs="Times New Roman"/>
              </w:rPr>
            </w:pPr>
            <w:r w:rsidRPr="00B73145">
              <w:rPr>
                <w:rFonts w:ascii="Times New Roman" w:hAnsi="Times New Roman" w:cs="Times New Roman"/>
              </w:rPr>
              <w:t xml:space="preserve">Licencja na oprogramowanie służące do przechowywania logów z systemu firewall i generowania na ich podstawie raportów. Oprogramowanie w formie maszyny wirtualnej powinno działać na oprogramowaniu </w:t>
            </w:r>
            <w:proofErr w:type="spellStart"/>
            <w:r w:rsidRPr="00B73145">
              <w:rPr>
                <w:rFonts w:ascii="Times New Roman" w:hAnsi="Times New Roman" w:cs="Times New Roman"/>
              </w:rPr>
              <w:t>Hyper-v</w:t>
            </w:r>
            <w:proofErr w:type="spellEnd"/>
            <w:r w:rsidRPr="00B73145">
              <w:rPr>
                <w:rFonts w:ascii="Times New Roman" w:hAnsi="Times New Roman" w:cs="Times New Roman"/>
              </w:rPr>
              <w:t>/</w:t>
            </w:r>
            <w:proofErr w:type="spellStart"/>
            <w:r w:rsidRPr="00B73145">
              <w:rPr>
                <w:rFonts w:ascii="Times New Roman" w:hAnsi="Times New Roman" w:cs="Times New Roman"/>
              </w:rPr>
              <w:t>VMWare</w:t>
            </w:r>
            <w:proofErr w:type="spellEnd"/>
            <w:r w:rsidRPr="00B73145">
              <w:rPr>
                <w:rFonts w:ascii="Times New Roman" w:hAnsi="Times New Roman" w:cs="Times New Roman"/>
              </w:rPr>
              <w:t>. Licencja powinna umożliwiać przechowywanie logów przez okres</w:t>
            </w:r>
            <w:r w:rsidR="00150969">
              <w:rPr>
                <w:rFonts w:ascii="Times New Roman" w:hAnsi="Times New Roman" w:cs="Times New Roman"/>
              </w:rPr>
              <w:t xml:space="preserve"> co najmniej</w:t>
            </w:r>
            <w:r w:rsidRPr="00B73145">
              <w:rPr>
                <w:rFonts w:ascii="Times New Roman" w:hAnsi="Times New Roman" w:cs="Times New Roman"/>
              </w:rPr>
              <w:t xml:space="preserve"> jednego roku. Eksport danych z zapory sieciowej powinien odbywać się za pomocą protokołu SYSLOG. Licencja na okres </w:t>
            </w:r>
            <w:r w:rsidR="00DE1166">
              <w:rPr>
                <w:rFonts w:ascii="Times New Roman" w:hAnsi="Times New Roman" w:cs="Times New Roman"/>
              </w:rPr>
              <w:t xml:space="preserve">co najmniej </w:t>
            </w:r>
            <w:r w:rsidRPr="00B73145">
              <w:rPr>
                <w:rFonts w:ascii="Times New Roman" w:hAnsi="Times New Roman" w:cs="Times New Roman"/>
              </w:rPr>
              <w:t>1 roku.</w:t>
            </w:r>
          </w:p>
        </w:tc>
      </w:tr>
      <w:tr w:rsidR="004B75A2" w14:paraId="66248F3B" w14:textId="77777777" w:rsidTr="00BA7D8C">
        <w:tc>
          <w:tcPr>
            <w:tcW w:w="9889" w:type="dxa"/>
            <w:shd w:val="clear" w:color="auto" w:fill="D9D9D9" w:themeFill="background1" w:themeFillShade="D9"/>
          </w:tcPr>
          <w:p w14:paraId="4AAFF21E" w14:textId="282011B9" w:rsidR="003E0199" w:rsidRPr="003E0199" w:rsidRDefault="003E0199" w:rsidP="003E019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E01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Urządzenie typ </w:t>
            </w:r>
            <w:r w:rsidR="00536C5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</w:t>
            </w:r>
            <w:r w:rsidRPr="003E01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14:paraId="2126BCC5" w14:textId="18B84DEE" w:rsidR="004B75A2" w:rsidRPr="00643E07" w:rsidRDefault="00643E07" w:rsidP="00643E07">
            <w:pPr>
              <w:pStyle w:val="Default"/>
              <w:spacing w:after="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Zapora sieciowa </w:t>
            </w:r>
            <w:r w:rsidR="00150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UTM </w:t>
            </w:r>
            <w:r w:rsidR="00536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 ilości trzech sztuk</w:t>
            </w:r>
          </w:p>
        </w:tc>
      </w:tr>
      <w:tr w:rsidR="002557FD" w14:paraId="3A3DB3FB" w14:textId="77777777" w:rsidTr="00832CC4">
        <w:tc>
          <w:tcPr>
            <w:tcW w:w="9889" w:type="dxa"/>
            <w:shd w:val="clear" w:color="auto" w:fill="auto"/>
          </w:tcPr>
          <w:p w14:paraId="0079BBDA" w14:textId="77777777" w:rsidR="00643E07" w:rsidRPr="00643E07" w:rsidRDefault="00643E07" w:rsidP="00643E07">
            <w:pPr>
              <w:pStyle w:val="Default"/>
              <w:numPr>
                <w:ilvl w:val="6"/>
                <w:numId w:val="16"/>
              </w:numPr>
              <w:spacing w:after="26"/>
              <w:ind w:left="284" w:hanging="142"/>
              <w:rPr>
                <w:rFonts w:ascii="Times New Roman" w:hAnsi="Times New Roman" w:cs="Times New Roman"/>
              </w:rPr>
            </w:pPr>
            <w:r w:rsidRPr="007C6A4F">
              <w:rPr>
                <w:rFonts w:ascii="Times New Roman" w:hAnsi="Times New Roman" w:cs="Times New Roman"/>
                <w:b/>
              </w:rPr>
              <w:t>Charakterystyka (wymagania minimalne)</w:t>
            </w:r>
          </w:p>
          <w:p w14:paraId="7ECA9CE6" w14:textId="1E967FB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Zapora sieciowa typu </w:t>
            </w:r>
            <w:r w:rsidR="00150969">
              <w:rPr>
                <w:rFonts w:ascii="Times New Roman" w:hAnsi="Times New Roman" w:cs="Times New Roman"/>
              </w:rPr>
              <w:t xml:space="preserve">UTM </w:t>
            </w:r>
          </w:p>
          <w:p w14:paraId="100E74DB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Mechanizm pozwalający na dwustronną analizę ruchu bez </w:t>
            </w:r>
            <w:proofErr w:type="spellStart"/>
            <w:r w:rsidRPr="00643E07">
              <w:rPr>
                <w:rFonts w:ascii="Times New Roman" w:hAnsi="Times New Roman" w:cs="Times New Roman"/>
              </w:rPr>
              <w:t>proxy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oraz ograniczeń na rozmiar skanowanego pliku.</w:t>
            </w:r>
          </w:p>
          <w:p w14:paraId="7696B91A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Minimalna ilość interfejsów:</w:t>
            </w:r>
          </w:p>
          <w:p w14:paraId="34381B05" w14:textId="77777777" w:rsidR="00643E07" w:rsidRDefault="00643E07" w:rsidP="00643E07">
            <w:pPr>
              <w:pStyle w:val="Default"/>
              <w:numPr>
                <w:ilvl w:val="0"/>
                <w:numId w:val="19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2 interfejsy 2,5G SFP+,</w:t>
            </w:r>
          </w:p>
          <w:p w14:paraId="1CCD86BF" w14:textId="1D59E155" w:rsidR="00643E07" w:rsidRDefault="00643E07" w:rsidP="00643E07">
            <w:pPr>
              <w:pStyle w:val="Default"/>
              <w:numPr>
                <w:ilvl w:val="0"/>
                <w:numId w:val="19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8 interfejs</w:t>
            </w:r>
            <w:r w:rsidR="00F952A1">
              <w:rPr>
                <w:rFonts w:ascii="Times New Roman" w:hAnsi="Times New Roman" w:cs="Times New Roman"/>
              </w:rPr>
              <w:t>ów</w:t>
            </w:r>
            <w:r w:rsidRPr="00643E07">
              <w:rPr>
                <w:rFonts w:ascii="Times New Roman" w:hAnsi="Times New Roman" w:cs="Times New Roman"/>
              </w:rPr>
              <w:t xml:space="preserve"> RJ-45 Ethernet 10/100/1000 – każdy z interfejsów musi mieć możliwość konfiguracji osobnej podsieci i strefy bezpieczeństwa. </w:t>
            </w:r>
          </w:p>
          <w:p w14:paraId="2F4C1C05" w14:textId="2D13AF62" w:rsidR="00643E07" w:rsidRDefault="00643E07" w:rsidP="00643E07">
            <w:pPr>
              <w:pStyle w:val="Default"/>
              <w:numPr>
                <w:ilvl w:val="0"/>
                <w:numId w:val="19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2 interfejsy USB 3.0 dla przyszłych potrzeb i do podłączenia modemu </w:t>
            </w:r>
            <w:r w:rsidR="00457187">
              <w:rPr>
                <w:rFonts w:ascii="Times New Roman" w:hAnsi="Times New Roman" w:cs="Times New Roman"/>
              </w:rPr>
              <w:t>Internetu mobilnego</w:t>
            </w:r>
            <w:r w:rsidRPr="00643E07">
              <w:rPr>
                <w:rFonts w:ascii="Times New Roman" w:hAnsi="Times New Roman" w:cs="Times New Roman"/>
              </w:rPr>
              <w:t>,</w:t>
            </w:r>
          </w:p>
          <w:p w14:paraId="72646E2B" w14:textId="77777777" w:rsidR="00643E07" w:rsidRDefault="00643E07" w:rsidP="00643E07">
            <w:pPr>
              <w:pStyle w:val="Default"/>
              <w:numPr>
                <w:ilvl w:val="0"/>
                <w:numId w:val="19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1 interfejs konsoli do zarządzania zaporą,</w:t>
            </w:r>
          </w:p>
          <w:p w14:paraId="6AE1469A" w14:textId="05A0A94F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Zapora powinna posiadać możliwość montażu dysku o pojemności przynajmniej 256 GB</w:t>
            </w:r>
            <w:r w:rsidR="00457187">
              <w:rPr>
                <w:rFonts w:ascii="Times New Roman" w:hAnsi="Times New Roman" w:cs="Times New Roman"/>
              </w:rPr>
              <w:t>,</w:t>
            </w:r>
          </w:p>
          <w:p w14:paraId="043D473D" w14:textId="7F8BE4C2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Możliwość przypisania wielu interfejsów fizycznych do pojedynczej strefy bezpieczeństwa</w:t>
            </w:r>
            <w:r w:rsidR="00457187">
              <w:rPr>
                <w:rFonts w:ascii="Times New Roman" w:hAnsi="Times New Roman" w:cs="Times New Roman"/>
              </w:rPr>
              <w:t>,</w:t>
            </w:r>
          </w:p>
          <w:p w14:paraId="5EE11049" w14:textId="1A6E632B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Możliwość powiązania wielu interfejsów fizycznych w jeden port logiczny (agregacja portów) celem podniesienia wydajności połączeń oraz zapewnienia redundanc</w:t>
            </w:r>
            <w:r w:rsidR="00457187">
              <w:rPr>
                <w:rFonts w:ascii="Times New Roman" w:hAnsi="Times New Roman" w:cs="Times New Roman"/>
              </w:rPr>
              <w:t>ji,</w:t>
            </w:r>
          </w:p>
          <w:p w14:paraId="4B67F6BA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Możliwość utworzenia przynajmniej 128 interfejsów logicznych VLAN, wsparcie dla standardu 802.1q,</w:t>
            </w:r>
          </w:p>
          <w:p w14:paraId="4667DA5D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Obsługa nielimitowanej ilości hostów podłączonych w sieci chronionej,</w:t>
            </w:r>
          </w:p>
          <w:p w14:paraId="2BFFBC55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Minimalna ilość jednocześnie obsługiwanych połączeń: 1 000</w:t>
            </w:r>
            <w:r>
              <w:rPr>
                <w:rFonts w:ascii="Times New Roman" w:hAnsi="Times New Roman" w:cs="Times New Roman"/>
              </w:rPr>
              <w:t> </w:t>
            </w:r>
            <w:r w:rsidRPr="00643E07">
              <w:rPr>
                <w:rFonts w:ascii="Times New Roman" w:hAnsi="Times New Roman" w:cs="Times New Roman"/>
              </w:rPr>
              <w:t>000,</w:t>
            </w:r>
          </w:p>
          <w:p w14:paraId="1458EE15" w14:textId="6A1AD55B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Możliwość obsłużenia przynajmniej 12 000 nowych połączeń w ciągu 1 sekundy</w:t>
            </w:r>
            <w:r w:rsidR="00A449DB">
              <w:rPr>
                <w:rFonts w:ascii="Times New Roman" w:hAnsi="Times New Roman" w:cs="Times New Roman"/>
              </w:rPr>
              <w:t>,</w:t>
            </w:r>
          </w:p>
          <w:p w14:paraId="21FB38C0" w14:textId="61D417CF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lastRenderedPageBreak/>
              <w:t xml:space="preserve">Przepustowość urządzenia pracującego w trybie </w:t>
            </w:r>
            <w:proofErr w:type="spellStart"/>
            <w:r w:rsidRPr="00643E07">
              <w:rPr>
                <w:rFonts w:ascii="Times New Roman" w:hAnsi="Times New Roman" w:cs="Times New Roman"/>
              </w:rPr>
              <w:t>stateful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firewall: </w:t>
            </w:r>
            <w:r w:rsidR="00F952A1">
              <w:rPr>
                <w:rFonts w:ascii="Times New Roman" w:hAnsi="Times New Roman" w:cs="Times New Roman"/>
              </w:rPr>
              <w:t xml:space="preserve">nie niższa niż </w:t>
            </w:r>
            <w:r w:rsidRPr="00643E07">
              <w:rPr>
                <w:rFonts w:ascii="Times New Roman" w:hAnsi="Times New Roman" w:cs="Times New Roman"/>
              </w:rPr>
              <w:t xml:space="preserve">3,5 </w:t>
            </w:r>
            <w:proofErr w:type="spellStart"/>
            <w:r w:rsidRPr="00643E07">
              <w:rPr>
                <w:rFonts w:ascii="Times New Roman" w:hAnsi="Times New Roman" w:cs="Times New Roman"/>
              </w:rPr>
              <w:t>Gbps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– dla ramki 1518B zgodnie z RFC 2544,</w:t>
            </w:r>
          </w:p>
          <w:p w14:paraId="0FE54AA6" w14:textId="026EB1DF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Przepustowość urządzenia pracującego z włączonym mechanizmem IPS: </w:t>
            </w:r>
            <w:r w:rsidR="00F952A1">
              <w:rPr>
                <w:rFonts w:ascii="Times New Roman" w:hAnsi="Times New Roman" w:cs="Times New Roman"/>
              </w:rPr>
              <w:t xml:space="preserve">nie niższa niż </w:t>
            </w:r>
            <w:r w:rsidRPr="00643E0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43E07">
              <w:rPr>
                <w:rFonts w:ascii="Times New Roman" w:hAnsi="Times New Roman" w:cs="Times New Roman"/>
              </w:rPr>
              <w:t>Gbps</w:t>
            </w:r>
            <w:proofErr w:type="spellEnd"/>
            <w:r w:rsidRPr="00643E07">
              <w:rPr>
                <w:rFonts w:ascii="Times New Roman" w:hAnsi="Times New Roman" w:cs="Times New Roman"/>
              </w:rPr>
              <w:t>,</w:t>
            </w:r>
          </w:p>
          <w:p w14:paraId="2B6016BD" w14:textId="43C0C712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Przepustowość urządzenia pracującego jako koncentrator VPN: </w:t>
            </w:r>
            <w:r w:rsidR="00F952A1">
              <w:rPr>
                <w:rFonts w:ascii="Times New Roman" w:hAnsi="Times New Roman" w:cs="Times New Roman"/>
              </w:rPr>
              <w:t xml:space="preserve">nie niższa niż </w:t>
            </w:r>
            <w:r w:rsidRPr="00643E07">
              <w:rPr>
                <w:rFonts w:ascii="Times New Roman" w:hAnsi="Times New Roman" w:cs="Times New Roman"/>
              </w:rPr>
              <w:t xml:space="preserve">1,5 </w:t>
            </w:r>
            <w:proofErr w:type="spellStart"/>
            <w:r w:rsidRPr="00643E07">
              <w:rPr>
                <w:rFonts w:ascii="Times New Roman" w:hAnsi="Times New Roman" w:cs="Times New Roman"/>
              </w:rPr>
              <w:t>Gbps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dla szyfrowania AES bez aktywnych usług UTM, zgodnie z RFC 2544,</w:t>
            </w:r>
          </w:p>
          <w:p w14:paraId="0A6BF4F8" w14:textId="1AB06C61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Przepustowość urządzenia DPI/NGFW (z włączonymi wszystkimi usługami bezpieczeństwa – </w:t>
            </w:r>
            <w:proofErr w:type="spellStart"/>
            <w:r w:rsidRPr="00643E07">
              <w:rPr>
                <w:rFonts w:ascii="Times New Roman" w:hAnsi="Times New Roman" w:cs="Times New Roman"/>
              </w:rPr>
              <w:t>antivirus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3E07">
              <w:rPr>
                <w:rFonts w:ascii="Times New Roman" w:hAnsi="Times New Roman" w:cs="Times New Roman"/>
              </w:rPr>
              <w:t>antyspyware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, IPS, bez buforowania i </w:t>
            </w:r>
            <w:proofErr w:type="spellStart"/>
            <w:r w:rsidRPr="00643E07">
              <w:rPr>
                <w:rFonts w:ascii="Times New Roman" w:hAnsi="Times New Roman" w:cs="Times New Roman"/>
              </w:rPr>
              <w:t>proxy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i bez ograniczeń jeśli chodzi o wielkość skanowanych plików) – </w:t>
            </w:r>
            <w:r w:rsidR="00F952A1">
              <w:rPr>
                <w:rFonts w:ascii="Times New Roman" w:hAnsi="Times New Roman" w:cs="Times New Roman"/>
              </w:rPr>
              <w:t xml:space="preserve">nie niższa niż </w:t>
            </w:r>
            <w:r w:rsidRPr="00643E07">
              <w:rPr>
                <w:rFonts w:ascii="Times New Roman" w:hAnsi="Times New Roman" w:cs="Times New Roman"/>
              </w:rPr>
              <w:t xml:space="preserve">1,5 </w:t>
            </w:r>
            <w:proofErr w:type="spellStart"/>
            <w:r w:rsidRPr="00643E07">
              <w:rPr>
                <w:rFonts w:ascii="Times New Roman" w:hAnsi="Times New Roman" w:cs="Times New Roman"/>
              </w:rPr>
              <w:t>Gbps</w:t>
            </w:r>
            <w:proofErr w:type="spellEnd"/>
            <w:r w:rsidRPr="00643E07">
              <w:rPr>
                <w:rFonts w:ascii="Times New Roman" w:hAnsi="Times New Roman" w:cs="Times New Roman"/>
              </w:rPr>
              <w:t>,</w:t>
            </w:r>
          </w:p>
          <w:p w14:paraId="64788DDD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Minimalna ilość jednocześnie zestawionych tuneli </w:t>
            </w:r>
            <w:proofErr w:type="spellStart"/>
            <w:r w:rsidRPr="00643E07">
              <w:rPr>
                <w:rFonts w:ascii="Times New Roman" w:hAnsi="Times New Roman" w:cs="Times New Roman"/>
              </w:rPr>
              <w:t>site-site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VPN (urządzenie – urządzenie): 150,</w:t>
            </w:r>
          </w:p>
          <w:p w14:paraId="7A911367" w14:textId="08092BDE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Minimalna ilość licencji umożliwiających zestawienie połączeń </w:t>
            </w:r>
            <w:proofErr w:type="spellStart"/>
            <w:r w:rsidRPr="00643E07">
              <w:rPr>
                <w:rFonts w:ascii="Times New Roman" w:hAnsi="Times New Roman" w:cs="Times New Roman"/>
              </w:rPr>
              <w:t>client-site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SSL VPN (komputer – urządzenie), dostępnych w pakiecie z urządzeniem: 2 z możliwością rozszerzenia do przynajmniej  150</w:t>
            </w:r>
            <w:r w:rsidR="00A449DB">
              <w:rPr>
                <w:rFonts w:ascii="Times New Roman" w:hAnsi="Times New Roman" w:cs="Times New Roman"/>
              </w:rPr>
              <w:t>,</w:t>
            </w:r>
          </w:p>
          <w:p w14:paraId="2141A242" w14:textId="38ED70B2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Minimalna ilość licencji umożliwiających zestawienie połączeń </w:t>
            </w:r>
            <w:proofErr w:type="spellStart"/>
            <w:r w:rsidRPr="00643E07">
              <w:rPr>
                <w:rFonts w:ascii="Times New Roman" w:hAnsi="Times New Roman" w:cs="Times New Roman"/>
              </w:rPr>
              <w:t>client-site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3E07">
              <w:rPr>
                <w:rFonts w:ascii="Times New Roman" w:hAnsi="Times New Roman" w:cs="Times New Roman"/>
              </w:rPr>
              <w:t>IPSec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VPN (komputer – urządzenie), dostępnych w pakiecie z urządzeniem: 5 z możliwością rozszerzenia do przynajmniej 200</w:t>
            </w:r>
            <w:r w:rsidR="00A449DB">
              <w:rPr>
                <w:rFonts w:ascii="Times New Roman" w:hAnsi="Times New Roman" w:cs="Times New Roman"/>
              </w:rPr>
              <w:t>,</w:t>
            </w:r>
          </w:p>
          <w:p w14:paraId="0D63C889" w14:textId="672B7542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Urządzenie powinno umożliwiać poddanie inspekcji zawartości ruchu szyfrowanego SSL/TLS poprzez jego odszyfrowanie i ponowne zaszyfrowanie zmienionym certyfikatem. Administrator powinien mieć możliwość tworzenia wyjątków do inspekcji ruchu SSL poprzez wykorzystanie kategorii stron np. wyłączenie z inspekcji kategorii zawierających strony bankowe i medyczne</w:t>
            </w:r>
            <w:r w:rsidR="00A449DB">
              <w:rPr>
                <w:rFonts w:ascii="Times New Roman" w:hAnsi="Times New Roman" w:cs="Times New Roman"/>
              </w:rPr>
              <w:t>,</w:t>
            </w:r>
          </w:p>
          <w:p w14:paraId="34D41FB0" w14:textId="152D5099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Wydajność urządzenia z włączoną funkcją inspekcji ruchu SSL/TLS powinna wynosić minimum 600 </w:t>
            </w:r>
            <w:proofErr w:type="spellStart"/>
            <w:r w:rsidRPr="00643E07">
              <w:rPr>
                <w:rFonts w:ascii="Times New Roman" w:hAnsi="Times New Roman" w:cs="Times New Roman"/>
              </w:rPr>
              <w:t>Mbps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oraz obsłużyć </w:t>
            </w:r>
            <w:r w:rsidR="00A449DB">
              <w:rPr>
                <w:rFonts w:ascii="Times New Roman" w:hAnsi="Times New Roman" w:cs="Times New Roman"/>
              </w:rPr>
              <w:t xml:space="preserve">co najmniej </w:t>
            </w:r>
            <w:r w:rsidRPr="00643E07">
              <w:rPr>
                <w:rFonts w:ascii="Times New Roman" w:hAnsi="Times New Roman" w:cs="Times New Roman"/>
              </w:rPr>
              <w:t>35 000 połączeń</w:t>
            </w:r>
            <w:r w:rsidR="00A449DB">
              <w:rPr>
                <w:rFonts w:ascii="Times New Roman" w:hAnsi="Times New Roman" w:cs="Times New Roman"/>
              </w:rPr>
              <w:t>,</w:t>
            </w:r>
          </w:p>
          <w:p w14:paraId="487DDED4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643E07">
              <w:rPr>
                <w:rFonts w:ascii="Times New Roman" w:hAnsi="Times New Roman" w:cs="Times New Roman"/>
              </w:rPr>
              <w:t>IPSec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, ISAKMP/IKE, Radius, L2TP, </w:t>
            </w:r>
            <w:proofErr w:type="spellStart"/>
            <w:r w:rsidRPr="00643E07">
              <w:rPr>
                <w:rFonts w:ascii="Times New Roman" w:hAnsi="Times New Roman" w:cs="Times New Roman"/>
              </w:rPr>
              <w:t>PPPoE</w:t>
            </w:r>
            <w:proofErr w:type="spellEnd"/>
            <w:r w:rsidRPr="00643E07">
              <w:rPr>
                <w:rFonts w:ascii="Times New Roman" w:hAnsi="Times New Roman" w:cs="Times New Roman"/>
              </w:rPr>
              <w:t>, PPTP,</w:t>
            </w:r>
          </w:p>
          <w:p w14:paraId="30228D9E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Zintegrowany serwer DHCP, umożliwiający przydzielanie adresów IP dla hostów znajdujących się w sieci chronionej, a także dla hostów połączonych poprzez VPN (dla tuneli nawiązanych w trybie </w:t>
            </w:r>
            <w:proofErr w:type="spellStart"/>
            <w:r w:rsidRPr="00643E07">
              <w:rPr>
                <w:rFonts w:ascii="Times New Roman" w:hAnsi="Times New Roman" w:cs="Times New Roman"/>
              </w:rPr>
              <w:t>site-site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oraz </w:t>
            </w:r>
            <w:proofErr w:type="spellStart"/>
            <w:r w:rsidRPr="00643E07">
              <w:rPr>
                <w:rFonts w:ascii="Times New Roman" w:hAnsi="Times New Roman" w:cs="Times New Roman"/>
              </w:rPr>
              <w:t>client-site</w:t>
            </w:r>
            <w:proofErr w:type="spellEnd"/>
            <w:r w:rsidRPr="00643E07">
              <w:rPr>
                <w:rFonts w:ascii="Times New Roman" w:hAnsi="Times New Roman" w:cs="Times New Roman"/>
              </w:rPr>
              <w:t>),</w:t>
            </w:r>
          </w:p>
          <w:p w14:paraId="2D10000C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Wsparcie funkcjonalności IP </w:t>
            </w:r>
            <w:proofErr w:type="spellStart"/>
            <w:r w:rsidRPr="00643E07">
              <w:rPr>
                <w:rFonts w:ascii="Times New Roman" w:hAnsi="Times New Roman" w:cs="Times New Roman"/>
              </w:rPr>
              <w:t>Helper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, lub IP </w:t>
            </w:r>
            <w:proofErr w:type="spellStart"/>
            <w:r w:rsidRPr="00643E07">
              <w:rPr>
                <w:rFonts w:ascii="Times New Roman" w:hAnsi="Times New Roman" w:cs="Times New Roman"/>
              </w:rPr>
              <w:t>Relay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(przekazywanie komunikacji DHCP pomiędzy strefami bezpieczeństwa),</w:t>
            </w:r>
          </w:p>
          <w:p w14:paraId="43BA734C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Uwierzytelnianie użytkowników w oparciu o wewnętrzną bazę użytkowników, oraz z wykorzystaniem zewnętrznych mechanizmów RADIUS/XAUTH, Active Directory, SSO, LDAP,</w:t>
            </w:r>
          </w:p>
          <w:p w14:paraId="0EDC5CEA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Wsparcie dla Dynamicznego DNS tzw. DDNS,</w:t>
            </w:r>
          </w:p>
          <w:p w14:paraId="1DE9FC09" w14:textId="0986D03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Zintegrowany mechanizm kontroli zawartości witryn pogrupowanych na kategorie tematyczne</w:t>
            </w:r>
            <w:r w:rsidR="00A449DB">
              <w:rPr>
                <w:rFonts w:ascii="Times New Roman" w:hAnsi="Times New Roman" w:cs="Times New Roman"/>
              </w:rPr>
              <w:t>,</w:t>
            </w:r>
          </w:p>
          <w:p w14:paraId="44116846" w14:textId="155D9570" w:rsidR="00643E07" w:rsidRDefault="00817744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817744">
              <w:rPr>
                <w:rFonts w:ascii="Times New Roman" w:hAnsi="Times New Roman" w:cs="Times New Roman"/>
              </w:rPr>
              <w:t xml:space="preserve">Mechanizm kontroli treści powinien mieć możliwość filtrowania stron tłumaczonych przez systemy automatyczne, takie jak np. „Google </w:t>
            </w:r>
            <w:proofErr w:type="spellStart"/>
            <w:r w:rsidRPr="00817744">
              <w:rPr>
                <w:rFonts w:ascii="Times New Roman" w:hAnsi="Times New Roman" w:cs="Times New Roman"/>
              </w:rPr>
              <w:t>translate</w:t>
            </w:r>
            <w:proofErr w:type="spellEnd"/>
            <w:r w:rsidRPr="00817744">
              <w:rPr>
                <w:rFonts w:ascii="Times New Roman" w:hAnsi="Times New Roman" w:cs="Times New Roman"/>
              </w:rPr>
              <w:t>” (strony takie również powinny być poddane inspekcji, na takich samych zasadach jak strony na które użytkownik wchodzi bezpośrednio),</w:t>
            </w:r>
          </w:p>
          <w:p w14:paraId="30E5DC59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Administrator powinien mieć możliwość tworzenia różnych akcji dla stron które zostały wychwycone przez filtr treści. Powinny być dostępne takie akcje jak:</w:t>
            </w:r>
          </w:p>
          <w:p w14:paraId="719A635D" w14:textId="77777777" w:rsidR="00643E07" w:rsidRDefault="00643E07" w:rsidP="00643E07">
            <w:pPr>
              <w:pStyle w:val="Default"/>
              <w:numPr>
                <w:ilvl w:val="0"/>
                <w:numId w:val="20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wyświetlenie strony blokady (z możliwością tworzenia kilku różnych stron), </w:t>
            </w:r>
          </w:p>
          <w:p w14:paraId="2E8E7ACC" w14:textId="77777777" w:rsidR="00643E07" w:rsidRDefault="00643E07" w:rsidP="00643E07">
            <w:pPr>
              <w:pStyle w:val="Default"/>
              <w:numPr>
                <w:ilvl w:val="0"/>
                <w:numId w:val="20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wyświetlenie strony blokady z możliwością podania hasła odblokowującego dostęp do zablokowanej strony, </w:t>
            </w:r>
          </w:p>
          <w:p w14:paraId="6BBD84F2" w14:textId="2A59E092" w:rsidR="00643E07" w:rsidRDefault="00643E07" w:rsidP="00643E07">
            <w:pPr>
              <w:pStyle w:val="Default"/>
              <w:numPr>
                <w:ilvl w:val="0"/>
                <w:numId w:val="20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wyświetlenie informacji z polityką bezpieczeństwa organizacji podczas wchodzenia na strony z danej kategorii. Użytkownik może wejść na stronę po akceptacji polityki</w:t>
            </w:r>
            <w:r w:rsidR="00A449DB">
              <w:rPr>
                <w:rFonts w:ascii="Times New Roman" w:hAnsi="Times New Roman" w:cs="Times New Roman"/>
              </w:rPr>
              <w:t>,</w:t>
            </w:r>
          </w:p>
          <w:p w14:paraId="6195D66D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lastRenderedPageBreak/>
              <w:t xml:space="preserve">Administrator powinien mieć możliwość stworzenia polityki kontroli treści obejmującego np. strony z kategorii Multimedia i przydzielenia ograniczonego pasma dla stron w tej kategorii np. 5 </w:t>
            </w:r>
            <w:proofErr w:type="spellStart"/>
            <w:r w:rsidRPr="00643E07">
              <w:rPr>
                <w:rFonts w:ascii="Times New Roman" w:hAnsi="Times New Roman" w:cs="Times New Roman"/>
              </w:rPr>
              <w:t>Mbps</w:t>
            </w:r>
            <w:proofErr w:type="spellEnd"/>
            <w:r w:rsidRPr="00643E07">
              <w:rPr>
                <w:rFonts w:ascii="Times New Roman" w:hAnsi="Times New Roman" w:cs="Times New Roman"/>
              </w:rPr>
              <w:t>,</w:t>
            </w:r>
          </w:p>
          <w:p w14:paraId="528CB3BA" w14:textId="584DA770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Zintegrowany mechanizm kontroli transmisji poczty elektronicznej w oparciu o zewnętrzne serwery RBL</w:t>
            </w:r>
            <w:r w:rsidR="00A449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10B58C" w14:textId="1D146724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Zintegrowany mechanizm zabezpieczający bezprzewodową sieć LAN, umożliwiający szyfrowanie transmisji w połączeniach bezprzewodowych realizowanych pomiędzy dodatkowymi urządzeniami Access Point a stacjami roboczymi za pomocą </w:t>
            </w:r>
            <w:proofErr w:type="spellStart"/>
            <w:r w:rsidRPr="00643E07">
              <w:rPr>
                <w:rFonts w:ascii="Times New Roman" w:hAnsi="Times New Roman" w:cs="Times New Roman"/>
              </w:rPr>
              <w:t>IPSec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VPN. System wspomagania uwierzytelniania bezprzewodowych stacji roboczych, oraz użytkowników, pozwalający na wdrożenie polityki dostępowej dla sieci</w:t>
            </w:r>
            <w:r w:rsidR="00A449DB">
              <w:rPr>
                <w:rFonts w:ascii="Times New Roman" w:hAnsi="Times New Roman" w:cs="Times New Roman"/>
              </w:rPr>
              <w:t>,</w:t>
            </w:r>
          </w:p>
          <w:p w14:paraId="597DAAF1" w14:textId="5F4EC501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Możliwość uruchomienia minimum dwóch łączy WAN - Zintegrowane funkcje </w:t>
            </w:r>
            <w:proofErr w:type="spellStart"/>
            <w:r w:rsidRPr="00643E07">
              <w:rPr>
                <w:rFonts w:ascii="Times New Roman" w:hAnsi="Times New Roman" w:cs="Times New Roman"/>
              </w:rPr>
              <w:t>Load-Balancing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, oraz </w:t>
            </w:r>
            <w:proofErr w:type="spellStart"/>
            <w:r w:rsidRPr="00643E07">
              <w:rPr>
                <w:rFonts w:ascii="Times New Roman" w:hAnsi="Times New Roman" w:cs="Times New Roman"/>
              </w:rPr>
              <w:t>Failover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. Funkcja </w:t>
            </w:r>
            <w:proofErr w:type="spellStart"/>
            <w:r w:rsidRPr="00643E07">
              <w:rPr>
                <w:rFonts w:ascii="Times New Roman" w:hAnsi="Times New Roman" w:cs="Times New Roman"/>
              </w:rPr>
              <w:t>Failover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oparta o badanie stanu łącza i badanie dostępności hosta zewnętrznego</w:t>
            </w:r>
            <w:r w:rsidR="00A449DB">
              <w:rPr>
                <w:rFonts w:ascii="Times New Roman" w:hAnsi="Times New Roman" w:cs="Times New Roman"/>
              </w:rPr>
              <w:t>,</w:t>
            </w:r>
          </w:p>
          <w:p w14:paraId="7BE6BE24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Możliwość ograniczenia ruchu na zewnętrznej stacji roboczej podczas pracy zdalnej VPN (dostęp tylko do udostępnionych zasobów lub dostęp do udostępnionych zasobów oraz zasobów sieci Internet z uwzględnieniem filtrowania treści, mechanizmu IPS oraz ochrony przed wirusami i wszelkim innym oprogramowaniem złośliwym dla komputerów połączonych przez VPN),</w:t>
            </w:r>
          </w:p>
          <w:p w14:paraId="410214F6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Kontrola dostępności zestawionych tuneli VPN,</w:t>
            </w:r>
          </w:p>
          <w:p w14:paraId="5D519771" w14:textId="57C8FF03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Możliwość zarządzania urządzeniem z wykorzystaniem protokołów http, </w:t>
            </w:r>
            <w:proofErr w:type="spellStart"/>
            <w:r w:rsidRPr="00643E07">
              <w:rPr>
                <w:rFonts w:ascii="Times New Roman" w:hAnsi="Times New Roman" w:cs="Times New Roman"/>
              </w:rPr>
              <w:t>https</w:t>
            </w:r>
            <w:proofErr w:type="spellEnd"/>
            <w:r w:rsidRPr="00643E07">
              <w:rPr>
                <w:rFonts w:ascii="Times New Roman" w:hAnsi="Times New Roman" w:cs="Times New Roman"/>
              </w:rPr>
              <w:t>, SSH i SNMP</w:t>
            </w:r>
            <w:r w:rsidR="00A449DB">
              <w:rPr>
                <w:rFonts w:ascii="Times New Roman" w:hAnsi="Times New Roman" w:cs="Times New Roman"/>
              </w:rPr>
              <w:t>,</w:t>
            </w:r>
          </w:p>
          <w:p w14:paraId="25A377A7" w14:textId="7E1AA431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Konfiguracja oparta na pracy grupowej/obiektowej. Polityka bezpieczeństwa pozwalająca na całkowitą kontrolę nad dostępem do Internetu powinna być tworzona według reguł opartych o grupy i obiekty</w:t>
            </w:r>
            <w:r w:rsidR="00A449DB">
              <w:rPr>
                <w:rFonts w:ascii="Times New Roman" w:hAnsi="Times New Roman" w:cs="Times New Roman"/>
              </w:rPr>
              <w:t>,</w:t>
            </w:r>
          </w:p>
          <w:p w14:paraId="6AC8377D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Przy tworzeniu reguł dostępowych zapewniona możliwość konfiguracji trzech typów reakcji: </w:t>
            </w:r>
            <w:proofErr w:type="spellStart"/>
            <w:r w:rsidRPr="00643E07">
              <w:rPr>
                <w:rFonts w:ascii="Times New Roman" w:hAnsi="Times New Roman" w:cs="Times New Roman"/>
              </w:rPr>
              <w:t>allow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3E07">
              <w:rPr>
                <w:rFonts w:ascii="Times New Roman" w:hAnsi="Times New Roman" w:cs="Times New Roman"/>
              </w:rPr>
              <w:t>deny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3E07">
              <w:rPr>
                <w:rFonts w:ascii="Times New Roman" w:hAnsi="Times New Roman" w:cs="Times New Roman"/>
              </w:rPr>
              <w:t>discard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(zezwolić, zabronić, odrzucić),</w:t>
            </w:r>
          </w:p>
          <w:p w14:paraId="37053AF1" w14:textId="025CDEA5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Funkcja NAT oparta o reguły bezpieczeństwa</w:t>
            </w:r>
            <w:r w:rsidR="00A449DB">
              <w:rPr>
                <w:rFonts w:ascii="Times New Roman" w:hAnsi="Times New Roman" w:cs="Times New Roman"/>
              </w:rPr>
              <w:t>,</w:t>
            </w:r>
          </w:p>
          <w:p w14:paraId="05B2D257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NAT w wersji jeden-do-jeden, jeden-do-wielu, PAT, wiele-do-wielu, wiele-do-jednego. Funkcje oparte o zaawansowaną konfigurację według reguł bezpieczeństwa (m.in. możliwość ograniczenia działania funkcji do niektórych hostów, możliwość translacji portów wyjściowych na inne docelowe),</w:t>
            </w:r>
          </w:p>
          <w:p w14:paraId="36C36268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Wsparcie mechanizmów </w:t>
            </w:r>
            <w:proofErr w:type="spellStart"/>
            <w:r w:rsidRPr="00643E07">
              <w:rPr>
                <w:rFonts w:ascii="Times New Roman" w:hAnsi="Times New Roman" w:cs="Times New Roman"/>
              </w:rPr>
              <w:t>QoS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– Priorytet pasma, maksymalizacja pasma, gwarancja pasma, DSCP, 802.1p, </w:t>
            </w:r>
          </w:p>
          <w:p w14:paraId="5D9CD3D6" w14:textId="3FD62061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Wsparcie dla komunikacji VoIP - Pełne wsparcie dla SIP, H323v.1-5, zarządzanie pasmem (ruch wychodzący), VoIP </w:t>
            </w:r>
            <w:proofErr w:type="spellStart"/>
            <w:r w:rsidRPr="00643E07">
              <w:rPr>
                <w:rFonts w:ascii="Times New Roman" w:hAnsi="Times New Roman" w:cs="Times New Roman"/>
              </w:rPr>
              <w:t>over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WLAN, śledzenie i monitorowanie połączeń</w:t>
            </w:r>
            <w:r w:rsidR="00A449DB">
              <w:rPr>
                <w:rFonts w:ascii="Times New Roman" w:hAnsi="Times New Roman" w:cs="Times New Roman"/>
              </w:rPr>
              <w:t>,</w:t>
            </w:r>
          </w:p>
          <w:p w14:paraId="70573721" w14:textId="77777777" w:rsidR="00643E07" w:rsidRDefault="00643E07" w:rsidP="00643E07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Urządzenie powinno posiadać możliwość realizacji funkcjonalności SD-WAN bazując minimum na poniższych parametrach: </w:t>
            </w:r>
            <w:proofErr w:type="spellStart"/>
            <w:r w:rsidRPr="00643E07">
              <w:rPr>
                <w:rFonts w:ascii="Times New Roman" w:hAnsi="Times New Roman" w:cs="Times New Roman"/>
              </w:rPr>
              <w:t>Jitter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3E07">
              <w:rPr>
                <w:rFonts w:ascii="Times New Roman" w:hAnsi="Times New Roman" w:cs="Times New Roman"/>
              </w:rPr>
              <w:t>Latency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3E07">
              <w:rPr>
                <w:rFonts w:ascii="Times New Roman" w:hAnsi="Times New Roman" w:cs="Times New Roman"/>
              </w:rPr>
              <w:t>Packet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3E07">
              <w:rPr>
                <w:rFonts w:ascii="Times New Roman" w:hAnsi="Times New Roman" w:cs="Times New Roman"/>
              </w:rPr>
              <w:t>Loss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. </w:t>
            </w:r>
          </w:p>
          <w:p w14:paraId="1EE404DE" w14:textId="1AAA70FA" w:rsidR="00643E07" w:rsidRDefault="00643E07" w:rsidP="00643E07">
            <w:pPr>
              <w:pStyle w:val="Default"/>
              <w:spacing w:after="26"/>
              <w:ind w:left="644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Funkcjonalność nie może wymagać zakupu dodatkowych licencji</w:t>
            </w:r>
            <w:r w:rsidR="00A449DB">
              <w:rPr>
                <w:rFonts w:ascii="Times New Roman" w:hAnsi="Times New Roman" w:cs="Times New Roman"/>
              </w:rPr>
              <w:t>,</w:t>
            </w:r>
            <w:r w:rsidRPr="00643E07">
              <w:rPr>
                <w:rFonts w:ascii="Times New Roman" w:hAnsi="Times New Roman" w:cs="Times New Roman"/>
              </w:rPr>
              <w:t xml:space="preserve"> </w:t>
            </w:r>
          </w:p>
          <w:p w14:paraId="3B00E6A8" w14:textId="43ECBD53" w:rsidR="00B73145" w:rsidRDefault="00643E07" w:rsidP="00B73145">
            <w:pPr>
              <w:pStyle w:val="Default"/>
              <w:numPr>
                <w:ilvl w:val="0"/>
                <w:numId w:val="18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>Urządzenie powinno posiadać zintegrowany kontroler sieci bezprzewodowej kompatybilny z punktami dostępowymi pochodzącymi od tego samego producenta i pozwalający na obsługę do 32 takich punktów dostępowych sieci bezprzewodowej</w:t>
            </w:r>
            <w:r w:rsidR="00A449DB">
              <w:rPr>
                <w:rFonts w:ascii="Times New Roman" w:hAnsi="Times New Roman" w:cs="Times New Roman"/>
              </w:rPr>
              <w:t>,</w:t>
            </w:r>
          </w:p>
          <w:p w14:paraId="56BA51C5" w14:textId="77777777" w:rsidR="00B73145" w:rsidRPr="00B73145" w:rsidRDefault="00643E07" w:rsidP="00B73145">
            <w:pPr>
              <w:pStyle w:val="Default"/>
              <w:numPr>
                <w:ilvl w:val="6"/>
                <w:numId w:val="16"/>
              </w:numPr>
              <w:spacing w:after="26"/>
              <w:ind w:left="426" w:hanging="142"/>
              <w:rPr>
                <w:rFonts w:ascii="Times New Roman" w:hAnsi="Times New Roman" w:cs="Times New Roman"/>
                <w:b/>
                <w:bCs/>
              </w:rPr>
            </w:pPr>
            <w:r w:rsidRPr="00B73145">
              <w:rPr>
                <w:rFonts w:ascii="Times New Roman" w:hAnsi="Times New Roman" w:cs="Times New Roman"/>
                <w:b/>
                <w:bCs/>
              </w:rPr>
              <w:t>Gwarancja: Min. 12 mc, wsparcie w trybie 24x7.</w:t>
            </w:r>
          </w:p>
          <w:p w14:paraId="5468F9B1" w14:textId="5EA40E02" w:rsidR="00643E07" w:rsidRPr="00B73145" w:rsidRDefault="00643E07" w:rsidP="00B73145">
            <w:pPr>
              <w:pStyle w:val="Default"/>
              <w:numPr>
                <w:ilvl w:val="6"/>
                <w:numId w:val="16"/>
              </w:numPr>
              <w:spacing w:after="26"/>
              <w:ind w:left="426" w:hanging="142"/>
              <w:rPr>
                <w:rFonts w:ascii="Times New Roman" w:hAnsi="Times New Roman" w:cs="Times New Roman"/>
                <w:b/>
                <w:bCs/>
              </w:rPr>
            </w:pPr>
            <w:r w:rsidRPr="00B73145">
              <w:rPr>
                <w:rFonts w:ascii="Times New Roman" w:hAnsi="Times New Roman" w:cs="Times New Roman"/>
                <w:b/>
                <w:bCs/>
              </w:rPr>
              <w:t>Wymagane licencje dostarczone z urządzeniem:</w:t>
            </w:r>
          </w:p>
          <w:p w14:paraId="548D45DB" w14:textId="5200FEB2" w:rsidR="00643E07" w:rsidRDefault="00643E07" w:rsidP="00643E07">
            <w:pPr>
              <w:pStyle w:val="Default"/>
              <w:numPr>
                <w:ilvl w:val="0"/>
                <w:numId w:val="21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 Subskrypcje pozwalające na aktualizację sygnatur aplikacji, IPS i wirusów oraz dostęp do bazy URL dla modułu kontroli aplikacji, </w:t>
            </w:r>
            <w:proofErr w:type="spellStart"/>
            <w:r w:rsidRPr="00643E07">
              <w:rPr>
                <w:rFonts w:ascii="Times New Roman" w:hAnsi="Times New Roman" w:cs="Times New Roman"/>
              </w:rPr>
              <w:t>sandboxing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 na okres </w:t>
            </w:r>
            <w:r w:rsidR="00DE1166">
              <w:rPr>
                <w:rFonts w:ascii="Times New Roman" w:hAnsi="Times New Roman" w:cs="Times New Roman"/>
              </w:rPr>
              <w:t xml:space="preserve">co najmniej </w:t>
            </w:r>
            <w:r w:rsidRPr="00643E07">
              <w:rPr>
                <w:rFonts w:ascii="Times New Roman" w:hAnsi="Times New Roman" w:cs="Times New Roman"/>
              </w:rPr>
              <w:t>1 roku</w:t>
            </w:r>
            <w:r w:rsidR="00A449DB">
              <w:rPr>
                <w:rFonts w:ascii="Times New Roman" w:hAnsi="Times New Roman" w:cs="Times New Roman"/>
              </w:rPr>
              <w:t>,</w:t>
            </w:r>
          </w:p>
          <w:p w14:paraId="0CA893E0" w14:textId="34F7EF33" w:rsidR="00643E07" w:rsidRPr="00643E07" w:rsidRDefault="00643E07" w:rsidP="00643E07">
            <w:pPr>
              <w:pStyle w:val="Default"/>
              <w:numPr>
                <w:ilvl w:val="0"/>
                <w:numId w:val="21"/>
              </w:numPr>
              <w:spacing w:after="26"/>
              <w:rPr>
                <w:rFonts w:ascii="Times New Roman" w:hAnsi="Times New Roman" w:cs="Times New Roman"/>
              </w:rPr>
            </w:pPr>
            <w:r w:rsidRPr="00643E07">
              <w:rPr>
                <w:rFonts w:ascii="Times New Roman" w:hAnsi="Times New Roman" w:cs="Times New Roman"/>
              </w:rPr>
              <w:t xml:space="preserve">Licencja na oprogramowanie służące do przechowywania logów z systemu firewall i generowania na ich podstawie raportów. Oprogramowanie w formie maszyny wirtualnej powinno działać na oprogramowaniu </w:t>
            </w:r>
            <w:proofErr w:type="spellStart"/>
            <w:r w:rsidRPr="00643E07">
              <w:rPr>
                <w:rFonts w:ascii="Times New Roman" w:hAnsi="Times New Roman" w:cs="Times New Roman"/>
              </w:rPr>
              <w:t>Hyper-v</w:t>
            </w:r>
            <w:proofErr w:type="spellEnd"/>
            <w:r w:rsidRPr="00643E07">
              <w:rPr>
                <w:rFonts w:ascii="Times New Roman" w:hAnsi="Times New Roman" w:cs="Times New Roman"/>
              </w:rPr>
              <w:t>/</w:t>
            </w:r>
            <w:proofErr w:type="spellStart"/>
            <w:r w:rsidRPr="00643E07">
              <w:rPr>
                <w:rFonts w:ascii="Times New Roman" w:hAnsi="Times New Roman" w:cs="Times New Roman"/>
              </w:rPr>
              <w:t>VMWare</w:t>
            </w:r>
            <w:proofErr w:type="spellEnd"/>
            <w:r w:rsidRPr="00643E07">
              <w:rPr>
                <w:rFonts w:ascii="Times New Roman" w:hAnsi="Times New Roman" w:cs="Times New Roman"/>
              </w:rPr>
              <w:t xml:space="preserve">. Licencja powinna umożliwiać </w:t>
            </w:r>
            <w:r w:rsidRPr="00643E07">
              <w:rPr>
                <w:rFonts w:ascii="Times New Roman" w:hAnsi="Times New Roman" w:cs="Times New Roman"/>
              </w:rPr>
              <w:lastRenderedPageBreak/>
              <w:t xml:space="preserve">przechowywanie logów przez okres jednego roku. Eksport danych z zapory sieciowej powinien odbywać się za pomocą protokołu SYSLOG. </w:t>
            </w:r>
            <w:r w:rsidRPr="00A449DB">
              <w:rPr>
                <w:rFonts w:ascii="Times New Roman" w:hAnsi="Times New Roman" w:cs="Times New Roman"/>
              </w:rPr>
              <w:t>Licencja na okres</w:t>
            </w:r>
            <w:r w:rsidR="00A449DB" w:rsidRPr="00A449DB">
              <w:rPr>
                <w:rFonts w:ascii="Times New Roman" w:hAnsi="Times New Roman" w:cs="Times New Roman"/>
              </w:rPr>
              <w:t xml:space="preserve"> co najmniej 1 roku</w:t>
            </w:r>
            <w:r w:rsidRPr="00A449DB">
              <w:rPr>
                <w:rFonts w:ascii="Times New Roman" w:hAnsi="Times New Roman" w:cs="Times New Roman"/>
              </w:rPr>
              <w:t>.</w:t>
            </w:r>
          </w:p>
        </w:tc>
      </w:tr>
      <w:tr w:rsidR="002557FD" w14:paraId="5A7C2E79" w14:textId="77777777" w:rsidTr="00BA7D8C">
        <w:tc>
          <w:tcPr>
            <w:tcW w:w="9889" w:type="dxa"/>
            <w:shd w:val="clear" w:color="auto" w:fill="D9D9D9" w:themeFill="background1" w:themeFillShade="D9"/>
          </w:tcPr>
          <w:p w14:paraId="7FAA1EE5" w14:textId="12AC613E" w:rsidR="003E0199" w:rsidRPr="003E0199" w:rsidRDefault="003E0199" w:rsidP="003E019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E01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Urządzenie typ </w:t>
            </w:r>
            <w:r w:rsidR="00536C5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A</w:t>
            </w:r>
            <w:r w:rsidRPr="003E01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14:paraId="5E54137B" w14:textId="2B9FB28D" w:rsidR="002557FD" w:rsidRPr="006F03C6" w:rsidRDefault="006F03C6" w:rsidP="006F03C6">
            <w:pPr>
              <w:pStyle w:val="Default"/>
              <w:spacing w:after="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Zapora sieciowa </w:t>
            </w:r>
            <w:r w:rsidR="00536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UTM w ilości jednej sztuki</w:t>
            </w:r>
          </w:p>
        </w:tc>
      </w:tr>
      <w:tr w:rsidR="002557FD" w14:paraId="6D0FCDB4" w14:textId="77777777" w:rsidTr="00832CC4">
        <w:tc>
          <w:tcPr>
            <w:tcW w:w="9889" w:type="dxa"/>
            <w:shd w:val="clear" w:color="auto" w:fill="auto"/>
          </w:tcPr>
          <w:p w14:paraId="086AC6F6" w14:textId="77777777" w:rsidR="00A849F0" w:rsidRPr="00A849F0" w:rsidRDefault="00A849F0" w:rsidP="00C143B3">
            <w:pPr>
              <w:pStyle w:val="Default"/>
              <w:numPr>
                <w:ilvl w:val="0"/>
                <w:numId w:val="22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  <w:b/>
              </w:rPr>
              <w:t>Charakterystyka (wymagania minimalne)</w:t>
            </w:r>
          </w:p>
          <w:p w14:paraId="219C66DF" w14:textId="5A6252AA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Zapora sieciowa typu </w:t>
            </w:r>
            <w:r w:rsidR="00A449DB">
              <w:rPr>
                <w:rFonts w:ascii="Times New Roman" w:hAnsi="Times New Roman" w:cs="Times New Roman"/>
              </w:rPr>
              <w:t>UTM</w:t>
            </w:r>
            <w:r w:rsidRPr="00A849F0">
              <w:rPr>
                <w:rFonts w:ascii="Times New Roman" w:hAnsi="Times New Roman" w:cs="Times New Roman"/>
              </w:rPr>
              <w:t xml:space="preserve">, </w:t>
            </w:r>
          </w:p>
          <w:p w14:paraId="24B9A4DA" w14:textId="36B7DFA4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Mechanizm pozwalający na dwustronną analizę ruchu bez </w:t>
            </w:r>
            <w:proofErr w:type="spellStart"/>
            <w:r w:rsidRPr="00A849F0">
              <w:rPr>
                <w:rFonts w:ascii="Times New Roman" w:hAnsi="Times New Roman" w:cs="Times New Roman"/>
              </w:rPr>
              <w:t>proxy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oraz ograniczeń na rozmiar skanowanego pliku</w:t>
            </w:r>
            <w:r w:rsidR="00A449DB">
              <w:rPr>
                <w:rFonts w:ascii="Times New Roman" w:hAnsi="Times New Roman" w:cs="Times New Roman"/>
              </w:rPr>
              <w:t>,</w:t>
            </w:r>
          </w:p>
          <w:p w14:paraId="6F8D8971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Minimalna ilość interfejsów:</w:t>
            </w:r>
          </w:p>
          <w:p w14:paraId="6526FCED" w14:textId="77777777" w:rsidR="00A849F0" w:rsidRDefault="00A849F0" w:rsidP="00A849F0">
            <w:pPr>
              <w:pStyle w:val="Default"/>
              <w:numPr>
                <w:ilvl w:val="0"/>
                <w:numId w:val="24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2 interfejsów 10 </w:t>
            </w:r>
            <w:proofErr w:type="spellStart"/>
            <w:r w:rsidRPr="00A849F0">
              <w:rPr>
                <w:rFonts w:ascii="Times New Roman" w:hAnsi="Times New Roman" w:cs="Times New Roman"/>
              </w:rPr>
              <w:t>GbE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SFP+,</w:t>
            </w:r>
          </w:p>
          <w:p w14:paraId="00181BD0" w14:textId="3CB082F1" w:rsidR="00A849F0" w:rsidRDefault="00A849F0" w:rsidP="00A849F0">
            <w:pPr>
              <w:pStyle w:val="Default"/>
              <w:numPr>
                <w:ilvl w:val="0"/>
                <w:numId w:val="24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8 interfejs</w:t>
            </w:r>
            <w:r w:rsidR="00DE1166">
              <w:rPr>
                <w:rFonts w:ascii="Times New Roman" w:hAnsi="Times New Roman" w:cs="Times New Roman"/>
              </w:rPr>
              <w:t>ów</w:t>
            </w:r>
            <w:r w:rsidRPr="00A849F0">
              <w:rPr>
                <w:rFonts w:ascii="Times New Roman" w:hAnsi="Times New Roman" w:cs="Times New Roman"/>
              </w:rPr>
              <w:t xml:space="preserve"> RJ-45 Ethernet 10/100/1000 – każdy z interfejsów musi mieć możliwość konfiguracji osobnej podsieci i strefy bezpieczeństwa</w:t>
            </w:r>
            <w:r w:rsidR="00A449DB">
              <w:rPr>
                <w:rFonts w:ascii="Times New Roman" w:hAnsi="Times New Roman" w:cs="Times New Roman"/>
              </w:rPr>
              <w:t>,</w:t>
            </w:r>
            <w:r w:rsidRPr="00A849F0">
              <w:rPr>
                <w:rFonts w:ascii="Times New Roman" w:hAnsi="Times New Roman" w:cs="Times New Roman"/>
              </w:rPr>
              <w:t xml:space="preserve"> </w:t>
            </w:r>
          </w:p>
          <w:p w14:paraId="43E64DD2" w14:textId="65081834" w:rsidR="00A849F0" w:rsidRDefault="00A849F0" w:rsidP="00A849F0">
            <w:pPr>
              <w:pStyle w:val="Default"/>
              <w:numPr>
                <w:ilvl w:val="0"/>
                <w:numId w:val="24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2 interfejsy USB 3.0 dla przyszłych potrzeb i do podłączenia modemu </w:t>
            </w:r>
            <w:r w:rsidR="00A449DB">
              <w:rPr>
                <w:rFonts w:ascii="Times New Roman" w:hAnsi="Times New Roman" w:cs="Times New Roman"/>
              </w:rPr>
              <w:t>Internetu mobilnego</w:t>
            </w:r>
            <w:r w:rsidRPr="00A849F0">
              <w:rPr>
                <w:rFonts w:ascii="Times New Roman" w:hAnsi="Times New Roman" w:cs="Times New Roman"/>
              </w:rPr>
              <w:t>,</w:t>
            </w:r>
          </w:p>
          <w:p w14:paraId="442E4407" w14:textId="77777777" w:rsidR="00A849F0" w:rsidRDefault="00A849F0" w:rsidP="00A849F0">
            <w:pPr>
              <w:pStyle w:val="Default"/>
              <w:numPr>
                <w:ilvl w:val="0"/>
                <w:numId w:val="24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1 interfejs konsoli do zarządzania zaporą,</w:t>
            </w:r>
          </w:p>
          <w:p w14:paraId="7E654097" w14:textId="21A491BF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Zapora powinna posiadać wbudowany dysk o wielkości</w:t>
            </w:r>
            <w:r w:rsidR="00A449DB">
              <w:rPr>
                <w:rFonts w:ascii="Times New Roman" w:hAnsi="Times New Roman" w:cs="Times New Roman"/>
              </w:rPr>
              <w:t xml:space="preserve"> minimum</w:t>
            </w:r>
            <w:r w:rsidRPr="00A849F0">
              <w:rPr>
                <w:rFonts w:ascii="Times New Roman" w:hAnsi="Times New Roman" w:cs="Times New Roman"/>
              </w:rPr>
              <w:t xml:space="preserve"> 32 GB oraz możliwość montażu dysku o pojemności przynajmniej 256 GB</w:t>
            </w:r>
            <w:r w:rsidR="00A449DB">
              <w:rPr>
                <w:rFonts w:ascii="Times New Roman" w:hAnsi="Times New Roman" w:cs="Times New Roman"/>
              </w:rPr>
              <w:t>,</w:t>
            </w:r>
          </w:p>
          <w:p w14:paraId="7C5779A3" w14:textId="598A9D1E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Możliwość przypisania wielu interfejsów fizycznych do pojedynczej strefy bezpieczeństwa</w:t>
            </w:r>
            <w:r w:rsidR="00351AF2">
              <w:rPr>
                <w:rFonts w:ascii="Times New Roman" w:hAnsi="Times New Roman" w:cs="Times New Roman"/>
              </w:rPr>
              <w:t>,</w:t>
            </w:r>
          </w:p>
          <w:p w14:paraId="5B0F7C42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Możliwość powiązania wielu interfejsów fizycznych w jeden port logiczny (agregacja portów) celem podniesienia wydajności połączeń oraz zapewnienia redundancji,</w:t>
            </w:r>
          </w:p>
          <w:p w14:paraId="2155303C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Możliwość utworzenia przynajmniej 256 interfejsów logicznych VLAN, wsparcie dla standardu 802.1q,</w:t>
            </w:r>
          </w:p>
          <w:p w14:paraId="7B7FD533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Obsługa nielimitowanej ilości hostów podłączonych w sieci chronionej,</w:t>
            </w:r>
          </w:p>
          <w:p w14:paraId="3136771F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Minimalna ilość jednocześnie obsługiwanych połączeń: 1 500</w:t>
            </w:r>
            <w:r>
              <w:rPr>
                <w:rFonts w:ascii="Times New Roman" w:hAnsi="Times New Roman" w:cs="Times New Roman"/>
              </w:rPr>
              <w:t> </w:t>
            </w:r>
            <w:r w:rsidRPr="00A849F0">
              <w:rPr>
                <w:rFonts w:ascii="Times New Roman" w:hAnsi="Times New Roman" w:cs="Times New Roman"/>
              </w:rPr>
              <w:t>000,</w:t>
            </w:r>
          </w:p>
          <w:p w14:paraId="24EDC0AE" w14:textId="4E914FCD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Możliwość obsłużenia przynajmniej 25 000 nowych połączeń w ciągu 1 sekundy</w:t>
            </w:r>
            <w:r w:rsidR="00351AF2">
              <w:rPr>
                <w:rFonts w:ascii="Times New Roman" w:hAnsi="Times New Roman" w:cs="Times New Roman"/>
              </w:rPr>
              <w:t>,</w:t>
            </w:r>
          </w:p>
          <w:p w14:paraId="571EC5D5" w14:textId="5358391D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Przepustowość urządzenia pracującego w trybie </w:t>
            </w:r>
            <w:proofErr w:type="spellStart"/>
            <w:r w:rsidRPr="00A849F0">
              <w:rPr>
                <w:rFonts w:ascii="Times New Roman" w:hAnsi="Times New Roman" w:cs="Times New Roman"/>
              </w:rPr>
              <w:t>stateful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firewall: </w:t>
            </w:r>
            <w:r w:rsidR="00DE1166">
              <w:rPr>
                <w:rFonts w:ascii="Times New Roman" w:hAnsi="Times New Roman" w:cs="Times New Roman"/>
              </w:rPr>
              <w:t xml:space="preserve">nie mniejsza niż </w:t>
            </w:r>
            <w:r w:rsidRPr="00A849F0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A849F0">
              <w:rPr>
                <w:rFonts w:ascii="Times New Roman" w:hAnsi="Times New Roman" w:cs="Times New Roman"/>
              </w:rPr>
              <w:t>Gbps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– dla ramki 1518B zgodnie z RFC 2544,</w:t>
            </w:r>
          </w:p>
          <w:p w14:paraId="635563BA" w14:textId="02805C3E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Przepustowość urządzenia pracującego z włączonym mechanizmem IPS: </w:t>
            </w:r>
            <w:r w:rsidR="00DE1166">
              <w:rPr>
                <w:rFonts w:ascii="Times New Roman" w:hAnsi="Times New Roman" w:cs="Times New Roman"/>
              </w:rPr>
              <w:t xml:space="preserve">nie mniejsza niż </w:t>
            </w:r>
            <w:r w:rsidRPr="00A849F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A849F0">
              <w:rPr>
                <w:rFonts w:ascii="Times New Roman" w:hAnsi="Times New Roman" w:cs="Times New Roman"/>
              </w:rPr>
              <w:t>Gbps</w:t>
            </w:r>
            <w:proofErr w:type="spellEnd"/>
            <w:r w:rsidRPr="00A849F0">
              <w:rPr>
                <w:rFonts w:ascii="Times New Roman" w:hAnsi="Times New Roman" w:cs="Times New Roman"/>
              </w:rPr>
              <w:t>,</w:t>
            </w:r>
          </w:p>
          <w:p w14:paraId="51BD6D18" w14:textId="43CEFD7A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Przepustowość urządzenia pracującego jako koncentrator VPN: </w:t>
            </w:r>
            <w:r w:rsidR="00DE1166">
              <w:rPr>
                <w:rFonts w:ascii="Times New Roman" w:hAnsi="Times New Roman" w:cs="Times New Roman"/>
              </w:rPr>
              <w:t xml:space="preserve">nie mniejsza niż </w:t>
            </w:r>
            <w:r w:rsidRPr="00A849F0">
              <w:rPr>
                <w:rFonts w:ascii="Times New Roman" w:hAnsi="Times New Roman" w:cs="Times New Roman"/>
              </w:rPr>
              <w:t xml:space="preserve">2,1 </w:t>
            </w:r>
            <w:proofErr w:type="spellStart"/>
            <w:r w:rsidRPr="00A849F0">
              <w:rPr>
                <w:rFonts w:ascii="Times New Roman" w:hAnsi="Times New Roman" w:cs="Times New Roman"/>
              </w:rPr>
              <w:t>Gbps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dla szyfrowania AES bez aktywnych usług UTM, zgodnie z RFC 2544,</w:t>
            </w:r>
          </w:p>
          <w:p w14:paraId="56521117" w14:textId="7235B23D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Przepustowość urządzenia DPI/NGFW (z włączonymi wszystkimi usługami bezpieczeństwa – </w:t>
            </w:r>
            <w:proofErr w:type="spellStart"/>
            <w:r w:rsidRPr="00A849F0">
              <w:rPr>
                <w:rFonts w:ascii="Times New Roman" w:hAnsi="Times New Roman" w:cs="Times New Roman"/>
              </w:rPr>
              <w:t>antivirus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49F0">
              <w:rPr>
                <w:rFonts w:ascii="Times New Roman" w:hAnsi="Times New Roman" w:cs="Times New Roman"/>
              </w:rPr>
              <w:t>antyspyware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, IPS, bez buforowania i </w:t>
            </w:r>
            <w:proofErr w:type="spellStart"/>
            <w:r w:rsidRPr="00A849F0">
              <w:rPr>
                <w:rFonts w:ascii="Times New Roman" w:hAnsi="Times New Roman" w:cs="Times New Roman"/>
              </w:rPr>
              <w:t>proxy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i bez ograniczeń jeśli chodzi o wielkość skanowanych plików) – </w:t>
            </w:r>
            <w:r w:rsidR="00DE1166">
              <w:rPr>
                <w:rFonts w:ascii="Times New Roman" w:hAnsi="Times New Roman" w:cs="Times New Roman"/>
              </w:rPr>
              <w:t xml:space="preserve">nie mniejsza niż </w:t>
            </w:r>
            <w:r w:rsidRPr="00A849F0">
              <w:rPr>
                <w:rFonts w:ascii="Times New Roman" w:hAnsi="Times New Roman" w:cs="Times New Roman"/>
              </w:rPr>
              <w:t xml:space="preserve">2,5 </w:t>
            </w:r>
            <w:proofErr w:type="spellStart"/>
            <w:r w:rsidRPr="00A849F0">
              <w:rPr>
                <w:rFonts w:ascii="Times New Roman" w:hAnsi="Times New Roman" w:cs="Times New Roman"/>
              </w:rPr>
              <w:t>Gbps</w:t>
            </w:r>
            <w:proofErr w:type="spellEnd"/>
            <w:r w:rsidRPr="00A849F0">
              <w:rPr>
                <w:rFonts w:ascii="Times New Roman" w:hAnsi="Times New Roman" w:cs="Times New Roman"/>
              </w:rPr>
              <w:t>,</w:t>
            </w:r>
          </w:p>
          <w:p w14:paraId="69D3C125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Minimalna ilość jednocześnie zestawionych tuneli </w:t>
            </w:r>
            <w:proofErr w:type="spellStart"/>
            <w:r w:rsidRPr="00A849F0">
              <w:rPr>
                <w:rFonts w:ascii="Times New Roman" w:hAnsi="Times New Roman" w:cs="Times New Roman"/>
              </w:rPr>
              <w:t>site-site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VPN (urządzenie – urządzenie): 250,</w:t>
            </w:r>
          </w:p>
          <w:p w14:paraId="12D3DE48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Minimalna ilość licencji umożliwiających zestawienie połączeń </w:t>
            </w:r>
            <w:proofErr w:type="spellStart"/>
            <w:r w:rsidRPr="00A849F0">
              <w:rPr>
                <w:rFonts w:ascii="Times New Roman" w:hAnsi="Times New Roman" w:cs="Times New Roman"/>
              </w:rPr>
              <w:t>client-site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SSL VPN (komputer – urządzenie), dostępnych w pakiecie z urządzeniem: 2 z możliwością rozszerzenia do przynajmniej  250</w:t>
            </w:r>
          </w:p>
          <w:p w14:paraId="5ABB3A3B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Minimalna ilość licencji umożliwiających zestawienie połączeń </w:t>
            </w:r>
            <w:proofErr w:type="spellStart"/>
            <w:r w:rsidRPr="00A849F0">
              <w:rPr>
                <w:rFonts w:ascii="Times New Roman" w:hAnsi="Times New Roman" w:cs="Times New Roman"/>
              </w:rPr>
              <w:t>client-site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9F0">
              <w:rPr>
                <w:rFonts w:ascii="Times New Roman" w:hAnsi="Times New Roman" w:cs="Times New Roman"/>
              </w:rPr>
              <w:t>IPSec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VPN (komputer – urządzenie), dostępnych w pakiecie z urządzeniem: 10 z możliwością rozszerzenia do przynajmniej 500.</w:t>
            </w:r>
          </w:p>
          <w:p w14:paraId="79F94375" w14:textId="4B6A80DB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Urządzenie powinno umożliwiać poddanie inspekcji zawartości ruchu szyfrowanego SSL/TLS poprzez jego odszyfrowanie i ponowne zaszyfrowanie zmienionym certyfikatem. Administrator powinien mieć możliwość tworzenia wyjątków do inspekcji </w:t>
            </w:r>
            <w:r w:rsidRPr="00A849F0">
              <w:rPr>
                <w:rFonts w:ascii="Times New Roman" w:hAnsi="Times New Roman" w:cs="Times New Roman"/>
              </w:rPr>
              <w:lastRenderedPageBreak/>
              <w:t>ruchu SSL poprzez wykorzystanie kategorii stron np. wyłączenie z inspekcji kategorii zawierających strony bankowe i medyczne</w:t>
            </w:r>
            <w:r w:rsidR="00351AF2">
              <w:rPr>
                <w:rFonts w:ascii="Times New Roman" w:hAnsi="Times New Roman" w:cs="Times New Roman"/>
              </w:rPr>
              <w:t>,</w:t>
            </w:r>
          </w:p>
          <w:p w14:paraId="4361F559" w14:textId="01762C3F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Wydajność urządzenia z włączoną funkcją inspekcji ruchu SSL/TLS powinna wynosić minimum 800 </w:t>
            </w:r>
            <w:proofErr w:type="spellStart"/>
            <w:r w:rsidRPr="00A849F0">
              <w:rPr>
                <w:rFonts w:ascii="Times New Roman" w:hAnsi="Times New Roman" w:cs="Times New Roman"/>
              </w:rPr>
              <w:t>Mbps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oraz obsłużyć </w:t>
            </w:r>
            <w:r w:rsidR="00351AF2">
              <w:rPr>
                <w:rFonts w:ascii="Times New Roman" w:hAnsi="Times New Roman" w:cs="Times New Roman"/>
              </w:rPr>
              <w:t xml:space="preserve">co najmniej </w:t>
            </w:r>
            <w:r w:rsidRPr="00A849F0">
              <w:rPr>
                <w:rFonts w:ascii="Times New Roman" w:hAnsi="Times New Roman" w:cs="Times New Roman"/>
              </w:rPr>
              <w:t>75 000 połączeń</w:t>
            </w:r>
            <w:r w:rsidR="00351AF2">
              <w:rPr>
                <w:rFonts w:ascii="Times New Roman" w:hAnsi="Times New Roman" w:cs="Times New Roman"/>
              </w:rPr>
              <w:t>,</w:t>
            </w:r>
          </w:p>
          <w:p w14:paraId="4CBF25F6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A849F0">
              <w:rPr>
                <w:rFonts w:ascii="Times New Roman" w:hAnsi="Times New Roman" w:cs="Times New Roman"/>
              </w:rPr>
              <w:t>IPSec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, ISAKMP/IKE, Radius, L2TP, </w:t>
            </w:r>
            <w:proofErr w:type="spellStart"/>
            <w:r w:rsidRPr="00A849F0">
              <w:rPr>
                <w:rFonts w:ascii="Times New Roman" w:hAnsi="Times New Roman" w:cs="Times New Roman"/>
              </w:rPr>
              <w:t>PPPoE</w:t>
            </w:r>
            <w:proofErr w:type="spellEnd"/>
            <w:r w:rsidRPr="00A849F0">
              <w:rPr>
                <w:rFonts w:ascii="Times New Roman" w:hAnsi="Times New Roman" w:cs="Times New Roman"/>
              </w:rPr>
              <w:t>, PPTP,</w:t>
            </w:r>
          </w:p>
          <w:p w14:paraId="233968D4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Zintegrowany serwer DHCP, umożliwiający przydzielanie adresów IP dla hostów znajdujących się w sieci chronionej, a także dla hostów połączonych poprzez VPN (dla tuneli nawiązanych w trybie </w:t>
            </w:r>
            <w:proofErr w:type="spellStart"/>
            <w:r w:rsidRPr="00A849F0">
              <w:rPr>
                <w:rFonts w:ascii="Times New Roman" w:hAnsi="Times New Roman" w:cs="Times New Roman"/>
              </w:rPr>
              <w:t>site-site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oraz </w:t>
            </w:r>
            <w:proofErr w:type="spellStart"/>
            <w:r w:rsidRPr="00A849F0">
              <w:rPr>
                <w:rFonts w:ascii="Times New Roman" w:hAnsi="Times New Roman" w:cs="Times New Roman"/>
              </w:rPr>
              <w:t>client-site</w:t>
            </w:r>
            <w:proofErr w:type="spellEnd"/>
            <w:r w:rsidRPr="00A849F0">
              <w:rPr>
                <w:rFonts w:ascii="Times New Roman" w:hAnsi="Times New Roman" w:cs="Times New Roman"/>
              </w:rPr>
              <w:t>),</w:t>
            </w:r>
          </w:p>
          <w:p w14:paraId="04CC7553" w14:textId="2D8C1AAB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Wsparcie funkcjonalności IP </w:t>
            </w:r>
            <w:proofErr w:type="spellStart"/>
            <w:r w:rsidRPr="00A849F0">
              <w:rPr>
                <w:rFonts w:ascii="Times New Roman" w:hAnsi="Times New Roman" w:cs="Times New Roman"/>
              </w:rPr>
              <w:t>Helper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lub IP </w:t>
            </w:r>
            <w:proofErr w:type="spellStart"/>
            <w:r w:rsidRPr="00A849F0">
              <w:rPr>
                <w:rFonts w:ascii="Times New Roman" w:hAnsi="Times New Roman" w:cs="Times New Roman"/>
              </w:rPr>
              <w:t>Relay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(przekazywanie komunikacji DHCP pomiędzy strefami bezpieczeństwa),</w:t>
            </w:r>
          </w:p>
          <w:p w14:paraId="409C6ECB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Uwierzytelnianie użytkowników w oparciu o wewnętrzną bazę użytkowników, oraz z wykorzystaniem zewnętrznych mechanizmów RADIUS/XAUTH, Active Directory, SSO, LDAP,</w:t>
            </w:r>
          </w:p>
          <w:p w14:paraId="37FA7A30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Wsparcie dla Dynamicznego DNS tzw. DDNS,</w:t>
            </w:r>
          </w:p>
          <w:p w14:paraId="07BB48EE" w14:textId="463A3AB4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Zintegrowany mechanizm kontroli zawartości witryn pogrupowanych na kategorie tematyczne</w:t>
            </w:r>
            <w:r w:rsidR="00351AF2">
              <w:rPr>
                <w:rFonts w:ascii="Times New Roman" w:hAnsi="Times New Roman" w:cs="Times New Roman"/>
              </w:rPr>
              <w:t>,</w:t>
            </w:r>
          </w:p>
          <w:p w14:paraId="37BE6AF1" w14:textId="45692267" w:rsidR="00A849F0" w:rsidRDefault="00817744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817744">
              <w:rPr>
                <w:rFonts w:ascii="Times New Roman" w:hAnsi="Times New Roman" w:cs="Times New Roman"/>
              </w:rPr>
              <w:t xml:space="preserve">Mechanizm kontroli treści powinien mieć możliwość filtrowania stron tłumaczonych przez systemy automatyczne, takie jak np. „Google </w:t>
            </w:r>
            <w:proofErr w:type="spellStart"/>
            <w:r w:rsidRPr="00817744">
              <w:rPr>
                <w:rFonts w:ascii="Times New Roman" w:hAnsi="Times New Roman" w:cs="Times New Roman"/>
              </w:rPr>
              <w:t>translate</w:t>
            </w:r>
            <w:proofErr w:type="spellEnd"/>
            <w:r w:rsidRPr="00817744">
              <w:rPr>
                <w:rFonts w:ascii="Times New Roman" w:hAnsi="Times New Roman" w:cs="Times New Roman"/>
              </w:rPr>
              <w:t>” (strony takie również powinny być poddane inspekcji, na takich samych zasadach jak strony na które użytkownik wchodzi bezpośrednio),</w:t>
            </w:r>
          </w:p>
          <w:p w14:paraId="06DB871B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Administrator powinien mieć możliwość tworzenia różnych akcji dla stron które zostały wychwycone przez filtr treści. Powinny być dostępne takie akcje jak:</w:t>
            </w:r>
          </w:p>
          <w:p w14:paraId="4D17730A" w14:textId="77777777" w:rsidR="00A849F0" w:rsidRDefault="00A849F0" w:rsidP="00A849F0">
            <w:pPr>
              <w:pStyle w:val="Default"/>
              <w:numPr>
                <w:ilvl w:val="0"/>
                <w:numId w:val="25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wyświetlenie strony blokady (z możliwością tworzenia kilku różnych stron),</w:t>
            </w:r>
          </w:p>
          <w:p w14:paraId="5076CABD" w14:textId="77777777" w:rsidR="00A849F0" w:rsidRDefault="00A849F0" w:rsidP="00A849F0">
            <w:pPr>
              <w:pStyle w:val="Default"/>
              <w:numPr>
                <w:ilvl w:val="0"/>
                <w:numId w:val="25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wyświetlenie strony blokady z możliwością podania hasła odblokowującego dostęp do zablokowanej strony, </w:t>
            </w:r>
          </w:p>
          <w:p w14:paraId="25B882E9" w14:textId="19595109" w:rsidR="00A849F0" w:rsidRDefault="00A849F0" w:rsidP="00A849F0">
            <w:pPr>
              <w:pStyle w:val="Default"/>
              <w:numPr>
                <w:ilvl w:val="0"/>
                <w:numId w:val="25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wyświetlenie informacji z polityką bezpieczeństwa organizacji podczas wchodzenia na strony z danej kategorii. Użytkownik może wejść na stronę po akceptacji polityki</w:t>
            </w:r>
            <w:r w:rsidR="00351AF2">
              <w:rPr>
                <w:rFonts w:ascii="Times New Roman" w:hAnsi="Times New Roman" w:cs="Times New Roman"/>
              </w:rPr>
              <w:t>,</w:t>
            </w:r>
          </w:p>
          <w:p w14:paraId="0F1C9C19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Administrator powinien mieć możliwość stworzenia polityki kontroli treści obejmującego np. strony z kategorii Multimedia i przydzielenia ograniczonego pasma dla stron w tej kategorii np. 5 </w:t>
            </w:r>
            <w:proofErr w:type="spellStart"/>
            <w:r w:rsidRPr="00A849F0">
              <w:rPr>
                <w:rFonts w:ascii="Times New Roman" w:hAnsi="Times New Roman" w:cs="Times New Roman"/>
              </w:rPr>
              <w:t>Mbps</w:t>
            </w:r>
            <w:proofErr w:type="spellEnd"/>
            <w:r w:rsidRPr="00A849F0">
              <w:rPr>
                <w:rFonts w:ascii="Times New Roman" w:hAnsi="Times New Roman" w:cs="Times New Roman"/>
              </w:rPr>
              <w:t>,</w:t>
            </w:r>
          </w:p>
          <w:p w14:paraId="4A25AB9F" w14:textId="4FCABA16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Zintegrowany mechanizm kontroli transmisji poczty elektronicznej w oparciu o zewnętrzne serwery RBL</w:t>
            </w:r>
            <w:r w:rsidR="00351AF2">
              <w:rPr>
                <w:rFonts w:ascii="Times New Roman" w:hAnsi="Times New Roman" w:cs="Times New Roman"/>
              </w:rPr>
              <w:t>,</w:t>
            </w:r>
          </w:p>
          <w:p w14:paraId="2FD89EB6" w14:textId="6FB25945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Zintegrowany mechanizm zabezpieczający bezprzewodową sieć LAN, umożliwiający szyfrowanie transmisji w połączeniach bezprzewodowych realizowanych pomiędzy dodatkowymi urządzeniami Access Point a stacjami roboczymi za pomocą </w:t>
            </w:r>
            <w:proofErr w:type="spellStart"/>
            <w:r w:rsidRPr="00A849F0">
              <w:rPr>
                <w:rFonts w:ascii="Times New Roman" w:hAnsi="Times New Roman" w:cs="Times New Roman"/>
              </w:rPr>
              <w:t>IPSec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VPN. System wspomagania uwierzytelniania bezprzewodowych stacji roboczych, oraz użytkowników, pozwalający na wdrożenie polityki dostępowej dla sieci</w:t>
            </w:r>
            <w:r w:rsidR="00351AF2">
              <w:rPr>
                <w:rFonts w:ascii="Times New Roman" w:hAnsi="Times New Roman" w:cs="Times New Roman"/>
              </w:rPr>
              <w:t>,</w:t>
            </w:r>
          </w:p>
          <w:p w14:paraId="5C21514D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Możliwość uruchomienia minimum dwóch łączy WAN - Zintegrowane funkcje </w:t>
            </w:r>
            <w:proofErr w:type="spellStart"/>
            <w:r w:rsidRPr="00A849F0">
              <w:rPr>
                <w:rFonts w:ascii="Times New Roman" w:hAnsi="Times New Roman" w:cs="Times New Roman"/>
              </w:rPr>
              <w:t>Load-Balancing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, oraz </w:t>
            </w:r>
            <w:proofErr w:type="spellStart"/>
            <w:r w:rsidRPr="00A849F0">
              <w:rPr>
                <w:rFonts w:ascii="Times New Roman" w:hAnsi="Times New Roman" w:cs="Times New Roman"/>
              </w:rPr>
              <w:t>Failover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. Funkcja </w:t>
            </w:r>
            <w:proofErr w:type="spellStart"/>
            <w:r w:rsidRPr="00A849F0">
              <w:rPr>
                <w:rFonts w:ascii="Times New Roman" w:hAnsi="Times New Roman" w:cs="Times New Roman"/>
              </w:rPr>
              <w:t>Failover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oparta o badanie stanu łącza i badanie dostępności hosta zewnętrznego.</w:t>
            </w:r>
          </w:p>
          <w:p w14:paraId="79789C56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Możliwość ograniczenia ruchu na zewnętrznej stacji roboczej podczas pracy zdalnej VPN (dostęp tylko do udostępnionych zasobów lub dostęp do udostępnionych zasobów oraz zasobów sieci Internet z uwzględnieniem filtrowania treści, mechanizmu IPS oraz ochrony przed wirusami i wszelkim innym oprogramowaniem złośliwym dla komputerów połączonych przez VPN),</w:t>
            </w:r>
          </w:p>
          <w:p w14:paraId="7A8CF28A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Kontrola dostępności zestawionych tuneli VPN,</w:t>
            </w:r>
          </w:p>
          <w:p w14:paraId="4E16912E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Możliwość zarządzania urządzeniem z wykorzystaniem protokołów http, </w:t>
            </w:r>
            <w:proofErr w:type="spellStart"/>
            <w:r w:rsidRPr="00A849F0">
              <w:rPr>
                <w:rFonts w:ascii="Times New Roman" w:hAnsi="Times New Roman" w:cs="Times New Roman"/>
              </w:rPr>
              <w:t>https</w:t>
            </w:r>
            <w:proofErr w:type="spellEnd"/>
            <w:r w:rsidRPr="00A849F0">
              <w:rPr>
                <w:rFonts w:ascii="Times New Roman" w:hAnsi="Times New Roman" w:cs="Times New Roman"/>
              </w:rPr>
              <w:t>, SSH i SNMP.</w:t>
            </w:r>
          </w:p>
          <w:p w14:paraId="59E58FF9" w14:textId="2BE5CB18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lastRenderedPageBreak/>
              <w:t>Konfiguracja oparta na pracy grupowej/obiektowej. Polityka bezpieczeństwa pozwalająca na całkowitą kontrolę nad dostępem do Internetu powinna być tworzona według reguł opartych o grupy i obiekty</w:t>
            </w:r>
            <w:r w:rsidR="00351AF2">
              <w:rPr>
                <w:rFonts w:ascii="Times New Roman" w:hAnsi="Times New Roman" w:cs="Times New Roman"/>
              </w:rPr>
              <w:t>,</w:t>
            </w:r>
          </w:p>
          <w:p w14:paraId="7A1019F2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Przy tworzeniu reguł dostępowych zapewniona możliwość konfiguracji trzech typów reakcji: </w:t>
            </w:r>
            <w:proofErr w:type="spellStart"/>
            <w:r w:rsidRPr="00A849F0">
              <w:rPr>
                <w:rFonts w:ascii="Times New Roman" w:hAnsi="Times New Roman" w:cs="Times New Roman"/>
              </w:rPr>
              <w:t>allow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49F0">
              <w:rPr>
                <w:rFonts w:ascii="Times New Roman" w:hAnsi="Times New Roman" w:cs="Times New Roman"/>
              </w:rPr>
              <w:t>deny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49F0">
              <w:rPr>
                <w:rFonts w:ascii="Times New Roman" w:hAnsi="Times New Roman" w:cs="Times New Roman"/>
              </w:rPr>
              <w:t>discard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(zezwolić, zabronić, odrzucić),</w:t>
            </w:r>
          </w:p>
          <w:p w14:paraId="106AC83E" w14:textId="74222ED1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Funkcja NAT oparta o reguły bezpieczeństwa</w:t>
            </w:r>
            <w:r w:rsidR="00351AF2">
              <w:rPr>
                <w:rFonts w:ascii="Times New Roman" w:hAnsi="Times New Roman" w:cs="Times New Roman"/>
              </w:rPr>
              <w:t>,</w:t>
            </w:r>
          </w:p>
          <w:p w14:paraId="70CD03EA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NAT w wersji jeden-do-jeden, jeden-do-wielu, PAT, wiele-do-wielu, wiele-do-jednego. Funkcje oparte o zaawansowaną konfigurację według reguł bezpieczeństwa (m.in. możliwość ograniczenia działania funkcji do niektórych hostów, możliwość translacji portów wyjściowych na inne docelowe),</w:t>
            </w:r>
          </w:p>
          <w:p w14:paraId="0C436992" w14:textId="4A1297F2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Zintegrowany system skanowania antywirusowego na poziomie bramy internetowej – skanowanie protokołów http, ftp, pop3, </w:t>
            </w:r>
            <w:proofErr w:type="spellStart"/>
            <w:r w:rsidRPr="00A849F0">
              <w:rPr>
                <w:rFonts w:ascii="Times New Roman" w:hAnsi="Times New Roman" w:cs="Times New Roman"/>
              </w:rPr>
              <w:t>smtp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, imap4, </w:t>
            </w:r>
            <w:proofErr w:type="spellStart"/>
            <w:r w:rsidRPr="00A849F0">
              <w:rPr>
                <w:rFonts w:ascii="Times New Roman" w:hAnsi="Times New Roman" w:cs="Times New Roman"/>
              </w:rPr>
              <w:t>tcp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9F0">
              <w:rPr>
                <w:rFonts w:ascii="Times New Roman" w:hAnsi="Times New Roman" w:cs="Times New Roman"/>
              </w:rPr>
              <w:t>stream</w:t>
            </w:r>
            <w:proofErr w:type="spellEnd"/>
            <w:r w:rsidRPr="00A849F0">
              <w:rPr>
                <w:rFonts w:ascii="Times New Roman" w:hAnsi="Times New Roman" w:cs="Times New Roman"/>
              </w:rPr>
              <w:t>. Możliwość filtrowania załączników poczty. Skanowanie również plików skompresowanych</w:t>
            </w:r>
            <w:r w:rsidR="00351AF2">
              <w:rPr>
                <w:rFonts w:ascii="Times New Roman" w:hAnsi="Times New Roman" w:cs="Times New Roman"/>
              </w:rPr>
              <w:t>,</w:t>
            </w:r>
            <w:r w:rsidRPr="00A849F0">
              <w:rPr>
                <w:rFonts w:ascii="Times New Roman" w:hAnsi="Times New Roman" w:cs="Times New Roman"/>
              </w:rPr>
              <w:t xml:space="preserve"> </w:t>
            </w:r>
          </w:p>
          <w:p w14:paraId="4D94C613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Zintegrowany system skanowania </w:t>
            </w:r>
            <w:proofErr w:type="spellStart"/>
            <w:r w:rsidRPr="00A849F0">
              <w:rPr>
                <w:rFonts w:ascii="Times New Roman" w:hAnsi="Times New Roman" w:cs="Times New Roman"/>
              </w:rPr>
              <w:t>antyspyware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, </w:t>
            </w:r>
          </w:p>
          <w:p w14:paraId="37C54DF4" w14:textId="527F68FB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Zintegrowany system IPS (system wykrywania i blokowania wtargnięć) oparty o sygnatury ataków uwzględniające zagrożenia typu </w:t>
            </w:r>
            <w:proofErr w:type="spellStart"/>
            <w:r w:rsidRPr="00A849F0">
              <w:rPr>
                <w:rFonts w:ascii="Times New Roman" w:hAnsi="Times New Roman" w:cs="Times New Roman"/>
              </w:rPr>
              <w:t>worm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, Trojan, dziury systemowe, </w:t>
            </w:r>
            <w:proofErr w:type="spellStart"/>
            <w:r w:rsidRPr="00A849F0">
              <w:rPr>
                <w:rFonts w:ascii="Times New Roman" w:hAnsi="Times New Roman" w:cs="Times New Roman"/>
              </w:rPr>
              <w:t>peer</w:t>
            </w:r>
            <w:proofErr w:type="spellEnd"/>
            <w:r w:rsidRPr="00A849F0">
              <w:rPr>
                <w:rFonts w:ascii="Times New Roman" w:hAnsi="Times New Roman" w:cs="Times New Roman"/>
              </w:rPr>
              <w:t>-to-</w:t>
            </w:r>
            <w:proofErr w:type="spellStart"/>
            <w:r w:rsidRPr="00A849F0">
              <w:rPr>
                <w:rFonts w:ascii="Times New Roman" w:hAnsi="Times New Roman" w:cs="Times New Roman"/>
              </w:rPr>
              <w:t>peer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49F0">
              <w:rPr>
                <w:rFonts w:ascii="Times New Roman" w:hAnsi="Times New Roman" w:cs="Times New Roman"/>
              </w:rPr>
              <w:t>buffer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9F0">
              <w:rPr>
                <w:rFonts w:ascii="Times New Roman" w:hAnsi="Times New Roman" w:cs="Times New Roman"/>
              </w:rPr>
              <w:t>overflow</w:t>
            </w:r>
            <w:proofErr w:type="spellEnd"/>
            <w:r w:rsidRPr="00A849F0">
              <w:rPr>
                <w:rFonts w:ascii="Times New Roman" w:hAnsi="Times New Roman" w:cs="Times New Roman"/>
              </w:rPr>
              <w:t>, komunikatory, niebezpieczne kody zawarte na stronach www</w:t>
            </w:r>
            <w:r w:rsidR="00351AF2">
              <w:rPr>
                <w:rFonts w:ascii="Times New Roman" w:hAnsi="Times New Roman" w:cs="Times New Roman"/>
              </w:rPr>
              <w:t>,</w:t>
            </w:r>
          </w:p>
          <w:p w14:paraId="44F59CCB" w14:textId="69E5E371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System IPS musi używać algorytmu szeregowego przetwarzania</w:t>
            </w:r>
            <w:r w:rsidR="00351AF2">
              <w:rPr>
                <w:rFonts w:ascii="Times New Roman" w:hAnsi="Times New Roman" w:cs="Times New Roman"/>
              </w:rPr>
              <w:t>,</w:t>
            </w:r>
            <w:r w:rsidRPr="00A849F0">
              <w:rPr>
                <w:rFonts w:ascii="Times New Roman" w:hAnsi="Times New Roman" w:cs="Times New Roman"/>
              </w:rPr>
              <w:t xml:space="preserve"> </w:t>
            </w:r>
          </w:p>
          <w:p w14:paraId="5E7E74C1" w14:textId="1EEBBB4B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Zintegrowany system zapory działającej w warstwie aplikacji, umożliwiający definiowanie własnych sygnatur aplikacji z wykorzystaniem ciągu znaków lub wyrażeń regularnych (</w:t>
            </w:r>
            <w:proofErr w:type="spellStart"/>
            <w:r w:rsidRPr="00A849F0">
              <w:rPr>
                <w:rFonts w:ascii="Times New Roman" w:hAnsi="Times New Roman" w:cs="Times New Roman"/>
              </w:rPr>
              <w:t>regex</w:t>
            </w:r>
            <w:proofErr w:type="spellEnd"/>
            <w:r w:rsidRPr="00A849F0">
              <w:rPr>
                <w:rFonts w:ascii="Times New Roman" w:hAnsi="Times New Roman" w:cs="Times New Roman"/>
              </w:rPr>
              <w:t>)</w:t>
            </w:r>
            <w:r w:rsidR="00351AF2">
              <w:rPr>
                <w:rFonts w:ascii="Times New Roman" w:hAnsi="Times New Roman" w:cs="Times New Roman"/>
              </w:rPr>
              <w:t>,</w:t>
            </w:r>
          </w:p>
          <w:p w14:paraId="5A745148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Systemy skanowania IPS/Antywirus/</w:t>
            </w:r>
            <w:proofErr w:type="spellStart"/>
            <w:r w:rsidRPr="00A849F0">
              <w:rPr>
                <w:rFonts w:ascii="Times New Roman" w:hAnsi="Times New Roman" w:cs="Times New Roman"/>
              </w:rPr>
              <w:t>Antyspyware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muszą umożliwiać skanowanie ruchu w warstwie aplikacji, </w:t>
            </w:r>
          </w:p>
          <w:p w14:paraId="65C7DD5F" w14:textId="77777777" w:rsidR="00A849F0" w:rsidRDefault="00A849F0" w:rsidP="00A849F0">
            <w:pPr>
              <w:pStyle w:val="Default"/>
              <w:numPr>
                <w:ilvl w:val="0"/>
                <w:numId w:val="26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Bazy w/w systemów muszą być aktualizowane co najmniej raz dziennie.</w:t>
            </w:r>
          </w:p>
          <w:p w14:paraId="65F31DCA" w14:textId="77777777" w:rsidR="00A849F0" w:rsidRDefault="00A849F0" w:rsidP="00A849F0">
            <w:pPr>
              <w:pStyle w:val="Default"/>
              <w:numPr>
                <w:ilvl w:val="0"/>
                <w:numId w:val="26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Administrator systemu musi mieć możliwość ręcznej aktualizacji sygnatur (online lub offline poprzez manualne zaimportowanie sygnatur,</w:t>
            </w:r>
          </w:p>
          <w:p w14:paraId="51762F37" w14:textId="551B53D4" w:rsidR="00A849F0" w:rsidRDefault="00A849F0" w:rsidP="00A849F0">
            <w:pPr>
              <w:pStyle w:val="Default"/>
              <w:numPr>
                <w:ilvl w:val="0"/>
                <w:numId w:val="26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Administrator systemu musi mieć możliwość skonfigurowania, którym portem i łączem urządzenie będzie się kontaktowało z serwerami </w:t>
            </w:r>
            <w:proofErr w:type="spellStart"/>
            <w:r w:rsidRPr="00A849F0">
              <w:rPr>
                <w:rFonts w:ascii="Times New Roman" w:hAnsi="Times New Roman" w:cs="Times New Roman"/>
              </w:rPr>
              <w:t>backend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w celu aktualizacji sygnatur</w:t>
            </w:r>
            <w:r w:rsidR="00351AF2">
              <w:rPr>
                <w:rFonts w:ascii="Times New Roman" w:hAnsi="Times New Roman" w:cs="Times New Roman"/>
              </w:rPr>
              <w:t>,</w:t>
            </w:r>
            <w:r w:rsidRPr="00A849F0">
              <w:rPr>
                <w:rFonts w:ascii="Times New Roman" w:hAnsi="Times New Roman" w:cs="Times New Roman"/>
              </w:rPr>
              <w:t xml:space="preserve"> </w:t>
            </w:r>
          </w:p>
          <w:p w14:paraId="4C26FB3B" w14:textId="052AB8E4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System IPS/Antywirus/</w:t>
            </w:r>
            <w:proofErr w:type="spellStart"/>
            <w:r w:rsidRPr="00A849F0">
              <w:rPr>
                <w:rFonts w:ascii="Times New Roman" w:hAnsi="Times New Roman" w:cs="Times New Roman"/>
              </w:rPr>
              <w:t>Antyspyware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nie może posiadać ograniczeń związanych z rozmiarem skanowanych plików</w:t>
            </w:r>
            <w:r w:rsidR="00351AF2">
              <w:rPr>
                <w:rFonts w:ascii="Times New Roman" w:hAnsi="Times New Roman" w:cs="Times New Roman"/>
              </w:rPr>
              <w:t>,</w:t>
            </w:r>
          </w:p>
          <w:p w14:paraId="1CB96380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Skanowanie IPS/Antywirus/</w:t>
            </w:r>
            <w:proofErr w:type="spellStart"/>
            <w:r w:rsidRPr="00A849F0">
              <w:rPr>
                <w:rFonts w:ascii="Times New Roman" w:hAnsi="Times New Roman" w:cs="Times New Roman"/>
              </w:rPr>
              <w:t>Antyspyware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musi być możliwe między strefami bezpieczeństwa, </w:t>
            </w:r>
          </w:p>
          <w:p w14:paraId="0E550E4F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Możliwość pełnej kontroli nad programami typu P2P, IM oraz aplikacjami multimedialnymi,</w:t>
            </w:r>
          </w:p>
          <w:p w14:paraId="53A97484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Wsparcie mechanizmów </w:t>
            </w:r>
            <w:proofErr w:type="spellStart"/>
            <w:r w:rsidRPr="00A849F0">
              <w:rPr>
                <w:rFonts w:ascii="Times New Roman" w:hAnsi="Times New Roman" w:cs="Times New Roman"/>
              </w:rPr>
              <w:t>QoS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– Priorytet pasma, maksymalizacja pasma, gwarancja pasma, DSCP, 802.1p, </w:t>
            </w:r>
          </w:p>
          <w:p w14:paraId="14BDDC27" w14:textId="5303B0C2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Wsparcie dla komunikacji VoIP - Pełne wsparcie dla SIP, H323v.1-5, zarządzanie pasmem (ruch wychodzący), VoIP </w:t>
            </w:r>
            <w:proofErr w:type="spellStart"/>
            <w:r w:rsidRPr="00A849F0">
              <w:rPr>
                <w:rFonts w:ascii="Times New Roman" w:hAnsi="Times New Roman" w:cs="Times New Roman"/>
              </w:rPr>
              <w:t>over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WLAN, śledzenie i monitorowanie połączeń</w:t>
            </w:r>
            <w:r w:rsidR="00351AF2">
              <w:rPr>
                <w:rFonts w:ascii="Times New Roman" w:hAnsi="Times New Roman" w:cs="Times New Roman"/>
              </w:rPr>
              <w:t>,</w:t>
            </w:r>
          </w:p>
          <w:p w14:paraId="4E4B29D4" w14:textId="6B2DAA34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Urządzenie powinno mieć możliwość analizy behawioralnej (</w:t>
            </w:r>
            <w:proofErr w:type="spellStart"/>
            <w:r w:rsidRPr="00A849F0">
              <w:rPr>
                <w:rFonts w:ascii="Times New Roman" w:hAnsi="Times New Roman" w:cs="Times New Roman"/>
              </w:rPr>
              <w:t>sandbox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) minimum plików wykonywalnych PE, PDF, Office i aplikacji mobilnych. </w:t>
            </w:r>
            <w:proofErr w:type="spellStart"/>
            <w:r w:rsidRPr="00A849F0">
              <w:rPr>
                <w:rFonts w:ascii="Times New Roman" w:hAnsi="Times New Roman" w:cs="Times New Roman"/>
              </w:rPr>
              <w:t>Sandbox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powinien działać z wykorzystaniem minimum 4 silników pochodzących od różnych producentów w celu zwiększenia skuteczności analizy </w:t>
            </w:r>
            <w:proofErr w:type="spellStart"/>
            <w:r w:rsidRPr="00A849F0">
              <w:rPr>
                <w:rFonts w:ascii="Times New Roman" w:hAnsi="Times New Roman" w:cs="Times New Roman"/>
              </w:rPr>
              <w:t>sandbox</w:t>
            </w:r>
            <w:proofErr w:type="spellEnd"/>
            <w:r w:rsidRPr="00A849F0">
              <w:rPr>
                <w:rFonts w:ascii="Times New Roman" w:hAnsi="Times New Roman" w:cs="Times New Roman"/>
              </w:rPr>
              <w:t>. Analiza powinna być wykonywana równolegle na wszystkich silnikach. Funkcjonalność nie może wymagać zakupu dodatkowych licencji</w:t>
            </w:r>
            <w:r w:rsidR="00351AF2">
              <w:rPr>
                <w:rFonts w:ascii="Times New Roman" w:hAnsi="Times New Roman" w:cs="Times New Roman"/>
              </w:rPr>
              <w:t>,</w:t>
            </w:r>
          </w:p>
          <w:p w14:paraId="5146326E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Urządzenie powinno posiadać możliwość realizacji funkcjonalności SD-WAN bazując minimum na poniższych parametrach: </w:t>
            </w:r>
            <w:proofErr w:type="spellStart"/>
            <w:r w:rsidRPr="00A849F0">
              <w:rPr>
                <w:rFonts w:ascii="Times New Roman" w:hAnsi="Times New Roman" w:cs="Times New Roman"/>
              </w:rPr>
              <w:t>Jitter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49F0">
              <w:rPr>
                <w:rFonts w:ascii="Times New Roman" w:hAnsi="Times New Roman" w:cs="Times New Roman"/>
              </w:rPr>
              <w:t>Latency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49F0">
              <w:rPr>
                <w:rFonts w:ascii="Times New Roman" w:hAnsi="Times New Roman" w:cs="Times New Roman"/>
              </w:rPr>
              <w:t>Packet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9F0">
              <w:rPr>
                <w:rFonts w:ascii="Times New Roman" w:hAnsi="Times New Roman" w:cs="Times New Roman"/>
              </w:rPr>
              <w:t>Loss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. </w:t>
            </w:r>
          </w:p>
          <w:p w14:paraId="16E7FF21" w14:textId="3AF74539" w:rsidR="00A849F0" w:rsidRDefault="00A849F0" w:rsidP="00A849F0">
            <w:pPr>
              <w:pStyle w:val="Default"/>
              <w:spacing w:after="26"/>
              <w:ind w:left="1080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lastRenderedPageBreak/>
              <w:t>Funkcjonalność nie może wymagać zakupu dodatkowych licencji</w:t>
            </w:r>
            <w:r w:rsidR="00351AF2">
              <w:rPr>
                <w:rFonts w:ascii="Times New Roman" w:hAnsi="Times New Roman" w:cs="Times New Roman"/>
              </w:rPr>
              <w:t>,</w:t>
            </w:r>
            <w:r w:rsidRPr="00A849F0">
              <w:rPr>
                <w:rFonts w:ascii="Times New Roman" w:hAnsi="Times New Roman" w:cs="Times New Roman"/>
              </w:rPr>
              <w:t xml:space="preserve"> </w:t>
            </w:r>
          </w:p>
          <w:p w14:paraId="2AF4FBEF" w14:textId="77777777" w:rsidR="00A849F0" w:rsidRDefault="00A849F0" w:rsidP="00A849F0">
            <w:pPr>
              <w:pStyle w:val="Default"/>
              <w:numPr>
                <w:ilvl w:val="0"/>
                <w:numId w:val="23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>Urządzenie powinno posiadać zintegrowany kontroler sieci bezprzewodowej kompatybilny z punktami dostępowymi pochodzącymi od tego samego producenta i pozwalający na obsługę do 32 takich punktów dostępowych sieci bezprzewodowej.</w:t>
            </w:r>
          </w:p>
          <w:p w14:paraId="315B317C" w14:textId="77777777" w:rsidR="00A849F0" w:rsidRPr="00B73145" w:rsidRDefault="00A849F0" w:rsidP="00A849F0">
            <w:pPr>
              <w:pStyle w:val="Default"/>
              <w:numPr>
                <w:ilvl w:val="0"/>
                <w:numId w:val="22"/>
              </w:numPr>
              <w:spacing w:after="26"/>
              <w:rPr>
                <w:rFonts w:ascii="Times New Roman" w:hAnsi="Times New Roman" w:cs="Times New Roman"/>
                <w:b/>
                <w:bCs/>
              </w:rPr>
            </w:pPr>
            <w:r w:rsidRPr="00B73145">
              <w:rPr>
                <w:rFonts w:ascii="Times New Roman" w:hAnsi="Times New Roman" w:cs="Times New Roman"/>
                <w:b/>
                <w:bCs/>
              </w:rPr>
              <w:t>Gwarancja: Min. 12 mc, wsparcie w trybie 24x7.</w:t>
            </w:r>
          </w:p>
          <w:p w14:paraId="392AB1E8" w14:textId="77777777" w:rsidR="00A849F0" w:rsidRPr="00B73145" w:rsidRDefault="00A849F0" w:rsidP="00A849F0">
            <w:pPr>
              <w:pStyle w:val="Default"/>
              <w:numPr>
                <w:ilvl w:val="0"/>
                <w:numId w:val="22"/>
              </w:numPr>
              <w:spacing w:after="26"/>
              <w:rPr>
                <w:rFonts w:ascii="Times New Roman" w:hAnsi="Times New Roman" w:cs="Times New Roman"/>
                <w:b/>
                <w:bCs/>
              </w:rPr>
            </w:pPr>
            <w:r w:rsidRPr="00B73145">
              <w:rPr>
                <w:rFonts w:ascii="Times New Roman" w:hAnsi="Times New Roman" w:cs="Times New Roman"/>
                <w:b/>
                <w:bCs/>
              </w:rPr>
              <w:t>Wymagane licencje dostarczone z urządzeniem:</w:t>
            </w:r>
          </w:p>
          <w:p w14:paraId="52C73644" w14:textId="72627E36" w:rsidR="00A849F0" w:rsidRDefault="00A849F0" w:rsidP="00A849F0">
            <w:pPr>
              <w:pStyle w:val="Default"/>
              <w:numPr>
                <w:ilvl w:val="0"/>
                <w:numId w:val="27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Subskrypcje pozwalające na aktualizację sygnatur aplikacji, IPS i wirusów oraz dostęp do bazy URL dla modułu kontroli aplikacji, </w:t>
            </w:r>
            <w:proofErr w:type="spellStart"/>
            <w:r w:rsidRPr="00A849F0">
              <w:rPr>
                <w:rFonts w:ascii="Times New Roman" w:hAnsi="Times New Roman" w:cs="Times New Roman"/>
              </w:rPr>
              <w:t>sandboxing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 na okres </w:t>
            </w:r>
            <w:r w:rsidR="00DE1166">
              <w:rPr>
                <w:rFonts w:ascii="Times New Roman" w:hAnsi="Times New Roman" w:cs="Times New Roman"/>
              </w:rPr>
              <w:t xml:space="preserve">co najmniej </w:t>
            </w:r>
            <w:r w:rsidRPr="00A849F0">
              <w:rPr>
                <w:rFonts w:ascii="Times New Roman" w:hAnsi="Times New Roman" w:cs="Times New Roman"/>
              </w:rPr>
              <w:t>1 roku</w:t>
            </w:r>
            <w:r w:rsidR="00351AF2">
              <w:rPr>
                <w:rFonts w:ascii="Times New Roman" w:hAnsi="Times New Roman" w:cs="Times New Roman"/>
              </w:rPr>
              <w:t>,</w:t>
            </w:r>
          </w:p>
          <w:p w14:paraId="55670AA2" w14:textId="4CF4D0D7" w:rsidR="002557FD" w:rsidRPr="00A849F0" w:rsidRDefault="00A849F0" w:rsidP="00A849F0">
            <w:pPr>
              <w:pStyle w:val="Default"/>
              <w:numPr>
                <w:ilvl w:val="0"/>
                <w:numId w:val="27"/>
              </w:numPr>
              <w:spacing w:after="26"/>
              <w:rPr>
                <w:rFonts w:ascii="Times New Roman" w:hAnsi="Times New Roman" w:cs="Times New Roman"/>
              </w:rPr>
            </w:pPr>
            <w:r w:rsidRPr="00A849F0">
              <w:rPr>
                <w:rFonts w:ascii="Times New Roman" w:hAnsi="Times New Roman" w:cs="Times New Roman"/>
              </w:rPr>
              <w:t xml:space="preserve">Licencja na oprogramowanie służące do przechowywania logów z systemu firewall i generowania na ich podstawie raportów. Oprogramowanie w formie maszyny wirtualnej powinno działać na oprogramowaniu </w:t>
            </w:r>
            <w:proofErr w:type="spellStart"/>
            <w:r w:rsidRPr="00A849F0">
              <w:rPr>
                <w:rFonts w:ascii="Times New Roman" w:hAnsi="Times New Roman" w:cs="Times New Roman"/>
              </w:rPr>
              <w:t>Hyper-v</w:t>
            </w:r>
            <w:proofErr w:type="spellEnd"/>
            <w:r w:rsidRPr="00A849F0">
              <w:rPr>
                <w:rFonts w:ascii="Times New Roman" w:hAnsi="Times New Roman" w:cs="Times New Roman"/>
              </w:rPr>
              <w:t>/</w:t>
            </w:r>
            <w:proofErr w:type="spellStart"/>
            <w:r w:rsidRPr="00A849F0">
              <w:rPr>
                <w:rFonts w:ascii="Times New Roman" w:hAnsi="Times New Roman" w:cs="Times New Roman"/>
              </w:rPr>
              <w:t>VMWare</w:t>
            </w:r>
            <w:proofErr w:type="spellEnd"/>
            <w:r w:rsidRPr="00A849F0">
              <w:rPr>
                <w:rFonts w:ascii="Times New Roman" w:hAnsi="Times New Roman" w:cs="Times New Roman"/>
              </w:rPr>
              <w:t xml:space="preserve">. Licencja powinna umożliwiać przechowywanie logów przez okres </w:t>
            </w:r>
            <w:r w:rsidR="00351AF2">
              <w:rPr>
                <w:rFonts w:ascii="Times New Roman" w:hAnsi="Times New Roman" w:cs="Times New Roman"/>
              </w:rPr>
              <w:t xml:space="preserve">co najmniej </w:t>
            </w:r>
            <w:r w:rsidRPr="00A849F0">
              <w:rPr>
                <w:rFonts w:ascii="Times New Roman" w:hAnsi="Times New Roman" w:cs="Times New Roman"/>
              </w:rPr>
              <w:t xml:space="preserve">jednego roku. Eksport danych z zapory sieciowej powinien odbywać się za pomocą protokołu SYSLOG. Licencja na okres </w:t>
            </w:r>
            <w:r w:rsidR="00DE1166">
              <w:rPr>
                <w:rFonts w:ascii="Times New Roman" w:hAnsi="Times New Roman" w:cs="Times New Roman"/>
              </w:rPr>
              <w:t xml:space="preserve">co najmniej </w:t>
            </w:r>
            <w:r w:rsidRPr="00A849F0">
              <w:rPr>
                <w:rFonts w:ascii="Times New Roman" w:hAnsi="Times New Roman" w:cs="Times New Roman"/>
              </w:rPr>
              <w:t>1 roku.</w:t>
            </w:r>
          </w:p>
        </w:tc>
      </w:tr>
    </w:tbl>
    <w:p w14:paraId="3783C637" w14:textId="32FAC797" w:rsidR="00403DF6" w:rsidRDefault="00403DF6" w:rsidP="00C45A3F">
      <w:pPr>
        <w:pStyle w:val="Default"/>
        <w:spacing w:after="26"/>
        <w:rPr>
          <w:rFonts w:ascii="Times New Roman" w:hAnsi="Times New Roman" w:cs="Times New Roman"/>
        </w:rPr>
      </w:pPr>
    </w:p>
    <w:p w14:paraId="73D4A439" w14:textId="1FE65F2F" w:rsidR="006A6C51" w:rsidRPr="00C45A3F" w:rsidRDefault="006A6C51" w:rsidP="00C45A3F">
      <w:pPr>
        <w:pStyle w:val="Default"/>
        <w:spacing w:after="26"/>
        <w:rPr>
          <w:rFonts w:ascii="Times New Roman" w:hAnsi="Times New Roman" w:cs="Times New Roman"/>
        </w:rPr>
      </w:pPr>
      <w:r w:rsidRPr="006A6C51">
        <w:rPr>
          <w:rFonts w:ascii="Times New Roman" w:hAnsi="Times New Roman" w:cs="Times New Roman"/>
        </w:rPr>
        <w:t>Wszystkie oferowane urządzenia muszą posiadać jednolity, graficzny interfejs zarządzania oraz jednolity interfejs CLI, zapewniający identyczną składnię komend oraz sposób konfiguracji na wszystkich urządzeniach objętych zamówieniem.</w:t>
      </w:r>
    </w:p>
    <w:sectPr w:rsidR="006A6C51" w:rsidRPr="00C45A3F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A0C0B" w14:textId="77777777" w:rsidR="00BF50DF" w:rsidRDefault="00BF50DF">
      <w:pPr>
        <w:spacing w:after="0" w:line="240" w:lineRule="auto"/>
      </w:pPr>
      <w:r>
        <w:separator/>
      </w:r>
    </w:p>
  </w:endnote>
  <w:endnote w:type="continuationSeparator" w:id="0">
    <w:p w14:paraId="4E0C7EE3" w14:textId="77777777" w:rsidR="00BF50DF" w:rsidRDefault="00BF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313033"/>
      <w:docPartObj>
        <w:docPartGallery w:val="Page Numbers (Bottom of Page)"/>
        <w:docPartUnique/>
      </w:docPartObj>
    </w:sdtPr>
    <w:sdtEndPr/>
    <w:sdtContent>
      <w:p w14:paraId="3F032648" w14:textId="77777777" w:rsidR="00403DF6" w:rsidRDefault="00B73145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6E07451" w14:textId="77777777" w:rsidR="00403DF6" w:rsidRDefault="00403D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0847942"/>
      <w:docPartObj>
        <w:docPartGallery w:val="Page Numbers (Bottom of Page)"/>
        <w:docPartUnique/>
      </w:docPartObj>
    </w:sdtPr>
    <w:sdtEndPr/>
    <w:sdtContent>
      <w:p w14:paraId="42FF23C6" w14:textId="77777777" w:rsidR="00403DF6" w:rsidRDefault="00B73145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10C43BC" w14:textId="77777777" w:rsidR="00403DF6" w:rsidRDefault="00403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44320" w14:textId="77777777" w:rsidR="00BF50DF" w:rsidRDefault="00BF50DF">
      <w:pPr>
        <w:spacing w:after="0" w:line="240" w:lineRule="auto"/>
      </w:pPr>
      <w:r>
        <w:separator/>
      </w:r>
    </w:p>
  </w:footnote>
  <w:footnote w:type="continuationSeparator" w:id="0">
    <w:p w14:paraId="4131D6A7" w14:textId="77777777" w:rsidR="00BF50DF" w:rsidRDefault="00BF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E3CC0" w14:textId="107B8973" w:rsidR="00BA696E" w:rsidRDefault="00BA696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54CDCD" wp14:editId="38642912">
          <wp:simplePos x="0" y="0"/>
          <wp:positionH relativeFrom="column">
            <wp:posOffset>967105</wp:posOffset>
          </wp:positionH>
          <wp:positionV relativeFrom="paragraph">
            <wp:posOffset>88900</wp:posOffset>
          </wp:positionV>
          <wp:extent cx="3813707" cy="792000"/>
          <wp:effectExtent l="0" t="0" r="0" b="8255"/>
          <wp:wrapNone/>
          <wp:docPr id="46550126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501269" name="Obraz 465501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3707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5056"/>
    <w:multiLevelType w:val="hybridMultilevel"/>
    <w:tmpl w:val="45507204"/>
    <w:lvl w:ilvl="0" w:tplc="2C589D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4446B9"/>
    <w:multiLevelType w:val="hybridMultilevel"/>
    <w:tmpl w:val="532C35AC"/>
    <w:lvl w:ilvl="0" w:tplc="93A0D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0472"/>
    <w:multiLevelType w:val="hybridMultilevel"/>
    <w:tmpl w:val="A684B134"/>
    <w:lvl w:ilvl="0" w:tplc="2D1A8C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964656"/>
    <w:multiLevelType w:val="hybridMultilevel"/>
    <w:tmpl w:val="A4BC600C"/>
    <w:lvl w:ilvl="0" w:tplc="404895F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36AF"/>
    <w:multiLevelType w:val="multilevel"/>
    <w:tmpl w:val="F44800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0435718"/>
    <w:multiLevelType w:val="hybridMultilevel"/>
    <w:tmpl w:val="B1D6DEDA"/>
    <w:lvl w:ilvl="0" w:tplc="86BE9B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F3737F"/>
    <w:multiLevelType w:val="hybridMultilevel"/>
    <w:tmpl w:val="D51C541A"/>
    <w:lvl w:ilvl="0" w:tplc="C61CAC0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7F87FD5"/>
    <w:multiLevelType w:val="multilevel"/>
    <w:tmpl w:val="F44800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F9512E"/>
    <w:multiLevelType w:val="multilevel"/>
    <w:tmpl w:val="7B3897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57173E2"/>
    <w:multiLevelType w:val="multilevel"/>
    <w:tmpl w:val="ED929AAC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4F5164"/>
    <w:multiLevelType w:val="hybridMultilevel"/>
    <w:tmpl w:val="1838A0A8"/>
    <w:lvl w:ilvl="0" w:tplc="D3FAD5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2A0A54"/>
    <w:multiLevelType w:val="multilevel"/>
    <w:tmpl w:val="D8C23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1F1626"/>
    <w:multiLevelType w:val="hybridMultilevel"/>
    <w:tmpl w:val="B4D0FFC6"/>
    <w:lvl w:ilvl="0" w:tplc="AEB02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9C1F56"/>
    <w:multiLevelType w:val="hybridMultilevel"/>
    <w:tmpl w:val="E68074AC"/>
    <w:lvl w:ilvl="0" w:tplc="87D228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E7F2D"/>
    <w:multiLevelType w:val="multilevel"/>
    <w:tmpl w:val="063210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CA7D26"/>
    <w:multiLevelType w:val="hybridMultilevel"/>
    <w:tmpl w:val="2CEE18C6"/>
    <w:lvl w:ilvl="0" w:tplc="619070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045395"/>
    <w:multiLevelType w:val="hybridMultilevel"/>
    <w:tmpl w:val="A0D20FB6"/>
    <w:lvl w:ilvl="0" w:tplc="6B88A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306CD"/>
    <w:multiLevelType w:val="hybridMultilevel"/>
    <w:tmpl w:val="1546A0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47F84"/>
    <w:multiLevelType w:val="hybridMultilevel"/>
    <w:tmpl w:val="75F4851E"/>
    <w:lvl w:ilvl="0" w:tplc="2FC2999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6F51CD5"/>
    <w:multiLevelType w:val="multilevel"/>
    <w:tmpl w:val="F44800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0C0641"/>
    <w:multiLevelType w:val="hybridMultilevel"/>
    <w:tmpl w:val="12D832BA"/>
    <w:lvl w:ilvl="0" w:tplc="856E6AA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9B51016"/>
    <w:multiLevelType w:val="multilevel"/>
    <w:tmpl w:val="792869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B894596"/>
    <w:multiLevelType w:val="hybridMultilevel"/>
    <w:tmpl w:val="46B4EE9C"/>
    <w:lvl w:ilvl="0" w:tplc="9230C6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F2B0F80"/>
    <w:multiLevelType w:val="hybridMultilevel"/>
    <w:tmpl w:val="C1BCFF1E"/>
    <w:lvl w:ilvl="0" w:tplc="274C0C2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09E3460"/>
    <w:multiLevelType w:val="hybridMultilevel"/>
    <w:tmpl w:val="E556A804"/>
    <w:lvl w:ilvl="0" w:tplc="CDB67B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503410"/>
    <w:multiLevelType w:val="hybridMultilevel"/>
    <w:tmpl w:val="E96C75C8"/>
    <w:lvl w:ilvl="0" w:tplc="5470D1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37817A7"/>
    <w:multiLevelType w:val="hybridMultilevel"/>
    <w:tmpl w:val="1ABAB0A8"/>
    <w:lvl w:ilvl="0" w:tplc="BB265AB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7136623">
    <w:abstractNumId w:val="9"/>
  </w:num>
  <w:num w:numId="2" w16cid:durableId="1240361965">
    <w:abstractNumId w:val="11"/>
  </w:num>
  <w:num w:numId="3" w16cid:durableId="1172840098">
    <w:abstractNumId w:val="14"/>
  </w:num>
  <w:num w:numId="4" w16cid:durableId="1406760874">
    <w:abstractNumId w:val="17"/>
  </w:num>
  <w:num w:numId="5" w16cid:durableId="1771117776">
    <w:abstractNumId w:val="3"/>
  </w:num>
  <w:num w:numId="6" w16cid:durableId="2023360656">
    <w:abstractNumId w:val="16"/>
  </w:num>
  <w:num w:numId="7" w16cid:durableId="1349598981">
    <w:abstractNumId w:val="21"/>
  </w:num>
  <w:num w:numId="8" w16cid:durableId="1355964778">
    <w:abstractNumId w:val="7"/>
  </w:num>
  <w:num w:numId="9" w16cid:durableId="1279484065">
    <w:abstractNumId w:val="19"/>
  </w:num>
  <w:num w:numId="10" w16cid:durableId="694578125">
    <w:abstractNumId w:val="20"/>
  </w:num>
  <w:num w:numId="11" w16cid:durableId="1882203171">
    <w:abstractNumId w:val="23"/>
  </w:num>
  <w:num w:numId="12" w16cid:durableId="1897888247">
    <w:abstractNumId w:val="5"/>
  </w:num>
  <w:num w:numId="13" w16cid:durableId="874465378">
    <w:abstractNumId w:val="25"/>
  </w:num>
  <w:num w:numId="14" w16cid:durableId="1293943313">
    <w:abstractNumId w:val="6"/>
  </w:num>
  <w:num w:numId="15" w16cid:durableId="111638208">
    <w:abstractNumId w:val="4"/>
  </w:num>
  <w:num w:numId="16" w16cid:durableId="219561037">
    <w:abstractNumId w:val="8"/>
  </w:num>
  <w:num w:numId="17" w16cid:durableId="361980336">
    <w:abstractNumId w:val="26"/>
  </w:num>
  <w:num w:numId="18" w16cid:durableId="1298221901">
    <w:abstractNumId w:val="22"/>
  </w:num>
  <w:num w:numId="19" w16cid:durableId="756753950">
    <w:abstractNumId w:val="18"/>
  </w:num>
  <w:num w:numId="20" w16cid:durableId="2000040202">
    <w:abstractNumId w:val="0"/>
  </w:num>
  <w:num w:numId="21" w16cid:durableId="1590001194">
    <w:abstractNumId w:val="10"/>
  </w:num>
  <w:num w:numId="22" w16cid:durableId="1515925865">
    <w:abstractNumId w:val="1"/>
  </w:num>
  <w:num w:numId="23" w16cid:durableId="874074748">
    <w:abstractNumId w:val="13"/>
  </w:num>
  <w:num w:numId="24" w16cid:durableId="1356034286">
    <w:abstractNumId w:val="15"/>
  </w:num>
  <w:num w:numId="25" w16cid:durableId="1349286590">
    <w:abstractNumId w:val="2"/>
  </w:num>
  <w:num w:numId="26" w16cid:durableId="217668553">
    <w:abstractNumId w:val="24"/>
  </w:num>
  <w:num w:numId="27" w16cid:durableId="12874644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F6"/>
    <w:rsid w:val="00092818"/>
    <w:rsid w:val="000B4D97"/>
    <w:rsid w:val="00131DD1"/>
    <w:rsid w:val="00150969"/>
    <w:rsid w:val="00183692"/>
    <w:rsid w:val="001A30D4"/>
    <w:rsid w:val="002557FD"/>
    <w:rsid w:val="0028287B"/>
    <w:rsid w:val="00295E58"/>
    <w:rsid w:val="002A4E15"/>
    <w:rsid w:val="002C2C73"/>
    <w:rsid w:val="002D6921"/>
    <w:rsid w:val="002F505F"/>
    <w:rsid w:val="00351AF2"/>
    <w:rsid w:val="00397C74"/>
    <w:rsid w:val="003E0199"/>
    <w:rsid w:val="00403DF6"/>
    <w:rsid w:val="00457187"/>
    <w:rsid w:val="00480DE9"/>
    <w:rsid w:val="00481F1D"/>
    <w:rsid w:val="004B75A2"/>
    <w:rsid w:val="004C2B7F"/>
    <w:rsid w:val="00515A6A"/>
    <w:rsid w:val="00536C56"/>
    <w:rsid w:val="005417A3"/>
    <w:rsid w:val="00552811"/>
    <w:rsid w:val="00563592"/>
    <w:rsid w:val="005A0DB9"/>
    <w:rsid w:val="005A5D71"/>
    <w:rsid w:val="00643E07"/>
    <w:rsid w:val="00654F1B"/>
    <w:rsid w:val="006A1915"/>
    <w:rsid w:val="006A6C51"/>
    <w:rsid w:val="006F03C6"/>
    <w:rsid w:val="00757541"/>
    <w:rsid w:val="007A4935"/>
    <w:rsid w:val="007C418E"/>
    <w:rsid w:val="007C6A4F"/>
    <w:rsid w:val="00817744"/>
    <w:rsid w:val="00832CC4"/>
    <w:rsid w:val="00834A7C"/>
    <w:rsid w:val="00853910"/>
    <w:rsid w:val="00863A72"/>
    <w:rsid w:val="0088682B"/>
    <w:rsid w:val="00892C11"/>
    <w:rsid w:val="008B775D"/>
    <w:rsid w:val="0094295C"/>
    <w:rsid w:val="009E5099"/>
    <w:rsid w:val="00A449DB"/>
    <w:rsid w:val="00A57EC9"/>
    <w:rsid w:val="00A849F0"/>
    <w:rsid w:val="00AD2EDF"/>
    <w:rsid w:val="00AF41B7"/>
    <w:rsid w:val="00B26E00"/>
    <w:rsid w:val="00B73145"/>
    <w:rsid w:val="00B755D1"/>
    <w:rsid w:val="00BA696E"/>
    <w:rsid w:val="00BA7D8C"/>
    <w:rsid w:val="00BF50DF"/>
    <w:rsid w:val="00C10F1C"/>
    <w:rsid w:val="00C16B5B"/>
    <w:rsid w:val="00C45A3F"/>
    <w:rsid w:val="00CA2C23"/>
    <w:rsid w:val="00CB217A"/>
    <w:rsid w:val="00D0716E"/>
    <w:rsid w:val="00D518CA"/>
    <w:rsid w:val="00DA6F23"/>
    <w:rsid w:val="00DD2231"/>
    <w:rsid w:val="00DE1166"/>
    <w:rsid w:val="00DF0266"/>
    <w:rsid w:val="00E72910"/>
    <w:rsid w:val="00E97544"/>
    <w:rsid w:val="00EA38CC"/>
    <w:rsid w:val="00EE43B9"/>
    <w:rsid w:val="00EE7817"/>
    <w:rsid w:val="00F1748A"/>
    <w:rsid w:val="00F9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36BD9"/>
  <w15:docId w15:val="{F202899A-89AE-4D2B-9C8F-BDE44B73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19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E2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2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25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2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25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2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2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2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2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E2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E2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E2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E25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E25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E25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E25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E25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E2570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9E257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E2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9E257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E2570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E25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2570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2570"/>
  </w:style>
  <w:style w:type="character" w:customStyle="1" w:styleId="StopkaZnak">
    <w:name w:val="Stopka Znak"/>
    <w:basedOn w:val="Domylnaczcionkaakapitu"/>
    <w:link w:val="Stopka"/>
    <w:uiPriority w:val="99"/>
    <w:qFormat/>
    <w:rsid w:val="009E2570"/>
  </w:style>
  <w:style w:type="paragraph" w:styleId="Nagwek">
    <w:name w:val="header"/>
    <w:basedOn w:val="Normalny"/>
    <w:next w:val="Tekstpodstawowy"/>
    <w:link w:val="NagwekZnak"/>
    <w:uiPriority w:val="99"/>
    <w:unhideWhenUsed/>
    <w:rsid w:val="009E257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9E2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2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2570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257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2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9E257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Pr>
      <w:rFonts w:ascii="Century Gothic" w:eastAsia="Calibri" w:hAnsi="Century Gothic" w:cs="Century Gothic"/>
      <w:color w:val="000000"/>
      <w:sz w:val="24"/>
      <w:szCs w:val="24"/>
    </w:rPr>
  </w:style>
  <w:style w:type="numbering" w:customStyle="1" w:styleId="Bezlistyuser">
    <w:name w:val="Bez listy (user)"/>
    <w:uiPriority w:val="99"/>
    <w:semiHidden/>
    <w:unhideWhenUsed/>
    <w:qFormat/>
  </w:style>
  <w:style w:type="table" w:customStyle="1" w:styleId="Tabela-Siatka5">
    <w:name w:val="Tabela - Siatka5"/>
    <w:basedOn w:val="Standardowy"/>
    <w:uiPriority w:val="39"/>
    <w:rsid w:val="009E257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E2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6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6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6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F2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1D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1DD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F0266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6530-20EF-42A4-9416-04A8B42D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5220</Words>
  <Characters>31322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dc:description/>
  <cp:lastModifiedBy>Kamila Cichańska-Wrąbel</cp:lastModifiedBy>
  <cp:revision>5</cp:revision>
  <dcterms:created xsi:type="dcterms:W3CDTF">2025-07-04T09:17:00Z</dcterms:created>
  <dcterms:modified xsi:type="dcterms:W3CDTF">2025-07-10T12:04:00Z</dcterms:modified>
  <dc:language>pl-PL</dc:language>
</cp:coreProperties>
</file>