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6FDE" w14:textId="464AA789" w:rsidR="00443036" w:rsidRPr="003E3959" w:rsidRDefault="002A1810" w:rsidP="00C409FB">
      <w:pPr>
        <w:pStyle w:val="Nagwek"/>
        <w:spacing w:line="312" w:lineRule="auto"/>
        <w:jc w:val="right"/>
        <w:rPr>
          <w:rFonts w:ascii="Times New Roman" w:hAnsi="Times New Roman" w:cs="Times New Roman"/>
          <w:sz w:val="24"/>
          <w:szCs w:val="24"/>
        </w:rPr>
      </w:pPr>
      <w:r w:rsidRPr="003E3959">
        <w:rPr>
          <w:rFonts w:ascii="Times New Roman" w:hAnsi="Times New Roman" w:cs="Times New Roman"/>
          <w:sz w:val="24"/>
          <w:szCs w:val="24"/>
        </w:rPr>
        <w:t xml:space="preserve">Załącznik nr 2 </w:t>
      </w:r>
      <w:r w:rsidR="00397CB0" w:rsidRPr="003E3959">
        <w:rPr>
          <w:rFonts w:ascii="Times New Roman" w:hAnsi="Times New Roman" w:cs="Times New Roman"/>
          <w:sz w:val="24"/>
          <w:szCs w:val="24"/>
        </w:rPr>
        <w:t xml:space="preserve"> </w:t>
      </w:r>
      <w:r w:rsidRPr="003E3959">
        <w:rPr>
          <w:rFonts w:ascii="Times New Roman" w:hAnsi="Times New Roman" w:cs="Times New Roman"/>
          <w:sz w:val="24"/>
          <w:szCs w:val="24"/>
        </w:rPr>
        <w:t>do SWZ</w:t>
      </w:r>
    </w:p>
    <w:p w14:paraId="4E28027F" w14:textId="20341F22" w:rsidR="00DE01A3" w:rsidRPr="003E3959" w:rsidRDefault="00DE01A3" w:rsidP="00C409FB">
      <w:pPr>
        <w:pStyle w:val="Nagwek"/>
        <w:spacing w:line="312" w:lineRule="auto"/>
        <w:jc w:val="center"/>
        <w:rPr>
          <w:rFonts w:ascii="Times New Roman" w:hAnsi="Times New Roman" w:cs="Times New Roman"/>
          <w:sz w:val="24"/>
          <w:szCs w:val="24"/>
        </w:rPr>
      </w:pPr>
    </w:p>
    <w:p w14:paraId="31448D04" w14:textId="497B4D61" w:rsidR="00406FD9" w:rsidRPr="003E3959" w:rsidRDefault="00443036" w:rsidP="00C409FB">
      <w:pPr>
        <w:pStyle w:val="Nagwek"/>
        <w:spacing w:line="312" w:lineRule="auto"/>
        <w:jc w:val="center"/>
        <w:rPr>
          <w:rFonts w:ascii="Times New Roman" w:hAnsi="Times New Roman" w:cs="Times New Roman"/>
          <w:sz w:val="24"/>
          <w:szCs w:val="24"/>
        </w:rPr>
      </w:pPr>
      <w:r w:rsidRPr="003E3959">
        <w:rPr>
          <w:rFonts w:ascii="Times New Roman" w:hAnsi="Times New Roman" w:cs="Times New Roman"/>
          <w:sz w:val="24"/>
          <w:szCs w:val="24"/>
        </w:rPr>
        <w:t>Projektowane postanowienia umowy</w:t>
      </w:r>
    </w:p>
    <w:p w14:paraId="43035E75" w14:textId="77C73C5D" w:rsidR="00443036" w:rsidRPr="003E3959" w:rsidRDefault="00931757" w:rsidP="00C409FB">
      <w:pPr>
        <w:pStyle w:val="Nagwek"/>
        <w:spacing w:line="312" w:lineRule="auto"/>
        <w:jc w:val="center"/>
        <w:rPr>
          <w:rFonts w:ascii="Times New Roman" w:hAnsi="Times New Roman" w:cs="Times New Roman"/>
          <w:sz w:val="24"/>
          <w:szCs w:val="24"/>
        </w:rPr>
      </w:pPr>
      <w:r w:rsidRPr="003E3959">
        <w:rPr>
          <w:rFonts w:ascii="Times New Roman" w:hAnsi="Times New Roman" w:cs="Times New Roman"/>
          <w:sz w:val="24"/>
          <w:szCs w:val="24"/>
        </w:rPr>
        <w:t>(</w:t>
      </w:r>
      <w:r w:rsidR="00846C9B" w:rsidRPr="003E3959">
        <w:rPr>
          <w:rFonts w:ascii="Times New Roman" w:hAnsi="Times New Roman" w:cs="Times New Roman"/>
          <w:sz w:val="24"/>
          <w:szCs w:val="24"/>
        </w:rPr>
        <w:t>rozliczenie wg cen</w:t>
      </w:r>
      <w:r w:rsidR="005B4845" w:rsidRPr="003E3959">
        <w:rPr>
          <w:rFonts w:ascii="Times New Roman" w:hAnsi="Times New Roman" w:cs="Times New Roman"/>
          <w:sz w:val="24"/>
          <w:szCs w:val="24"/>
        </w:rPr>
        <w:t xml:space="preserve">y taryfowej </w:t>
      </w:r>
      <w:r w:rsidR="006376E3" w:rsidRPr="003E3959">
        <w:rPr>
          <w:rFonts w:ascii="Times New Roman" w:hAnsi="Times New Roman" w:cs="Times New Roman"/>
          <w:sz w:val="24"/>
          <w:szCs w:val="24"/>
        </w:rPr>
        <w:t>z</w:t>
      </w:r>
      <w:r w:rsidR="005B4845" w:rsidRPr="003E3959">
        <w:rPr>
          <w:rFonts w:ascii="Times New Roman" w:hAnsi="Times New Roman" w:cs="Times New Roman"/>
          <w:sz w:val="24"/>
          <w:szCs w:val="24"/>
        </w:rPr>
        <w:t xml:space="preserve">atwierdzonej </w:t>
      </w:r>
      <w:r w:rsidR="00846C9B" w:rsidRPr="003E3959">
        <w:rPr>
          <w:rFonts w:ascii="Times New Roman" w:hAnsi="Times New Roman" w:cs="Times New Roman"/>
          <w:sz w:val="24"/>
          <w:szCs w:val="24"/>
        </w:rPr>
        <w:t>przez Prezesa URE</w:t>
      </w:r>
      <w:r w:rsidR="006376E3" w:rsidRPr="003E3959">
        <w:rPr>
          <w:rFonts w:ascii="Times New Roman" w:hAnsi="Times New Roman" w:cs="Times New Roman"/>
          <w:sz w:val="24"/>
          <w:szCs w:val="24"/>
        </w:rPr>
        <w:t xml:space="preserve"> i cen rynku konkurencyjnego</w:t>
      </w:r>
      <w:r w:rsidR="00846C9B" w:rsidRPr="003E3959">
        <w:rPr>
          <w:rFonts w:ascii="Times New Roman" w:hAnsi="Times New Roman" w:cs="Times New Roman"/>
          <w:sz w:val="24"/>
          <w:szCs w:val="24"/>
        </w:rPr>
        <w:t>)</w:t>
      </w:r>
    </w:p>
    <w:p w14:paraId="4F3C76CA" w14:textId="3911F258" w:rsidR="00F31C90" w:rsidRPr="003E3959" w:rsidRDefault="00F31C90" w:rsidP="00C409FB">
      <w:pPr>
        <w:tabs>
          <w:tab w:val="num" w:pos="0"/>
        </w:tabs>
        <w:autoSpaceDE w:val="0"/>
        <w:spacing w:after="0" w:line="312" w:lineRule="auto"/>
        <w:ind w:left="426" w:hanging="567"/>
        <w:rPr>
          <w:rFonts w:ascii="Times New Roman" w:hAnsi="Times New Roman" w:cs="Times New Roman"/>
          <w:sz w:val="24"/>
          <w:szCs w:val="24"/>
        </w:rPr>
      </w:pPr>
    </w:p>
    <w:p w14:paraId="731BCBF8" w14:textId="384F012C" w:rsidR="002B500D" w:rsidRPr="00EA52ED" w:rsidRDefault="00360F15" w:rsidP="00C409FB">
      <w:pPr>
        <w:pStyle w:val="Nagwek2"/>
        <w:tabs>
          <w:tab w:val="left" w:pos="284"/>
        </w:tabs>
        <w:spacing w:before="240" w:line="312" w:lineRule="auto"/>
        <w:ind w:left="357" w:hanging="357"/>
        <w:rPr>
          <w:rFonts w:ascii="Times New Roman" w:eastAsia="Arial" w:hAnsi="Times New Roman"/>
          <w:b/>
          <w:bCs/>
          <w:sz w:val="24"/>
          <w:szCs w:val="24"/>
          <w:lang w:val="pl"/>
        </w:rPr>
      </w:pPr>
      <w:bookmarkStart w:id="0" w:name="_Hlk44405728"/>
      <w:bookmarkStart w:id="1" w:name="_Hlk126933506"/>
      <w:r w:rsidRPr="00EA52ED">
        <w:rPr>
          <w:rFonts w:ascii="Times New Roman" w:eastAsia="Arial" w:hAnsi="Times New Roman"/>
          <w:b/>
          <w:bCs/>
          <w:color w:val="auto"/>
          <w:sz w:val="24"/>
          <w:szCs w:val="24"/>
          <w:lang w:val="pl"/>
        </w:rPr>
        <w:t>§ 1</w:t>
      </w:r>
      <w:bookmarkEnd w:id="0"/>
      <w:r w:rsidRPr="00EA52ED">
        <w:rPr>
          <w:rFonts w:ascii="Times New Roman" w:eastAsia="Arial" w:hAnsi="Times New Roman"/>
          <w:b/>
          <w:bCs/>
          <w:color w:val="auto"/>
          <w:sz w:val="24"/>
          <w:szCs w:val="24"/>
          <w:lang w:val="pl"/>
        </w:rPr>
        <w:t xml:space="preserve"> </w:t>
      </w:r>
      <w:bookmarkEnd w:id="1"/>
      <w:r w:rsidR="002B500D" w:rsidRPr="00EA52ED">
        <w:rPr>
          <w:rFonts w:ascii="Times New Roman" w:eastAsia="Arial" w:hAnsi="Times New Roman"/>
          <w:b/>
          <w:bCs/>
          <w:color w:val="auto"/>
          <w:sz w:val="24"/>
          <w:szCs w:val="24"/>
          <w:lang w:val="pl"/>
        </w:rPr>
        <w:t>PRZEDMIOT UMOWY</w:t>
      </w:r>
    </w:p>
    <w:p w14:paraId="3FA60BFD" w14:textId="77777777" w:rsidR="00CE50BC" w:rsidRPr="00E0597E" w:rsidRDefault="001C01C4" w:rsidP="000A759C">
      <w:pPr>
        <w:pStyle w:val="Akapitzlist"/>
        <w:numPr>
          <w:ilvl w:val="0"/>
          <w:numId w:val="16"/>
        </w:numPr>
        <w:autoSpaceDE w:val="0"/>
        <w:spacing w:after="0" w:line="312" w:lineRule="auto"/>
        <w:ind w:left="567" w:hanging="567"/>
        <w:rPr>
          <w:rFonts w:ascii="Times New Roman" w:eastAsia="Calibri" w:hAnsi="Times New Roman"/>
          <w:color w:val="000000" w:themeColor="text1"/>
          <w:sz w:val="24"/>
          <w:szCs w:val="24"/>
        </w:rPr>
      </w:pPr>
      <w:bookmarkStart w:id="2" w:name="_Hlk141274502"/>
      <w:r w:rsidRPr="003E3959">
        <w:rPr>
          <w:rFonts w:ascii="Times New Roman" w:hAnsi="Times New Roman"/>
          <w:sz w:val="24"/>
          <w:szCs w:val="24"/>
          <w:lang w:val="pl-PL"/>
        </w:rPr>
        <w:t xml:space="preserve">Przedmiotem zamówienia jest kompleksowa dostawa gazu ziemnego zaazotowanego (grupa </w:t>
      </w:r>
      <w:proofErr w:type="spellStart"/>
      <w:r w:rsidRPr="003E3959">
        <w:rPr>
          <w:rFonts w:ascii="Times New Roman" w:hAnsi="Times New Roman"/>
          <w:sz w:val="24"/>
          <w:szCs w:val="24"/>
          <w:lang w:val="pl-PL"/>
        </w:rPr>
        <w:t>Lw</w:t>
      </w:r>
      <w:proofErr w:type="spellEnd"/>
      <w:r w:rsidRPr="003E3959">
        <w:rPr>
          <w:rFonts w:ascii="Times New Roman" w:hAnsi="Times New Roman"/>
          <w:sz w:val="24"/>
          <w:szCs w:val="24"/>
          <w:lang w:val="pl-PL"/>
        </w:rPr>
        <w:t xml:space="preserve">) oraz gazu ziemnego wysokometanowego (grupa E) dla punktu/punków poboru gazu (PPG) wg Załącznika nr 1 do SWZ - dostawa paliwa gazowego wraz z usługą dystrybucji do obiektów Zamawiającego,  o maksymalnej wielkości zapotrzebowania na paliwo  </w:t>
      </w:r>
      <w:r w:rsidR="00290D78" w:rsidRPr="003E3959">
        <w:rPr>
          <w:rFonts w:ascii="Times New Roman" w:hAnsi="Times New Roman"/>
          <w:sz w:val="24"/>
          <w:szCs w:val="24"/>
          <w:lang w:val="pl-PL"/>
        </w:rPr>
        <w:t>………………………..</w:t>
      </w:r>
      <w:r w:rsidRPr="003E3959">
        <w:rPr>
          <w:rFonts w:ascii="Times New Roman" w:hAnsi="Times New Roman"/>
          <w:sz w:val="24"/>
          <w:szCs w:val="24"/>
          <w:lang w:val="pl-PL"/>
        </w:rPr>
        <w:t xml:space="preserve"> kWh (zamówienie podstawowe) w tym   paliwo gazowe rozliczane wg cen taryfowych w wysokości: </w:t>
      </w:r>
      <w:r w:rsidR="00290D78" w:rsidRPr="003E3959">
        <w:rPr>
          <w:rFonts w:ascii="Times New Roman" w:hAnsi="Times New Roman"/>
          <w:sz w:val="24"/>
          <w:szCs w:val="24"/>
          <w:lang w:val="pl-PL"/>
        </w:rPr>
        <w:t>……………….</w:t>
      </w:r>
      <w:r w:rsidRPr="003E3959">
        <w:rPr>
          <w:rFonts w:ascii="Times New Roman" w:hAnsi="Times New Roman"/>
          <w:sz w:val="24"/>
          <w:szCs w:val="24"/>
          <w:lang w:val="pl-PL"/>
        </w:rPr>
        <w:t xml:space="preserve"> kWh i rozliczane wg cen konkurencyjnych w wysokości: </w:t>
      </w:r>
      <w:r w:rsidR="00290D78" w:rsidRPr="003E3959">
        <w:rPr>
          <w:rFonts w:ascii="Times New Roman" w:hAnsi="Times New Roman"/>
          <w:sz w:val="24"/>
          <w:szCs w:val="24"/>
          <w:lang w:val="pl-PL"/>
        </w:rPr>
        <w:t>………………</w:t>
      </w:r>
      <w:r w:rsidRPr="003E3959">
        <w:rPr>
          <w:rFonts w:ascii="Times New Roman" w:hAnsi="Times New Roman"/>
          <w:sz w:val="24"/>
          <w:szCs w:val="24"/>
          <w:lang w:val="pl-PL"/>
        </w:rPr>
        <w:t xml:space="preserve"> kWh.</w:t>
      </w:r>
    </w:p>
    <w:p w14:paraId="44F73087" w14:textId="3D021689" w:rsidR="00763220" w:rsidRPr="00E0597E" w:rsidRDefault="00763220" w:rsidP="000A759C">
      <w:pPr>
        <w:pStyle w:val="Akapitzlist"/>
        <w:numPr>
          <w:ilvl w:val="0"/>
          <w:numId w:val="16"/>
        </w:numPr>
        <w:autoSpaceDE w:val="0"/>
        <w:spacing w:after="0" w:line="312" w:lineRule="auto"/>
        <w:ind w:left="567" w:hanging="567"/>
        <w:rPr>
          <w:rFonts w:ascii="Times New Roman" w:eastAsia="Calibri" w:hAnsi="Times New Roman"/>
          <w:color w:val="000000" w:themeColor="text1"/>
          <w:sz w:val="24"/>
          <w:szCs w:val="24"/>
        </w:rPr>
      </w:pPr>
      <w:r w:rsidRPr="00E0597E">
        <w:rPr>
          <w:rFonts w:ascii="Times New Roman" w:eastAsia="Calibri" w:hAnsi="Times New Roman"/>
          <w:color w:val="000000" w:themeColor="text1"/>
          <w:sz w:val="24"/>
          <w:szCs w:val="24"/>
        </w:rPr>
        <w:t xml:space="preserve">W toku realizacji </w:t>
      </w:r>
      <w:r w:rsidR="00973DD4" w:rsidRPr="00E0597E">
        <w:rPr>
          <w:rFonts w:ascii="Times New Roman" w:eastAsia="Calibri" w:hAnsi="Times New Roman"/>
          <w:color w:val="000000" w:themeColor="text1"/>
          <w:sz w:val="24"/>
          <w:szCs w:val="24"/>
          <w:lang w:val="pl-PL"/>
        </w:rPr>
        <w:t>Przedmiot</w:t>
      </w:r>
      <w:r w:rsidR="00905D41" w:rsidRPr="00E0597E">
        <w:rPr>
          <w:rFonts w:ascii="Times New Roman" w:eastAsia="Calibri" w:hAnsi="Times New Roman"/>
          <w:color w:val="000000" w:themeColor="text1"/>
          <w:sz w:val="24"/>
          <w:szCs w:val="24"/>
          <w:lang w:val="pl-PL"/>
        </w:rPr>
        <w:t>u Umowy</w:t>
      </w:r>
      <w:r w:rsidR="00905D41" w:rsidRPr="00E0597E">
        <w:rPr>
          <w:rFonts w:ascii="Times New Roman" w:eastAsia="Calibri" w:hAnsi="Times New Roman"/>
          <w:color w:val="000000" w:themeColor="text1"/>
          <w:sz w:val="24"/>
          <w:szCs w:val="24"/>
        </w:rPr>
        <w:t xml:space="preserve"> </w:t>
      </w:r>
      <w:r w:rsidR="00F85028" w:rsidRPr="00E0597E">
        <w:rPr>
          <w:rFonts w:ascii="Times New Roman" w:eastAsia="Calibri" w:hAnsi="Times New Roman"/>
          <w:color w:val="000000" w:themeColor="text1"/>
          <w:sz w:val="24"/>
          <w:szCs w:val="24"/>
          <w:lang w:val="pl-PL"/>
        </w:rPr>
        <w:t>Zamawiający</w:t>
      </w:r>
      <w:r w:rsidR="00905D41" w:rsidRPr="00E0597E">
        <w:rPr>
          <w:rFonts w:ascii="Times New Roman" w:eastAsia="Calibri" w:hAnsi="Times New Roman"/>
          <w:color w:val="000000" w:themeColor="text1"/>
          <w:sz w:val="24"/>
          <w:szCs w:val="24"/>
        </w:rPr>
        <w:t xml:space="preserve"> </w:t>
      </w:r>
      <w:r w:rsidRPr="00E0597E">
        <w:rPr>
          <w:rFonts w:ascii="Times New Roman" w:eastAsia="Calibri" w:hAnsi="Times New Roman"/>
          <w:color w:val="000000" w:themeColor="text1"/>
          <w:sz w:val="24"/>
          <w:szCs w:val="24"/>
        </w:rPr>
        <w:t xml:space="preserve">zastrzega sobie prawo do zmniejszenia lub zwiększenia </w:t>
      </w:r>
      <w:r w:rsidR="00B87971" w:rsidRPr="00E0597E">
        <w:rPr>
          <w:rFonts w:ascii="Times New Roman" w:eastAsia="Calibri" w:hAnsi="Times New Roman"/>
          <w:color w:val="000000" w:themeColor="text1"/>
          <w:sz w:val="24"/>
          <w:szCs w:val="24"/>
          <w:lang w:val="pl-PL"/>
        </w:rPr>
        <w:t xml:space="preserve">ilości paliwa gazowego </w:t>
      </w:r>
      <w:r w:rsidRPr="00E0597E">
        <w:rPr>
          <w:rFonts w:ascii="Times New Roman" w:eastAsia="Calibri" w:hAnsi="Times New Roman"/>
          <w:color w:val="000000" w:themeColor="text1"/>
          <w:sz w:val="24"/>
          <w:szCs w:val="24"/>
        </w:rPr>
        <w:t xml:space="preserve"> </w:t>
      </w:r>
      <w:r w:rsidR="00F47B0A" w:rsidRPr="00E0597E">
        <w:rPr>
          <w:rFonts w:ascii="Times New Roman" w:eastAsia="Calibri" w:hAnsi="Times New Roman"/>
          <w:color w:val="000000" w:themeColor="text1"/>
          <w:sz w:val="24"/>
          <w:szCs w:val="24"/>
        </w:rPr>
        <w:t xml:space="preserve">maksymalnie </w:t>
      </w:r>
      <w:r w:rsidRPr="00E0597E">
        <w:rPr>
          <w:rFonts w:ascii="Times New Roman" w:eastAsia="Calibri" w:hAnsi="Times New Roman"/>
          <w:color w:val="000000" w:themeColor="text1"/>
          <w:sz w:val="24"/>
          <w:szCs w:val="24"/>
        </w:rPr>
        <w:t xml:space="preserve"> +/- 1</w:t>
      </w:r>
      <w:r w:rsidR="007741D3" w:rsidRPr="00E0597E">
        <w:rPr>
          <w:rFonts w:ascii="Times New Roman" w:eastAsia="Calibri" w:hAnsi="Times New Roman"/>
          <w:color w:val="000000" w:themeColor="text1"/>
          <w:sz w:val="24"/>
          <w:szCs w:val="24"/>
          <w:lang w:val="pl-PL"/>
        </w:rPr>
        <w:t>0</w:t>
      </w:r>
      <w:r w:rsidRPr="00E0597E">
        <w:rPr>
          <w:rFonts w:ascii="Times New Roman" w:eastAsia="Calibri" w:hAnsi="Times New Roman"/>
          <w:color w:val="000000" w:themeColor="text1"/>
          <w:sz w:val="24"/>
          <w:szCs w:val="24"/>
        </w:rPr>
        <w:t xml:space="preserve">% względem </w:t>
      </w:r>
      <w:bookmarkStart w:id="3" w:name="_Hlk127690004"/>
      <w:r w:rsidRPr="00E0597E">
        <w:rPr>
          <w:rFonts w:ascii="Times New Roman" w:eastAsia="Calibri" w:hAnsi="Times New Roman"/>
          <w:color w:val="000000" w:themeColor="text1"/>
          <w:sz w:val="24"/>
          <w:szCs w:val="24"/>
        </w:rPr>
        <w:t xml:space="preserve">ilości </w:t>
      </w:r>
      <w:r w:rsidRPr="00E0597E">
        <w:rPr>
          <w:rFonts w:ascii="Times New Roman" w:eastAsia="Calibri" w:hAnsi="Times New Roman"/>
          <w:color w:val="000000" w:themeColor="text1"/>
          <w:sz w:val="24"/>
          <w:szCs w:val="24"/>
          <w:lang w:val="pl-PL"/>
        </w:rPr>
        <w:t>paliwa gazowego</w:t>
      </w:r>
      <w:r w:rsidR="00B87971" w:rsidRPr="00E0597E">
        <w:rPr>
          <w:rFonts w:ascii="Times New Roman" w:eastAsia="Calibri" w:hAnsi="Times New Roman"/>
          <w:color w:val="000000" w:themeColor="text1"/>
          <w:sz w:val="24"/>
          <w:szCs w:val="24"/>
          <w:lang w:val="pl-PL"/>
        </w:rPr>
        <w:t xml:space="preserve"> dla zamówienia podstawowego</w:t>
      </w:r>
      <w:r w:rsidR="00F47B0A" w:rsidRPr="00E0597E">
        <w:rPr>
          <w:rFonts w:ascii="Times New Roman" w:eastAsia="Calibri" w:hAnsi="Times New Roman"/>
          <w:color w:val="000000" w:themeColor="text1"/>
          <w:sz w:val="24"/>
          <w:szCs w:val="24"/>
          <w:lang w:val="pl-PL"/>
        </w:rPr>
        <w:t xml:space="preserve"> wskazanego w ust. 1 powyżej</w:t>
      </w:r>
      <w:r w:rsidR="00B87971" w:rsidRPr="00E0597E">
        <w:rPr>
          <w:rFonts w:ascii="Times New Roman" w:eastAsia="Calibri" w:hAnsi="Times New Roman"/>
          <w:color w:val="000000" w:themeColor="text1"/>
          <w:sz w:val="24"/>
          <w:szCs w:val="24"/>
          <w:lang w:val="pl-PL"/>
        </w:rPr>
        <w:t xml:space="preserve">. </w:t>
      </w:r>
      <w:bookmarkEnd w:id="3"/>
    </w:p>
    <w:bookmarkEnd w:id="2"/>
    <w:p w14:paraId="0B801256" w14:textId="5BDF0F17" w:rsidR="001313F2" w:rsidRPr="00E0597E" w:rsidRDefault="001313F2" w:rsidP="000A759C">
      <w:pPr>
        <w:pStyle w:val="Akapitzlist"/>
        <w:numPr>
          <w:ilvl w:val="0"/>
          <w:numId w:val="16"/>
        </w:numPr>
        <w:autoSpaceDE w:val="0"/>
        <w:spacing w:after="0" w:line="312" w:lineRule="auto"/>
        <w:ind w:left="567" w:hanging="567"/>
        <w:rPr>
          <w:rFonts w:ascii="Times New Roman" w:hAnsi="Times New Roman"/>
          <w:sz w:val="24"/>
          <w:szCs w:val="24"/>
        </w:rPr>
      </w:pPr>
      <w:r w:rsidRPr="00E0597E">
        <w:rPr>
          <w:rFonts w:ascii="Times New Roman" w:eastAsia="Calibri" w:hAnsi="Times New Roman"/>
          <w:sz w:val="24"/>
          <w:szCs w:val="24"/>
        </w:rPr>
        <w:t xml:space="preserve">Zwiększenie </w:t>
      </w:r>
      <w:r w:rsidR="00882407" w:rsidRPr="00E0597E">
        <w:rPr>
          <w:rFonts w:ascii="Times New Roman" w:eastAsia="Calibri" w:hAnsi="Times New Roman"/>
          <w:sz w:val="24"/>
          <w:szCs w:val="24"/>
          <w:lang w:val="pl-PL"/>
        </w:rPr>
        <w:t xml:space="preserve">ilości paliwa gazowego </w:t>
      </w:r>
      <w:r w:rsidR="00882407" w:rsidRPr="00E0597E">
        <w:rPr>
          <w:rFonts w:ascii="Times New Roman" w:eastAsia="Calibri" w:hAnsi="Times New Roman"/>
          <w:sz w:val="24"/>
          <w:szCs w:val="24"/>
        </w:rPr>
        <w:t>nastąpi</w:t>
      </w:r>
      <w:r w:rsidRPr="00E0597E">
        <w:rPr>
          <w:rFonts w:ascii="Times New Roman" w:eastAsia="Calibri" w:hAnsi="Times New Roman"/>
          <w:sz w:val="24"/>
          <w:szCs w:val="24"/>
        </w:rPr>
        <w:t xml:space="preserve"> na zasadzie opcji. Zasady, zakres i sposób skorzystania przez Zamawiającego z prawa opcji:</w:t>
      </w:r>
    </w:p>
    <w:p w14:paraId="581E451B" w14:textId="77777777" w:rsidR="00006BD9" w:rsidRPr="00E0597E" w:rsidRDefault="001313F2"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E0597E">
        <w:rPr>
          <w:rFonts w:ascii="Times New Roman" w:eastAsia="Calibri" w:hAnsi="Times New Roman" w:cs="Times New Roman"/>
          <w:sz w:val="24"/>
          <w:szCs w:val="24"/>
        </w:rPr>
        <w:t>dodawanie PP</w:t>
      </w:r>
      <w:r w:rsidR="0049530B" w:rsidRPr="00E0597E">
        <w:rPr>
          <w:rFonts w:ascii="Times New Roman" w:eastAsia="Calibri" w:hAnsi="Times New Roman" w:cs="Times New Roman"/>
          <w:sz w:val="24"/>
          <w:szCs w:val="24"/>
        </w:rPr>
        <w:t>G</w:t>
      </w:r>
      <w:r w:rsidRPr="00E0597E">
        <w:rPr>
          <w:rFonts w:ascii="Times New Roman" w:eastAsia="Calibri" w:hAnsi="Times New Roman" w:cs="Times New Roman"/>
          <w:sz w:val="24"/>
          <w:szCs w:val="24"/>
        </w:rPr>
        <w:t xml:space="preserve">, zwiększenie ilości </w:t>
      </w:r>
      <w:r w:rsidR="004846AF" w:rsidRPr="00E0597E">
        <w:rPr>
          <w:rFonts w:ascii="Times New Roman" w:eastAsia="Calibri" w:hAnsi="Times New Roman" w:cs="Times New Roman"/>
          <w:sz w:val="24"/>
          <w:szCs w:val="24"/>
        </w:rPr>
        <w:t>paliwa gazowego</w:t>
      </w:r>
      <w:r w:rsidR="00006BD9" w:rsidRPr="00E0597E">
        <w:rPr>
          <w:rFonts w:ascii="Times New Roman" w:eastAsia="Calibri" w:hAnsi="Times New Roman" w:cs="Times New Roman"/>
          <w:sz w:val="24"/>
          <w:szCs w:val="24"/>
        </w:rPr>
        <w:t xml:space="preserve">, </w:t>
      </w:r>
    </w:p>
    <w:p w14:paraId="09814205" w14:textId="12761C09" w:rsidR="001313F2" w:rsidRPr="00E0597E" w:rsidRDefault="001313F2"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E0597E">
        <w:rPr>
          <w:rFonts w:ascii="Times New Roman" w:eastAsia="Calibri" w:hAnsi="Times New Roman" w:cs="Times New Roman"/>
          <w:sz w:val="24"/>
          <w:szCs w:val="24"/>
        </w:rPr>
        <w:t>korzystanie z prawa opcji następuje na podstawie jednostronnego oświadczenia</w:t>
      </w:r>
      <w:r w:rsidR="00F85028" w:rsidRPr="00E0597E">
        <w:rPr>
          <w:rFonts w:ascii="Times New Roman" w:eastAsia="Calibri" w:hAnsi="Times New Roman" w:cs="Times New Roman"/>
          <w:sz w:val="24"/>
          <w:szCs w:val="24"/>
        </w:rPr>
        <w:t xml:space="preserve"> </w:t>
      </w:r>
      <w:r w:rsidRPr="00E0597E">
        <w:rPr>
          <w:rFonts w:ascii="Times New Roman" w:eastAsia="Calibri" w:hAnsi="Times New Roman" w:cs="Times New Roman"/>
          <w:sz w:val="24"/>
          <w:szCs w:val="24"/>
        </w:rPr>
        <w:t xml:space="preserve">woli Zamawiającego, ze wskazaniem zakresu zmian opisanych w </w:t>
      </w:r>
      <w:r w:rsidR="00045B19" w:rsidRPr="00E0597E">
        <w:rPr>
          <w:rFonts w:ascii="Times New Roman" w:eastAsia="Calibri" w:hAnsi="Times New Roman" w:cs="Times New Roman"/>
          <w:sz w:val="24"/>
          <w:szCs w:val="24"/>
        </w:rPr>
        <w:t>pkt 3.1</w:t>
      </w:r>
      <w:r w:rsidRPr="00E0597E">
        <w:rPr>
          <w:rFonts w:ascii="Times New Roman" w:eastAsia="Calibri" w:hAnsi="Times New Roman" w:cs="Times New Roman"/>
          <w:sz w:val="24"/>
          <w:szCs w:val="24"/>
        </w:rPr>
        <w:t xml:space="preserve"> powyżej,</w:t>
      </w:r>
    </w:p>
    <w:p w14:paraId="3ECE5DEF" w14:textId="55C1BE35" w:rsidR="001313F2" w:rsidRPr="003E3959" w:rsidRDefault="001313F2"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E0597E">
        <w:rPr>
          <w:rFonts w:ascii="Times New Roman" w:eastAsia="Calibri" w:hAnsi="Times New Roman" w:cs="Times New Roman"/>
          <w:sz w:val="24"/>
          <w:szCs w:val="24"/>
        </w:rPr>
        <w:t xml:space="preserve">Zamawiający może jednokrotnie lub wielokrotnie skorzystać z prawa opcji, do wyczerpania wartości wskazanej w </w:t>
      </w:r>
      <w:r w:rsidR="00045B19" w:rsidRPr="00E0597E">
        <w:rPr>
          <w:rFonts w:ascii="Times New Roman" w:eastAsia="Calibri" w:hAnsi="Times New Roman" w:cs="Times New Roman"/>
          <w:sz w:val="24"/>
          <w:szCs w:val="24"/>
        </w:rPr>
        <w:t xml:space="preserve">§ 3 </w:t>
      </w:r>
      <w:r w:rsidRPr="00E0597E">
        <w:rPr>
          <w:rFonts w:ascii="Times New Roman" w:eastAsia="Calibri" w:hAnsi="Times New Roman" w:cs="Times New Roman"/>
          <w:sz w:val="24"/>
          <w:szCs w:val="24"/>
        </w:rPr>
        <w:t xml:space="preserve">ust. </w:t>
      </w:r>
      <w:r w:rsidR="008433D6" w:rsidRPr="00E0597E">
        <w:rPr>
          <w:rFonts w:ascii="Times New Roman" w:eastAsia="Calibri" w:hAnsi="Times New Roman" w:cs="Times New Roman"/>
          <w:sz w:val="24"/>
          <w:szCs w:val="24"/>
        </w:rPr>
        <w:t>1</w:t>
      </w:r>
      <w:r w:rsidRPr="00E0597E">
        <w:rPr>
          <w:rFonts w:ascii="Times New Roman" w:eastAsia="Calibri" w:hAnsi="Times New Roman" w:cs="Times New Roman"/>
          <w:sz w:val="24"/>
          <w:szCs w:val="24"/>
        </w:rPr>
        <w:t xml:space="preserve"> </w:t>
      </w:r>
      <w:r w:rsidRPr="00A67E79">
        <w:rPr>
          <w:rFonts w:ascii="Times New Roman" w:eastAsia="Calibri" w:hAnsi="Times New Roman" w:cs="Times New Roman"/>
          <w:sz w:val="24"/>
          <w:szCs w:val="24"/>
        </w:rPr>
        <w:t xml:space="preserve">pkt </w:t>
      </w:r>
      <w:r w:rsidR="008433D6" w:rsidRPr="00A67E79">
        <w:rPr>
          <w:rFonts w:ascii="Times New Roman" w:eastAsia="Calibri" w:hAnsi="Times New Roman" w:cs="Times New Roman"/>
          <w:sz w:val="24"/>
          <w:szCs w:val="24"/>
        </w:rPr>
        <w:t>1.2</w:t>
      </w:r>
      <w:r w:rsidR="00045B19" w:rsidRPr="00A67E79">
        <w:rPr>
          <w:rFonts w:ascii="Times New Roman" w:eastAsia="Calibri" w:hAnsi="Times New Roman" w:cs="Times New Roman"/>
          <w:sz w:val="24"/>
          <w:szCs w:val="24"/>
        </w:rPr>
        <w:t xml:space="preserve"> </w:t>
      </w:r>
      <w:r w:rsidR="00045B19" w:rsidRPr="003E3959">
        <w:rPr>
          <w:rFonts w:ascii="Times New Roman" w:eastAsia="Calibri" w:hAnsi="Times New Roman" w:cs="Times New Roman"/>
          <w:sz w:val="24"/>
          <w:szCs w:val="24"/>
        </w:rPr>
        <w:t xml:space="preserve">niniejszej </w:t>
      </w:r>
      <w:r w:rsidRPr="003E3959">
        <w:rPr>
          <w:rFonts w:ascii="Times New Roman" w:eastAsia="Calibri" w:hAnsi="Times New Roman" w:cs="Times New Roman"/>
          <w:sz w:val="24"/>
          <w:szCs w:val="24"/>
        </w:rPr>
        <w:t>Umowy,</w:t>
      </w:r>
    </w:p>
    <w:p w14:paraId="0DF6626F" w14:textId="12188E0A" w:rsidR="001313F2" w:rsidRPr="003E3959" w:rsidRDefault="0049530B"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t>o</w:t>
      </w:r>
      <w:r w:rsidR="001313F2" w:rsidRPr="003E3959">
        <w:rPr>
          <w:rFonts w:ascii="Times New Roman" w:eastAsia="Calibri" w:hAnsi="Times New Roman" w:cs="Times New Roman"/>
          <w:sz w:val="24"/>
          <w:szCs w:val="24"/>
        </w:rPr>
        <w:t>pcja będzie rozliczana wg cen jednostkowych obowiązując</w:t>
      </w:r>
      <w:r w:rsidR="00426FFF" w:rsidRPr="003E3959">
        <w:rPr>
          <w:rFonts w:ascii="Times New Roman" w:eastAsia="Calibri" w:hAnsi="Times New Roman" w:cs="Times New Roman"/>
          <w:sz w:val="24"/>
          <w:szCs w:val="24"/>
        </w:rPr>
        <w:t>ych</w:t>
      </w:r>
      <w:r w:rsidR="001313F2" w:rsidRPr="003E3959">
        <w:rPr>
          <w:rFonts w:ascii="Times New Roman" w:eastAsia="Calibri" w:hAnsi="Times New Roman" w:cs="Times New Roman"/>
          <w:sz w:val="24"/>
          <w:szCs w:val="24"/>
        </w:rPr>
        <w:t xml:space="preserve"> w pierwotnie złożonej ofercie</w:t>
      </w:r>
      <w:r w:rsidR="00763220" w:rsidRPr="003E3959">
        <w:rPr>
          <w:rFonts w:ascii="Times New Roman" w:eastAsia="Calibri" w:hAnsi="Times New Roman" w:cs="Times New Roman"/>
          <w:sz w:val="24"/>
          <w:szCs w:val="24"/>
        </w:rPr>
        <w:t xml:space="preserve"> dla zamówienia podstawowego</w:t>
      </w:r>
      <w:r w:rsidR="001313F2" w:rsidRPr="003E3959">
        <w:rPr>
          <w:rFonts w:ascii="Times New Roman" w:eastAsia="Calibri" w:hAnsi="Times New Roman" w:cs="Times New Roman"/>
          <w:sz w:val="24"/>
          <w:szCs w:val="24"/>
        </w:rPr>
        <w:t xml:space="preserve">, z zastrzeżeniem zmian </w:t>
      </w:r>
      <w:bookmarkStart w:id="4" w:name="_Hlk119836860"/>
      <w:r w:rsidR="001313F2" w:rsidRPr="003E3959">
        <w:rPr>
          <w:rFonts w:ascii="Times New Roman" w:eastAsia="Calibri" w:hAnsi="Times New Roman" w:cs="Times New Roman"/>
          <w:sz w:val="24"/>
          <w:szCs w:val="24"/>
        </w:rPr>
        <w:t xml:space="preserve">wynagrodzenia  opisanych w </w:t>
      </w:r>
      <w:r w:rsidR="00E62BCE" w:rsidRPr="003E3959">
        <w:rPr>
          <w:rFonts w:ascii="Times New Roman" w:eastAsia="Calibri" w:hAnsi="Times New Roman" w:cs="Times New Roman"/>
          <w:sz w:val="24"/>
          <w:szCs w:val="24"/>
        </w:rPr>
        <w:t xml:space="preserve">§ 7 </w:t>
      </w:r>
      <w:r w:rsidR="008E36F8" w:rsidRPr="003E3959">
        <w:rPr>
          <w:rFonts w:ascii="Times New Roman" w:eastAsia="Calibri" w:hAnsi="Times New Roman" w:cs="Times New Roman"/>
          <w:sz w:val="24"/>
          <w:szCs w:val="24"/>
        </w:rPr>
        <w:t xml:space="preserve">ust. </w:t>
      </w:r>
      <w:r w:rsidR="004747B8" w:rsidRPr="003E3959">
        <w:rPr>
          <w:rFonts w:ascii="Times New Roman" w:eastAsia="Calibri" w:hAnsi="Times New Roman" w:cs="Times New Roman"/>
          <w:sz w:val="24"/>
          <w:szCs w:val="24"/>
        </w:rPr>
        <w:t>1-2</w:t>
      </w:r>
      <w:r w:rsidR="008E36F8" w:rsidRPr="003E3959">
        <w:rPr>
          <w:rFonts w:ascii="Times New Roman" w:eastAsia="Calibri" w:hAnsi="Times New Roman" w:cs="Times New Roman"/>
          <w:sz w:val="24"/>
          <w:szCs w:val="24"/>
        </w:rPr>
        <w:t xml:space="preserve"> </w:t>
      </w:r>
      <w:r w:rsidR="001313F2" w:rsidRPr="003E3959">
        <w:rPr>
          <w:rFonts w:ascii="Times New Roman" w:eastAsia="Calibri" w:hAnsi="Times New Roman" w:cs="Times New Roman"/>
          <w:sz w:val="24"/>
          <w:szCs w:val="24"/>
        </w:rPr>
        <w:t>Umowy,</w:t>
      </w:r>
      <w:bookmarkEnd w:id="4"/>
    </w:p>
    <w:p w14:paraId="402AF02D" w14:textId="20B87988" w:rsidR="001313F2" w:rsidRPr="003E3959" w:rsidRDefault="0049530B"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t>p</w:t>
      </w:r>
      <w:r w:rsidR="001313F2" w:rsidRPr="003E3959">
        <w:rPr>
          <w:rFonts w:ascii="Times New Roman" w:eastAsia="Calibri" w:hAnsi="Times New Roman" w:cs="Times New Roman"/>
          <w:sz w:val="24"/>
          <w:szCs w:val="24"/>
        </w:rPr>
        <w:t xml:space="preserve">rawo opcji jest uprawnieniem </w:t>
      </w:r>
      <w:r w:rsidRPr="003E3959">
        <w:rPr>
          <w:rFonts w:ascii="Times New Roman" w:eastAsia="Calibri" w:hAnsi="Times New Roman" w:cs="Times New Roman"/>
          <w:sz w:val="24"/>
          <w:szCs w:val="24"/>
        </w:rPr>
        <w:t>Z</w:t>
      </w:r>
      <w:r w:rsidR="001313F2" w:rsidRPr="003E3959">
        <w:rPr>
          <w:rFonts w:ascii="Times New Roman" w:eastAsia="Calibri" w:hAnsi="Times New Roman" w:cs="Times New Roman"/>
          <w:sz w:val="24"/>
          <w:szCs w:val="24"/>
        </w:rPr>
        <w:t xml:space="preserve">amawiającego, z którego może skorzystać. W przypadku nieskorzystania przez </w:t>
      </w:r>
      <w:r w:rsidRPr="003E3959">
        <w:rPr>
          <w:rFonts w:ascii="Times New Roman" w:eastAsia="Calibri" w:hAnsi="Times New Roman" w:cs="Times New Roman"/>
          <w:sz w:val="24"/>
          <w:szCs w:val="24"/>
        </w:rPr>
        <w:t>Z</w:t>
      </w:r>
      <w:r w:rsidR="001313F2" w:rsidRPr="003E3959">
        <w:rPr>
          <w:rFonts w:ascii="Times New Roman" w:eastAsia="Calibri" w:hAnsi="Times New Roman" w:cs="Times New Roman"/>
          <w:sz w:val="24"/>
          <w:szCs w:val="24"/>
        </w:rPr>
        <w:t xml:space="preserve">amawiającego z prawa opcji </w:t>
      </w:r>
      <w:r w:rsidRPr="003E3959">
        <w:rPr>
          <w:rFonts w:ascii="Times New Roman" w:eastAsia="Calibri" w:hAnsi="Times New Roman" w:cs="Times New Roman"/>
          <w:sz w:val="24"/>
          <w:szCs w:val="24"/>
        </w:rPr>
        <w:t>W</w:t>
      </w:r>
      <w:r w:rsidR="001313F2" w:rsidRPr="003E3959">
        <w:rPr>
          <w:rFonts w:ascii="Times New Roman" w:eastAsia="Calibri" w:hAnsi="Times New Roman" w:cs="Times New Roman"/>
          <w:sz w:val="24"/>
          <w:szCs w:val="24"/>
        </w:rPr>
        <w:t>ykonawcy nie przysługują żadne roszczenia z tego tytułu.</w:t>
      </w:r>
    </w:p>
    <w:p w14:paraId="4A4CBC7F" w14:textId="5E94C349" w:rsidR="001313F2" w:rsidRPr="003E3959" w:rsidRDefault="001313F2" w:rsidP="000A759C">
      <w:pPr>
        <w:numPr>
          <w:ilvl w:val="0"/>
          <w:numId w:val="16"/>
        </w:numPr>
        <w:suppressAutoHyphens w:val="0"/>
        <w:spacing w:after="0" w:line="312" w:lineRule="auto"/>
        <w:ind w:left="567"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t xml:space="preserve">Zmniejszenie </w:t>
      </w:r>
      <w:r w:rsidR="00882407" w:rsidRPr="003E3959">
        <w:rPr>
          <w:rFonts w:ascii="Times New Roman" w:eastAsia="Calibri" w:hAnsi="Times New Roman" w:cs="Times New Roman"/>
          <w:sz w:val="24"/>
          <w:szCs w:val="24"/>
        </w:rPr>
        <w:t xml:space="preserve">ilości paliwa gazowego </w:t>
      </w:r>
      <w:r w:rsidR="00905D41" w:rsidRPr="003E3959">
        <w:rPr>
          <w:rFonts w:ascii="Times New Roman" w:eastAsia="Calibri" w:hAnsi="Times New Roman" w:cs="Times New Roman"/>
          <w:sz w:val="24"/>
          <w:szCs w:val="24"/>
        </w:rPr>
        <w:t xml:space="preserve"> </w:t>
      </w:r>
      <w:r w:rsidRPr="003E3959">
        <w:rPr>
          <w:rFonts w:ascii="Times New Roman" w:eastAsia="Calibri" w:hAnsi="Times New Roman" w:cs="Times New Roman"/>
          <w:sz w:val="24"/>
          <w:szCs w:val="24"/>
        </w:rPr>
        <w:t>nastąpi na zasadzie, w zakresie i sposobie:</w:t>
      </w:r>
    </w:p>
    <w:p w14:paraId="418EB045" w14:textId="3D59588A" w:rsidR="001313F2" w:rsidRPr="003E3959" w:rsidRDefault="001313F2" w:rsidP="000A759C">
      <w:pPr>
        <w:numPr>
          <w:ilvl w:val="1"/>
          <w:numId w:val="16"/>
        </w:numPr>
        <w:suppressAutoHyphens w:val="0"/>
        <w:spacing w:after="0" w:line="312" w:lineRule="auto"/>
        <w:ind w:left="567"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t>odejmowanie PP</w:t>
      </w:r>
      <w:r w:rsidR="0049530B" w:rsidRPr="003E3959">
        <w:rPr>
          <w:rFonts w:ascii="Times New Roman" w:eastAsia="Calibri" w:hAnsi="Times New Roman" w:cs="Times New Roman"/>
          <w:sz w:val="24"/>
          <w:szCs w:val="24"/>
        </w:rPr>
        <w:t>G</w:t>
      </w:r>
      <w:r w:rsidRPr="003E3959">
        <w:rPr>
          <w:rFonts w:ascii="Times New Roman" w:eastAsia="Calibri" w:hAnsi="Times New Roman" w:cs="Times New Roman"/>
          <w:sz w:val="24"/>
          <w:szCs w:val="24"/>
        </w:rPr>
        <w:t xml:space="preserve">, zmniejszenie ilości </w:t>
      </w:r>
      <w:r w:rsidR="00045B19" w:rsidRPr="003E3959">
        <w:rPr>
          <w:rFonts w:ascii="Times New Roman" w:eastAsia="Calibri" w:hAnsi="Times New Roman" w:cs="Times New Roman"/>
          <w:sz w:val="24"/>
          <w:szCs w:val="24"/>
        </w:rPr>
        <w:t>paliwa gazowego</w:t>
      </w:r>
      <w:r w:rsidR="005A689F" w:rsidRPr="003E3959">
        <w:rPr>
          <w:rFonts w:ascii="Times New Roman" w:eastAsia="Calibri" w:hAnsi="Times New Roman" w:cs="Times New Roman"/>
          <w:sz w:val="24"/>
          <w:szCs w:val="24"/>
        </w:rPr>
        <w:t>,</w:t>
      </w:r>
    </w:p>
    <w:p w14:paraId="6293534E" w14:textId="77777777" w:rsidR="00AC75A6" w:rsidRDefault="0049530B"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t>Z</w:t>
      </w:r>
      <w:r w:rsidR="001313F2" w:rsidRPr="003E3959">
        <w:rPr>
          <w:rFonts w:ascii="Times New Roman" w:eastAsia="Calibri" w:hAnsi="Times New Roman" w:cs="Times New Roman"/>
          <w:sz w:val="24"/>
          <w:szCs w:val="24"/>
        </w:rPr>
        <w:t xml:space="preserve">amawiający sporządzi jednostronne oświadczenie woli w zakresie </w:t>
      </w:r>
      <w:r w:rsidR="004747B8" w:rsidRPr="003E3959">
        <w:rPr>
          <w:rFonts w:ascii="Times New Roman" w:eastAsia="Calibri" w:hAnsi="Times New Roman" w:cs="Times New Roman"/>
          <w:sz w:val="24"/>
          <w:szCs w:val="24"/>
        </w:rPr>
        <w:t xml:space="preserve">odejmowania PPG, zmniejszenie ilości paliwa gazowego odbywa się automatycznie, </w:t>
      </w:r>
    </w:p>
    <w:p w14:paraId="01D74DF0" w14:textId="6848B94A" w:rsidR="001313F2" w:rsidRPr="003E3959" w:rsidRDefault="0049530B"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t>Z</w:t>
      </w:r>
      <w:r w:rsidR="001313F2" w:rsidRPr="003E3959">
        <w:rPr>
          <w:rFonts w:ascii="Times New Roman" w:eastAsia="Calibri" w:hAnsi="Times New Roman" w:cs="Times New Roman"/>
          <w:sz w:val="24"/>
          <w:szCs w:val="24"/>
        </w:rPr>
        <w:t>amawiający może jednokrotnie lub wielokrotnie skorzystać z przedmiotowego uprawnienia,</w:t>
      </w:r>
    </w:p>
    <w:p w14:paraId="3BD5A935" w14:textId="72468B2C" w:rsidR="001313F2" w:rsidRPr="003E3959" w:rsidRDefault="001313F2"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lastRenderedPageBreak/>
        <w:t xml:space="preserve">przedmiotowa zmiana nie będzie miała wpływu na wysokość cen jednostkowych obowiązujących w pierwotnie złożonej ofercie, z zastrzeżeniem zmian wynagrodzenia opisanych w </w:t>
      </w:r>
      <w:r w:rsidR="00B86E11" w:rsidRPr="003E3959">
        <w:rPr>
          <w:rFonts w:ascii="Times New Roman" w:eastAsia="Calibri" w:hAnsi="Times New Roman" w:cs="Times New Roman"/>
          <w:sz w:val="24"/>
          <w:szCs w:val="24"/>
        </w:rPr>
        <w:t xml:space="preserve">§ </w:t>
      </w:r>
      <w:r w:rsidR="0049530B" w:rsidRPr="003E3959">
        <w:rPr>
          <w:rFonts w:ascii="Times New Roman" w:eastAsia="Calibri" w:hAnsi="Times New Roman" w:cs="Times New Roman"/>
          <w:sz w:val="24"/>
          <w:szCs w:val="24"/>
        </w:rPr>
        <w:t>7</w:t>
      </w:r>
      <w:r w:rsidR="00B86E11" w:rsidRPr="003E3959">
        <w:rPr>
          <w:rFonts w:ascii="Times New Roman" w:eastAsia="Calibri" w:hAnsi="Times New Roman" w:cs="Times New Roman"/>
          <w:sz w:val="24"/>
          <w:szCs w:val="24"/>
        </w:rPr>
        <w:t xml:space="preserve"> ust. </w:t>
      </w:r>
      <w:r w:rsidR="004747B8" w:rsidRPr="003E3959">
        <w:rPr>
          <w:rFonts w:ascii="Times New Roman" w:eastAsia="Calibri" w:hAnsi="Times New Roman" w:cs="Times New Roman"/>
          <w:sz w:val="24"/>
          <w:szCs w:val="24"/>
        </w:rPr>
        <w:t>1-2</w:t>
      </w:r>
      <w:r w:rsidR="0049530B" w:rsidRPr="003E3959">
        <w:rPr>
          <w:rFonts w:ascii="Times New Roman" w:eastAsia="Calibri" w:hAnsi="Times New Roman" w:cs="Times New Roman"/>
          <w:sz w:val="24"/>
          <w:szCs w:val="24"/>
        </w:rPr>
        <w:t xml:space="preserve"> </w:t>
      </w:r>
      <w:r w:rsidRPr="003E3959">
        <w:rPr>
          <w:rFonts w:ascii="Times New Roman" w:eastAsia="Calibri" w:hAnsi="Times New Roman" w:cs="Times New Roman"/>
          <w:sz w:val="24"/>
          <w:szCs w:val="24"/>
        </w:rPr>
        <w:t>Umowy,</w:t>
      </w:r>
    </w:p>
    <w:p w14:paraId="0EC938DD" w14:textId="421BC288" w:rsidR="001313F2" w:rsidRPr="003E3959" w:rsidRDefault="001313F2" w:rsidP="000A759C">
      <w:pPr>
        <w:numPr>
          <w:ilvl w:val="1"/>
          <w:numId w:val="16"/>
        </w:numPr>
        <w:suppressAutoHyphens w:val="0"/>
        <w:spacing w:after="0" w:line="312" w:lineRule="auto"/>
        <w:ind w:left="1134" w:hanging="567"/>
        <w:rPr>
          <w:rFonts w:ascii="Times New Roman" w:eastAsia="Calibri" w:hAnsi="Times New Roman" w:cs="Times New Roman"/>
          <w:sz w:val="24"/>
          <w:szCs w:val="24"/>
        </w:rPr>
      </w:pPr>
      <w:r w:rsidRPr="003E3959">
        <w:rPr>
          <w:rFonts w:ascii="Times New Roman" w:eastAsia="Calibri" w:hAnsi="Times New Roman" w:cs="Times New Roman"/>
          <w:sz w:val="24"/>
          <w:szCs w:val="24"/>
        </w:rPr>
        <w:t xml:space="preserve">w przypadku nieskorzystania przez </w:t>
      </w:r>
      <w:r w:rsidR="0049530B" w:rsidRPr="003E3959">
        <w:rPr>
          <w:rFonts w:ascii="Times New Roman" w:eastAsia="Calibri" w:hAnsi="Times New Roman" w:cs="Times New Roman"/>
          <w:sz w:val="24"/>
          <w:szCs w:val="24"/>
        </w:rPr>
        <w:t>Z</w:t>
      </w:r>
      <w:r w:rsidRPr="003E3959">
        <w:rPr>
          <w:rFonts w:ascii="Times New Roman" w:eastAsia="Calibri" w:hAnsi="Times New Roman" w:cs="Times New Roman"/>
          <w:sz w:val="24"/>
          <w:szCs w:val="24"/>
        </w:rPr>
        <w:t xml:space="preserve">amawiającego z prawa do zmniejszenia </w:t>
      </w:r>
      <w:r w:rsidR="005A689F" w:rsidRPr="003E3959">
        <w:rPr>
          <w:rFonts w:ascii="Times New Roman" w:eastAsia="Calibri" w:hAnsi="Times New Roman" w:cs="Times New Roman"/>
          <w:sz w:val="24"/>
          <w:szCs w:val="24"/>
        </w:rPr>
        <w:t>wielkości</w:t>
      </w:r>
      <w:r w:rsidRPr="003E3959">
        <w:rPr>
          <w:rFonts w:ascii="Times New Roman" w:eastAsia="Calibri" w:hAnsi="Times New Roman" w:cs="Times New Roman"/>
          <w:sz w:val="24"/>
          <w:szCs w:val="24"/>
        </w:rPr>
        <w:t xml:space="preserve"> zamówienia </w:t>
      </w:r>
      <w:r w:rsidR="0049530B" w:rsidRPr="003E3959">
        <w:rPr>
          <w:rFonts w:ascii="Times New Roman" w:eastAsia="Calibri" w:hAnsi="Times New Roman" w:cs="Times New Roman"/>
          <w:sz w:val="24"/>
          <w:szCs w:val="24"/>
        </w:rPr>
        <w:t>W</w:t>
      </w:r>
      <w:r w:rsidRPr="003E3959">
        <w:rPr>
          <w:rFonts w:ascii="Times New Roman" w:eastAsia="Calibri" w:hAnsi="Times New Roman" w:cs="Times New Roman"/>
          <w:sz w:val="24"/>
          <w:szCs w:val="24"/>
        </w:rPr>
        <w:t>ykonawcy nie przysługują żadne roszczenia z tego tytułu.</w:t>
      </w:r>
    </w:p>
    <w:p w14:paraId="20E9DDE7" w14:textId="098996F2" w:rsidR="00B83B8A" w:rsidRPr="003E3959" w:rsidRDefault="00B83B8A" w:rsidP="000A759C">
      <w:pPr>
        <w:numPr>
          <w:ilvl w:val="0"/>
          <w:numId w:val="16"/>
        </w:numPr>
        <w:suppressAutoHyphens w:val="0"/>
        <w:spacing w:after="0" w:line="312" w:lineRule="auto"/>
        <w:ind w:left="567" w:hanging="567"/>
        <w:rPr>
          <w:rFonts w:ascii="Times New Roman" w:eastAsia="Calibri" w:hAnsi="Times New Roman" w:cs="Times New Roman"/>
          <w:sz w:val="24"/>
          <w:szCs w:val="24"/>
          <w:lang w:val="x-none" w:eastAsia="pl-PL"/>
        </w:rPr>
      </w:pPr>
      <w:r w:rsidRPr="003E3959">
        <w:rPr>
          <w:rFonts w:ascii="Times New Roman" w:eastAsia="Calibri" w:hAnsi="Times New Roman" w:cs="Times New Roman"/>
          <w:sz w:val="24"/>
          <w:szCs w:val="24"/>
          <w:lang w:val="x-none" w:eastAsia="pl-PL"/>
        </w:rPr>
        <w:t xml:space="preserve">Zmiana </w:t>
      </w:r>
      <w:r w:rsidR="0082624B" w:rsidRPr="003E3959">
        <w:rPr>
          <w:rFonts w:ascii="Times New Roman" w:eastAsia="Calibri" w:hAnsi="Times New Roman" w:cs="Times New Roman"/>
          <w:sz w:val="24"/>
          <w:szCs w:val="24"/>
          <w:lang w:eastAsia="pl-PL"/>
        </w:rPr>
        <w:t>ilości paliwa gazowego</w:t>
      </w:r>
      <w:r w:rsidR="00905D41" w:rsidRPr="003E3959">
        <w:rPr>
          <w:rFonts w:ascii="Times New Roman" w:eastAsia="Calibri" w:hAnsi="Times New Roman" w:cs="Times New Roman"/>
          <w:sz w:val="24"/>
          <w:szCs w:val="24"/>
        </w:rPr>
        <w:t xml:space="preserve"> </w:t>
      </w:r>
      <w:r w:rsidRPr="003E3959">
        <w:rPr>
          <w:rFonts w:ascii="Times New Roman" w:eastAsia="Calibri" w:hAnsi="Times New Roman" w:cs="Times New Roman"/>
          <w:sz w:val="24"/>
          <w:szCs w:val="24"/>
          <w:lang w:val="x-none" w:eastAsia="pl-PL"/>
        </w:rPr>
        <w:t xml:space="preserve">opisana w </w:t>
      </w:r>
      <w:r w:rsidR="00E6273D" w:rsidRPr="003E3959">
        <w:rPr>
          <w:rFonts w:ascii="Times New Roman" w:eastAsia="Calibri" w:hAnsi="Times New Roman" w:cs="Times New Roman"/>
          <w:sz w:val="24"/>
          <w:szCs w:val="24"/>
          <w:lang w:eastAsia="pl-PL"/>
        </w:rPr>
        <w:t>ust.</w:t>
      </w:r>
      <w:r w:rsidR="00E6273D" w:rsidRPr="003E3959">
        <w:rPr>
          <w:rFonts w:ascii="Times New Roman" w:eastAsia="Calibri" w:hAnsi="Times New Roman" w:cs="Times New Roman"/>
          <w:sz w:val="24"/>
          <w:szCs w:val="24"/>
          <w:lang w:val="x-none" w:eastAsia="pl-PL"/>
        </w:rPr>
        <w:t xml:space="preserve"> </w:t>
      </w:r>
      <w:r w:rsidRPr="003E3959">
        <w:rPr>
          <w:rFonts w:ascii="Times New Roman" w:eastAsia="Calibri" w:hAnsi="Times New Roman" w:cs="Times New Roman"/>
          <w:sz w:val="24"/>
          <w:szCs w:val="24"/>
          <w:lang w:val="x-none" w:eastAsia="pl-PL"/>
        </w:rPr>
        <w:t>3</w:t>
      </w:r>
      <w:r w:rsidR="0082624B" w:rsidRPr="003E3959">
        <w:rPr>
          <w:rFonts w:ascii="Times New Roman" w:eastAsia="Calibri" w:hAnsi="Times New Roman" w:cs="Times New Roman"/>
          <w:sz w:val="24"/>
          <w:szCs w:val="24"/>
          <w:lang w:eastAsia="pl-PL"/>
        </w:rPr>
        <w:t xml:space="preserve"> </w:t>
      </w:r>
      <w:r w:rsidR="00E6273D" w:rsidRPr="003E3959">
        <w:rPr>
          <w:rFonts w:ascii="Times New Roman" w:eastAsia="Calibri" w:hAnsi="Times New Roman" w:cs="Times New Roman"/>
          <w:sz w:val="24"/>
          <w:szCs w:val="24"/>
          <w:lang w:eastAsia="pl-PL"/>
        </w:rPr>
        <w:t xml:space="preserve"> i</w:t>
      </w:r>
      <w:r w:rsidR="00E6273D" w:rsidRPr="003E3959">
        <w:rPr>
          <w:rFonts w:ascii="Times New Roman" w:eastAsia="Calibri" w:hAnsi="Times New Roman" w:cs="Times New Roman"/>
          <w:sz w:val="24"/>
          <w:szCs w:val="24"/>
          <w:lang w:val="x-none" w:eastAsia="pl-PL"/>
        </w:rPr>
        <w:t xml:space="preserve"> </w:t>
      </w:r>
      <w:r w:rsidRPr="003E3959">
        <w:rPr>
          <w:rFonts w:ascii="Times New Roman" w:eastAsia="Calibri" w:hAnsi="Times New Roman" w:cs="Times New Roman"/>
          <w:sz w:val="24"/>
          <w:szCs w:val="24"/>
          <w:lang w:val="x-none" w:eastAsia="pl-PL"/>
        </w:rPr>
        <w:t>4</w:t>
      </w:r>
      <w:r w:rsidR="0082624B" w:rsidRPr="003E3959">
        <w:rPr>
          <w:rFonts w:ascii="Times New Roman" w:eastAsia="Calibri" w:hAnsi="Times New Roman" w:cs="Times New Roman"/>
          <w:sz w:val="24"/>
          <w:szCs w:val="24"/>
          <w:lang w:eastAsia="pl-PL"/>
        </w:rPr>
        <w:t xml:space="preserve"> </w:t>
      </w:r>
      <w:r w:rsidRPr="003E3959">
        <w:rPr>
          <w:rFonts w:ascii="Times New Roman" w:eastAsia="Calibri" w:hAnsi="Times New Roman" w:cs="Times New Roman"/>
          <w:sz w:val="24"/>
          <w:szCs w:val="24"/>
          <w:lang w:val="x-none" w:eastAsia="pl-PL"/>
        </w:rPr>
        <w:t xml:space="preserve"> powyżej spowoduje zwiększenie lub zmniejszenie wynagrodzenia dla </w:t>
      </w:r>
      <w:r w:rsidR="00F85028" w:rsidRPr="003E3959">
        <w:rPr>
          <w:rFonts w:ascii="Times New Roman" w:eastAsia="Calibri" w:hAnsi="Times New Roman" w:cs="Times New Roman"/>
          <w:sz w:val="24"/>
          <w:szCs w:val="24"/>
          <w:lang w:eastAsia="pl-PL"/>
        </w:rPr>
        <w:t>Wykonawcy.</w:t>
      </w:r>
    </w:p>
    <w:p w14:paraId="03D531C5" w14:textId="1A68E4EE" w:rsidR="00D67ED3" w:rsidRPr="003E3959" w:rsidRDefault="00D67ED3" w:rsidP="000A759C">
      <w:pPr>
        <w:numPr>
          <w:ilvl w:val="0"/>
          <w:numId w:val="16"/>
        </w:numPr>
        <w:suppressAutoHyphens w:val="0"/>
        <w:spacing w:after="0" w:line="312" w:lineRule="auto"/>
        <w:ind w:left="567" w:hanging="567"/>
        <w:rPr>
          <w:rFonts w:ascii="Times New Roman" w:eastAsia="Calibri" w:hAnsi="Times New Roman" w:cs="Times New Roman"/>
          <w:sz w:val="24"/>
          <w:szCs w:val="24"/>
          <w:lang w:val="x-none" w:eastAsia="pl-PL"/>
        </w:rPr>
      </w:pPr>
      <w:r w:rsidRPr="003E3959">
        <w:rPr>
          <w:rFonts w:ascii="Times New Roman" w:eastAsia="Calibri" w:hAnsi="Times New Roman" w:cs="Times New Roman"/>
          <w:sz w:val="24"/>
          <w:szCs w:val="24"/>
          <w:lang w:eastAsia="pl-PL"/>
        </w:rPr>
        <w:t>Paliwo gazowe winno być dostarczane</w:t>
      </w:r>
      <w:r w:rsidRPr="003E3959">
        <w:rPr>
          <w:rFonts w:ascii="Times New Roman" w:eastAsia="Calibri" w:hAnsi="Times New Roman" w:cs="Times New Roman"/>
          <w:sz w:val="24"/>
          <w:szCs w:val="24"/>
          <w:lang w:val="x-none" w:eastAsia="pl-PL"/>
        </w:rPr>
        <w:t xml:space="preserve"> całodobowo do punktów zdawczo – odbiorczych, wymienionych w załączniku nr 1</w:t>
      </w:r>
      <w:r w:rsidRPr="003E3959">
        <w:rPr>
          <w:rFonts w:ascii="Times New Roman" w:eastAsia="Calibri" w:hAnsi="Times New Roman" w:cs="Times New Roman"/>
          <w:sz w:val="24"/>
          <w:szCs w:val="24"/>
          <w:lang w:eastAsia="pl-PL"/>
        </w:rPr>
        <w:t xml:space="preserve"> </w:t>
      </w:r>
      <w:r w:rsidRPr="003E3959">
        <w:rPr>
          <w:rFonts w:ascii="Times New Roman" w:eastAsia="Calibri" w:hAnsi="Times New Roman" w:cs="Times New Roman"/>
          <w:sz w:val="24"/>
          <w:szCs w:val="24"/>
          <w:lang w:val="x-none" w:eastAsia="pl-PL"/>
        </w:rPr>
        <w:t xml:space="preserve">do </w:t>
      </w:r>
      <w:r w:rsidR="00495800" w:rsidRPr="003E3959">
        <w:rPr>
          <w:rFonts w:ascii="Times New Roman" w:eastAsia="Calibri" w:hAnsi="Times New Roman" w:cs="Times New Roman"/>
          <w:sz w:val="24"/>
          <w:szCs w:val="24"/>
          <w:lang w:eastAsia="pl-PL"/>
        </w:rPr>
        <w:t>Umowy</w:t>
      </w:r>
      <w:r w:rsidRPr="003E3959">
        <w:rPr>
          <w:rFonts w:ascii="Times New Roman" w:eastAsia="Calibri" w:hAnsi="Times New Roman" w:cs="Times New Roman"/>
          <w:sz w:val="24"/>
          <w:szCs w:val="24"/>
          <w:lang w:val="x-none" w:eastAsia="pl-PL"/>
        </w:rPr>
        <w:t xml:space="preserve">, którym jest zespół urządzeń gazowych służących do przyłączenia sieci wewnętrznej, </w:t>
      </w:r>
      <w:r w:rsidR="00963E73" w:rsidRPr="003E3959">
        <w:rPr>
          <w:rFonts w:ascii="Times New Roman" w:eastAsia="Calibri" w:hAnsi="Times New Roman" w:cs="Times New Roman"/>
          <w:sz w:val="24"/>
          <w:szCs w:val="24"/>
          <w:lang w:val="x-none" w:eastAsia="pl-PL"/>
        </w:rPr>
        <w:t xml:space="preserve">będącej </w:t>
      </w:r>
      <w:r w:rsidRPr="003E3959">
        <w:rPr>
          <w:rFonts w:ascii="Times New Roman" w:eastAsia="Calibri" w:hAnsi="Times New Roman" w:cs="Times New Roman"/>
          <w:sz w:val="24"/>
          <w:szCs w:val="24"/>
          <w:lang w:val="x-none" w:eastAsia="pl-PL"/>
        </w:rPr>
        <w:t>własnością Zamawiającego z siecią gazową operatora systemu.</w:t>
      </w:r>
    </w:p>
    <w:p w14:paraId="3174C7D0" w14:textId="623EA6B7" w:rsidR="00D67ED3" w:rsidRPr="003E3959" w:rsidRDefault="00D67ED3" w:rsidP="000A759C">
      <w:pPr>
        <w:numPr>
          <w:ilvl w:val="0"/>
          <w:numId w:val="16"/>
        </w:numPr>
        <w:suppressAutoHyphens w:val="0"/>
        <w:spacing w:after="0" w:line="312" w:lineRule="auto"/>
        <w:ind w:left="567" w:hanging="567"/>
        <w:rPr>
          <w:rFonts w:ascii="Times New Roman" w:eastAsia="Calibri" w:hAnsi="Times New Roman" w:cs="Times New Roman"/>
          <w:sz w:val="24"/>
          <w:szCs w:val="24"/>
          <w:lang w:val="x-none" w:eastAsia="pl-PL"/>
        </w:rPr>
      </w:pPr>
      <w:r w:rsidRPr="003E3959">
        <w:rPr>
          <w:rFonts w:ascii="Times New Roman" w:eastAsia="Calibri" w:hAnsi="Times New Roman" w:cs="Times New Roman"/>
          <w:sz w:val="24"/>
          <w:szCs w:val="24"/>
          <w:lang w:val="x-none" w:eastAsia="pl-PL"/>
        </w:rPr>
        <w:t>Wykonawca zobowiązany będzie do zapewnienia standardów jakości obsługi Zamawiającego zgodnie z obowiązującymi w tym zakresie przepisami prawa energetycznego. W</w:t>
      </w:r>
      <w:r w:rsidR="009C17B8" w:rsidRPr="003E3959">
        <w:rPr>
          <w:rFonts w:ascii="Times New Roman" w:eastAsia="Calibri" w:hAnsi="Times New Roman" w:cs="Times New Roman"/>
          <w:sz w:val="24"/>
          <w:szCs w:val="24"/>
          <w:lang w:eastAsia="pl-PL"/>
        </w:rPr>
        <w:t xml:space="preserve">ykonawca </w:t>
      </w:r>
      <w:r w:rsidR="00F85028" w:rsidRPr="003E3959">
        <w:rPr>
          <w:rFonts w:ascii="Times New Roman" w:eastAsia="Calibri" w:hAnsi="Times New Roman" w:cs="Times New Roman"/>
          <w:sz w:val="24"/>
          <w:szCs w:val="24"/>
          <w:lang w:eastAsia="pl-PL"/>
        </w:rPr>
        <w:t>winien</w:t>
      </w:r>
      <w:r w:rsidRPr="003E3959">
        <w:rPr>
          <w:rFonts w:ascii="Times New Roman" w:eastAsia="Calibri" w:hAnsi="Times New Roman" w:cs="Times New Roman"/>
          <w:sz w:val="24"/>
          <w:szCs w:val="24"/>
          <w:lang w:val="x-none" w:eastAsia="pl-PL"/>
        </w:rPr>
        <w:t xml:space="preserve"> zapewnić ciągłość dostaw bez jakichkolwiek przerw w dostawach za wyjątkiem sytuacji opisanych w ustawie Prawo energetyczne, IRIESD, taryfie i posiadać rezerwę gwarantującą ciągłość dostaw. </w:t>
      </w:r>
    </w:p>
    <w:p w14:paraId="0F763D68" w14:textId="49BBF268" w:rsidR="00EA1ADD" w:rsidRPr="003E3959" w:rsidRDefault="00EA1ADD" w:rsidP="000A759C">
      <w:pPr>
        <w:numPr>
          <w:ilvl w:val="0"/>
          <w:numId w:val="16"/>
        </w:numPr>
        <w:suppressAutoHyphens w:val="0"/>
        <w:spacing w:after="0" w:line="312" w:lineRule="auto"/>
        <w:ind w:left="567" w:hanging="567"/>
        <w:rPr>
          <w:rFonts w:ascii="Times New Roman" w:eastAsia="Calibri" w:hAnsi="Times New Roman" w:cs="Times New Roman"/>
          <w:sz w:val="24"/>
          <w:szCs w:val="24"/>
          <w:lang w:val="x-none" w:eastAsia="pl-PL"/>
        </w:rPr>
      </w:pPr>
      <w:r w:rsidRPr="003E3959">
        <w:rPr>
          <w:rFonts w:ascii="Times New Roman" w:hAnsi="Times New Roman" w:cs="Times New Roman"/>
          <w:sz w:val="24"/>
          <w:szCs w:val="24"/>
        </w:rPr>
        <w:t>Wykonawca zobowiązuje się do przeprowadzenia procedury zmiany sprzedawcy paliw gazowych, zgodnie z Instrukcją Ruchu i Eksploatacji Sieci Dystrybucyjnej (</w:t>
      </w:r>
      <w:proofErr w:type="spellStart"/>
      <w:r w:rsidRPr="003E3959">
        <w:rPr>
          <w:rFonts w:ascii="Times New Roman" w:hAnsi="Times New Roman" w:cs="Times New Roman"/>
          <w:sz w:val="24"/>
          <w:szCs w:val="24"/>
        </w:rPr>
        <w:t>IRiESD</w:t>
      </w:r>
      <w:proofErr w:type="spellEnd"/>
      <w:r w:rsidRPr="003E3959">
        <w:rPr>
          <w:rFonts w:ascii="Times New Roman" w:hAnsi="Times New Roman" w:cs="Times New Roman"/>
          <w:sz w:val="24"/>
          <w:szCs w:val="24"/>
        </w:rPr>
        <w:t xml:space="preserve">) w zakresie świadczenia i korzystania z usług dystrybucji paliwa gazowego - dane o umowach zawarte są w Załączniku nr 1 do </w:t>
      </w:r>
      <w:r w:rsidR="00495800" w:rsidRPr="003E3959">
        <w:rPr>
          <w:rFonts w:ascii="Times New Roman" w:hAnsi="Times New Roman" w:cs="Times New Roman"/>
          <w:sz w:val="24"/>
          <w:szCs w:val="24"/>
        </w:rPr>
        <w:t>Umowy</w:t>
      </w:r>
      <w:r w:rsidRPr="003E3959">
        <w:rPr>
          <w:rFonts w:ascii="Times New Roman" w:hAnsi="Times New Roman" w:cs="Times New Roman"/>
          <w:sz w:val="24"/>
          <w:szCs w:val="24"/>
        </w:rPr>
        <w:t>.</w:t>
      </w:r>
    </w:p>
    <w:p w14:paraId="03B33C4A" w14:textId="645E9D08" w:rsidR="00D67ED3" w:rsidRPr="003E3959" w:rsidRDefault="00D67ED3" w:rsidP="000A759C">
      <w:pPr>
        <w:numPr>
          <w:ilvl w:val="0"/>
          <w:numId w:val="16"/>
        </w:numPr>
        <w:suppressAutoHyphens w:val="0"/>
        <w:spacing w:after="0" w:line="312" w:lineRule="auto"/>
        <w:ind w:left="567" w:hanging="567"/>
        <w:rPr>
          <w:rFonts w:ascii="Times New Roman" w:eastAsia="Calibri" w:hAnsi="Times New Roman" w:cs="Times New Roman"/>
          <w:sz w:val="24"/>
          <w:szCs w:val="24"/>
          <w:lang w:val="x-none" w:eastAsia="pl-PL"/>
        </w:rPr>
      </w:pPr>
      <w:r w:rsidRPr="003E3959">
        <w:rPr>
          <w:rFonts w:ascii="Times New Roman" w:eastAsia="Calibri" w:hAnsi="Times New Roman" w:cs="Times New Roman"/>
          <w:sz w:val="24"/>
          <w:szCs w:val="24"/>
          <w:lang w:val="x-none" w:eastAsia="pl-PL"/>
        </w:rPr>
        <w:t xml:space="preserve">Własność paliwa gazowego przechodzi na Zamawiającego po dokonaniu pomiaru na wyjściu z gazomierza. </w:t>
      </w:r>
    </w:p>
    <w:p w14:paraId="61F7430B" w14:textId="1A9F8B82" w:rsidR="00A86AE1" w:rsidRPr="003E3959" w:rsidRDefault="00A86AE1" w:rsidP="000A759C">
      <w:pPr>
        <w:pStyle w:val="Akapitzlist"/>
        <w:numPr>
          <w:ilvl w:val="0"/>
          <w:numId w:val="16"/>
        </w:numPr>
        <w:spacing w:after="0" w:line="312" w:lineRule="auto"/>
        <w:ind w:left="567" w:hanging="567"/>
        <w:rPr>
          <w:rFonts w:ascii="Times New Roman" w:eastAsia="Calibri" w:hAnsi="Times New Roman"/>
          <w:sz w:val="24"/>
          <w:szCs w:val="24"/>
          <w:lang w:eastAsia="pl-PL"/>
        </w:rPr>
      </w:pPr>
      <w:bookmarkStart w:id="5" w:name="_Hlk528750241"/>
      <w:r w:rsidRPr="003E3959">
        <w:rPr>
          <w:rFonts w:ascii="Times New Roman" w:eastAsia="Calibri" w:hAnsi="Times New Roman"/>
          <w:sz w:val="24"/>
          <w:szCs w:val="24"/>
          <w:lang w:eastAsia="pl-PL"/>
        </w:rPr>
        <w:t>Dostarczony gaz ziemny powinien spełniać wymagania prawne i parametry techniczne zgodnie z postanowieniami ustawy z dnia 10 kwietnia 1997 r. Prawo energetyczne i aktami wykonawczymi wydanymi na jej podstawie oraz Ustawy z dnia 16</w:t>
      </w:r>
      <w:r w:rsidR="009C17B8" w:rsidRPr="003E3959">
        <w:rPr>
          <w:rFonts w:ascii="Times New Roman" w:hAnsi="Times New Roman"/>
          <w:sz w:val="24"/>
          <w:szCs w:val="24"/>
        </w:rPr>
        <w:t> </w:t>
      </w:r>
      <w:r w:rsidRPr="003E3959">
        <w:rPr>
          <w:rFonts w:ascii="Times New Roman" w:eastAsia="Calibri" w:hAnsi="Times New Roman"/>
          <w:sz w:val="24"/>
          <w:szCs w:val="24"/>
          <w:lang w:eastAsia="pl-PL"/>
        </w:rPr>
        <w:t>lutego</w:t>
      </w:r>
      <w:r w:rsidR="009C17B8" w:rsidRPr="003E3959">
        <w:rPr>
          <w:rFonts w:ascii="Times New Roman" w:hAnsi="Times New Roman"/>
          <w:sz w:val="24"/>
          <w:szCs w:val="24"/>
        </w:rPr>
        <w:t> </w:t>
      </w:r>
      <w:r w:rsidRPr="003E3959">
        <w:rPr>
          <w:rFonts w:ascii="Times New Roman" w:eastAsia="Calibri" w:hAnsi="Times New Roman"/>
          <w:sz w:val="24"/>
          <w:szCs w:val="24"/>
          <w:lang w:eastAsia="pl-PL"/>
        </w:rPr>
        <w:t>2007</w:t>
      </w:r>
      <w:r w:rsidR="009C17B8" w:rsidRPr="003E3959">
        <w:rPr>
          <w:rFonts w:ascii="Times New Roman" w:hAnsi="Times New Roman"/>
          <w:sz w:val="24"/>
          <w:szCs w:val="24"/>
        </w:rPr>
        <w:t> </w:t>
      </w:r>
      <w:r w:rsidRPr="003E3959">
        <w:rPr>
          <w:rFonts w:ascii="Times New Roman" w:eastAsia="Calibri" w:hAnsi="Times New Roman"/>
          <w:sz w:val="24"/>
          <w:szCs w:val="24"/>
          <w:lang w:eastAsia="pl-PL"/>
        </w:rPr>
        <w:t>r. o zapasach ropy naftowej, produktów naftowych i gazu ziemnego oraz zasadach postępowania w sytuacjach zagrożenia bezpieczeństwa paliwowego państwa i zakłóceń na rynku naftowym i aktami wykonawczymi wydanymi na jej podstawie oraz niektórych innych ustaw.</w:t>
      </w:r>
    </w:p>
    <w:p w14:paraId="722CAEB6" w14:textId="66A7C2FA" w:rsidR="00D67ED3" w:rsidRPr="003E3959" w:rsidRDefault="00D67ED3" w:rsidP="000A759C">
      <w:pPr>
        <w:pStyle w:val="Akapitzlist"/>
        <w:numPr>
          <w:ilvl w:val="0"/>
          <w:numId w:val="16"/>
        </w:numPr>
        <w:suppressAutoHyphens w:val="0"/>
        <w:spacing w:after="0" w:line="312" w:lineRule="auto"/>
        <w:ind w:left="567" w:hanging="567"/>
        <w:rPr>
          <w:rFonts w:ascii="Times New Roman" w:eastAsia="Calibri" w:hAnsi="Times New Roman"/>
          <w:sz w:val="24"/>
          <w:szCs w:val="24"/>
          <w:lang w:eastAsia="pl-PL"/>
        </w:rPr>
      </w:pPr>
      <w:r w:rsidRPr="003E3959">
        <w:rPr>
          <w:rFonts w:ascii="Times New Roman" w:eastAsia="Calibri" w:hAnsi="Times New Roman"/>
          <w:sz w:val="24"/>
          <w:szCs w:val="24"/>
          <w:lang w:eastAsia="pl-PL"/>
        </w:rPr>
        <w:t xml:space="preserve">W przypadku, gdy Zamawiający </w:t>
      </w:r>
      <w:r w:rsidR="006B61CE" w:rsidRPr="003E3959">
        <w:rPr>
          <w:rFonts w:ascii="Times New Roman" w:eastAsia="Calibri" w:hAnsi="Times New Roman"/>
          <w:sz w:val="24"/>
          <w:szCs w:val="24"/>
          <w:lang w:eastAsia="pl-PL"/>
        </w:rPr>
        <w:t>jest</w:t>
      </w:r>
      <w:r w:rsidRPr="003E3959">
        <w:rPr>
          <w:rFonts w:ascii="Times New Roman" w:eastAsia="Calibri" w:hAnsi="Times New Roman"/>
          <w:sz w:val="24"/>
          <w:szCs w:val="24"/>
          <w:lang w:eastAsia="pl-PL"/>
        </w:rPr>
        <w:t xml:space="preserve"> podmiotem uprawnionym do rozliczeń </w:t>
      </w:r>
      <w:r w:rsidR="006B61CE" w:rsidRPr="003E3959">
        <w:rPr>
          <w:rFonts w:ascii="Times New Roman" w:eastAsia="Calibri" w:hAnsi="Times New Roman"/>
          <w:sz w:val="24"/>
          <w:szCs w:val="24"/>
          <w:lang w:eastAsia="pl-PL"/>
        </w:rPr>
        <w:t xml:space="preserve">zakupu paliwa gazowego </w:t>
      </w:r>
      <w:r w:rsidRPr="003E3959">
        <w:rPr>
          <w:rFonts w:ascii="Times New Roman" w:eastAsia="Calibri" w:hAnsi="Times New Roman"/>
          <w:sz w:val="24"/>
          <w:szCs w:val="24"/>
          <w:lang w:eastAsia="pl-PL"/>
        </w:rPr>
        <w:t>wg cen taryfowych zatwierdzanych przez Prezesa URE w rozumieniu ustawy z dnia 26 stycznia 2022 r. o szczególnych rozwiązaniach służących ochronie odbiorców paliw gazowych w związku z sytuacją na rynku gazu</w:t>
      </w:r>
      <w:r w:rsidR="006B61CE" w:rsidRPr="003E3959">
        <w:rPr>
          <w:rFonts w:ascii="Times New Roman" w:eastAsia="Calibri" w:hAnsi="Times New Roman"/>
          <w:sz w:val="24"/>
          <w:szCs w:val="24"/>
          <w:lang w:eastAsia="pl-PL"/>
        </w:rPr>
        <w:t xml:space="preserve">, </w:t>
      </w:r>
      <w:r w:rsidRPr="003E3959">
        <w:rPr>
          <w:rFonts w:ascii="Times New Roman" w:eastAsia="Calibri" w:hAnsi="Times New Roman"/>
          <w:sz w:val="24"/>
          <w:szCs w:val="24"/>
          <w:lang w:eastAsia="pl-PL"/>
        </w:rPr>
        <w:t xml:space="preserve">podpisują OŚWIADCZENIE ODBIORCY PALIW GAZOWYCH o przeznaczeniu paliwa gazowego, wg wzoru stanowiącego załącznik do rozporządzenia Ministra </w:t>
      </w:r>
      <w:r w:rsidRPr="0015587E">
        <w:rPr>
          <w:rFonts w:ascii="Times New Roman" w:eastAsia="Calibri" w:hAnsi="Times New Roman"/>
          <w:sz w:val="24"/>
          <w:szCs w:val="24"/>
          <w:lang w:eastAsia="pl-PL"/>
        </w:rPr>
        <w:t xml:space="preserve">Klimatu </w:t>
      </w:r>
      <w:r w:rsidR="0043239C" w:rsidRPr="0015587E">
        <w:rPr>
          <w:rFonts w:ascii="Times New Roman" w:eastAsia="Calibri" w:hAnsi="Times New Roman"/>
          <w:sz w:val="24"/>
          <w:szCs w:val="24"/>
          <w:lang w:eastAsia="pl-PL"/>
        </w:rPr>
        <w:t>i</w:t>
      </w:r>
      <w:r w:rsidRPr="0015587E">
        <w:rPr>
          <w:rFonts w:ascii="Times New Roman" w:eastAsia="Calibri" w:hAnsi="Times New Roman"/>
          <w:sz w:val="24"/>
          <w:szCs w:val="24"/>
          <w:lang w:eastAsia="pl-PL"/>
        </w:rPr>
        <w:t xml:space="preserve"> Środowiska z dnia 28 stycznia 2022 r. Dany PPG może być częściowo lub całkowicie </w:t>
      </w:r>
      <w:r w:rsidRPr="003E3959">
        <w:rPr>
          <w:rFonts w:ascii="Times New Roman" w:eastAsia="Calibri" w:hAnsi="Times New Roman"/>
          <w:sz w:val="24"/>
          <w:szCs w:val="24"/>
          <w:lang w:eastAsia="pl-PL"/>
        </w:rPr>
        <w:t>rozliczany wg cen z Taryfy sprzedaży (ceny taryfowej) zatwierdzonej przez Prezesa URE – informacja jest zawarta w załączniku nr 1</w:t>
      </w:r>
      <w:r w:rsidR="00D375CE" w:rsidRPr="003E3959">
        <w:rPr>
          <w:rFonts w:ascii="Times New Roman" w:eastAsia="Calibri" w:hAnsi="Times New Roman"/>
          <w:sz w:val="24"/>
          <w:szCs w:val="24"/>
          <w:lang w:eastAsia="pl-PL"/>
        </w:rPr>
        <w:t xml:space="preserve"> </w:t>
      </w:r>
      <w:r w:rsidRPr="003E3959">
        <w:rPr>
          <w:rFonts w:ascii="Times New Roman" w:eastAsia="Calibri" w:hAnsi="Times New Roman"/>
          <w:sz w:val="24"/>
          <w:szCs w:val="24"/>
          <w:lang w:eastAsia="pl-PL"/>
        </w:rPr>
        <w:t xml:space="preserve">do SWZ </w:t>
      </w:r>
      <w:r w:rsidR="00973DD4" w:rsidRPr="003E3959">
        <w:rPr>
          <w:rFonts w:ascii="Times New Roman" w:eastAsia="Calibri" w:hAnsi="Times New Roman"/>
          <w:sz w:val="24"/>
          <w:szCs w:val="24"/>
          <w:lang w:val="pl-PL" w:eastAsia="pl-PL"/>
        </w:rPr>
        <w:t>(O</w:t>
      </w:r>
      <w:r w:rsidRPr="003E3959">
        <w:rPr>
          <w:rFonts w:ascii="Times New Roman" w:eastAsia="Calibri" w:hAnsi="Times New Roman"/>
          <w:sz w:val="24"/>
          <w:szCs w:val="24"/>
          <w:lang w:eastAsia="pl-PL"/>
        </w:rPr>
        <w:t xml:space="preserve">pis </w:t>
      </w:r>
      <w:r w:rsidR="00973DD4" w:rsidRPr="003E3959">
        <w:rPr>
          <w:rFonts w:ascii="Times New Roman" w:eastAsia="Calibri" w:hAnsi="Times New Roman"/>
          <w:sz w:val="24"/>
          <w:szCs w:val="24"/>
          <w:lang w:eastAsia="pl-PL"/>
        </w:rPr>
        <w:t>Przedmiot</w:t>
      </w:r>
      <w:r w:rsidRPr="003E3959">
        <w:rPr>
          <w:rFonts w:ascii="Times New Roman" w:eastAsia="Calibri" w:hAnsi="Times New Roman"/>
          <w:sz w:val="24"/>
          <w:szCs w:val="24"/>
          <w:lang w:eastAsia="pl-PL"/>
        </w:rPr>
        <w:t xml:space="preserve">u </w:t>
      </w:r>
      <w:r w:rsidR="00F85028" w:rsidRPr="003E3959">
        <w:rPr>
          <w:rFonts w:ascii="Times New Roman" w:eastAsia="Calibri" w:hAnsi="Times New Roman"/>
          <w:sz w:val="24"/>
          <w:szCs w:val="24"/>
          <w:lang w:val="pl-PL" w:eastAsia="pl-PL"/>
        </w:rPr>
        <w:lastRenderedPageBreak/>
        <w:t>Zamówienia</w:t>
      </w:r>
      <w:r w:rsidR="00973DD4" w:rsidRPr="003E3959">
        <w:rPr>
          <w:rFonts w:ascii="Times New Roman" w:eastAsia="Calibri" w:hAnsi="Times New Roman"/>
          <w:sz w:val="24"/>
          <w:szCs w:val="24"/>
          <w:lang w:val="pl-PL" w:eastAsia="pl-PL"/>
        </w:rPr>
        <w:t>)</w:t>
      </w:r>
      <w:r w:rsidRPr="003E3959">
        <w:rPr>
          <w:rFonts w:ascii="Times New Roman" w:eastAsia="Calibri" w:hAnsi="Times New Roman"/>
          <w:sz w:val="24"/>
          <w:szCs w:val="24"/>
          <w:lang w:eastAsia="pl-PL"/>
        </w:rPr>
        <w:t>. Przedmiotowe Oświadczenie jest załącznikiem do niniejszego postępowania. Zamawiający zastrzega możliwość zmiany zakresu Oświadczenia w trakcie trwania zamówienia, tj. utraty uprawnienia do rozliczenia wg cen taryfowych i nabycia uprawnień do rozliczenia wg cen taryfowych.</w:t>
      </w:r>
      <w:r w:rsidR="006B61CE" w:rsidRPr="003E3959">
        <w:rPr>
          <w:rFonts w:ascii="Times New Roman" w:eastAsia="Calibri" w:hAnsi="Times New Roman"/>
          <w:sz w:val="24"/>
          <w:szCs w:val="24"/>
          <w:lang w:eastAsia="pl-PL"/>
        </w:rPr>
        <w:t xml:space="preserve"> </w:t>
      </w:r>
      <w:r w:rsidRPr="003E3959">
        <w:rPr>
          <w:rFonts w:ascii="Times New Roman" w:eastAsia="Calibri" w:hAnsi="Times New Roman"/>
          <w:sz w:val="24"/>
          <w:szCs w:val="24"/>
          <w:lang w:eastAsia="pl-PL"/>
        </w:rPr>
        <w:t>W takim przypadku Zamawiający złoży stosowane oświadczenie zgodne ze stanem faktycznym.</w:t>
      </w:r>
    </w:p>
    <w:p w14:paraId="0858E9D2" w14:textId="63FD291D" w:rsidR="00A86AE1" w:rsidRPr="003E3959" w:rsidRDefault="00A86AE1" w:rsidP="000A759C">
      <w:pPr>
        <w:pStyle w:val="Akapitzlist"/>
        <w:numPr>
          <w:ilvl w:val="0"/>
          <w:numId w:val="16"/>
        </w:numPr>
        <w:autoSpaceDE w:val="0"/>
        <w:spacing w:after="0" w:line="312" w:lineRule="auto"/>
        <w:ind w:left="567" w:hanging="567"/>
        <w:rPr>
          <w:rFonts w:ascii="Times New Roman" w:hAnsi="Times New Roman"/>
          <w:sz w:val="24"/>
          <w:szCs w:val="24"/>
        </w:rPr>
      </w:pPr>
      <w:r w:rsidRPr="003E3959">
        <w:rPr>
          <w:rFonts w:ascii="Times New Roman" w:hAnsi="Times New Roman"/>
          <w:sz w:val="24"/>
          <w:szCs w:val="24"/>
        </w:rPr>
        <w:t>Rozliczenie usługi dystrybucji oraz zakupu paliwa gazowego odbędzie się na zasadach określonych w ustawie z dnia 10 kwietnia 1997 r. Prawo energetyczne,  taryfie dystrybucyjnej</w:t>
      </w:r>
      <w:r w:rsidR="00505584" w:rsidRPr="003E3959">
        <w:rPr>
          <w:rFonts w:ascii="Times New Roman" w:hAnsi="Times New Roman"/>
          <w:sz w:val="24"/>
          <w:szCs w:val="24"/>
          <w:lang w:val="pl-PL"/>
        </w:rPr>
        <w:t xml:space="preserve"> i sprzedaży zatwierdzonej przez Prezesa URE.</w:t>
      </w:r>
    </w:p>
    <w:p w14:paraId="48FFDD1F" w14:textId="0A67FEC9" w:rsidR="00213E7D" w:rsidRPr="003E3959" w:rsidRDefault="00213E7D" w:rsidP="000A759C">
      <w:pPr>
        <w:pStyle w:val="Akapitzlist"/>
        <w:numPr>
          <w:ilvl w:val="0"/>
          <w:numId w:val="16"/>
        </w:numPr>
        <w:autoSpaceDE w:val="0"/>
        <w:spacing w:after="0" w:line="312" w:lineRule="auto"/>
        <w:ind w:left="567" w:hanging="567"/>
        <w:rPr>
          <w:rFonts w:ascii="Times New Roman" w:hAnsi="Times New Roman"/>
          <w:sz w:val="24"/>
          <w:szCs w:val="24"/>
        </w:rPr>
      </w:pPr>
      <w:r w:rsidRPr="003E3959">
        <w:rPr>
          <w:rFonts w:ascii="Times New Roman" w:hAnsi="Times New Roman"/>
          <w:sz w:val="24"/>
          <w:szCs w:val="24"/>
        </w:rPr>
        <w:t>Umowa zosta</w:t>
      </w:r>
      <w:r w:rsidR="00670C57" w:rsidRPr="003E3959">
        <w:rPr>
          <w:rFonts w:ascii="Times New Roman" w:hAnsi="Times New Roman"/>
          <w:sz w:val="24"/>
          <w:szCs w:val="24"/>
          <w:lang w:val="pl-PL"/>
        </w:rPr>
        <w:t>ł</w:t>
      </w:r>
      <w:r w:rsidR="005C124F" w:rsidRPr="003E3959">
        <w:rPr>
          <w:rFonts w:ascii="Times New Roman" w:hAnsi="Times New Roman"/>
          <w:sz w:val="24"/>
          <w:szCs w:val="24"/>
          <w:lang w:val="pl-PL"/>
        </w:rPr>
        <w:t>a</w:t>
      </w:r>
      <w:r w:rsidRPr="003E3959">
        <w:rPr>
          <w:rFonts w:ascii="Times New Roman" w:hAnsi="Times New Roman"/>
          <w:sz w:val="24"/>
          <w:szCs w:val="24"/>
        </w:rPr>
        <w:t xml:space="preserve"> zawarta na podstawie </w:t>
      </w:r>
      <w:r w:rsidR="00495800" w:rsidRPr="003E3959">
        <w:rPr>
          <w:rFonts w:ascii="Times New Roman" w:hAnsi="Times New Roman"/>
          <w:sz w:val="24"/>
          <w:szCs w:val="24"/>
          <w:lang w:val="pl-PL"/>
        </w:rPr>
        <w:t xml:space="preserve">przeprowadzonego </w:t>
      </w:r>
      <w:r w:rsidRPr="003E3959">
        <w:rPr>
          <w:rFonts w:ascii="Times New Roman" w:hAnsi="Times New Roman"/>
          <w:sz w:val="24"/>
          <w:szCs w:val="24"/>
        </w:rPr>
        <w:t xml:space="preserve">postępowania </w:t>
      </w:r>
      <w:r w:rsidR="00495800" w:rsidRPr="003E3959">
        <w:rPr>
          <w:rFonts w:ascii="Times New Roman" w:hAnsi="Times New Roman"/>
          <w:sz w:val="24"/>
          <w:szCs w:val="24"/>
          <w:lang w:val="pl-PL"/>
        </w:rPr>
        <w:t xml:space="preserve">o udzielenie zamówienia publicznego </w:t>
      </w:r>
      <w:r w:rsidRPr="003E3959">
        <w:rPr>
          <w:rFonts w:ascii="Times New Roman" w:hAnsi="Times New Roman"/>
          <w:sz w:val="24"/>
          <w:szCs w:val="24"/>
        </w:rPr>
        <w:t xml:space="preserve">w trybie </w:t>
      </w:r>
      <w:r w:rsidR="005C124F" w:rsidRPr="003E3959">
        <w:rPr>
          <w:rFonts w:ascii="Times New Roman" w:hAnsi="Times New Roman"/>
          <w:sz w:val="24"/>
          <w:szCs w:val="24"/>
          <w:lang w:val="pl-PL"/>
        </w:rPr>
        <w:t xml:space="preserve">przetargu nieograniczonego na podstawie art. 132 </w:t>
      </w:r>
      <w:r w:rsidRPr="003E3959">
        <w:rPr>
          <w:rFonts w:ascii="Times New Roman" w:hAnsi="Times New Roman"/>
          <w:sz w:val="24"/>
          <w:szCs w:val="24"/>
        </w:rPr>
        <w:t xml:space="preserve"> ustawy </w:t>
      </w:r>
      <w:r w:rsidR="006153CA" w:rsidRPr="003E3959">
        <w:rPr>
          <w:rFonts w:ascii="Times New Roman" w:hAnsi="Times New Roman"/>
          <w:spacing w:val="-3"/>
          <w:sz w:val="24"/>
          <w:szCs w:val="24"/>
        </w:rPr>
        <w:t>z dnia 11 września 2019 r. – Prawo zamówień publicznych</w:t>
      </w:r>
      <w:r w:rsidR="00F47B0A" w:rsidRPr="003E3959">
        <w:rPr>
          <w:rFonts w:ascii="Times New Roman" w:hAnsi="Times New Roman"/>
          <w:spacing w:val="-3"/>
          <w:sz w:val="24"/>
          <w:szCs w:val="24"/>
        </w:rPr>
        <w:t xml:space="preserve">, </w:t>
      </w:r>
      <w:r w:rsidR="006153CA" w:rsidRPr="003E3959">
        <w:rPr>
          <w:rFonts w:ascii="Times New Roman" w:hAnsi="Times New Roman"/>
          <w:spacing w:val="-3"/>
          <w:sz w:val="24"/>
          <w:szCs w:val="24"/>
          <w:lang w:val="pl-PL"/>
        </w:rPr>
        <w:t>dalej: „ustawa Pzp”.</w:t>
      </w:r>
    </w:p>
    <w:bookmarkEnd w:id="5"/>
    <w:p w14:paraId="47383EAF" w14:textId="70C738E9" w:rsidR="00F34985" w:rsidRPr="00EA52ED" w:rsidRDefault="000B0658" w:rsidP="00C409FB">
      <w:pPr>
        <w:pStyle w:val="Nagwek2"/>
        <w:tabs>
          <w:tab w:val="left" w:pos="284"/>
        </w:tabs>
        <w:spacing w:before="240" w:line="312" w:lineRule="auto"/>
        <w:ind w:left="357" w:hanging="357"/>
        <w:rPr>
          <w:rFonts w:ascii="Times New Roman" w:eastAsia="Arial" w:hAnsi="Times New Roman"/>
          <w:b/>
          <w:bCs/>
          <w:sz w:val="24"/>
          <w:szCs w:val="24"/>
          <w:lang w:val="pl"/>
        </w:rPr>
      </w:pPr>
      <w:r w:rsidRPr="00EA52ED">
        <w:rPr>
          <w:rFonts w:ascii="Times New Roman" w:eastAsia="Arial" w:hAnsi="Times New Roman"/>
          <w:b/>
          <w:bCs/>
          <w:color w:val="auto"/>
          <w:sz w:val="24"/>
          <w:szCs w:val="24"/>
          <w:lang w:val="pl"/>
        </w:rPr>
        <w:t>§ 2 TERMIN OBOWIĄZYWANIA UMOWY</w:t>
      </w:r>
    </w:p>
    <w:p w14:paraId="4C43A5C3" w14:textId="14EBAEE9" w:rsidR="004747B8" w:rsidRPr="003E3959" w:rsidRDefault="00510E3F" w:rsidP="000A759C">
      <w:pPr>
        <w:pStyle w:val="Akapitzlist"/>
        <w:numPr>
          <w:ilvl w:val="0"/>
          <w:numId w:val="9"/>
        </w:numPr>
        <w:autoSpaceDE w:val="0"/>
        <w:spacing w:after="0" w:line="312" w:lineRule="auto"/>
        <w:ind w:left="567" w:hanging="567"/>
        <w:rPr>
          <w:rFonts w:ascii="Times New Roman" w:eastAsiaTheme="minorHAnsi" w:hAnsi="Times New Roman"/>
          <w:color w:val="000000" w:themeColor="text1"/>
          <w:sz w:val="24"/>
          <w:szCs w:val="24"/>
          <w:lang w:eastAsia="pl-PL"/>
        </w:rPr>
      </w:pPr>
      <w:r w:rsidRPr="003E3959">
        <w:rPr>
          <w:rFonts w:ascii="Times New Roman" w:hAnsi="Times New Roman"/>
          <w:sz w:val="24"/>
          <w:szCs w:val="24"/>
        </w:rPr>
        <w:t xml:space="preserve">Realizacja umowy nastąpi w okresie od dnia  zgłoszenia umowy na kompleksową dostawę gazu ziemnego do </w:t>
      </w:r>
      <w:r w:rsidR="00637B51" w:rsidRPr="003E3959">
        <w:rPr>
          <w:rFonts w:ascii="Times New Roman" w:hAnsi="Times New Roman"/>
          <w:sz w:val="24"/>
          <w:szCs w:val="24"/>
        </w:rPr>
        <w:t>Operatora Systemu Dystrybucyjnego (zwanego dalej: “</w:t>
      </w:r>
      <w:r w:rsidR="00637B51" w:rsidRPr="003E3959">
        <w:rPr>
          <w:rFonts w:ascii="Times New Roman" w:hAnsi="Times New Roman"/>
          <w:color w:val="000000" w:themeColor="text1"/>
          <w:sz w:val="24"/>
          <w:szCs w:val="24"/>
        </w:rPr>
        <w:t xml:space="preserve">OSD”) </w:t>
      </w:r>
      <w:r w:rsidRPr="003E3959">
        <w:rPr>
          <w:rFonts w:ascii="Times New Roman" w:hAnsi="Times New Roman"/>
          <w:sz w:val="24"/>
          <w:szCs w:val="24"/>
        </w:rPr>
        <w:t>i po skutecznie przeprowadzonym procesie zmiany sprzedawcy od 01.01.202</w:t>
      </w:r>
      <w:r w:rsidR="00D3142F" w:rsidRPr="003E3959">
        <w:rPr>
          <w:rFonts w:ascii="Times New Roman" w:hAnsi="Times New Roman"/>
          <w:sz w:val="24"/>
          <w:szCs w:val="24"/>
        </w:rPr>
        <w:t>6</w:t>
      </w:r>
      <w:r w:rsidRPr="003E3959">
        <w:rPr>
          <w:rFonts w:ascii="Times New Roman" w:hAnsi="Times New Roman"/>
          <w:sz w:val="24"/>
          <w:szCs w:val="24"/>
        </w:rPr>
        <w:t xml:space="preserve"> r. do dnia 31.12.202</w:t>
      </w:r>
      <w:r w:rsidR="00D3142F" w:rsidRPr="003E3959">
        <w:rPr>
          <w:rFonts w:ascii="Times New Roman" w:hAnsi="Times New Roman"/>
          <w:sz w:val="24"/>
          <w:szCs w:val="24"/>
        </w:rPr>
        <w:t>6</w:t>
      </w:r>
      <w:r w:rsidRPr="003E3959">
        <w:rPr>
          <w:rFonts w:ascii="Times New Roman" w:hAnsi="Times New Roman"/>
          <w:sz w:val="24"/>
          <w:szCs w:val="24"/>
        </w:rPr>
        <w:t xml:space="preserve"> r.</w:t>
      </w:r>
      <w:r w:rsidR="00221593" w:rsidRPr="003E3959">
        <w:rPr>
          <w:rFonts w:ascii="Times New Roman" w:hAnsi="Times New Roman"/>
          <w:sz w:val="24"/>
          <w:szCs w:val="24"/>
        </w:rPr>
        <w:t xml:space="preserve"> </w:t>
      </w:r>
      <w:r w:rsidR="004747B8" w:rsidRPr="003E3959">
        <w:rPr>
          <w:rFonts w:ascii="Times New Roman" w:hAnsi="Times New Roman"/>
          <w:color w:val="000000" w:themeColor="text1"/>
          <w:sz w:val="24"/>
          <w:szCs w:val="24"/>
          <w:lang w:val="pl-PL"/>
        </w:rPr>
        <w:t>Wejście w życie umowy może nastąpić w różnych datach, odrębnie dla każdego PPG określonego w Załączniku nr 1.</w:t>
      </w:r>
    </w:p>
    <w:p w14:paraId="444F3123" w14:textId="08E7AFCD" w:rsidR="002B500D" w:rsidRPr="00EA52ED" w:rsidRDefault="00360F15" w:rsidP="00C409FB">
      <w:pPr>
        <w:pStyle w:val="Nagwek2"/>
        <w:tabs>
          <w:tab w:val="left" w:pos="284"/>
        </w:tabs>
        <w:spacing w:before="240" w:line="312" w:lineRule="auto"/>
        <w:ind w:left="357" w:hanging="357"/>
        <w:rPr>
          <w:rFonts w:ascii="Times New Roman" w:eastAsia="Arial" w:hAnsi="Times New Roman"/>
          <w:b/>
          <w:bCs/>
          <w:sz w:val="24"/>
          <w:szCs w:val="24"/>
          <w:lang w:val="pl"/>
        </w:rPr>
      </w:pPr>
      <w:r w:rsidRPr="00EA52ED">
        <w:rPr>
          <w:rFonts w:ascii="Times New Roman" w:eastAsia="Arial" w:hAnsi="Times New Roman"/>
          <w:b/>
          <w:bCs/>
          <w:color w:val="auto"/>
          <w:sz w:val="24"/>
          <w:szCs w:val="24"/>
          <w:lang w:val="pl"/>
        </w:rPr>
        <w:t xml:space="preserve">§ </w:t>
      </w:r>
      <w:r w:rsidR="000B0658" w:rsidRPr="00EA52ED">
        <w:rPr>
          <w:rFonts w:ascii="Times New Roman" w:eastAsia="Arial" w:hAnsi="Times New Roman"/>
          <w:b/>
          <w:bCs/>
          <w:color w:val="auto"/>
          <w:sz w:val="24"/>
          <w:szCs w:val="24"/>
          <w:lang w:val="pl"/>
        </w:rPr>
        <w:t>3</w:t>
      </w:r>
      <w:r w:rsidRPr="00EA52ED">
        <w:rPr>
          <w:rFonts w:ascii="Times New Roman" w:eastAsia="Arial" w:hAnsi="Times New Roman"/>
          <w:b/>
          <w:bCs/>
          <w:color w:val="auto"/>
          <w:sz w:val="24"/>
          <w:szCs w:val="24"/>
          <w:lang w:val="pl"/>
        </w:rPr>
        <w:t xml:space="preserve"> </w:t>
      </w:r>
      <w:r w:rsidR="002B500D" w:rsidRPr="00EA52ED">
        <w:rPr>
          <w:rFonts w:ascii="Times New Roman" w:eastAsia="Arial" w:hAnsi="Times New Roman"/>
          <w:b/>
          <w:bCs/>
          <w:color w:val="auto"/>
          <w:sz w:val="24"/>
          <w:szCs w:val="24"/>
          <w:lang w:val="pl"/>
        </w:rPr>
        <w:t>WARTOŚĆ UMOWY</w:t>
      </w:r>
    </w:p>
    <w:p w14:paraId="2B6058C2" w14:textId="7CD187E7" w:rsidR="007741D3" w:rsidRPr="003E3959" w:rsidRDefault="00C41E05" w:rsidP="000A759C">
      <w:pPr>
        <w:pStyle w:val="Akapitzlist"/>
        <w:numPr>
          <w:ilvl w:val="0"/>
          <w:numId w:val="4"/>
        </w:numPr>
        <w:spacing w:after="0" w:line="312" w:lineRule="auto"/>
        <w:ind w:left="426" w:hanging="426"/>
        <w:rPr>
          <w:rFonts w:ascii="Times New Roman" w:eastAsia="Times New Roman" w:hAnsi="Times New Roman"/>
          <w:sz w:val="24"/>
          <w:szCs w:val="24"/>
          <w:lang w:val="pl-PL"/>
        </w:rPr>
      </w:pPr>
      <w:r w:rsidRPr="003E3959">
        <w:rPr>
          <w:rFonts w:ascii="Times New Roman" w:eastAsia="Times New Roman" w:hAnsi="Times New Roman"/>
          <w:sz w:val="24"/>
          <w:szCs w:val="24"/>
          <w:lang w:val="pl-PL"/>
        </w:rPr>
        <w:t xml:space="preserve">Ogółem wartość </w:t>
      </w:r>
      <w:r w:rsidR="00345DA3" w:rsidRPr="003E3959">
        <w:rPr>
          <w:rFonts w:ascii="Times New Roman" w:eastAsia="Times New Roman" w:hAnsi="Times New Roman"/>
          <w:sz w:val="24"/>
          <w:szCs w:val="24"/>
          <w:lang w:val="pl-PL"/>
        </w:rPr>
        <w:t xml:space="preserve">Umowy </w:t>
      </w:r>
      <w:r w:rsidRPr="003E3959">
        <w:rPr>
          <w:rFonts w:ascii="Times New Roman" w:eastAsia="Times New Roman" w:hAnsi="Times New Roman"/>
          <w:sz w:val="24"/>
          <w:szCs w:val="24"/>
          <w:lang w:val="pl-PL"/>
        </w:rPr>
        <w:t>dla kompleksowej usługi paliwa gazowego</w:t>
      </w:r>
      <w:r w:rsidR="00523F14" w:rsidRPr="003E3959">
        <w:rPr>
          <w:rFonts w:ascii="Times New Roman" w:eastAsia="Times New Roman" w:hAnsi="Times New Roman"/>
          <w:sz w:val="24"/>
          <w:szCs w:val="24"/>
          <w:lang w:val="pl-PL"/>
        </w:rPr>
        <w:t xml:space="preserve"> (koszty usługi dystrybucji i zakup paliwa gazowego</w:t>
      </w:r>
      <w:r w:rsidR="004747B8" w:rsidRPr="003E3959">
        <w:rPr>
          <w:rFonts w:ascii="Times New Roman" w:eastAsia="Times New Roman" w:hAnsi="Times New Roman"/>
          <w:sz w:val="24"/>
          <w:szCs w:val="24"/>
          <w:lang w:val="pl-PL"/>
        </w:rPr>
        <w:t xml:space="preserve"> wraz z opcją</w:t>
      </w:r>
      <w:r w:rsidR="00523F14" w:rsidRPr="003E3959">
        <w:rPr>
          <w:rFonts w:ascii="Times New Roman" w:eastAsia="Times New Roman" w:hAnsi="Times New Roman"/>
          <w:sz w:val="24"/>
          <w:szCs w:val="24"/>
          <w:lang w:val="pl-PL"/>
        </w:rPr>
        <w:t xml:space="preserve">), wyliczona na zasadach oraz cenach wg złożonej oferty, stanowiącej załącznik </w:t>
      </w:r>
      <w:r w:rsidR="00345DA3" w:rsidRPr="003E3959">
        <w:rPr>
          <w:rFonts w:ascii="Times New Roman" w:eastAsia="Times New Roman" w:hAnsi="Times New Roman"/>
          <w:sz w:val="24"/>
          <w:szCs w:val="24"/>
          <w:lang w:val="pl-PL"/>
        </w:rPr>
        <w:t xml:space="preserve">nr 2 </w:t>
      </w:r>
      <w:r w:rsidR="00523F14" w:rsidRPr="003E3959">
        <w:rPr>
          <w:rFonts w:ascii="Times New Roman" w:eastAsia="Times New Roman" w:hAnsi="Times New Roman"/>
          <w:sz w:val="24"/>
          <w:szCs w:val="24"/>
          <w:lang w:val="pl-PL"/>
        </w:rPr>
        <w:t>do niniejszej Umowy,</w:t>
      </w:r>
      <w:r w:rsidRPr="003E3959">
        <w:rPr>
          <w:rFonts w:ascii="Times New Roman" w:eastAsia="Times New Roman" w:hAnsi="Times New Roman"/>
          <w:sz w:val="24"/>
          <w:szCs w:val="24"/>
          <w:lang w:val="pl-PL"/>
        </w:rPr>
        <w:t xml:space="preserve"> wynosi</w:t>
      </w:r>
      <w:r w:rsidR="00523F14" w:rsidRPr="003E3959">
        <w:rPr>
          <w:rFonts w:ascii="Times New Roman" w:eastAsia="Times New Roman" w:hAnsi="Times New Roman"/>
          <w:sz w:val="24"/>
          <w:szCs w:val="24"/>
          <w:lang w:val="pl-PL"/>
        </w:rPr>
        <w:t>:</w:t>
      </w:r>
    </w:p>
    <w:p w14:paraId="202A4B44" w14:textId="7ED57390" w:rsidR="00973DD4" w:rsidRPr="003E3959" w:rsidRDefault="0046683C" w:rsidP="000A759C">
      <w:pPr>
        <w:pStyle w:val="Akapitzlist"/>
        <w:numPr>
          <w:ilvl w:val="1"/>
          <w:numId w:val="4"/>
        </w:numPr>
        <w:autoSpaceDE w:val="0"/>
        <w:spacing w:after="0" w:line="312" w:lineRule="auto"/>
        <w:ind w:left="851" w:hanging="426"/>
        <w:rPr>
          <w:rFonts w:ascii="Times New Roman" w:eastAsia="Times New Roman" w:hAnsi="Times New Roman"/>
          <w:sz w:val="24"/>
          <w:szCs w:val="24"/>
          <w:lang w:val="pl-PL"/>
        </w:rPr>
      </w:pPr>
      <w:r w:rsidRPr="003E3959">
        <w:rPr>
          <w:rFonts w:ascii="Times New Roman" w:hAnsi="Times New Roman"/>
          <w:sz w:val="24"/>
          <w:szCs w:val="24"/>
          <w:lang w:val="pl-PL"/>
        </w:rPr>
        <w:t>dla zamówienia podstawowego wartość brutto:</w:t>
      </w:r>
      <w:r w:rsidR="00523F14" w:rsidRPr="003E3959">
        <w:rPr>
          <w:rFonts w:ascii="Times New Roman" w:hAnsi="Times New Roman"/>
          <w:sz w:val="24"/>
          <w:szCs w:val="24"/>
          <w:lang w:val="pl-PL"/>
        </w:rPr>
        <w:t xml:space="preserve"> __</w:t>
      </w:r>
      <w:r w:rsidR="00D7617D" w:rsidRPr="003E3959">
        <w:rPr>
          <w:rFonts w:ascii="Times New Roman" w:hAnsi="Times New Roman"/>
          <w:sz w:val="24"/>
          <w:szCs w:val="24"/>
          <w:lang w:val="pl-PL"/>
        </w:rPr>
        <w:t xml:space="preserve">zł, </w:t>
      </w:r>
      <w:r w:rsidR="007741D3" w:rsidRPr="003E3959">
        <w:rPr>
          <w:rFonts w:ascii="Times New Roman" w:hAnsi="Times New Roman"/>
          <w:sz w:val="24"/>
          <w:szCs w:val="24"/>
          <w:lang w:val="pl-PL"/>
        </w:rPr>
        <w:t>w tym podatek VAT 23%</w:t>
      </w:r>
      <w:r w:rsidR="009C17B8" w:rsidRPr="003E3959">
        <w:rPr>
          <w:rFonts w:ascii="Times New Roman" w:hAnsi="Times New Roman"/>
          <w:sz w:val="24"/>
          <w:szCs w:val="24"/>
          <w:lang w:val="pl-PL"/>
        </w:rPr>
        <w:t>,</w:t>
      </w:r>
      <w:r w:rsidR="007741D3" w:rsidRPr="003E3959">
        <w:rPr>
          <w:rFonts w:ascii="Times New Roman" w:hAnsi="Times New Roman"/>
          <w:sz w:val="24"/>
          <w:szCs w:val="24"/>
          <w:lang w:val="pl-PL"/>
        </w:rPr>
        <w:t xml:space="preserve"> w kwocie: </w:t>
      </w:r>
      <w:r w:rsidR="00973DD4" w:rsidRPr="003E3959">
        <w:rPr>
          <w:rFonts w:ascii="Times New Roman" w:hAnsi="Times New Roman"/>
          <w:sz w:val="24"/>
          <w:szCs w:val="24"/>
          <w:lang w:val="pl-PL"/>
        </w:rPr>
        <w:t>_</w:t>
      </w:r>
      <w:r w:rsidRPr="003E3959">
        <w:rPr>
          <w:rFonts w:ascii="Times New Roman" w:hAnsi="Times New Roman"/>
          <w:sz w:val="24"/>
          <w:szCs w:val="24"/>
          <w:lang w:val="pl-PL"/>
        </w:rPr>
        <w:t>___</w:t>
      </w:r>
      <w:r w:rsidR="00973DD4" w:rsidRPr="003E3959">
        <w:rPr>
          <w:rFonts w:ascii="Times New Roman" w:hAnsi="Times New Roman"/>
          <w:sz w:val="24"/>
          <w:szCs w:val="24"/>
          <w:lang w:val="pl-PL"/>
        </w:rPr>
        <w:t>_zł</w:t>
      </w:r>
      <w:r w:rsidR="00973DD4" w:rsidRPr="003E3959" w:rsidDel="00973DD4">
        <w:rPr>
          <w:rFonts w:ascii="Times New Roman" w:hAnsi="Times New Roman"/>
          <w:sz w:val="24"/>
          <w:szCs w:val="24"/>
          <w:lang w:val="pl-PL"/>
        </w:rPr>
        <w:t xml:space="preserve"> </w:t>
      </w:r>
      <w:r w:rsidRPr="003E3959">
        <w:rPr>
          <w:rFonts w:ascii="Times New Roman" w:hAnsi="Times New Roman"/>
          <w:sz w:val="24"/>
          <w:szCs w:val="24"/>
          <w:lang w:val="pl-PL"/>
        </w:rPr>
        <w:t>,</w:t>
      </w:r>
    </w:p>
    <w:p w14:paraId="650CB023" w14:textId="13C2FA8C" w:rsidR="007741D3" w:rsidRPr="003E3959" w:rsidRDefault="0046683C" w:rsidP="000A759C">
      <w:pPr>
        <w:pStyle w:val="Akapitzlist"/>
        <w:numPr>
          <w:ilvl w:val="1"/>
          <w:numId w:val="4"/>
        </w:numPr>
        <w:autoSpaceDE w:val="0"/>
        <w:spacing w:after="0" w:line="312" w:lineRule="auto"/>
        <w:ind w:left="851" w:hanging="425"/>
        <w:rPr>
          <w:rFonts w:ascii="Times New Roman" w:eastAsia="Times New Roman" w:hAnsi="Times New Roman"/>
          <w:sz w:val="24"/>
          <w:szCs w:val="24"/>
          <w:lang w:val="pl-PL"/>
        </w:rPr>
      </w:pPr>
      <w:r w:rsidRPr="003E3959">
        <w:rPr>
          <w:rFonts w:ascii="Times New Roman" w:hAnsi="Times New Roman"/>
          <w:sz w:val="24"/>
          <w:szCs w:val="24"/>
          <w:lang w:val="pl-PL"/>
        </w:rPr>
        <w:t>dla opcji wartość brutto</w:t>
      </w:r>
      <w:r w:rsidR="00060EAB" w:rsidRPr="003E3959">
        <w:rPr>
          <w:rFonts w:ascii="Times New Roman" w:hAnsi="Times New Roman"/>
          <w:sz w:val="24"/>
          <w:szCs w:val="24"/>
          <w:lang w:val="pl-PL"/>
        </w:rPr>
        <w:t xml:space="preserve"> wynosi maksymalnie</w:t>
      </w:r>
      <w:r w:rsidR="007741D3" w:rsidRPr="003E3959">
        <w:rPr>
          <w:rFonts w:ascii="Times New Roman" w:hAnsi="Times New Roman"/>
          <w:sz w:val="24"/>
          <w:szCs w:val="24"/>
          <w:lang w:val="pl-PL"/>
        </w:rPr>
        <w:t>:</w:t>
      </w:r>
      <w:r w:rsidR="00973DD4" w:rsidRPr="003E3959">
        <w:rPr>
          <w:rFonts w:ascii="Times New Roman" w:hAnsi="Times New Roman"/>
          <w:sz w:val="24"/>
          <w:szCs w:val="24"/>
        </w:rPr>
        <w:t xml:space="preserve"> __zł</w:t>
      </w:r>
      <w:r w:rsidR="0003202D" w:rsidRPr="003E3959">
        <w:rPr>
          <w:rFonts w:ascii="Times New Roman" w:hAnsi="Times New Roman"/>
          <w:sz w:val="24"/>
          <w:szCs w:val="24"/>
          <w:lang w:val="pl-PL"/>
        </w:rPr>
        <w:t xml:space="preserve">, </w:t>
      </w:r>
      <w:r w:rsidR="007741D3" w:rsidRPr="003E3959">
        <w:rPr>
          <w:rFonts w:ascii="Times New Roman" w:hAnsi="Times New Roman"/>
          <w:sz w:val="24"/>
          <w:szCs w:val="24"/>
          <w:lang w:val="pl-PL"/>
        </w:rPr>
        <w:t>w tym podatek VAT 23</w:t>
      </w:r>
      <w:r w:rsidR="008D2850" w:rsidRPr="003E3959">
        <w:rPr>
          <w:rFonts w:ascii="Times New Roman" w:hAnsi="Times New Roman"/>
          <w:sz w:val="24"/>
          <w:szCs w:val="24"/>
          <w:lang w:val="pl-PL"/>
        </w:rPr>
        <w:t>%,</w:t>
      </w:r>
      <w:r w:rsidR="007741D3" w:rsidRPr="003E3959">
        <w:rPr>
          <w:rFonts w:ascii="Times New Roman" w:hAnsi="Times New Roman"/>
          <w:sz w:val="24"/>
          <w:szCs w:val="24"/>
          <w:lang w:val="pl-PL"/>
        </w:rPr>
        <w:t xml:space="preserve"> w kwocie:</w:t>
      </w:r>
      <w:r w:rsidR="00973DD4" w:rsidRPr="003E3959">
        <w:rPr>
          <w:rFonts w:ascii="Times New Roman" w:hAnsi="Times New Roman"/>
          <w:sz w:val="24"/>
          <w:szCs w:val="24"/>
        </w:rPr>
        <w:t xml:space="preserve"> __zł</w:t>
      </w:r>
      <w:r w:rsidR="00973DD4" w:rsidRPr="003E3959">
        <w:rPr>
          <w:rFonts w:ascii="Times New Roman" w:hAnsi="Times New Roman"/>
          <w:sz w:val="24"/>
          <w:szCs w:val="24"/>
          <w:lang w:val="pl-PL"/>
        </w:rPr>
        <w:t>.</w:t>
      </w:r>
      <w:r w:rsidR="00973DD4" w:rsidRPr="003E3959" w:rsidDel="00973DD4">
        <w:rPr>
          <w:rFonts w:ascii="Times New Roman" w:hAnsi="Times New Roman"/>
          <w:sz w:val="24"/>
          <w:szCs w:val="24"/>
        </w:rPr>
        <w:t xml:space="preserve"> </w:t>
      </w:r>
    </w:p>
    <w:p w14:paraId="269AFA2D" w14:textId="5BB3EC01" w:rsidR="001425C6" w:rsidRPr="003E3959" w:rsidRDefault="001425C6" w:rsidP="000A759C">
      <w:pPr>
        <w:pStyle w:val="Akapitzlist"/>
        <w:numPr>
          <w:ilvl w:val="0"/>
          <w:numId w:val="4"/>
        </w:numPr>
        <w:autoSpaceDE w:val="0"/>
        <w:spacing w:after="0" w:line="312" w:lineRule="auto"/>
        <w:ind w:left="425" w:hanging="426"/>
        <w:rPr>
          <w:rFonts w:ascii="Times New Roman" w:hAnsi="Times New Roman"/>
          <w:color w:val="000000" w:themeColor="text1"/>
          <w:sz w:val="24"/>
          <w:szCs w:val="24"/>
        </w:rPr>
      </w:pPr>
      <w:bookmarkStart w:id="6" w:name="_Hlk99694581"/>
      <w:r w:rsidRPr="003E3959">
        <w:rPr>
          <w:rFonts w:ascii="Times New Roman" w:hAnsi="Times New Roman"/>
          <w:color w:val="000000" w:themeColor="text1"/>
          <w:sz w:val="24"/>
          <w:szCs w:val="24"/>
          <w:lang w:val="pl-PL"/>
        </w:rPr>
        <w:t xml:space="preserve">Łączna wartość umowy dla zamówienia podstawowego i prawa opcji wynosi </w:t>
      </w:r>
      <w:r w:rsidR="00060EAB" w:rsidRPr="003E3959">
        <w:rPr>
          <w:rFonts w:ascii="Times New Roman" w:hAnsi="Times New Roman"/>
          <w:color w:val="000000" w:themeColor="text1"/>
          <w:sz w:val="24"/>
          <w:szCs w:val="24"/>
          <w:lang w:val="pl-PL"/>
        </w:rPr>
        <w:t xml:space="preserve">maksymalnie </w:t>
      </w:r>
      <w:r w:rsidRPr="003E3959">
        <w:rPr>
          <w:rFonts w:ascii="Times New Roman" w:hAnsi="Times New Roman"/>
          <w:color w:val="000000" w:themeColor="text1"/>
          <w:sz w:val="24"/>
          <w:szCs w:val="24"/>
          <w:lang w:val="pl-PL"/>
        </w:rPr>
        <w:t>brutto:</w:t>
      </w:r>
      <w:r w:rsidR="00170DB5" w:rsidRPr="003E3959">
        <w:rPr>
          <w:rFonts w:ascii="Times New Roman" w:hAnsi="Times New Roman"/>
          <w:color w:val="000000" w:themeColor="text1"/>
          <w:sz w:val="24"/>
          <w:szCs w:val="24"/>
          <w:lang w:val="pl-PL"/>
        </w:rPr>
        <w:t xml:space="preserve"> </w:t>
      </w:r>
      <w:r w:rsidRPr="003E3959">
        <w:rPr>
          <w:rFonts w:ascii="Times New Roman" w:hAnsi="Times New Roman"/>
          <w:color w:val="000000" w:themeColor="text1"/>
          <w:sz w:val="24"/>
          <w:szCs w:val="24"/>
          <w:lang w:val="pl-PL"/>
        </w:rPr>
        <w:t>________________zł</w:t>
      </w:r>
      <w:r w:rsidR="0046683C" w:rsidRPr="003E3959">
        <w:rPr>
          <w:rFonts w:ascii="Times New Roman" w:hAnsi="Times New Roman"/>
          <w:color w:val="000000" w:themeColor="text1"/>
          <w:sz w:val="24"/>
          <w:szCs w:val="24"/>
          <w:lang w:val="pl-PL"/>
        </w:rPr>
        <w:t>,  w tym podatek VAT 23%, w kwocie: __zł.</w:t>
      </w:r>
    </w:p>
    <w:p w14:paraId="27902D69" w14:textId="42FF8DB3" w:rsidR="001425C6" w:rsidRPr="003E3959" w:rsidRDefault="00712C83" w:rsidP="00DA006D">
      <w:pPr>
        <w:pStyle w:val="Akapitzlist"/>
        <w:autoSpaceDE w:val="0"/>
        <w:spacing w:after="0" w:line="312" w:lineRule="auto"/>
        <w:ind w:left="425"/>
        <w:rPr>
          <w:rFonts w:ascii="Times New Roman" w:hAnsi="Times New Roman"/>
          <w:color w:val="000000" w:themeColor="text1"/>
          <w:sz w:val="24"/>
          <w:szCs w:val="24"/>
          <w:lang w:val="pl-PL"/>
        </w:rPr>
      </w:pPr>
      <w:r w:rsidRPr="003E3959">
        <w:rPr>
          <w:rFonts w:ascii="Times New Roman" w:hAnsi="Times New Roman"/>
          <w:color w:val="000000" w:themeColor="text1"/>
          <w:sz w:val="24"/>
          <w:szCs w:val="24"/>
          <w:lang w:val="pl-PL"/>
        </w:rPr>
        <w:t>Łączna w</w:t>
      </w:r>
      <w:r w:rsidR="001425C6" w:rsidRPr="003E3959">
        <w:rPr>
          <w:rFonts w:ascii="Times New Roman" w:hAnsi="Times New Roman"/>
          <w:color w:val="000000" w:themeColor="text1"/>
          <w:sz w:val="24"/>
          <w:szCs w:val="24"/>
          <w:lang w:val="pl-PL"/>
        </w:rPr>
        <w:t xml:space="preserve">artość </w:t>
      </w:r>
      <w:r w:rsidR="008817B4" w:rsidRPr="003E3959">
        <w:rPr>
          <w:rFonts w:ascii="Times New Roman" w:hAnsi="Times New Roman"/>
          <w:color w:val="000000" w:themeColor="text1"/>
          <w:sz w:val="24"/>
          <w:szCs w:val="24"/>
          <w:lang w:val="pl-PL"/>
        </w:rPr>
        <w:t xml:space="preserve">brutto </w:t>
      </w:r>
      <w:r w:rsidR="004747B8" w:rsidRPr="003E3959">
        <w:rPr>
          <w:rFonts w:ascii="Times New Roman" w:hAnsi="Times New Roman"/>
          <w:color w:val="000000" w:themeColor="text1"/>
          <w:sz w:val="24"/>
          <w:szCs w:val="24"/>
          <w:lang w:val="pl-PL"/>
        </w:rPr>
        <w:t xml:space="preserve">(zamówienie podstawowe wraz z opcją) </w:t>
      </w:r>
      <w:r w:rsidR="00022231" w:rsidRPr="003E3959">
        <w:rPr>
          <w:rFonts w:ascii="Times New Roman" w:hAnsi="Times New Roman"/>
          <w:color w:val="000000" w:themeColor="text1"/>
          <w:sz w:val="24"/>
          <w:szCs w:val="24"/>
          <w:lang w:val="pl-PL"/>
        </w:rPr>
        <w:t>wynosi:</w:t>
      </w:r>
      <w:r w:rsidR="0046683C" w:rsidRPr="003E3959">
        <w:rPr>
          <w:rFonts w:ascii="Times New Roman" w:hAnsi="Times New Roman"/>
          <w:color w:val="000000" w:themeColor="text1"/>
          <w:sz w:val="24"/>
          <w:szCs w:val="24"/>
          <w:lang w:val="pl-PL"/>
        </w:rPr>
        <w:t xml:space="preserve"> __________________</w:t>
      </w:r>
    </w:p>
    <w:p w14:paraId="05A8A769" w14:textId="0BD95FF1" w:rsidR="002D4586" w:rsidRPr="003E3959" w:rsidRDefault="001A0FA8" w:rsidP="000A759C">
      <w:pPr>
        <w:pStyle w:val="Akapitzlist"/>
        <w:numPr>
          <w:ilvl w:val="0"/>
          <w:numId w:val="4"/>
        </w:numPr>
        <w:autoSpaceDE w:val="0"/>
        <w:spacing w:after="0" w:line="312" w:lineRule="auto"/>
        <w:ind w:left="425" w:hanging="426"/>
        <w:rPr>
          <w:rFonts w:ascii="Times New Roman" w:hAnsi="Times New Roman"/>
          <w:color w:val="000000" w:themeColor="text1"/>
          <w:sz w:val="24"/>
          <w:szCs w:val="24"/>
        </w:rPr>
      </w:pPr>
      <w:r w:rsidRPr="003E3959">
        <w:rPr>
          <w:rFonts w:ascii="Times New Roman" w:hAnsi="Times New Roman"/>
          <w:color w:val="000000" w:themeColor="text1"/>
          <w:sz w:val="24"/>
          <w:szCs w:val="24"/>
          <w:lang w:val="pl-PL"/>
        </w:rPr>
        <w:t xml:space="preserve">Wartość </w:t>
      </w:r>
      <w:r w:rsidR="002D4586" w:rsidRPr="003E3959">
        <w:rPr>
          <w:rFonts w:ascii="Times New Roman" w:hAnsi="Times New Roman"/>
          <w:color w:val="000000" w:themeColor="text1"/>
          <w:sz w:val="24"/>
          <w:szCs w:val="24"/>
        </w:rPr>
        <w:t>umowy może ulec zmianie</w:t>
      </w:r>
      <w:r w:rsidR="00F1147D" w:rsidRPr="003E3959">
        <w:rPr>
          <w:rFonts w:ascii="Times New Roman" w:hAnsi="Times New Roman"/>
          <w:color w:val="000000" w:themeColor="text1"/>
          <w:sz w:val="24"/>
          <w:szCs w:val="24"/>
          <w:lang w:val="pl-PL"/>
        </w:rPr>
        <w:t>,</w:t>
      </w:r>
      <w:r w:rsidR="002D4586" w:rsidRPr="003E3959">
        <w:rPr>
          <w:rFonts w:ascii="Times New Roman" w:hAnsi="Times New Roman"/>
          <w:color w:val="000000" w:themeColor="text1"/>
          <w:sz w:val="24"/>
          <w:szCs w:val="24"/>
        </w:rPr>
        <w:t xml:space="preserve"> w przypadku zastosowania zmian opisanych w §</w:t>
      </w:r>
      <w:r w:rsidR="00655245" w:rsidRPr="003E3959">
        <w:rPr>
          <w:rFonts w:ascii="Times New Roman" w:hAnsi="Times New Roman"/>
          <w:sz w:val="24"/>
          <w:szCs w:val="24"/>
          <w:lang w:val="pl-PL"/>
        </w:rPr>
        <w:t> </w:t>
      </w:r>
      <w:r w:rsidR="00C409FB" w:rsidRPr="003E3959">
        <w:rPr>
          <w:rFonts w:ascii="Times New Roman" w:hAnsi="Times New Roman"/>
          <w:sz w:val="24"/>
          <w:szCs w:val="24"/>
          <w:lang w:val="pl-PL"/>
        </w:rPr>
        <w:t>1</w:t>
      </w:r>
      <w:r w:rsidR="002D4586" w:rsidRPr="003E3959">
        <w:rPr>
          <w:rFonts w:ascii="Times New Roman" w:hAnsi="Times New Roman"/>
          <w:color w:val="000000" w:themeColor="text1"/>
          <w:sz w:val="24"/>
          <w:szCs w:val="24"/>
        </w:rPr>
        <w:t xml:space="preserve"> </w:t>
      </w:r>
      <w:r w:rsidR="00E22009" w:rsidRPr="003E3959">
        <w:rPr>
          <w:rFonts w:ascii="Times New Roman" w:hAnsi="Times New Roman"/>
          <w:color w:val="000000" w:themeColor="text1"/>
          <w:sz w:val="24"/>
          <w:szCs w:val="24"/>
        </w:rPr>
        <w:t xml:space="preserve">i w § </w:t>
      </w:r>
      <w:r w:rsidR="00C409FB" w:rsidRPr="003E3959">
        <w:rPr>
          <w:rFonts w:ascii="Times New Roman" w:hAnsi="Times New Roman"/>
          <w:color w:val="000000" w:themeColor="text1"/>
          <w:sz w:val="24"/>
          <w:szCs w:val="24"/>
        </w:rPr>
        <w:t>7</w:t>
      </w:r>
      <w:r w:rsidR="00E22009" w:rsidRPr="003E3959">
        <w:rPr>
          <w:rFonts w:ascii="Times New Roman" w:hAnsi="Times New Roman"/>
          <w:color w:val="000000" w:themeColor="text1"/>
          <w:sz w:val="24"/>
          <w:szCs w:val="24"/>
          <w:lang w:val="pl-PL"/>
        </w:rPr>
        <w:t xml:space="preserve"> </w:t>
      </w:r>
      <w:r w:rsidR="002D4586" w:rsidRPr="003E3959">
        <w:rPr>
          <w:rFonts w:ascii="Times New Roman" w:hAnsi="Times New Roman"/>
          <w:color w:val="000000" w:themeColor="text1"/>
          <w:sz w:val="24"/>
          <w:szCs w:val="24"/>
        </w:rPr>
        <w:t>Umowy</w:t>
      </w:r>
      <w:r w:rsidR="008A4D98" w:rsidRPr="003E3959">
        <w:rPr>
          <w:rFonts w:ascii="Times New Roman" w:hAnsi="Times New Roman"/>
          <w:color w:val="000000" w:themeColor="text1"/>
          <w:sz w:val="24"/>
          <w:szCs w:val="24"/>
          <w:lang w:val="pl-PL"/>
        </w:rPr>
        <w:t xml:space="preserve"> (zmiany do umowy)</w:t>
      </w:r>
      <w:r w:rsidR="002D4586" w:rsidRPr="003E3959">
        <w:rPr>
          <w:rFonts w:ascii="Times New Roman" w:hAnsi="Times New Roman"/>
          <w:color w:val="000000" w:themeColor="text1"/>
          <w:sz w:val="24"/>
          <w:szCs w:val="24"/>
        </w:rPr>
        <w:t>.</w:t>
      </w:r>
    </w:p>
    <w:bookmarkEnd w:id="6"/>
    <w:p w14:paraId="78BCE2A8" w14:textId="49564B74" w:rsidR="003C26EC" w:rsidRPr="003E3959" w:rsidRDefault="003C26EC" w:rsidP="000A759C">
      <w:pPr>
        <w:pStyle w:val="Akapitzlist"/>
        <w:numPr>
          <w:ilvl w:val="0"/>
          <w:numId w:val="4"/>
        </w:numPr>
        <w:spacing w:after="0" w:line="312" w:lineRule="auto"/>
        <w:ind w:left="425" w:hanging="426"/>
        <w:rPr>
          <w:rFonts w:ascii="Times New Roman" w:hAnsi="Times New Roman"/>
          <w:color w:val="000000" w:themeColor="text1"/>
          <w:sz w:val="24"/>
          <w:szCs w:val="24"/>
        </w:rPr>
      </w:pPr>
      <w:r w:rsidRPr="003E3959">
        <w:rPr>
          <w:rFonts w:ascii="Times New Roman" w:hAnsi="Times New Roman"/>
          <w:color w:val="000000" w:themeColor="text1"/>
          <w:sz w:val="24"/>
          <w:szCs w:val="24"/>
        </w:rPr>
        <w:t>Ceny (cena paliw gazowych i stawka opłaty abonamentowej) obowiązujące w taryfie i zatwierdzone przez Prezesa URE są cenami maksymalnymi.  Sprzedawca zgodnie z prowadzoną polityką sprzedaży może stosować ceny za paliwo gazowe i stawki opłat abonamentowych niższe niż ustalone w taryfie równoprawnie traktując odbiorców w grupach taryfowych.  W sytuacji zastosowania przez Wykonawcę w ofercie niższej ceny niż wynika z taryfy, w formularzu ofertowym wykonawca podaje cenę taryfową</w:t>
      </w:r>
      <w:r w:rsidR="00DA006D" w:rsidRPr="003E3959">
        <w:rPr>
          <w:rFonts w:ascii="Times New Roman" w:hAnsi="Times New Roman"/>
          <w:color w:val="000000" w:themeColor="text1"/>
          <w:sz w:val="24"/>
          <w:szCs w:val="24"/>
        </w:rPr>
        <w:t xml:space="preserve"> </w:t>
      </w:r>
      <w:bookmarkStart w:id="7" w:name="_Hlk202105807"/>
      <w:r w:rsidR="00DA006D" w:rsidRPr="003E3959">
        <w:rPr>
          <w:rFonts w:ascii="Times New Roman" w:hAnsi="Times New Roman"/>
          <w:color w:val="000000" w:themeColor="text1"/>
          <w:sz w:val="24"/>
          <w:szCs w:val="24"/>
        </w:rPr>
        <w:t xml:space="preserve">paliwa </w:t>
      </w:r>
      <w:r w:rsidR="00DA006D" w:rsidRPr="003E3959">
        <w:rPr>
          <w:rFonts w:ascii="Times New Roman" w:hAnsi="Times New Roman"/>
          <w:color w:val="000000" w:themeColor="text1"/>
          <w:sz w:val="24"/>
          <w:szCs w:val="24"/>
        </w:rPr>
        <w:lastRenderedPageBreak/>
        <w:t xml:space="preserve">gazowego/opłaty abonamentowej </w:t>
      </w:r>
      <w:r w:rsidRPr="003E3959">
        <w:rPr>
          <w:rFonts w:ascii="Times New Roman" w:hAnsi="Times New Roman"/>
          <w:color w:val="000000" w:themeColor="text1"/>
          <w:sz w:val="24"/>
          <w:szCs w:val="24"/>
        </w:rPr>
        <w:t xml:space="preserve"> </w:t>
      </w:r>
      <w:bookmarkEnd w:id="7"/>
      <w:r w:rsidRPr="003E3959">
        <w:rPr>
          <w:rFonts w:ascii="Times New Roman" w:hAnsi="Times New Roman"/>
          <w:color w:val="000000" w:themeColor="text1"/>
          <w:sz w:val="24"/>
          <w:szCs w:val="24"/>
        </w:rPr>
        <w:t xml:space="preserve">oraz kwotę udzielonego rabatu (opustu) od ceny taryfowej paliwa gazowego/stawki opłaty abonamentowej. Kwota opustu będzie obowiązywała przez cały czas trwania umowy na kompleksową dostawę paliwa gazowego. </w:t>
      </w:r>
    </w:p>
    <w:p w14:paraId="5B40B6E3" w14:textId="1346A1CD" w:rsidR="002B500D" w:rsidRPr="00EA52ED" w:rsidRDefault="00360F15" w:rsidP="00C409FB">
      <w:pPr>
        <w:pStyle w:val="Nagwek2"/>
        <w:tabs>
          <w:tab w:val="left" w:pos="284"/>
        </w:tabs>
        <w:spacing w:before="240" w:line="312" w:lineRule="auto"/>
        <w:ind w:left="357" w:hanging="357"/>
        <w:rPr>
          <w:rFonts w:ascii="Times New Roman" w:eastAsia="Arial" w:hAnsi="Times New Roman"/>
          <w:b/>
          <w:bCs/>
          <w:color w:val="auto"/>
          <w:sz w:val="24"/>
          <w:szCs w:val="24"/>
          <w:lang w:val="pl"/>
        </w:rPr>
      </w:pPr>
      <w:r w:rsidRPr="00EA52ED">
        <w:rPr>
          <w:rFonts w:ascii="Times New Roman" w:eastAsia="Arial" w:hAnsi="Times New Roman"/>
          <w:b/>
          <w:bCs/>
          <w:color w:val="auto"/>
          <w:sz w:val="24"/>
          <w:szCs w:val="24"/>
          <w:lang w:val="pl"/>
        </w:rPr>
        <w:t xml:space="preserve">§ </w:t>
      </w:r>
      <w:r w:rsidR="000B0658" w:rsidRPr="00EA52ED">
        <w:rPr>
          <w:rFonts w:ascii="Times New Roman" w:eastAsia="Arial" w:hAnsi="Times New Roman"/>
          <w:b/>
          <w:bCs/>
          <w:color w:val="auto"/>
          <w:sz w:val="24"/>
          <w:szCs w:val="24"/>
          <w:lang w:val="pl"/>
        </w:rPr>
        <w:t>4</w:t>
      </w:r>
      <w:r w:rsidRPr="00EA52ED">
        <w:rPr>
          <w:rFonts w:ascii="Times New Roman" w:eastAsia="Arial" w:hAnsi="Times New Roman"/>
          <w:b/>
          <w:bCs/>
          <w:color w:val="auto"/>
          <w:sz w:val="24"/>
          <w:szCs w:val="24"/>
          <w:lang w:val="pl"/>
        </w:rPr>
        <w:t xml:space="preserve"> </w:t>
      </w:r>
      <w:r w:rsidR="002B500D" w:rsidRPr="00EA52ED">
        <w:rPr>
          <w:rFonts w:ascii="Times New Roman" w:eastAsia="Arial" w:hAnsi="Times New Roman"/>
          <w:b/>
          <w:bCs/>
          <w:color w:val="auto"/>
          <w:sz w:val="24"/>
          <w:szCs w:val="24"/>
          <w:lang w:val="pl"/>
        </w:rPr>
        <w:t xml:space="preserve">OBOWIĄZKI WYKONAWCY </w:t>
      </w:r>
    </w:p>
    <w:p w14:paraId="2AFD176F" w14:textId="3D518A47" w:rsidR="002B500D" w:rsidRPr="003E3959" w:rsidRDefault="002B500D" w:rsidP="000A759C">
      <w:pPr>
        <w:pStyle w:val="Akapitzlist"/>
        <w:numPr>
          <w:ilvl w:val="0"/>
          <w:numId w:val="2"/>
        </w:numPr>
        <w:spacing w:after="0" w:line="312" w:lineRule="auto"/>
        <w:ind w:left="426" w:hanging="426"/>
        <w:rPr>
          <w:rFonts w:ascii="Times New Roman" w:hAnsi="Times New Roman"/>
          <w:sz w:val="24"/>
          <w:szCs w:val="24"/>
        </w:rPr>
      </w:pPr>
      <w:r w:rsidRPr="003E3959">
        <w:rPr>
          <w:rFonts w:ascii="Times New Roman" w:hAnsi="Times New Roman"/>
          <w:sz w:val="24"/>
          <w:szCs w:val="24"/>
        </w:rPr>
        <w:t>Wykonawca zobowiązuje się do dokonania terminowo wszelkich czynności</w:t>
      </w:r>
      <w:r w:rsidR="00E07CFB" w:rsidRPr="003E3959">
        <w:rPr>
          <w:rFonts w:ascii="Times New Roman" w:hAnsi="Times New Roman"/>
          <w:sz w:val="24"/>
          <w:szCs w:val="24"/>
        </w:rPr>
        <w:t xml:space="preserve"> i </w:t>
      </w:r>
      <w:r w:rsidRPr="003E3959">
        <w:rPr>
          <w:rFonts w:ascii="Times New Roman" w:hAnsi="Times New Roman"/>
          <w:sz w:val="24"/>
          <w:szCs w:val="24"/>
        </w:rPr>
        <w:t>uzgodnień</w:t>
      </w:r>
      <w:r w:rsidR="00E07CFB" w:rsidRPr="003E3959">
        <w:rPr>
          <w:rFonts w:ascii="Times New Roman" w:hAnsi="Times New Roman"/>
          <w:sz w:val="24"/>
          <w:szCs w:val="24"/>
        </w:rPr>
        <w:t xml:space="preserve"> z </w:t>
      </w:r>
      <w:r w:rsidRPr="003E3959">
        <w:rPr>
          <w:rFonts w:ascii="Times New Roman" w:hAnsi="Times New Roman"/>
          <w:sz w:val="24"/>
          <w:szCs w:val="24"/>
        </w:rPr>
        <w:t xml:space="preserve">OSD, niezbędnych </w:t>
      </w:r>
      <w:r w:rsidR="004D6E89" w:rsidRPr="003E3959">
        <w:rPr>
          <w:rFonts w:ascii="Times New Roman" w:hAnsi="Times New Roman"/>
          <w:sz w:val="24"/>
          <w:szCs w:val="24"/>
        </w:rPr>
        <w:t>do przeprowadzenia procesu zmiany sprzedawcy</w:t>
      </w:r>
      <w:r w:rsidR="004D6E89" w:rsidRPr="003E3959">
        <w:rPr>
          <w:rFonts w:ascii="Times New Roman" w:hAnsi="Times New Roman"/>
          <w:sz w:val="24"/>
          <w:szCs w:val="24"/>
          <w:lang w:val="pl-PL"/>
        </w:rPr>
        <w:t>/</w:t>
      </w:r>
      <w:r w:rsidRPr="003E3959">
        <w:rPr>
          <w:rFonts w:ascii="Times New Roman" w:hAnsi="Times New Roman"/>
          <w:sz w:val="24"/>
          <w:szCs w:val="24"/>
        </w:rPr>
        <w:t xml:space="preserve">do </w:t>
      </w:r>
      <w:r w:rsidR="00A753FD" w:rsidRPr="003E3959">
        <w:rPr>
          <w:rFonts w:ascii="Times New Roman" w:hAnsi="Times New Roman"/>
          <w:sz w:val="24"/>
          <w:szCs w:val="24"/>
          <w:lang w:val="pl-PL"/>
        </w:rPr>
        <w:t>przyłączeni</w:t>
      </w:r>
      <w:r w:rsidR="004D6E89" w:rsidRPr="003E3959">
        <w:rPr>
          <w:rFonts w:ascii="Times New Roman" w:hAnsi="Times New Roman"/>
          <w:sz w:val="24"/>
          <w:szCs w:val="24"/>
          <w:lang w:val="pl-PL"/>
        </w:rPr>
        <w:t>a</w:t>
      </w:r>
      <w:r w:rsidR="00A753FD" w:rsidRPr="003E3959">
        <w:rPr>
          <w:rFonts w:ascii="Times New Roman" w:hAnsi="Times New Roman"/>
          <w:sz w:val="24"/>
          <w:szCs w:val="24"/>
          <w:lang w:val="pl-PL"/>
        </w:rPr>
        <w:t xml:space="preserve"> obiektu do sieci gazowej,</w:t>
      </w:r>
      <w:r w:rsidR="00E07CFB" w:rsidRPr="003E3959">
        <w:rPr>
          <w:rFonts w:ascii="Times New Roman" w:hAnsi="Times New Roman"/>
          <w:sz w:val="24"/>
          <w:szCs w:val="24"/>
          <w:lang w:val="pl-PL"/>
        </w:rPr>
        <w:t xml:space="preserve"> w </w:t>
      </w:r>
      <w:r w:rsidR="00A753FD" w:rsidRPr="003E3959">
        <w:rPr>
          <w:rFonts w:ascii="Times New Roman" w:hAnsi="Times New Roman"/>
          <w:sz w:val="24"/>
          <w:szCs w:val="24"/>
          <w:lang w:val="pl-PL"/>
        </w:rPr>
        <w:t xml:space="preserve">tym </w:t>
      </w:r>
      <w:r w:rsidRPr="003E3959">
        <w:rPr>
          <w:rFonts w:ascii="Times New Roman" w:hAnsi="Times New Roman"/>
          <w:sz w:val="24"/>
          <w:szCs w:val="24"/>
        </w:rPr>
        <w:t>złożenia OSD zgłoszenia</w:t>
      </w:r>
      <w:r w:rsidR="00E07CFB" w:rsidRPr="003E3959">
        <w:rPr>
          <w:rFonts w:ascii="Times New Roman" w:hAnsi="Times New Roman"/>
          <w:sz w:val="24"/>
          <w:szCs w:val="24"/>
        </w:rPr>
        <w:t xml:space="preserve"> o </w:t>
      </w:r>
      <w:r w:rsidRPr="003E3959">
        <w:rPr>
          <w:rFonts w:ascii="Times New Roman" w:hAnsi="Times New Roman"/>
          <w:sz w:val="24"/>
          <w:szCs w:val="24"/>
        </w:rPr>
        <w:t xml:space="preserve">zawarciu </w:t>
      </w:r>
      <w:r w:rsidR="00A0248D" w:rsidRPr="003E3959">
        <w:rPr>
          <w:rFonts w:ascii="Times New Roman" w:hAnsi="Times New Roman"/>
          <w:sz w:val="24"/>
          <w:szCs w:val="24"/>
          <w:lang w:val="pl-PL"/>
        </w:rPr>
        <w:t xml:space="preserve">kompleksowej </w:t>
      </w:r>
      <w:r w:rsidRPr="003E3959">
        <w:rPr>
          <w:rFonts w:ascii="Times New Roman" w:hAnsi="Times New Roman"/>
          <w:sz w:val="24"/>
          <w:szCs w:val="24"/>
        </w:rPr>
        <w:t xml:space="preserve">umowy na sprzedaż paliwa gazowego. </w:t>
      </w:r>
    </w:p>
    <w:p w14:paraId="74FFA598" w14:textId="382CCC2F" w:rsidR="004557DE" w:rsidRPr="003E3959" w:rsidRDefault="004557DE" w:rsidP="000A759C">
      <w:pPr>
        <w:pStyle w:val="Akapitzlist"/>
        <w:numPr>
          <w:ilvl w:val="0"/>
          <w:numId w:val="2"/>
        </w:numPr>
        <w:spacing w:after="0" w:line="312" w:lineRule="auto"/>
        <w:ind w:left="426" w:hanging="426"/>
        <w:rPr>
          <w:rFonts w:ascii="Times New Roman" w:hAnsi="Times New Roman"/>
          <w:sz w:val="24"/>
          <w:szCs w:val="24"/>
        </w:rPr>
      </w:pPr>
      <w:r w:rsidRPr="003E3959">
        <w:rPr>
          <w:rFonts w:ascii="Times New Roman" w:hAnsi="Times New Roman"/>
          <w:sz w:val="24"/>
          <w:szCs w:val="24"/>
        </w:rPr>
        <w:t>W terminie do dnia 31.12.2025 r. Wykonawca za pośrednictwem środków komunikacji elektronicznej, na adres poczty elektronicznej  Zamawiającego wskazan</w:t>
      </w:r>
      <w:r w:rsidR="00312C50" w:rsidRPr="003E3959">
        <w:rPr>
          <w:rFonts w:ascii="Times New Roman" w:hAnsi="Times New Roman"/>
          <w:sz w:val="24"/>
          <w:szCs w:val="24"/>
        </w:rPr>
        <w:t>y</w:t>
      </w:r>
      <w:r w:rsidRPr="003E3959">
        <w:rPr>
          <w:rFonts w:ascii="Times New Roman" w:hAnsi="Times New Roman"/>
          <w:sz w:val="24"/>
          <w:szCs w:val="24"/>
        </w:rPr>
        <w:t xml:space="preserve">  w ust. </w:t>
      </w:r>
      <w:r w:rsidR="00DC4B8B" w:rsidRPr="003E3959">
        <w:rPr>
          <w:rFonts w:ascii="Times New Roman" w:hAnsi="Times New Roman"/>
          <w:sz w:val="24"/>
          <w:szCs w:val="24"/>
        </w:rPr>
        <w:t xml:space="preserve">6 </w:t>
      </w:r>
      <w:r w:rsidR="004F042C" w:rsidRPr="003E3959">
        <w:rPr>
          <w:rFonts w:ascii="Times New Roman" w:hAnsi="Times New Roman"/>
          <w:sz w:val="24"/>
          <w:szCs w:val="24"/>
        </w:rPr>
        <w:t xml:space="preserve">pkt 6.1 </w:t>
      </w:r>
      <w:r w:rsidRPr="003E3959">
        <w:rPr>
          <w:rFonts w:ascii="Times New Roman" w:hAnsi="Times New Roman"/>
          <w:sz w:val="24"/>
          <w:szCs w:val="24"/>
        </w:rPr>
        <w:t xml:space="preserve">niniejszego paragrafu  przekaże wykaz PPG tożsamy z opisem przedmiotu zamówienia, potwierdzający rozpoczęcie sprzedaży  paliwa gazowego. Zestawienie winno zawierać datę rozpoczęcia sprzedaży dla każdego PPG osobno. Data rozpoczęcia sprzedaży paliwa gazowego winna być zgodna z datą podaną w opisie przedmiotu zamówienia. </w:t>
      </w:r>
    </w:p>
    <w:p w14:paraId="5F1D35E6" w14:textId="3C332982" w:rsidR="00213907" w:rsidRPr="003E3959" w:rsidRDefault="00213907" w:rsidP="000A759C">
      <w:pPr>
        <w:pStyle w:val="Akapitzlist"/>
        <w:numPr>
          <w:ilvl w:val="0"/>
          <w:numId w:val="2"/>
        </w:numPr>
        <w:spacing w:after="0" w:line="312" w:lineRule="auto"/>
        <w:ind w:left="426" w:hanging="426"/>
        <w:rPr>
          <w:rFonts w:ascii="Times New Roman" w:hAnsi="Times New Roman"/>
          <w:sz w:val="24"/>
          <w:szCs w:val="24"/>
          <w:lang w:val="pl-PL"/>
        </w:rPr>
      </w:pPr>
      <w:r w:rsidRPr="003E3959">
        <w:rPr>
          <w:rFonts w:ascii="Times New Roman" w:hAnsi="Times New Roman"/>
          <w:sz w:val="24"/>
          <w:szCs w:val="24"/>
          <w:lang w:val="pl-PL"/>
        </w:rPr>
        <w:t xml:space="preserve">Wykonawca zobowiązuje się do wykonania </w:t>
      </w:r>
      <w:r w:rsidR="00973DD4" w:rsidRPr="003E3959">
        <w:rPr>
          <w:rFonts w:ascii="Times New Roman" w:hAnsi="Times New Roman"/>
          <w:sz w:val="24"/>
          <w:szCs w:val="24"/>
          <w:lang w:val="pl-PL"/>
        </w:rPr>
        <w:t>Przedmiot</w:t>
      </w:r>
      <w:r w:rsidRPr="003E3959">
        <w:rPr>
          <w:rFonts w:ascii="Times New Roman" w:hAnsi="Times New Roman"/>
          <w:sz w:val="24"/>
          <w:szCs w:val="24"/>
          <w:lang w:val="pl-PL"/>
        </w:rPr>
        <w:t>u Umowy z najwyższą starannością oraz zgodnie z obowiązującymi w tym zakresie przepisami prawa, a w szczególności przepisami ustawy z dnia 10 kwietnia 1997 r. Prawo energetyczne, zwanej dalej „ustawą Prawo energetyczne” wraz z aktami wykonawczymi, które znajdują zastosowanie do niniejszej Umowy.</w:t>
      </w:r>
    </w:p>
    <w:p w14:paraId="15409047" w14:textId="514221BA" w:rsidR="00F34985" w:rsidRPr="003E3959" w:rsidRDefault="00213907" w:rsidP="000A759C">
      <w:pPr>
        <w:pStyle w:val="Akapitzlist"/>
        <w:numPr>
          <w:ilvl w:val="0"/>
          <w:numId w:val="2"/>
        </w:numPr>
        <w:spacing w:after="0" w:line="312" w:lineRule="auto"/>
        <w:ind w:left="426" w:hanging="426"/>
        <w:rPr>
          <w:rFonts w:ascii="Times New Roman" w:hAnsi="Times New Roman"/>
          <w:sz w:val="24"/>
          <w:szCs w:val="24"/>
        </w:rPr>
      </w:pPr>
      <w:r w:rsidRPr="003E3959">
        <w:rPr>
          <w:rFonts w:ascii="Times New Roman" w:hAnsi="Times New Roman"/>
          <w:sz w:val="24"/>
          <w:szCs w:val="24"/>
        </w:rPr>
        <w:t>Łącznie z zawarciem niniejszej umowy Zamawiający udziela Wykonawcy stosownego pełnomocnictwa w zakresie wskazanym w ust. 1.</w:t>
      </w:r>
    </w:p>
    <w:p w14:paraId="7FA8C97B" w14:textId="1A201122" w:rsidR="00213907" w:rsidRPr="003E3959" w:rsidRDefault="00213907" w:rsidP="000A759C">
      <w:pPr>
        <w:pStyle w:val="Akapitzlist"/>
        <w:numPr>
          <w:ilvl w:val="0"/>
          <w:numId w:val="2"/>
        </w:numPr>
        <w:spacing w:after="0" w:line="312" w:lineRule="auto"/>
        <w:ind w:left="426" w:hanging="426"/>
        <w:rPr>
          <w:rFonts w:ascii="Times New Roman" w:hAnsi="Times New Roman"/>
          <w:sz w:val="24"/>
          <w:szCs w:val="24"/>
        </w:rPr>
      </w:pPr>
      <w:r w:rsidRPr="003E3959">
        <w:rPr>
          <w:rFonts w:ascii="Times New Roman" w:hAnsi="Times New Roman"/>
          <w:sz w:val="24"/>
          <w:szCs w:val="24"/>
          <w:lang w:val="pl-PL"/>
        </w:rPr>
        <w:t>Wykonawca jest zobowiązany do posiadania przez cały okres obowiązywania umowy:</w:t>
      </w:r>
    </w:p>
    <w:p w14:paraId="72156AC8" w14:textId="77777777" w:rsidR="000A759C" w:rsidRDefault="002B500D" w:rsidP="000A759C">
      <w:pPr>
        <w:pStyle w:val="Default"/>
        <w:numPr>
          <w:ilvl w:val="1"/>
          <w:numId w:val="18"/>
        </w:numPr>
        <w:spacing w:line="312" w:lineRule="auto"/>
        <w:ind w:left="851" w:hanging="425"/>
        <w:rPr>
          <w:rFonts w:ascii="Times New Roman" w:hAnsi="Times New Roman" w:cs="Times New Roman"/>
          <w:color w:val="auto"/>
        </w:rPr>
      </w:pPr>
      <w:r w:rsidRPr="00403607">
        <w:rPr>
          <w:rFonts w:ascii="Times New Roman" w:hAnsi="Times New Roman" w:cs="Times New Roman"/>
          <w:color w:val="auto"/>
        </w:rPr>
        <w:t>koncesji na prowadzenie działalności gospodarczej</w:t>
      </w:r>
      <w:r w:rsidR="00E07CFB" w:rsidRPr="00403607">
        <w:rPr>
          <w:rFonts w:ascii="Times New Roman" w:hAnsi="Times New Roman" w:cs="Times New Roman"/>
          <w:color w:val="auto"/>
        </w:rPr>
        <w:t xml:space="preserve"> w </w:t>
      </w:r>
      <w:r w:rsidRPr="00403607">
        <w:rPr>
          <w:rFonts w:ascii="Times New Roman" w:hAnsi="Times New Roman" w:cs="Times New Roman"/>
          <w:color w:val="auto"/>
        </w:rPr>
        <w:t xml:space="preserve">zakresie obrotu paliwami gazowymi, wydanej przez Prezesa Urzędu Regulacji Energetyki, </w:t>
      </w:r>
    </w:p>
    <w:p w14:paraId="3DC91BBC" w14:textId="182E3B5B" w:rsidR="002B500D" w:rsidRPr="000A759C" w:rsidRDefault="00946D01" w:rsidP="000A759C">
      <w:pPr>
        <w:pStyle w:val="Default"/>
        <w:numPr>
          <w:ilvl w:val="1"/>
          <w:numId w:val="20"/>
        </w:numPr>
        <w:spacing w:line="312" w:lineRule="auto"/>
        <w:ind w:left="851" w:hanging="425"/>
        <w:rPr>
          <w:rFonts w:ascii="Times New Roman" w:hAnsi="Times New Roman" w:cs="Times New Roman"/>
          <w:color w:val="auto"/>
        </w:rPr>
      </w:pPr>
      <w:r w:rsidRPr="000A759C">
        <w:rPr>
          <w:rFonts w:ascii="Times New Roman" w:hAnsi="Times New Roman" w:cs="Times New Roman"/>
          <w:color w:val="auto"/>
        </w:rPr>
        <w:t xml:space="preserve"> </w:t>
      </w:r>
      <w:r w:rsidR="002B500D" w:rsidRPr="000A759C">
        <w:rPr>
          <w:rFonts w:ascii="Times New Roman" w:hAnsi="Times New Roman" w:cs="Times New Roman"/>
          <w:color w:val="auto"/>
        </w:rPr>
        <w:t>jeżeli Wykonawca nie jest właścicielem sieci dystrybucyjnej, Wykonawca oświadcza, że ma zawartą umowę</w:t>
      </w:r>
      <w:r w:rsidR="00E07CFB" w:rsidRPr="000A759C">
        <w:rPr>
          <w:rFonts w:ascii="Times New Roman" w:hAnsi="Times New Roman" w:cs="Times New Roman"/>
          <w:color w:val="auto"/>
        </w:rPr>
        <w:t xml:space="preserve"> z </w:t>
      </w:r>
      <w:r w:rsidR="002B500D" w:rsidRPr="000A759C">
        <w:rPr>
          <w:rFonts w:ascii="Times New Roman" w:hAnsi="Times New Roman" w:cs="Times New Roman"/>
          <w:color w:val="auto"/>
        </w:rPr>
        <w:t xml:space="preserve"> OSD właściwym dla siedziby Zamawiającego, obowiązującą</w:t>
      </w:r>
      <w:r w:rsidR="00E07CFB" w:rsidRPr="000A759C">
        <w:rPr>
          <w:rFonts w:ascii="Times New Roman" w:hAnsi="Times New Roman" w:cs="Times New Roman"/>
          <w:color w:val="auto"/>
        </w:rPr>
        <w:t xml:space="preserve"> w </w:t>
      </w:r>
      <w:r w:rsidR="002B500D" w:rsidRPr="000A759C">
        <w:rPr>
          <w:rFonts w:ascii="Times New Roman" w:hAnsi="Times New Roman" w:cs="Times New Roman"/>
          <w:color w:val="auto"/>
        </w:rPr>
        <w:t>okresie trwania niniejszej umowy.</w:t>
      </w:r>
    </w:p>
    <w:p w14:paraId="73DD2E1A" w14:textId="77787383" w:rsidR="00213907" w:rsidRPr="00403607" w:rsidRDefault="00213907" w:rsidP="000A759C">
      <w:pPr>
        <w:pStyle w:val="Default"/>
        <w:numPr>
          <w:ilvl w:val="0"/>
          <w:numId w:val="19"/>
        </w:numPr>
        <w:spacing w:line="312" w:lineRule="auto"/>
        <w:ind w:left="426" w:hanging="426"/>
        <w:rPr>
          <w:rFonts w:ascii="Times New Roman" w:hAnsi="Times New Roman" w:cs="Times New Roman"/>
          <w:color w:val="auto"/>
        </w:rPr>
      </w:pPr>
      <w:r w:rsidRPr="00403607">
        <w:rPr>
          <w:rFonts w:ascii="Times New Roman" w:hAnsi="Times New Roman" w:cs="Times New Roman"/>
          <w:color w:val="auto"/>
        </w:rPr>
        <w:t>Nadzór nad prawidłową realizacją umowy Zamawiający powierza:</w:t>
      </w:r>
    </w:p>
    <w:p w14:paraId="7478E762" w14:textId="2B60BA3A" w:rsidR="002B500D" w:rsidRPr="00403607" w:rsidRDefault="00B9682E" w:rsidP="000A759C">
      <w:pPr>
        <w:pStyle w:val="Akapitzlist1"/>
        <w:numPr>
          <w:ilvl w:val="1"/>
          <w:numId w:val="21"/>
        </w:numPr>
        <w:spacing w:line="312" w:lineRule="auto"/>
        <w:ind w:left="851" w:hanging="425"/>
        <w:rPr>
          <w:rFonts w:ascii="Times New Roman" w:hAnsi="Times New Roman" w:cs="Times New Roman"/>
          <w:sz w:val="24"/>
          <w:szCs w:val="24"/>
        </w:rPr>
      </w:pPr>
      <w:r w:rsidRPr="00403607">
        <w:rPr>
          <w:rFonts w:ascii="Times New Roman" w:hAnsi="Times New Roman" w:cs="Times New Roman"/>
          <w:sz w:val="24"/>
          <w:szCs w:val="24"/>
        </w:rPr>
        <w:t>Imię</w:t>
      </w:r>
      <w:r w:rsidR="00E07CFB" w:rsidRPr="00403607">
        <w:rPr>
          <w:rFonts w:ascii="Times New Roman" w:hAnsi="Times New Roman" w:cs="Times New Roman"/>
          <w:sz w:val="24"/>
          <w:szCs w:val="24"/>
        </w:rPr>
        <w:t xml:space="preserve"> i </w:t>
      </w:r>
      <w:r w:rsidRPr="00403607">
        <w:rPr>
          <w:rFonts w:ascii="Times New Roman" w:hAnsi="Times New Roman" w:cs="Times New Roman"/>
          <w:sz w:val="24"/>
          <w:szCs w:val="24"/>
        </w:rPr>
        <w:t xml:space="preserve">nazwisko: </w:t>
      </w:r>
      <w:r w:rsidR="00655245" w:rsidRPr="00403607">
        <w:rPr>
          <w:rFonts w:ascii="Times New Roman" w:hAnsi="Times New Roman" w:cs="Times New Roman"/>
          <w:sz w:val="24"/>
          <w:szCs w:val="24"/>
        </w:rPr>
        <w:t xml:space="preserve">__, </w:t>
      </w:r>
      <w:r w:rsidR="002B500D" w:rsidRPr="00403607">
        <w:rPr>
          <w:rFonts w:ascii="Times New Roman" w:hAnsi="Times New Roman" w:cs="Times New Roman"/>
          <w:sz w:val="24"/>
          <w:szCs w:val="24"/>
        </w:rPr>
        <w:t>tel.</w:t>
      </w:r>
      <w:r w:rsidR="00655245" w:rsidRPr="00403607">
        <w:rPr>
          <w:rFonts w:ascii="Times New Roman" w:hAnsi="Times New Roman" w:cs="Times New Roman"/>
          <w:sz w:val="24"/>
          <w:szCs w:val="24"/>
        </w:rPr>
        <w:t xml:space="preserve">__, </w:t>
      </w:r>
      <w:r w:rsidR="002B500D" w:rsidRPr="00403607">
        <w:rPr>
          <w:rFonts w:ascii="Times New Roman" w:hAnsi="Times New Roman" w:cs="Times New Roman"/>
          <w:sz w:val="24"/>
          <w:szCs w:val="24"/>
        </w:rPr>
        <w:t xml:space="preserve">email: </w:t>
      </w:r>
      <w:r w:rsidR="00655245" w:rsidRPr="00403607">
        <w:rPr>
          <w:rFonts w:ascii="Times New Roman" w:hAnsi="Times New Roman" w:cs="Times New Roman"/>
          <w:sz w:val="24"/>
          <w:szCs w:val="24"/>
        </w:rPr>
        <w:t>__.</w:t>
      </w:r>
    </w:p>
    <w:p w14:paraId="5F83F1B1" w14:textId="77777777" w:rsidR="000A759C" w:rsidRDefault="00213907" w:rsidP="000A759C">
      <w:pPr>
        <w:pStyle w:val="Akapitzlist1"/>
        <w:numPr>
          <w:ilvl w:val="0"/>
          <w:numId w:val="21"/>
        </w:numPr>
        <w:spacing w:line="312" w:lineRule="auto"/>
        <w:ind w:left="426" w:hanging="426"/>
        <w:rPr>
          <w:rFonts w:ascii="Times New Roman" w:hAnsi="Times New Roman" w:cs="Times New Roman"/>
          <w:sz w:val="24"/>
          <w:szCs w:val="24"/>
        </w:rPr>
      </w:pPr>
      <w:r w:rsidRPr="00403607">
        <w:rPr>
          <w:rFonts w:ascii="Times New Roman" w:hAnsi="Times New Roman" w:cs="Times New Roman"/>
          <w:sz w:val="24"/>
          <w:szCs w:val="24"/>
        </w:rPr>
        <w:t>Ze strony Wykonawcy nadzór nad realizacją umowy sprawować będzie:</w:t>
      </w:r>
    </w:p>
    <w:p w14:paraId="18B83AF5" w14:textId="22C0F501" w:rsidR="00B9682E" w:rsidRPr="000A759C" w:rsidRDefault="00B9682E" w:rsidP="000A759C">
      <w:pPr>
        <w:pStyle w:val="Akapitzlist1"/>
        <w:numPr>
          <w:ilvl w:val="1"/>
          <w:numId w:val="22"/>
        </w:numPr>
        <w:spacing w:line="312" w:lineRule="auto"/>
        <w:ind w:left="851" w:hanging="425"/>
        <w:rPr>
          <w:rFonts w:ascii="Times New Roman" w:hAnsi="Times New Roman" w:cs="Times New Roman"/>
          <w:sz w:val="24"/>
          <w:szCs w:val="24"/>
        </w:rPr>
      </w:pPr>
      <w:r w:rsidRPr="000A759C">
        <w:rPr>
          <w:rFonts w:ascii="Times New Roman" w:hAnsi="Times New Roman" w:cs="Times New Roman"/>
          <w:sz w:val="24"/>
          <w:szCs w:val="24"/>
        </w:rPr>
        <w:t>Imię</w:t>
      </w:r>
      <w:r w:rsidR="00E07CFB" w:rsidRPr="000A759C">
        <w:rPr>
          <w:rFonts w:ascii="Times New Roman" w:hAnsi="Times New Roman" w:cs="Times New Roman"/>
          <w:sz w:val="24"/>
          <w:szCs w:val="24"/>
        </w:rPr>
        <w:t xml:space="preserve"> i </w:t>
      </w:r>
      <w:r w:rsidRPr="000A759C">
        <w:rPr>
          <w:rFonts w:ascii="Times New Roman" w:hAnsi="Times New Roman" w:cs="Times New Roman"/>
          <w:sz w:val="24"/>
          <w:szCs w:val="24"/>
        </w:rPr>
        <w:t>nazwisko</w:t>
      </w:r>
      <w:r w:rsidR="00655245" w:rsidRPr="000A759C">
        <w:rPr>
          <w:rFonts w:ascii="Times New Roman" w:hAnsi="Times New Roman" w:cs="Times New Roman"/>
          <w:sz w:val="24"/>
          <w:szCs w:val="24"/>
        </w:rPr>
        <w:t>: __, tel.__, email: __.</w:t>
      </w:r>
    </w:p>
    <w:p w14:paraId="3785B58D" w14:textId="5D90D393" w:rsidR="002B500D" w:rsidRPr="00EA52ED" w:rsidRDefault="00360F15" w:rsidP="00C409FB">
      <w:pPr>
        <w:pStyle w:val="Nagwek2"/>
        <w:tabs>
          <w:tab w:val="left" w:pos="284"/>
        </w:tabs>
        <w:spacing w:before="240" w:line="312" w:lineRule="auto"/>
        <w:ind w:left="357" w:hanging="357"/>
        <w:rPr>
          <w:rFonts w:ascii="Times New Roman" w:eastAsia="Arial" w:hAnsi="Times New Roman"/>
          <w:b/>
          <w:bCs/>
          <w:color w:val="auto"/>
          <w:sz w:val="24"/>
          <w:szCs w:val="24"/>
          <w:lang w:val="pl"/>
        </w:rPr>
      </w:pPr>
      <w:r w:rsidRPr="00EA52ED">
        <w:rPr>
          <w:rFonts w:ascii="Times New Roman" w:eastAsia="Arial" w:hAnsi="Times New Roman"/>
          <w:b/>
          <w:bCs/>
          <w:color w:val="auto"/>
          <w:sz w:val="24"/>
          <w:szCs w:val="24"/>
          <w:lang w:val="pl"/>
        </w:rPr>
        <w:t xml:space="preserve">§ </w:t>
      </w:r>
      <w:r w:rsidR="000B0658" w:rsidRPr="00EA52ED">
        <w:rPr>
          <w:rFonts w:ascii="Times New Roman" w:eastAsia="Arial" w:hAnsi="Times New Roman"/>
          <w:b/>
          <w:bCs/>
          <w:color w:val="auto"/>
          <w:sz w:val="24"/>
          <w:szCs w:val="24"/>
          <w:lang w:val="pl"/>
        </w:rPr>
        <w:t>5</w:t>
      </w:r>
      <w:r w:rsidRPr="00EA52ED">
        <w:rPr>
          <w:rFonts w:ascii="Times New Roman" w:eastAsia="Arial" w:hAnsi="Times New Roman"/>
          <w:b/>
          <w:bCs/>
          <w:color w:val="auto"/>
          <w:sz w:val="24"/>
          <w:szCs w:val="24"/>
          <w:lang w:val="pl"/>
        </w:rPr>
        <w:t xml:space="preserve"> </w:t>
      </w:r>
      <w:r w:rsidR="009B6519" w:rsidRPr="00EA52ED">
        <w:rPr>
          <w:rFonts w:ascii="Times New Roman" w:eastAsia="Arial" w:hAnsi="Times New Roman"/>
          <w:b/>
          <w:bCs/>
          <w:color w:val="auto"/>
          <w:sz w:val="24"/>
          <w:szCs w:val="24"/>
          <w:lang w:val="pl"/>
        </w:rPr>
        <w:t>ROZLICZENIE</w:t>
      </w:r>
      <w:r w:rsidR="002B500D" w:rsidRPr="00EA52ED">
        <w:rPr>
          <w:rFonts w:ascii="Times New Roman" w:eastAsia="Arial" w:hAnsi="Times New Roman"/>
          <w:b/>
          <w:bCs/>
          <w:color w:val="auto"/>
          <w:sz w:val="24"/>
          <w:szCs w:val="24"/>
          <w:lang w:val="pl"/>
        </w:rPr>
        <w:t>:</w:t>
      </w:r>
    </w:p>
    <w:p w14:paraId="03B72AAE" w14:textId="4A397398" w:rsidR="00F47B0A" w:rsidRPr="003E3959" w:rsidRDefault="00F47B0A" w:rsidP="00675494">
      <w:pPr>
        <w:pStyle w:val="Akapitzlist"/>
        <w:numPr>
          <w:ilvl w:val="0"/>
          <w:numId w:val="1"/>
        </w:numPr>
        <w:tabs>
          <w:tab w:val="clear" w:pos="720"/>
          <w:tab w:val="num" w:pos="709"/>
        </w:tabs>
        <w:spacing w:after="0" w:line="312" w:lineRule="auto"/>
        <w:ind w:left="426" w:hanging="436"/>
        <w:rPr>
          <w:rFonts w:ascii="Times New Roman" w:hAnsi="Times New Roman"/>
          <w:sz w:val="24"/>
          <w:szCs w:val="24"/>
        </w:rPr>
      </w:pPr>
      <w:r w:rsidRPr="003E3959">
        <w:rPr>
          <w:rFonts w:ascii="Times New Roman" w:hAnsi="Times New Roman"/>
          <w:sz w:val="24"/>
          <w:szCs w:val="24"/>
        </w:rPr>
        <w:t xml:space="preserve">Rozliczenia za sprzedaż i dystrybucję paliwa gazowego odbywać się będą na podstawie bieżących wskazań układu pomiarowo-rozliczeniowego (danych przekazywanych przez </w:t>
      </w:r>
      <w:r w:rsidR="009221AA" w:rsidRPr="003E3959">
        <w:rPr>
          <w:rFonts w:ascii="Times New Roman" w:hAnsi="Times New Roman"/>
          <w:sz w:val="24"/>
          <w:szCs w:val="24"/>
        </w:rPr>
        <w:t>OSD</w:t>
      </w:r>
      <w:r w:rsidRPr="003E3959">
        <w:rPr>
          <w:rFonts w:ascii="Times New Roman" w:hAnsi="Times New Roman"/>
          <w:sz w:val="24"/>
          <w:szCs w:val="24"/>
        </w:rPr>
        <w:t xml:space="preserve">), zgodnie z okresami rozliczeniowymi wynikającymi z bieżącej taryfy </w:t>
      </w:r>
      <w:proofErr w:type="spellStart"/>
      <w:r w:rsidRPr="003E3959">
        <w:rPr>
          <w:rFonts w:ascii="Times New Roman" w:hAnsi="Times New Roman"/>
          <w:sz w:val="24"/>
          <w:szCs w:val="24"/>
        </w:rPr>
        <w:t>osd</w:t>
      </w:r>
      <w:proofErr w:type="spellEnd"/>
      <w:r w:rsidRPr="003E3959">
        <w:rPr>
          <w:rFonts w:ascii="Times New Roman" w:hAnsi="Times New Roman"/>
          <w:sz w:val="24"/>
          <w:szCs w:val="24"/>
          <w:lang w:val="pl-PL"/>
        </w:rPr>
        <w:t xml:space="preserve">. Zamawiający dla grup taryfowych od W-1 do W-3 dopuszcza rozliczenie w cyklach </w:t>
      </w:r>
      <w:r w:rsidRPr="003E3959">
        <w:rPr>
          <w:rFonts w:ascii="Times New Roman" w:hAnsi="Times New Roman"/>
          <w:sz w:val="24"/>
          <w:szCs w:val="24"/>
          <w:lang w:val="pl-PL"/>
        </w:rPr>
        <w:lastRenderedPageBreak/>
        <w:t>miesięcznych, w takim przypadku zobowiązuje się do podawania odczytów z licznika po zakończeniu danego miesiąca kalendarzowego do piątego dnia miesiąca przypadającego po miesiącu, którego dotyczy okres rozliczeniowy.  W przypadku nieprzekazania odczytu przez Zamawiającego, Wykonawca dokona szacowania zużycia.</w:t>
      </w:r>
    </w:p>
    <w:p w14:paraId="0AD5057C" w14:textId="3D72D988" w:rsidR="00810F62" w:rsidRPr="003E3959" w:rsidRDefault="004747B8" w:rsidP="00675494">
      <w:pPr>
        <w:numPr>
          <w:ilvl w:val="0"/>
          <w:numId w:val="1"/>
        </w:numPr>
        <w:tabs>
          <w:tab w:val="clear" w:pos="720"/>
        </w:tabs>
        <w:autoSpaceDE w:val="0"/>
        <w:spacing w:after="0" w:line="312" w:lineRule="auto"/>
        <w:ind w:left="426" w:hanging="426"/>
        <w:rPr>
          <w:rFonts w:ascii="Times New Roman" w:hAnsi="Times New Roman" w:cs="Times New Roman"/>
          <w:sz w:val="24"/>
          <w:szCs w:val="24"/>
        </w:rPr>
      </w:pPr>
      <w:r w:rsidRPr="003E3959">
        <w:rPr>
          <w:rFonts w:ascii="Times New Roman" w:hAnsi="Times New Roman" w:cs="Times New Roman"/>
          <w:sz w:val="24"/>
          <w:szCs w:val="24"/>
        </w:rPr>
        <w:t xml:space="preserve">Ilość  </w:t>
      </w:r>
      <w:r w:rsidR="00F47B0A" w:rsidRPr="003E3959">
        <w:rPr>
          <w:rFonts w:ascii="Times New Roman" w:hAnsi="Times New Roman" w:cs="Times New Roman"/>
          <w:sz w:val="24"/>
          <w:szCs w:val="24"/>
        </w:rPr>
        <w:t xml:space="preserve"> gazu dla zamówienia </w:t>
      </w:r>
      <w:r w:rsidR="00BC1321" w:rsidRPr="003E3959">
        <w:rPr>
          <w:rFonts w:ascii="Times New Roman" w:hAnsi="Times New Roman" w:cs="Times New Roman"/>
          <w:sz w:val="24"/>
          <w:szCs w:val="24"/>
        </w:rPr>
        <w:t xml:space="preserve">podstawowego </w:t>
      </w:r>
      <w:r w:rsidR="00F47B0A" w:rsidRPr="003E3959">
        <w:rPr>
          <w:rFonts w:ascii="Times New Roman" w:hAnsi="Times New Roman" w:cs="Times New Roman"/>
          <w:sz w:val="24"/>
          <w:szCs w:val="24"/>
        </w:rPr>
        <w:t xml:space="preserve">wynosi  ________ kWh </w:t>
      </w:r>
      <w:r w:rsidR="00631710" w:rsidRPr="003E3959">
        <w:rPr>
          <w:rFonts w:ascii="Times New Roman" w:hAnsi="Times New Roman" w:cs="Times New Roman"/>
          <w:sz w:val="24"/>
          <w:szCs w:val="24"/>
        </w:rPr>
        <w:t>w</w:t>
      </w:r>
      <w:r w:rsidR="00631710">
        <w:rPr>
          <w:rFonts w:ascii="Times New Roman" w:hAnsi="Times New Roman" w:cs="Times New Roman"/>
          <w:color w:val="EE0000"/>
          <w:sz w:val="24"/>
          <w:szCs w:val="24"/>
        </w:rPr>
        <w:t xml:space="preserve"> </w:t>
      </w:r>
      <w:r w:rsidR="00F47B0A" w:rsidRPr="003E3959">
        <w:rPr>
          <w:rFonts w:ascii="Times New Roman" w:hAnsi="Times New Roman" w:cs="Times New Roman"/>
          <w:sz w:val="24"/>
          <w:szCs w:val="24"/>
        </w:rPr>
        <w:t xml:space="preserve">tym dla podmiotów uprawionych do stosowania w rozliczeniach cen taryfowych zatwierdzonych przez Prezesa URE: _______ kWh oraz podmiotów nieuprawionych, dla których zakup paliwa gazowego odbędzie się wg cen konkurencyjnych: _______ kWh </w:t>
      </w:r>
      <w:r w:rsidR="00E07CFB" w:rsidRPr="003E3959">
        <w:rPr>
          <w:rFonts w:ascii="Times New Roman" w:hAnsi="Times New Roman" w:cs="Times New Roman"/>
          <w:sz w:val="24"/>
          <w:szCs w:val="24"/>
        </w:rPr>
        <w:t>w </w:t>
      </w:r>
      <w:r w:rsidR="00810F62" w:rsidRPr="003E3959">
        <w:rPr>
          <w:rFonts w:ascii="Times New Roman" w:hAnsi="Times New Roman" w:cs="Times New Roman"/>
          <w:sz w:val="24"/>
          <w:szCs w:val="24"/>
        </w:rPr>
        <w:t>załączniku nr 1 do SWZ. Zapotrzebowanie na paliwo gazowe przyjęte zostało na podstawie historycznego zużycia paliwa gazowego</w:t>
      </w:r>
      <w:r w:rsidR="00E07CFB" w:rsidRPr="003E3959">
        <w:rPr>
          <w:rFonts w:ascii="Times New Roman" w:hAnsi="Times New Roman" w:cs="Times New Roman"/>
          <w:sz w:val="24"/>
          <w:szCs w:val="24"/>
        </w:rPr>
        <w:t xml:space="preserve"> i </w:t>
      </w:r>
      <w:r w:rsidR="00810F62" w:rsidRPr="003E3959">
        <w:rPr>
          <w:rFonts w:ascii="Times New Roman" w:hAnsi="Times New Roman" w:cs="Times New Roman"/>
          <w:sz w:val="24"/>
          <w:szCs w:val="24"/>
        </w:rPr>
        <w:t>może odbiegać od faktycznego wykorzystania paliwa gazowego, bowiem nie można</w:t>
      </w:r>
      <w:r w:rsidR="00E07CFB" w:rsidRPr="003E3959">
        <w:rPr>
          <w:rFonts w:ascii="Times New Roman" w:hAnsi="Times New Roman" w:cs="Times New Roman"/>
          <w:sz w:val="24"/>
          <w:szCs w:val="24"/>
        </w:rPr>
        <w:t xml:space="preserve"> z </w:t>
      </w:r>
      <w:r w:rsidR="00810F62" w:rsidRPr="003E3959">
        <w:rPr>
          <w:rFonts w:ascii="Times New Roman" w:hAnsi="Times New Roman" w:cs="Times New Roman"/>
          <w:sz w:val="24"/>
          <w:szCs w:val="24"/>
        </w:rPr>
        <w:t>góry ustalić ilości paliwa gazowego, które zostanie dostarczone Zamawiającemu. Ilość zamówienia nie stanowi ze strony Zamawiającego zobowiązania do zakupu paliwa gazowego</w:t>
      </w:r>
      <w:r w:rsidR="00E07CFB" w:rsidRPr="003E3959">
        <w:rPr>
          <w:rFonts w:ascii="Times New Roman" w:hAnsi="Times New Roman" w:cs="Times New Roman"/>
          <w:sz w:val="24"/>
          <w:szCs w:val="24"/>
        </w:rPr>
        <w:t xml:space="preserve"> w </w:t>
      </w:r>
      <w:r w:rsidR="00810F62" w:rsidRPr="003E3959">
        <w:rPr>
          <w:rFonts w:ascii="Times New Roman" w:hAnsi="Times New Roman" w:cs="Times New Roman"/>
          <w:sz w:val="24"/>
          <w:szCs w:val="24"/>
        </w:rPr>
        <w:t>podanej ilości</w:t>
      </w:r>
      <w:r w:rsidR="00E07CFB" w:rsidRPr="003E3959">
        <w:rPr>
          <w:rFonts w:ascii="Times New Roman" w:hAnsi="Times New Roman" w:cs="Times New Roman"/>
          <w:sz w:val="24"/>
          <w:szCs w:val="24"/>
        </w:rPr>
        <w:t xml:space="preserve"> i w </w:t>
      </w:r>
      <w:r w:rsidR="00810F62" w:rsidRPr="003E3959">
        <w:rPr>
          <w:rFonts w:ascii="Times New Roman" w:hAnsi="Times New Roman" w:cs="Times New Roman"/>
          <w:sz w:val="24"/>
          <w:szCs w:val="24"/>
        </w:rPr>
        <w:t>żadnym razie nie może być podstawą jakichkolwiek roszczeń ze strony Wykonawcy.</w:t>
      </w:r>
    </w:p>
    <w:p w14:paraId="118924F8" w14:textId="75D7A0D0" w:rsidR="00F31C90" w:rsidRPr="003E3959" w:rsidRDefault="00F31C90" w:rsidP="00675494">
      <w:pPr>
        <w:numPr>
          <w:ilvl w:val="0"/>
          <w:numId w:val="1"/>
        </w:numPr>
        <w:autoSpaceDE w:val="0"/>
        <w:spacing w:after="0" w:line="312" w:lineRule="auto"/>
        <w:ind w:left="426" w:hanging="426"/>
        <w:rPr>
          <w:rFonts w:ascii="Times New Roman" w:hAnsi="Times New Roman" w:cs="Times New Roman"/>
          <w:sz w:val="24"/>
          <w:szCs w:val="24"/>
        </w:rPr>
      </w:pPr>
      <w:r w:rsidRPr="003E3959">
        <w:rPr>
          <w:rFonts w:ascii="Times New Roman" w:hAnsi="Times New Roman" w:cs="Times New Roman"/>
          <w:sz w:val="24"/>
          <w:szCs w:val="24"/>
        </w:rPr>
        <w:t>Wynagrodzenie płatne będzie przez Zamawiającego</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terminie  30 dni od dnia wystawienia przez Wykonawcę prawidłowej pod względem formalnym</w:t>
      </w:r>
      <w:r w:rsidR="00E07CFB" w:rsidRPr="003E3959">
        <w:rPr>
          <w:rFonts w:ascii="Times New Roman" w:hAnsi="Times New Roman" w:cs="Times New Roman"/>
          <w:sz w:val="24"/>
          <w:szCs w:val="24"/>
        </w:rPr>
        <w:t xml:space="preserve"> i </w:t>
      </w:r>
      <w:r w:rsidRPr="003E3959">
        <w:rPr>
          <w:rFonts w:ascii="Times New Roman" w:hAnsi="Times New Roman" w:cs="Times New Roman"/>
          <w:sz w:val="24"/>
          <w:szCs w:val="24"/>
        </w:rPr>
        <w:t>merytorycznym faktury</w:t>
      </w:r>
      <w:r w:rsidR="00D7072F" w:rsidRPr="003E3959">
        <w:rPr>
          <w:rFonts w:ascii="Times New Roman" w:hAnsi="Times New Roman" w:cs="Times New Roman"/>
          <w:sz w:val="24"/>
          <w:szCs w:val="24"/>
        </w:rPr>
        <w:t xml:space="preserve"> lub </w:t>
      </w:r>
      <w:r w:rsidRPr="003E3959">
        <w:rPr>
          <w:rFonts w:ascii="Times New Roman" w:hAnsi="Times New Roman" w:cs="Times New Roman"/>
          <w:sz w:val="24"/>
          <w:szCs w:val="24"/>
        </w:rPr>
        <w:t>łącznie faktury</w:t>
      </w:r>
      <w:r w:rsidR="00E07CFB" w:rsidRPr="003E3959">
        <w:rPr>
          <w:rFonts w:ascii="Times New Roman" w:hAnsi="Times New Roman" w:cs="Times New Roman"/>
          <w:sz w:val="24"/>
          <w:szCs w:val="24"/>
        </w:rPr>
        <w:t xml:space="preserve"> i </w:t>
      </w:r>
      <w:r w:rsidRPr="003E3959">
        <w:rPr>
          <w:rFonts w:ascii="Times New Roman" w:hAnsi="Times New Roman" w:cs="Times New Roman"/>
          <w:sz w:val="24"/>
          <w:szCs w:val="24"/>
        </w:rPr>
        <w:t>korekty do niej (w tym wypadku terminem zapłaty dla faktury</w:t>
      </w:r>
      <w:r w:rsidR="00E07CFB" w:rsidRPr="003E3959">
        <w:rPr>
          <w:rFonts w:ascii="Times New Roman" w:hAnsi="Times New Roman" w:cs="Times New Roman"/>
          <w:sz w:val="24"/>
          <w:szCs w:val="24"/>
        </w:rPr>
        <w:t xml:space="preserve"> i </w:t>
      </w:r>
      <w:r w:rsidRPr="003E3959">
        <w:rPr>
          <w:rFonts w:ascii="Times New Roman" w:hAnsi="Times New Roman" w:cs="Times New Roman"/>
          <w:sz w:val="24"/>
          <w:szCs w:val="24"/>
        </w:rPr>
        <w:t>jej korekty jest termin wskazany</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 xml:space="preserve">fakturze korygującej) na rachunek bankowy </w:t>
      </w:r>
      <w:r w:rsidR="002E7D9D" w:rsidRPr="003E3959">
        <w:rPr>
          <w:rFonts w:ascii="Times New Roman" w:hAnsi="Times New Roman" w:cs="Times New Roman"/>
          <w:sz w:val="24"/>
          <w:szCs w:val="24"/>
        </w:rPr>
        <w:t xml:space="preserve">(w tym rachunek techniczny) </w:t>
      </w:r>
      <w:r w:rsidRPr="003E3959">
        <w:rPr>
          <w:rFonts w:ascii="Times New Roman" w:hAnsi="Times New Roman" w:cs="Times New Roman"/>
          <w:sz w:val="24"/>
          <w:szCs w:val="24"/>
        </w:rPr>
        <w:t>Wykonawcy wskazany</w:t>
      </w:r>
      <w:r w:rsidR="00C11AAD" w:rsidRPr="003E3959">
        <w:rPr>
          <w:rFonts w:ascii="Times New Roman" w:hAnsi="Times New Roman" w:cs="Times New Roman"/>
          <w:sz w:val="24"/>
          <w:szCs w:val="24"/>
        </w:rPr>
        <w:t xml:space="preserve"> w fakturze. Wykonawca oświadcza, że na dzień zlecenia przelewu rachunek bankowy wskazany na fakturze figuruje</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wykazie,</w:t>
      </w:r>
      <w:r w:rsidR="00E07CFB" w:rsidRPr="003E3959">
        <w:rPr>
          <w:rFonts w:ascii="Times New Roman" w:hAnsi="Times New Roman" w:cs="Times New Roman"/>
          <w:sz w:val="24"/>
          <w:szCs w:val="24"/>
        </w:rPr>
        <w:t xml:space="preserve"> o </w:t>
      </w:r>
      <w:r w:rsidRPr="003E3959">
        <w:rPr>
          <w:rFonts w:ascii="Times New Roman" w:hAnsi="Times New Roman" w:cs="Times New Roman"/>
          <w:sz w:val="24"/>
          <w:szCs w:val="24"/>
        </w:rPr>
        <w:t>którym mowa</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art. 96b ustawy</w:t>
      </w:r>
      <w:r w:rsidR="00E07CFB" w:rsidRPr="003E3959">
        <w:rPr>
          <w:rFonts w:ascii="Times New Roman" w:hAnsi="Times New Roman" w:cs="Times New Roman"/>
          <w:sz w:val="24"/>
          <w:szCs w:val="24"/>
        </w:rPr>
        <w:t xml:space="preserve"> z </w:t>
      </w:r>
      <w:r w:rsidRPr="003E3959">
        <w:rPr>
          <w:rFonts w:ascii="Times New Roman" w:hAnsi="Times New Roman" w:cs="Times New Roman"/>
          <w:sz w:val="24"/>
          <w:szCs w:val="24"/>
        </w:rPr>
        <w:t>dnia 11 marca 2004 r.</w:t>
      </w:r>
      <w:r w:rsidR="00E07CFB" w:rsidRPr="003E3959">
        <w:rPr>
          <w:rFonts w:ascii="Times New Roman" w:hAnsi="Times New Roman" w:cs="Times New Roman"/>
          <w:sz w:val="24"/>
          <w:szCs w:val="24"/>
        </w:rPr>
        <w:t xml:space="preserve"> o </w:t>
      </w:r>
      <w:r w:rsidRPr="003E3959">
        <w:rPr>
          <w:rFonts w:ascii="Times New Roman" w:hAnsi="Times New Roman" w:cs="Times New Roman"/>
          <w:sz w:val="24"/>
          <w:szCs w:val="24"/>
        </w:rPr>
        <w:t>podatku od towarów</w:t>
      </w:r>
      <w:r w:rsidR="00E07CFB" w:rsidRPr="003E3959">
        <w:rPr>
          <w:rFonts w:ascii="Times New Roman" w:hAnsi="Times New Roman" w:cs="Times New Roman"/>
          <w:sz w:val="24"/>
          <w:szCs w:val="24"/>
        </w:rPr>
        <w:t xml:space="preserve"> i </w:t>
      </w:r>
      <w:r w:rsidRPr="003E3959">
        <w:rPr>
          <w:rFonts w:ascii="Times New Roman" w:hAnsi="Times New Roman" w:cs="Times New Roman"/>
          <w:sz w:val="24"/>
          <w:szCs w:val="24"/>
        </w:rPr>
        <w:t>usług tzw. „Białej Liście Podatników VAT”</w:t>
      </w:r>
      <w:r w:rsidR="0099244C" w:rsidRPr="003E3959">
        <w:rPr>
          <w:rFonts w:ascii="Times New Roman" w:hAnsi="Times New Roman" w:cs="Times New Roman"/>
          <w:sz w:val="24"/>
          <w:szCs w:val="24"/>
        </w:rPr>
        <w:t>.</w:t>
      </w:r>
      <w:r w:rsidRPr="003E3959">
        <w:rPr>
          <w:rFonts w:ascii="Times New Roman" w:hAnsi="Times New Roman" w:cs="Times New Roman"/>
          <w:sz w:val="24"/>
          <w:szCs w:val="24"/>
        </w:rPr>
        <w:t xml:space="preserve"> Wykonawca nie będzie </w:t>
      </w:r>
      <w:r w:rsidR="005E523A">
        <w:rPr>
          <w:rFonts w:ascii="Times New Roman" w:hAnsi="Times New Roman" w:cs="Times New Roman"/>
          <w:sz w:val="24"/>
          <w:szCs w:val="24"/>
        </w:rPr>
        <w:t xml:space="preserve">sobie </w:t>
      </w:r>
      <w:r w:rsidRPr="003E3959">
        <w:rPr>
          <w:rFonts w:ascii="Times New Roman" w:hAnsi="Times New Roman" w:cs="Times New Roman"/>
          <w:sz w:val="24"/>
          <w:szCs w:val="24"/>
        </w:rPr>
        <w:t>rościć praw do odsetek od nieterminowej zapłaty należności</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przypadku zwrotu przez bank środków</w:t>
      </w:r>
      <w:r w:rsidR="00E07CFB" w:rsidRPr="003E3959">
        <w:rPr>
          <w:rFonts w:ascii="Times New Roman" w:hAnsi="Times New Roman" w:cs="Times New Roman"/>
          <w:sz w:val="24"/>
          <w:szCs w:val="24"/>
        </w:rPr>
        <w:t xml:space="preserve"> z </w:t>
      </w:r>
      <w:r w:rsidRPr="003E3959">
        <w:rPr>
          <w:rFonts w:ascii="Times New Roman" w:hAnsi="Times New Roman" w:cs="Times New Roman"/>
          <w:sz w:val="24"/>
          <w:szCs w:val="24"/>
        </w:rPr>
        <w:t>tytułu nieposiadania rachunku VAT lub trudności</w:t>
      </w:r>
      <w:r w:rsidR="00E07CFB" w:rsidRPr="003E3959">
        <w:rPr>
          <w:rFonts w:ascii="Times New Roman" w:hAnsi="Times New Roman" w:cs="Times New Roman"/>
          <w:sz w:val="24"/>
          <w:szCs w:val="24"/>
        </w:rPr>
        <w:t xml:space="preserve"> z </w:t>
      </w:r>
      <w:r w:rsidRPr="003E3959">
        <w:rPr>
          <w:rFonts w:ascii="Times New Roman" w:hAnsi="Times New Roman" w:cs="Times New Roman"/>
          <w:sz w:val="24"/>
          <w:szCs w:val="24"/>
        </w:rPr>
        <w:t>weryfikacją na Białej Liście Podatników VAT.</w:t>
      </w:r>
    </w:p>
    <w:p w14:paraId="472F05F1" w14:textId="4673B554" w:rsidR="00F31C90" w:rsidRPr="003E3959" w:rsidRDefault="00B04E54" w:rsidP="00675494">
      <w:pPr>
        <w:numPr>
          <w:ilvl w:val="0"/>
          <w:numId w:val="1"/>
        </w:numPr>
        <w:tabs>
          <w:tab w:val="clear" w:pos="720"/>
        </w:tabs>
        <w:autoSpaceDE w:val="0"/>
        <w:spacing w:after="0" w:line="312" w:lineRule="auto"/>
        <w:ind w:left="426" w:hanging="426"/>
        <w:rPr>
          <w:rFonts w:ascii="Times New Roman" w:hAnsi="Times New Roman" w:cs="Times New Roman"/>
          <w:sz w:val="24"/>
          <w:szCs w:val="24"/>
        </w:rPr>
      </w:pPr>
      <w:r w:rsidRPr="003E3959">
        <w:rPr>
          <w:rFonts w:ascii="Times New Roman" w:hAnsi="Times New Roman" w:cs="Times New Roman"/>
          <w:sz w:val="24"/>
          <w:szCs w:val="24"/>
        </w:rPr>
        <w:t xml:space="preserve">Zapłatę uznaje się za dokonaną w dniu </w:t>
      </w:r>
      <w:r w:rsidR="00426FFF" w:rsidRPr="003E3959">
        <w:rPr>
          <w:rFonts w:ascii="Times New Roman" w:hAnsi="Times New Roman" w:cs="Times New Roman"/>
          <w:sz w:val="24"/>
          <w:szCs w:val="24"/>
        </w:rPr>
        <w:t xml:space="preserve">uznania </w:t>
      </w:r>
      <w:r w:rsidRPr="003E3959">
        <w:rPr>
          <w:rFonts w:ascii="Times New Roman" w:hAnsi="Times New Roman" w:cs="Times New Roman"/>
          <w:sz w:val="24"/>
          <w:szCs w:val="24"/>
        </w:rPr>
        <w:t xml:space="preserve">rachunku bankowego </w:t>
      </w:r>
      <w:r w:rsidR="00BC1321" w:rsidRPr="003E3959">
        <w:rPr>
          <w:rFonts w:ascii="Times New Roman" w:hAnsi="Times New Roman" w:cs="Times New Roman"/>
          <w:sz w:val="24"/>
          <w:szCs w:val="24"/>
        </w:rPr>
        <w:t>Wykonawcy</w:t>
      </w:r>
      <w:r w:rsidR="00084D9F" w:rsidRPr="003E3959">
        <w:rPr>
          <w:rFonts w:ascii="Times New Roman" w:hAnsi="Times New Roman" w:cs="Times New Roman"/>
          <w:sz w:val="24"/>
          <w:szCs w:val="24"/>
        </w:rPr>
        <w:t>.</w:t>
      </w:r>
    </w:p>
    <w:p w14:paraId="268C3D1A" w14:textId="53AEF608" w:rsidR="002B500D" w:rsidRPr="003E3959" w:rsidRDefault="002B500D" w:rsidP="00675494">
      <w:pPr>
        <w:pStyle w:val="Default"/>
        <w:numPr>
          <w:ilvl w:val="0"/>
          <w:numId w:val="1"/>
        </w:numPr>
        <w:tabs>
          <w:tab w:val="clear" w:pos="720"/>
        </w:tabs>
        <w:spacing w:line="312" w:lineRule="auto"/>
        <w:ind w:left="426" w:hanging="426"/>
        <w:rPr>
          <w:rFonts w:ascii="Times New Roman" w:hAnsi="Times New Roman" w:cs="Times New Roman"/>
          <w:color w:val="auto"/>
          <w:lang w:val="de-DE"/>
        </w:rPr>
      </w:pPr>
      <w:r w:rsidRPr="003E3959">
        <w:rPr>
          <w:rFonts w:ascii="Times New Roman" w:hAnsi="Times New Roman" w:cs="Times New Roman"/>
          <w:color w:val="auto"/>
        </w:rPr>
        <w:t>Faktury wystawiane winny być zgodnie</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danymi zawartymi</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Załączniku nr 1 do SWZ</w:t>
      </w:r>
      <w:r w:rsidR="00346D57" w:rsidRPr="003E3959">
        <w:rPr>
          <w:rFonts w:ascii="Times New Roman" w:hAnsi="Times New Roman" w:cs="Times New Roman"/>
          <w:color w:val="auto"/>
        </w:rPr>
        <w:t xml:space="preserve"> (opis </w:t>
      </w:r>
      <w:r w:rsidR="00973DD4" w:rsidRPr="003E3959">
        <w:rPr>
          <w:rFonts w:ascii="Times New Roman" w:hAnsi="Times New Roman" w:cs="Times New Roman"/>
          <w:color w:val="auto"/>
        </w:rPr>
        <w:t>Przedmiot</w:t>
      </w:r>
      <w:r w:rsidR="00346D57" w:rsidRPr="003E3959">
        <w:rPr>
          <w:rFonts w:ascii="Times New Roman" w:hAnsi="Times New Roman" w:cs="Times New Roman"/>
          <w:color w:val="auto"/>
        </w:rPr>
        <w:t xml:space="preserve">u </w:t>
      </w:r>
      <w:r w:rsidR="009C26A6" w:rsidRPr="003E3959">
        <w:rPr>
          <w:rFonts w:ascii="Times New Roman" w:hAnsi="Times New Roman" w:cs="Times New Roman"/>
          <w:color w:val="auto"/>
        </w:rPr>
        <w:t>Z</w:t>
      </w:r>
      <w:r w:rsidR="00346D57" w:rsidRPr="003E3959">
        <w:rPr>
          <w:rFonts w:ascii="Times New Roman" w:hAnsi="Times New Roman" w:cs="Times New Roman"/>
          <w:color w:val="auto"/>
        </w:rPr>
        <w:t>amówienia)</w:t>
      </w:r>
      <w:r w:rsidR="00622ACA" w:rsidRPr="003E3959">
        <w:rPr>
          <w:rFonts w:ascii="Times New Roman" w:hAnsi="Times New Roman" w:cs="Times New Roman"/>
          <w:color w:val="auto"/>
        </w:rPr>
        <w:t>/Umowy</w:t>
      </w:r>
      <w:r w:rsidRPr="003E3959">
        <w:rPr>
          <w:rFonts w:ascii="Times New Roman" w:hAnsi="Times New Roman" w:cs="Times New Roman"/>
          <w:color w:val="auto"/>
        </w:rPr>
        <w:t xml:space="preserve"> na odpowiedniego Nabywcę</w:t>
      </w:r>
      <w:r w:rsidR="00E07CFB" w:rsidRPr="003E3959">
        <w:rPr>
          <w:rFonts w:ascii="Times New Roman" w:hAnsi="Times New Roman" w:cs="Times New Roman"/>
          <w:color w:val="auto"/>
        </w:rPr>
        <w:t xml:space="preserve"> i </w:t>
      </w:r>
      <w:r w:rsidRPr="003E3959">
        <w:rPr>
          <w:rFonts w:ascii="Times New Roman" w:hAnsi="Times New Roman" w:cs="Times New Roman"/>
          <w:color w:val="auto"/>
        </w:rPr>
        <w:t>Odbiorcę,</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 xml:space="preserve">przypadku Odbiorcy innego niż Nabywca faktury winny być dostarczane na adres korespondencyjny Odbiorcy. Faktury winny zawierać rozliczenia </w:t>
      </w:r>
      <w:r w:rsidR="00507D80" w:rsidRPr="003E3959">
        <w:rPr>
          <w:rFonts w:ascii="Times New Roman" w:hAnsi="Times New Roman" w:cs="Times New Roman"/>
          <w:color w:val="auto"/>
        </w:rPr>
        <w:t>PPG</w:t>
      </w:r>
      <w:r w:rsidRPr="003E3959">
        <w:rPr>
          <w:rFonts w:ascii="Times New Roman" w:hAnsi="Times New Roman" w:cs="Times New Roman"/>
          <w:color w:val="auto"/>
        </w:rPr>
        <w:t xml:space="preserve"> według Odbiorców</w:t>
      </w:r>
      <w:r w:rsidR="004E589E" w:rsidRPr="003E3959">
        <w:rPr>
          <w:rFonts w:ascii="Times New Roman" w:hAnsi="Times New Roman" w:cs="Times New Roman"/>
          <w:color w:val="auto"/>
        </w:rPr>
        <w:t xml:space="preserve"> – jeżeli dotyczy</w:t>
      </w:r>
      <w:r w:rsidRPr="003E3959">
        <w:rPr>
          <w:rFonts w:ascii="Times New Roman" w:hAnsi="Times New Roman" w:cs="Times New Roman"/>
          <w:color w:val="auto"/>
        </w:rPr>
        <w:t>.</w:t>
      </w:r>
    </w:p>
    <w:p w14:paraId="6D10C344" w14:textId="1BA4CF9A" w:rsidR="002B500D" w:rsidRPr="003E3959" w:rsidRDefault="002B500D" w:rsidP="00675494">
      <w:pPr>
        <w:pStyle w:val="Akapitzlist"/>
        <w:numPr>
          <w:ilvl w:val="0"/>
          <w:numId w:val="1"/>
        </w:numPr>
        <w:tabs>
          <w:tab w:val="clear" w:pos="720"/>
        </w:tabs>
        <w:suppressAutoHyphens w:val="0"/>
        <w:spacing w:after="0" w:line="312" w:lineRule="auto"/>
        <w:ind w:left="426" w:hanging="426"/>
        <w:rPr>
          <w:rFonts w:ascii="Times New Roman" w:hAnsi="Times New Roman"/>
          <w:sz w:val="24"/>
          <w:szCs w:val="24"/>
        </w:rPr>
      </w:pPr>
      <w:r w:rsidRPr="003E3959">
        <w:rPr>
          <w:rFonts w:ascii="Times New Roman" w:hAnsi="Times New Roman"/>
          <w:sz w:val="24"/>
          <w:szCs w:val="24"/>
        </w:rPr>
        <w:t>Odbiorca będzie płatnikiem faktur, kar</w:t>
      </w:r>
      <w:r w:rsidR="00E07CFB" w:rsidRPr="003E3959">
        <w:rPr>
          <w:rFonts w:ascii="Times New Roman" w:hAnsi="Times New Roman"/>
          <w:sz w:val="24"/>
          <w:szCs w:val="24"/>
        </w:rPr>
        <w:t xml:space="preserve"> i </w:t>
      </w:r>
      <w:r w:rsidRPr="003E3959">
        <w:rPr>
          <w:rFonts w:ascii="Times New Roman" w:hAnsi="Times New Roman"/>
          <w:sz w:val="24"/>
          <w:szCs w:val="24"/>
        </w:rPr>
        <w:t>odsetek wynikających</w:t>
      </w:r>
      <w:r w:rsidR="00E07CFB" w:rsidRPr="003E3959">
        <w:rPr>
          <w:rFonts w:ascii="Times New Roman" w:hAnsi="Times New Roman"/>
          <w:sz w:val="24"/>
          <w:szCs w:val="24"/>
        </w:rPr>
        <w:t xml:space="preserve"> z </w:t>
      </w:r>
      <w:r w:rsidR="00622ACA" w:rsidRPr="003E3959">
        <w:rPr>
          <w:rFonts w:ascii="Times New Roman" w:hAnsi="Times New Roman"/>
          <w:sz w:val="24"/>
          <w:szCs w:val="24"/>
          <w:lang w:val="pl-PL"/>
        </w:rPr>
        <w:t>U</w:t>
      </w:r>
      <w:r w:rsidR="00622ACA" w:rsidRPr="003E3959">
        <w:rPr>
          <w:rFonts w:ascii="Times New Roman" w:hAnsi="Times New Roman"/>
          <w:sz w:val="24"/>
          <w:szCs w:val="24"/>
        </w:rPr>
        <w:t>mowy</w:t>
      </w:r>
      <w:r w:rsidRPr="003E3959">
        <w:rPr>
          <w:rFonts w:ascii="Times New Roman" w:hAnsi="Times New Roman"/>
          <w:sz w:val="24"/>
          <w:szCs w:val="24"/>
        </w:rPr>
        <w:t>, analogicznie wszelkie kary, odszkodowania</w:t>
      </w:r>
      <w:r w:rsidR="00E07CFB" w:rsidRPr="003E3959">
        <w:rPr>
          <w:rFonts w:ascii="Times New Roman" w:hAnsi="Times New Roman"/>
          <w:sz w:val="24"/>
          <w:szCs w:val="24"/>
        </w:rPr>
        <w:t xml:space="preserve"> i </w:t>
      </w:r>
      <w:r w:rsidRPr="003E3959">
        <w:rPr>
          <w:rFonts w:ascii="Times New Roman" w:hAnsi="Times New Roman"/>
          <w:sz w:val="24"/>
          <w:szCs w:val="24"/>
        </w:rPr>
        <w:t>odsetki należne wypłacane będą Odbiorcy.</w:t>
      </w:r>
    </w:p>
    <w:p w14:paraId="2FF6D8FC" w14:textId="2D0FFD0C" w:rsidR="00F31C90" w:rsidRPr="003E3959" w:rsidRDefault="00F31C90" w:rsidP="00675494">
      <w:pPr>
        <w:pStyle w:val="Akapitzlist"/>
        <w:numPr>
          <w:ilvl w:val="0"/>
          <w:numId w:val="1"/>
        </w:numPr>
        <w:tabs>
          <w:tab w:val="clear" w:pos="720"/>
        </w:tabs>
        <w:suppressAutoHyphens w:val="0"/>
        <w:spacing w:after="0" w:line="312" w:lineRule="auto"/>
        <w:ind w:left="426" w:hanging="426"/>
        <w:rPr>
          <w:rFonts w:ascii="Times New Roman" w:hAnsi="Times New Roman"/>
          <w:sz w:val="24"/>
          <w:szCs w:val="24"/>
        </w:rPr>
      </w:pPr>
      <w:r w:rsidRPr="003E3959">
        <w:rPr>
          <w:rFonts w:ascii="Times New Roman" w:hAnsi="Times New Roman"/>
          <w:sz w:val="24"/>
          <w:szCs w:val="24"/>
        </w:rPr>
        <w:t xml:space="preserve">Wykonawca może przesłać ustrukturyzowaną fakturę elektroniczną za pośrednictwem Platformy Elektronicznego Fakturowania </w:t>
      </w:r>
      <w:hyperlink r:id="rId8" w:history="1">
        <w:r w:rsidRPr="003E3959">
          <w:rPr>
            <w:rStyle w:val="Hipercze"/>
            <w:rFonts w:ascii="Times New Roman" w:hAnsi="Times New Roman"/>
            <w:color w:val="auto"/>
            <w:sz w:val="24"/>
            <w:szCs w:val="24"/>
          </w:rPr>
          <w:t>www.efaktura.gov.pl</w:t>
        </w:r>
      </w:hyperlink>
      <w:r w:rsidRPr="003E3959">
        <w:rPr>
          <w:rFonts w:ascii="Times New Roman" w:hAnsi="Times New Roman"/>
          <w:sz w:val="24"/>
          <w:szCs w:val="24"/>
        </w:rPr>
        <w:t xml:space="preserve"> (dalej jako: „PEF“) zgodnie</w:t>
      </w:r>
      <w:r w:rsidR="00E07CFB" w:rsidRPr="003E3959">
        <w:rPr>
          <w:rFonts w:ascii="Times New Roman" w:hAnsi="Times New Roman"/>
          <w:sz w:val="24"/>
          <w:szCs w:val="24"/>
        </w:rPr>
        <w:t xml:space="preserve"> z </w:t>
      </w:r>
      <w:r w:rsidRPr="003E3959">
        <w:rPr>
          <w:rFonts w:ascii="Times New Roman" w:hAnsi="Times New Roman"/>
          <w:sz w:val="24"/>
          <w:szCs w:val="24"/>
        </w:rPr>
        <w:t>ustawą</w:t>
      </w:r>
      <w:r w:rsidR="00E07CFB" w:rsidRPr="003E3959">
        <w:rPr>
          <w:rFonts w:ascii="Times New Roman" w:hAnsi="Times New Roman"/>
          <w:sz w:val="24"/>
          <w:szCs w:val="24"/>
        </w:rPr>
        <w:t xml:space="preserve"> z </w:t>
      </w:r>
      <w:r w:rsidRPr="003E3959">
        <w:rPr>
          <w:rFonts w:ascii="Times New Roman" w:hAnsi="Times New Roman"/>
          <w:sz w:val="24"/>
          <w:szCs w:val="24"/>
        </w:rPr>
        <w:t>dnia 9 listopada 2018 r.</w:t>
      </w:r>
      <w:r w:rsidR="00E07CFB" w:rsidRPr="003E3959">
        <w:rPr>
          <w:rFonts w:ascii="Times New Roman" w:hAnsi="Times New Roman"/>
          <w:sz w:val="24"/>
          <w:szCs w:val="24"/>
        </w:rPr>
        <w:t xml:space="preserve"> o </w:t>
      </w:r>
      <w:r w:rsidRPr="003E3959">
        <w:rPr>
          <w:rFonts w:ascii="Times New Roman" w:hAnsi="Times New Roman"/>
          <w:sz w:val="24"/>
          <w:szCs w:val="24"/>
        </w:rPr>
        <w:t>elektronicznym fakturowaniu</w:t>
      </w:r>
      <w:r w:rsidR="00E07CFB" w:rsidRPr="003E3959">
        <w:rPr>
          <w:rFonts w:ascii="Times New Roman" w:hAnsi="Times New Roman"/>
          <w:sz w:val="24"/>
          <w:szCs w:val="24"/>
        </w:rPr>
        <w:t xml:space="preserve"> w </w:t>
      </w:r>
      <w:r w:rsidRPr="003E3959">
        <w:rPr>
          <w:rFonts w:ascii="Times New Roman" w:hAnsi="Times New Roman"/>
          <w:sz w:val="24"/>
          <w:szCs w:val="24"/>
        </w:rPr>
        <w:t>zamówieniach publicznych, koncesjach na roboty budowlane lub usługi oraz partnerstwie publiczno-prywatnym (dalej jako: „ustawa</w:t>
      </w:r>
      <w:r w:rsidR="00E07CFB" w:rsidRPr="003E3959">
        <w:rPr>
          <w:rFonts w:ascii="Times New Roman" w:hAnsi="Times New Roman"/>
          <w:sz w:val="24"/>
          <w:szCs w:val="24"/>
        </w:rPr>
        <w:t xml:space="preserve"> </w:t>
      </w:r>
      <w:r w:rsidR="00655245" w:rsidRPr="003E3959">
        <w:rPr>
          <w:rFonts w:ascii="Times New Roman" w:hAnsi="Times New Roman"/>
          <w:sz w:val="24"/>
          <w:szCs w:val="24"/>
          <w:lang w:val="pl-PL"/>
        </w:rPr>
        <w:t>o</w:t>
      </w:r>
      <w:r w:rsidR="00E07CFB" w:rsidRPr="003E3959">
        <w:rPr>
          <w:rFonts w:ascii="Times New Roman" w:hAnsi="Times New Roman"/>
          <w:sz w:val="24"/>
          <w:szCs w:val="24"/>
        </w:rPr>
        <w:t> </w:t>
      </w:r>
      <w:r w:rsidRPr="003E3959">
        <w:rPr>
          <w:rFonts w:ascii="Times New Roman" w:hAnsi="Times New Roman"/>
          <w:sz w:val="24"/>
          <w:szCs w:val="24"/>
        </w:rPr>
        <w:t>fakturowaniu“).</w:t>
      </w:r>
      <w:r w:rsidR="008A4D98" w:rsidRPr="003E3959">
        <w:rPr>
          <w:rFonts w:ascii="Times New Roman" w:hAnsi="Times New Roman"/>
          <w:sz w:val="24"/>
          <w:szCs w:val="24"/>
        </w:rPr>
        <w:t xml:space="preserve"> </w:t>
      </w:r>
    </w:p>
    <w:p w14:paraId="3FB3FF13" w14:textId="58D2342D" w:rsidR="00F31C90" w:rsidRPr="003E3959" w:rsidRDefault="00F31C90" w:rsidP="00675494">
      <w:pPr>
        <w:pStyle w:val="Akapitzlist"/>
        <w:numPr>
          <w:ilvl w:val="0"/>
          <w:numId w:val="1"/>
        </w:numPr>
        <w:tabs>
          <w:tab w:val="clear" w:pos="720"/>
        </w:tabs>
        <w:suppressAutoHyphens w:val="0"/>
        <w:spacing w:after="0" w:line="312" w:lineRule="auto"/>
        <w:ind w:left="426" w:hanging="426"/>
        <w:rPr>
          <w:rFonts w:ascii="Times New Roman" w:hAnsi="Times New Roman"/>
          <w:sz w:val="24"/>
          <w:szCs w:val="24"/>
        </w:rPr>
      </w:pPr>
      <w:r w:rsidRPr="003E3959">
        <w:rPr>
          <w:rFonts w:ascii="Times New Roman" w:hAnsi="Times New Roman"/>
          <w:sz w:val="24"/>
          <w:szCs w:val="24"/>
        </w:rPr>
        <w:lastRenderedPageBreak/>
        <w:t>Wystawiona przez Wykonawcę ustrukturyzowana faktura elektroniczna winna zawierać elementy,</w:t>
      </w:r>
      <w:r w:rsidR="00E07CFB" w:rsidRPr="003E3959">
        <w:rPr>
          <w:rFonts w:ascii="Times New Roman" w:hAnsi="Times New Roman"/>
          <w:sz w:val="24"/>
          <w:szCs w:val="24"/>
        </w:rPr>
        <w:t xml:space="preserve"> o </w:t>
      </w:r>
      <w:r w:rsidRPr="003E3959">
        <w:rPr>
          <w:rFonts w:ascii="Times New Roman" w:hAnsi="Times New Roman"/>
          <w:sz w:val="24"/>
          <w:szCs w:val="24"/>
        </w:rPr>
        <w:t>których  mowa</w:t>
      </w:r>
      <w:r w:rsidR="00E07CFB" w:rsidRPr="003E3959">
        <w:rPr>
          <w:rFonts w:ascii="Times New Roman" w:hAnsi="Times New Roman"/>
          <w:sz w:val="24"/>
          <w:szCs w:val="24"/>
        </w:rPr>
        <w:t xml:space="preserve"> w </w:t>
      </w:r>
      <w:r w:rsidRPr="003E3959">
        <w:rPr>
          <w:rFonts w:ascii="Times New Roman" w:hAnsi="Times New Roman"/>
          <w:sz w:val="24"/>
          <w:szCs w:val="24"/>
        </w:rPr>
        <w:t>art. 6 ustawy</w:t>
      </w:r>
      <w:r w:rsidR="00E07CFB" w:rsidRPr="003E3959">
        <w:rPr>
          <w:rFonts w:ascii="Times New Roman" w:hAnsi="Times New Roman"/>
          <w:sz w:val="24"/>
          <w:szCs w:val="24"/>
        </w:rPr>
        <w:t xml:space="preserve"> o </w:t>
      </w:r>
      <w:r w:rsidRPr="003E3959">
        <w:rPr>
          <w:rFonts w:ascii="Times New Roman" w:hAnsi="Times New Roman"/>
          <w:sz w:val="24"/>
          <w:szCs w:val="24"/>
        </w:rPr>
        <w:t xml:space="preserve">fakturowaniu, a nadto faktura ta, lub załącznik do niej </w:t>
      </w:r>
      <w:r w:rsidR="00E577DE" w:rsidRPr="003E3959">
        <w:rPr>
          <w:rFonts w:ascii="Times New Roman" w:hAnsi="Times New Roman"/>
          <w:sz w:val="24"/>
          <w:szCs w:val="24"/>
        </w:rPr>
        <w:t>mus</w:t>
      </w:r>
      <w:r w:rsidR="00E577DE" w:rsidRPr="003E3959">
        <w:rPr>
          <w:rFonts w:ascii="Times New Roman" w:hAnsi="Times New Roman"/>
          <w:sz w:val="24"/>
          <w:szCs w:val="24"/>
          <w:lang w:val="pl-PL"/>
        </w:rPr>
        <w:t>zą</w:t>
      </w:r>
      <w:r w:rsidR="00E577DE" w:rsidRPr="003E3959">
        <w:rPr>
          <w:rFonts w:ascii="Times New Roman" w:hAnsi="Times New Roman"/>
          <w:sz w:val="24"/>
          <w:szCs w:val="24"/>
        </w:rPr>
        <w:t xml:space="preserve"> </w:t>
      </w:r>
      <w:r w:rsidRPr="003E3959">
        <w:rPr>
          <w:rFonts w:ascii="Times New Roman" w:hAnsi="Times New Roman"/>
          <w:sz w:val="24"/>
          <w:szCs w:val="24"/>
        </w:rPr>
        <w:t xml:space="preserve">zawierać numer Umowy, </w:t>
      </w:r>
      <w:r w:rsidR="00E577DE" w:rsidRPr="003E3959">
        <w:rPr>
          <w:rFonts w:ascii="Times New Roman" w:hAnsi="Times New Roman"/>
          <w:sz w:val="24"/>
          <w:szCs w:val="24"/>
        </w:rPr>
        <w:t>któr</w:t>
      </w:r>
      <w:r w:rsidR="00E577DE" w:rsidRPr="003E3959">
        <w:rPr>
          <w:rFonts w:ascii="Times New Roman" w:hAnsi="Times New Roman"/>
          <w:sz w:val="24"/>
          <w:szCs w:val="24"/>
          <w:lang w:val="pl-PL"/>
        </w:rPr>
        <w:t>ej</w:t>
      </w:r>
      <w:r w:rsidR="00E577DE" w:rsidRPr="003E3959">
        <w:rPr>
          <w:rFonts w:ascii="Times New Roman" w:hAnsi="Times New Roman"/>
          <w:sz w:val="24"/>
          <w:szCs w:val="24"/>
        </w:rPr>
        <w:t xml:space="preserve"> dotycz</w:t>
      </w:r>
      <w:r w:rsidR="00E577DE" w:rsidRPr="003E3959">
        <w:rPr>
          <w:rFonts w:ascii="Times New Roman" w:hAnsi="Times New Roman"/>
          <w:sz w:val="24"/>
          <w:szCs w:val="24"/>
          <w:lang w:val="pl-PL"/>
        </w:rPr>
        <w:t>ą</w:t>
      </w:r>
      <w:r w:rsidRPr="003E3959">
        <w:rPr>
          <w:rFonts w:ascii="Times New Roman" w:hAnsi="Times New Roman"/>
          <w:sz w:val="24"/>
          <w:szCs w:val="24"/>
        </w:rPr>
        <w:t xml:space="preserve">. Ustrukturyzowaną fakturę elektroniczną należy wysyłać na adres Zamawiającego na Platformie Elektronicznego Fakturowania. </w:t>
      </w:r>
    </w:p>
    <w:p w14:paraId="2272A0FD" w14:textId="516751C8" w:rsidR="00F31C90" w:rsidRPr="003E3959" w:rsidRDefault="00F31C90" w:rsidP="00675494">
      <w:pPr>
        <w:pStyle w:val="Akapitzlist"/>
        <w:numPr>
          <w:ilvl w:val="0"/>
          <w:numId w:val="1"/>
        </w:numPr>
        <w:tabs>
          <w:tab w:val="clear" w:pos="720"/>
        </w:tabs>
        <w:suppressAutoHyphens w:val="0"/>
        <w:spacing w:after="0" w:line="312" w:lineRule="auto"/>
        <w:ind w:left="426" w:hanging="426"/>
        <w:rPr>
          <w:rFonts w:ascii="Times New Roman" w:hAnsi="Times New Roman"/>
          <w:sz w:val="24"/>
          <w:szCs w:val="24"/>
        </w:rPr>
      </w:pPr>
      <w:r w:rsidRPr="003E3959">
        <w:rPr>
          <w:rFonts w:ascii="Times New Roman" w:hAnsi="Times New Roman"/>
          <w:sz w:val="24"/>
          <w:szCs w:val="24"/>
        </w:rPr>
        <w:t>Za chwilę doręczenia ustrukturyzowanej faktury elektronicznej uznawać się będzie chwilę wprowadzenia prawidłowo wystawionej faktury, zawierającej wszystkie elementy,</w:t>
      </w:r>
      <w:r w:rsidR="00E07CFB" w:rsidRPr="003E3959">
        <w:rPr>
          <w:rFonts w:ascii="Times New Roman" w:hAnsi="Times New Roman"/>
          <w:sz w:val="24"/>
          <w:szCs w:val="24"/>
        </w:rPr>
        <w:t xml:space="preserve"> o </w:t>
      </w:r>
      <w:r w:rsidRPr="003E3959">
        <w:rPr>
          <w:rFonts w:ascii="Times New Roman" w:hAnsi="Times New Roman"/>
          <w:sz w:val="24"/>
          <w:szCs w:val="24"/>
        </w:rPr>
        <w:t>których mowa</w:t>
      </w:r>
      <w:r w:rsidR="00E07CFB" w:rsidRPr="003E3959">
        <w:rPr>
          <w:rFonts w:ascii="Times New Roman" w:hAnsi="Times New Roman"/>
          <w:sz w:val="24"/>
          <w:szCs w:val="24"/>
        </w:rPr>
        <w:t xml:space="preserve"> w </w:t>
      </w:r>
      <w:r w:rsidR="001D0128" w:rsidRPr="003E3959">
        <w:rPr>
          <w:rFonts w:ascii="Times New Roman" w:hAnsi="Times New Roman"/>
          <w:sz w:val="24"/>
          <w:szCs w:val="24"/>
        </w:rPr>
        <w:t>ust.</w:t>
      </w:r>
      <w:r w:rsidR="00986037" w:rsidRPr="003E3959">
        <w:rPr>
          <w:rFonts w:ascii="Times New Roman" w:hAnsi="Times New Roman"/>
          <w:sz w:val="24"/>
          <w:szCs w:val="24"/>
        </w:rPr>
        <w:t xml:space="preserve"> </w:t>
      </w:r>
      <w:r w:rsidR="0093251A" w:rsidRPr="003E3959">
        <w:rPr>
          <w:rFonts w:ascii="Times New Roman" w:hAnsi="Times New Roman"/>
          <w:sz w:val="24"/>
          <w:szCs w:val="24"/>
        </w:rPr>
        <w:t>8</w:t>
      </w:r>
      <w:r w:rsidRPr="003E3959">
        <w:rPr>
          <w:rFonts w:ascii="Times New Roman" w:hAnsi="Times New Roman"/>
          <w:sz w:val="24"/>
          <w:szCs w:val="24"/>
        </w:rPr>
        <w:t xml:space="preserve"> powyżej, do konta Zamawiającego na PEF,</w:t>
      </w:r>
      <w:r w:rsidR="00E07CFB" w:rsidRPr="003E3959">
        <w:rPr>
          <w:rFonts w:ascii="Times New Roman" w:hAnsi="Times New Roman"/>
          <w:sz w:val="24"/>
          <w:szCs w:val="24"/>
        </w:rPr>
        <w:t xml:space="preserve"> w </w:t>
      </w:r>
      <w:r w:rsidRPr="003E3959">
        <w:rPr>
          <w:rFonts w:ascii="Times New Roman" w:hAnsi="Times New Roman"/>
          <w:sz w:val="24"/>
          <w:szCs w:val="24"/>
        </w:rPr>
        <w:t>sposób umożliwiający Zamawiającemu zapoznanie się</w:t>
      </w:r>
      <w:r w:rsidR="00E07CFB" w:rsidRPr="003E3959">
        <w:rPr>
          <w:rFonts w:ascii="Times New Roman" w:hAnsi="Times New Roman"/>
          <w:sz w:val="24"/>
          <w:szCs w:val="24"/>
        </w:rPr>
        <w:t xml:space="preserve"> z </w:t>
      </w:r>
      <w:r w:rsidRPr="003E3959">
        <w:rPr>
          <w:rFonts w:ascii="Times New Roman" w:hAnsi="Times New Roman"/>
          <w:sz w:val="24"/>
          <w:szCs w:val="24"/>
        </w:rPr>
        <w:t>jej treścią.</w:t>
      </w:r>
    </w:p>
    <w:p w14:paraId="716B8D02" w14:textId="78A02736" w:rsidR="005B2D7E" w:rsidRPr="003E3959" w:rsidRDefault="00F31C90" w:rsidP="00675494">
      <w:pPr>
        <w:pStyle w:val="Akapitzlist"/>
        <w:numPr>
          <w:ilvl w:val="0"/>
          <w:numId w:val="1"/>
        </w:numPr>
        <w:tabs>
          <w:tab w:val="clear" w:pos="720"/>
        </w:tabs>
        <w:suppressAutoHyphens w:val="0"/>
        <w:spacing w:after="0" w:line="312" w:lineRule="auto"/>
        <w:ind w:left="426" w:hanging="426"/>
        <w:rPr>
          <w:rFonts w:ascii="Times New Roman" w:hAnsi="Times New Roman"/>
          <w:sz w:val="24"/>
          <w:szCs w:val="24"/>
        </w:rPr>
      </w:pPr>
      <w:r w:rsidRPr="003E3959">
        <w:rPr>
          <w:rFonts w:ascii="Times New Roman" w:hAnsi="Times New Roman"/>
          <w:sz w:val="24"/>
          <w:szCs w:val="24"/>
        </w:rPr>
        <w:t>Przy dokonywaniu płatności realizowanych na podstawie Umowy Strony zobowiązują się stosować model podzielonej płatności. </w:t>
      </w:r>
    </w:p>
    <w:p w14:paraId="5EE36264" w14:textId="730976B2" w:rsidR="00435787" w:rsidRPr="003E3959" w:rsidRDefault="00693AD8" w:rsidP="00675494">
      <w:pPr>
        <w:pStyle w:val="Akapitzlist"/>
        <w:numPr>
          <w:ilvl w:val="0"/>
          <w:numId w:val="1"/>
        </w:numPr>
        <w:tabs>
          <w:tab w:val="clear" w:pos="720"/>
        </w:tabs>
        <w:suppressAutoHyphens w:val="0"/>
        <w:spacing w:after="0" w:line="312" w:lineRule="auto"/>
        <w:ind w:left="426" w:hanging="426"/>
        <w:rPr>
          <w:rFonts w:ascii="Times New Roman" w:eastAsiaTheme="minorHAnsi" w:hAnsi="Times New Roman"/>
          <w:sz w:val="24"/>
          <w:szCs w:val="24"/>
          <w:lang w:eastAsia="pl-PL"/>
        </w:rPr>
      </w:pPr>
      <w:r w:rsidRPr="003E3959">
        <w:rPr>
          <w:rFonts w:ascii="Times New Roman" w:eastAsiaTheme="minorHAnsi" w:hAnsi="Times New Roman"/>
          <w:sz w:val="24"/>
          <w:szCs w:val="24"/>
          <w:lang w:eastAsia="pl-PL"/>
        </w:rPr>
        <w:t>Ceny za paliwo gazowe i stawki opłaty abonamentowej</w:t>
      </w:r>
      <w:r w:rsidR="004747B8" w:rsidRPr="003E3959">
        <w:rPr>
          <w:rFonts w:ascii="Times New Roman" w:eastAsiaTheme="minorHAnsi" w:hAnsi="Times New Roman"/>
          <w:sz w:val="24"/>
          <w:szCs w:val="24"/>
          <w:lang w:eastAsia="pl-PL"/>
        </w:rPr>
        <w:t xml:space="preserve"> (opłata taryfowa)</w:t>
      </w:r>
      <w:r w:rsidRPr="003E3959">
        <w:rPr>
          <w:rFonts w:ascii="Times New Roman" w:eastAsiaTheme="minorHAnsi" w:hAnsi="Times New Roman"/>
          <w:sz w:val="24"/>
          <w:szCs w:val="24"/>
          <w:lang w:eastAsia="pl-PL"/>
        </w:rPr>
        <w:t xml:space="preserve"> </w:t>
      </w:r>
      <w:r w:rsidR="004747B8" w:rsidRPr="003E3959">
        <w:rPr>
          <w:rFonts w:ascii="Times New Roman" w:eastAsiaTheme="minorHAnsi" w:hAnsi="Times New Roman"/>
          <w:sz w:val="24"/>
          <w:szCs w:val="24"/>
          <w:lang w:eastAsia="pl-PL"/>
        </w:rPr>
        <w:t xml:space="preserve">oraz handlowej  </w:t>
      </w:r>
      <w:r w:rsidRPr="003E3959">
        <w:rPr>
          <w:rFonts w:ascii="Times New Roman" w:eastAsiaTheme="minorHAnsi" w:hAnsi="Times New Roman"/>
          <w:sz w:val="24"/>
          <w:szCs w:val="24"/>
          <w:lang w:eastAsia="pl-PL"/>
        </w:rPr>
        <w:t xml:space="preserve">zostaną ustalone na okres ważności umowy dla całego zakresu zamówienia wraz z uwzględnieniem zmian opisanych </w:t>
      </w:r>
      <w:r w:rsidRPr="003E3959">
        <w:rPr>
          <w:rFonts w:ascii="Times New Roman" w:eastAsiaTheme="minorHAnsi" w:hAnsi="Times New Roman"/>
          <w:sz w:val="24"/>
          <w:szCs w:val="24"/>
          <w:lang w:val="pl-PL" w:eastAsia="pl-PL"/>
        </w:rPr>
        <w:t xml:space="preserve">w </w:t>
      </w:r>
      <w:r w:rsidRPr="003E3959">
        <w:rPr>
          <w:rFonts w:ascii="Times New Roman" w:eastAsiaTheme="minorHAnsi" w:hAnsi="Times New Roman"/>
          <w:sz w:val="24"/>
          <w:szCs w:val="24"/>
          <w:lang w:eastAsia="pl-PL"/>
        </w:rPr>
        <w:t>§ 1</w:t>
      </w:r>
      <w:r w:rsidRPr="003E3959">
        <w:rPr>
          <w:rFonts w:ascii="Times New Roman" w:eastAsiaTheme="minorHAnsi" w:hAnsi="Times New Roman"/>
          <w:sz w:val="24"/>
          <w:szCs w:val="24"/>
          <w:lang w:val="pl-PL" w:eastAsia="pl-PL"/>
        </w:rPr>
        <w:t xml:space="preserve"> ust. </w:t>
      </w:r>
      <w:r w:rsidR="008A4D98" w:rsidRPr="003E3959">
        <w:rPr>
          <w:rFonts w:ascii="Times New Roman" w:eastAsiaTheme="minorHAnsi" w:hAnsi="Times New Roman"/>
          <w:sz w:val="24"/>
          <w:szCs w:val="24"/>
          <w:lang w:val="pl-PL" w:eastAsia="pl-PL"/>
        </w:rPr>
        <w:t>2</w:t>
      </w:r>
      <w:r w:rsidRPr="003E3959">
        <w:rPr>
          <w:rFonts w:ascii="Times New Roman" w:eastAsiaTheme="minorHAnsi" w:hAnsi="Times New Roman"/>
          <w:sz w:val="24"/>
          <w:szCs w:val="24"/>
          <w:lang w:eastAsia="pl-PL"/>
        </w:rPr>
        <w:t xml:space="preserve"> z zastrzeżeniem</w:t>
      </w:r>
      <w:r w:rsidR="00435787" w:rsidRPr="003E3959">
        <w:rPr>
          <w:rFonts w:ascii="Times New Roman" w:eastAsiaTheme="minorHAnsi" w:hAnsi="Times New Roman"/>
          <w:sz w:val="24"/>
          <w:szCs w:val="24"/>
          <w:lang w:val="pl-PL" w:eastAsia="pl-PL"/>
        </w:rPr>
        <w:t xml:space="preserve"> zmian do </w:t>
      </w:r>
      <w:r w:rsidR="00523F14" w:rsidRPr="003E3959">
        <w:rPr>
          <w:rFonts w:ascii="Times New Roman" w:eastAsiaTheme="minorHAnsi" w:hAnsi="Times New Roman"/>
          <w:sz w:val="24"/>
          <w:szCs w:val="24"/>
          <w:lang w:val="pl-PL" w:eastAsia="pl-PL"/>
        </w:rPr>
        <w:t xml:space="preserve">Umowy </w:t>
      </w:r>
      <w:r w:rsidR="00435787" w:rsidRPr="003E3959">
        <w:rPr>
          <w:rFonts w:ascii="Times New Roman" w:eastAsiaTheme="minorHAnsi" w:hAnsi="Times New Roman"/>
          <w:sz w:val="24"/>
          <w:szCs w:val="24"/>
          <w:lang w:val="pl-PL" w:eastAsia="pl-PL"/>
        </w:rPr>
        <w:t xml:space="preserve">opisanych w § 7 </w:t>
      </w:r>
      <w:r w:rsidR="008A4D98" w:rsidRPr="003E3959">
        <w:rPr>
          <w:rFonts w:ascii="Times New Roman" w:eastAsiaTheme="minorHAnsi" w:hAnsi="Times New Roman"/>
          <w:sz w:val="24"/>
          <w:szCs w:val="24"/>
          <w:lang w:val="pl-PL" w:eastAsia="pl-PL"/>
        </w:rPr>
        <w:t>ust. 1-</w:t>
      </w:r>
      <w:r w:rsidR="00BC1321" w:rsidRPr="003E3959">
        <w:rPr>
          <w:rFonts w:ascii="Times New Roman" w:eastAsiaTheme="minorHAnsi" w:hAnsi="Times New Roman"/>
          <w:sz w:val="24"/>
          <w:szCs w:val="24"/>
          <w:lang w:val="pl-PL" w:eastAsia="pl-PL"/>
        </w:rPr>
        <w:t>2</w:t>
      </w:r>
      <w:r w:rsidR="008A4D98" w:rsidRPr="003E3959">
        <w:rPr>
          <w:rFonts w:ascii="Times New Roman" w:eastAsiaTheme="minorHAnsi" w:hAnsi="Times New Roman"/>
          <w:sz w:val="24"/>
          <w:szCs w:val="24"/>
          <w:lang w:val="pl-PL" w:eastAsia="pl-PL"/>
        </w:rPr>
        <w:t xml:space="preserve"> Umowy.</w:t>
      </w:r>
    </w:p>
    <w:p w14:paraId="7BD6B077" w14:textId="37509C57" w:rsidR="004747B8" w:rsidRPr="003E3959" w:rsidRDefault="004747B8" w:rsidP="00675494">
      <w:pPr>
        <w:pStyle w:val="Akapitzlist"/>
        <w:numPr>
          <w:ilvl w:val="0"/>
          <w:numId w:val="1"/>
        </w:numPr>
        <w:tabs>
          <w:tab w:val="clear" w:pos="720"/>
        </w:tabs>
        <w:spacing w:line="312" w:lineRule="auto"/>
        <w:ind w:left="426" w:hanging="426"/>
        <w:rPr>
          <w:rFonts w:ascii="Times New Roman" w:eastAsiaTheme="minorHAnsi" w:hAnsi="Times New Roman"/>
          <w:sz w:val="24"/>
          <w:szCs w:val="24"/>
          <w:lang w:eastAsia="pl-PL"/>
        </w:rPr>
      </w:pPr>
      <w:r w:rsidRPr="003E3959">
        <w:rPr>
          <w:rFonts w:ascii="Times New Roman" w:eastAsiaTheme="minorHAnsi" w:hAnsi="Times New Roman"/>
          <w:sz w:val="24"/>
          <w:szCs w:val="24"/>
          <w:lang w:eastAsia="pl-PL"/>
        </w:rPr>
        <w:t>Ustalone w Taryfie zatwierdzonej przez Prezesa URE ceny paliw gazowych i stawki opłat abonamentowych mają charakter cen</w:t>
      </w:r>
      <w:r w:rsidR="00FE61C9">
        <w:rPr>
          <w:rFonts w:ascii="Times New Roman" w:eastAsiaTheme="minorHAnsi" w:hAnsi="Times New Roman"/>
          <w:sz w:val="24"/>
          <w:szCs w:val="24"/>
          <w:lang w:eastAsia="pl-PL"/>
        </w:rPr>
        <w:t xml:space="preserve"> </w:t>
      </w:r>
      <w:r w:rsidRPr="003E3959">
        <w:rPr>
          <w:rFonts w:ascii="Times New Roman" w:eastAsiaTheme="minorHAnsi" w:hAnsi="Times New Roman"/>
          <w:sz w:val="24"/>
          <w:szCs w:val="24"/>
          <w:lang w:eastAsia="pl-PL"/>
        </w:rPr>
        <w:t>i stawek opłat maksymalnych. Sprzedawca zgodnie z prowadzoną polityką sprzedaży może stosować ceny za paliwo gazowe lub stawki opłat abonamentowych</w:t>
      </w:r>
      <w:r w:rsidR="00963E73" w:rsidRPr="003E3959">
        <w:rPr>
          <w:rFonts w:ascii="Times New Roman" w:eastAsiaTheme="minorHAnsi" w:hAnsi="Times New Roman"/>
          <w:sz w:val="24"/>
          <w:szCs w:val="24"/>
          <w:lang w:eastAsia="pl-PL"/>
        </w:rPr>
        <w:t>,</w:t>
      </w:r>
      <w:r w:rsidRPr="003E3959">
        <w:rPr>
          <w:rFonts w:ascii="Times New Roman" w:eastAsiaTheme="minorHAnsi" w:hAnsi="Times New Roman"/>
          <w:sz w:val="24"/>
          <w:szCs w:val="24"/>
          <w:lang w:eastAsia="pl-PL"/>
        </w:rPr>
        <w:t xml:space="preserve"> niższe niż ustalone w obowiązującej Taryfie zatwierdzonej przez Prezesa URE.</w:t>
      </w:r>
    </w:p>
    <w:p w14:paraId="01421276" w14:textId="6C9BABB5" w:rsidR="002B500D" w:rsidRPr="00EA52ED" w:rsidRDefault="00360F15" w:rsidP="00C409FB">
      <w:pPr>
        <w:pStyle w:val="Nagwek2"/>
        <w:tabs>
          <w:tab w:val="left" w:pos="284"/>
        </w:tabs>
        <w:spacing w:before="240" w:line="312" w:lineRule="auto"/>
        <w:ind w:left="357" w:hanging="357"/>
        <w:rPr>
          <w:rFonts w:ascii="Times New Roman" w:eastAsia="Arial" w:hAnsi="Times New Roman"/>
          <w:b/>
          <w:bCs/>
          <w:color w:val="auto"/>
          <w:sz w:val="24"/>
          <w:szCs w:val="24"/>
          <w:lang w:val="pl"/>
        </w:rPr>
      </w:pPr>
      <w:bookmarkStart w:id="8" w:name="_Hlk76109061"/>
      <w:r w:rsidRPr="00EA52ED">
        <w:rPr>
          <w:rFonts w:ascii="Times New Roman" w:eastAsia="Arial" w:hAnsi="Times New Roman"/>
          <w:b/>
          <w:bCs/>
          <w:color w:val="auto"/>
          <w:sz w:val="24"/>
          <w:szCs w:val="24"/>
          <w:lang w:val="pl"/>
        </w:rPr>
        <w:t xml:space="preserve">§ </w:t>
      </w:r>
      <w:bookmarkEnd w:id="8"/>
      <w:r w:rsidR="002C02BE" w:rsidRPr="00EA52ED">
        <w:rPr>
          <w:rFonts w:ascii="Times New Roman" w:eastAsia="Arial" w:hAnsi="Times New Roman"/>
          <w:b/>
          <w:bCs/>
          <w:color w:val="auto"/>
          <w:sz w:val="24"/>
          <w:szCs w:val="24"/>
          <w:lang w:val="pl"/>
        </w:rPr>
        <w:t>6</w:t>
      </w:r>
      <w:r w:rsidR="002B500D" w:rsidRPr="00EA52ED">
        <w:rPr>
          <w:rFonts w:ascii="Times New Roman" w:eastAsia="Arial" w:hAnsi="Times New Roman"/>
          <w:b/>
          <w:bCs/>
          <w:color w:val="auto"/>
          <w:sz w:val="24"/>
          <w:szCs w:val="24"/>
          <w:lang w:val="pl"/>
        </w:rPr>
        <w:t xml:space="preserve"> KARY UMOWNE</w:t>
      </w:r>
    </w:p>
    <w:p w14:paraId="5B80E83F" w14:textId="66B0EA08" w:rsidR="00A74EE2" w:rsidRPr="003E3959" w:rsidRDefault="00A74EE2" w:rsidP="00675494">
      <w:pPr>
        <w:pStyle w:val="Akapitzlist1"/>
        <w:numPr>
          <w:ilvl w:val="0"/>
          <w:numId w:val="15"/>
        </w:numPr>
        <w:spacing w:line="312" w:lineRule="auto"/>
        <w:ind w:left="426" w:hanging="426"/>
        <w:rPr>
          <w:rFonts w:ascii="Times New Roman" w:hAnsi="Times New Roman" w:cs="Times New Roman"/>
          <w:sz w:val="24"/>
          <w:szCs w:val="24"/>
        </w:rPr>
      </w:pPr>
      <w:bookmarkStart w:id="9" w:name="_Hlk521688397"/>
      <w:r w:rsidRPr="003E3959">
        <w:rPr>
          <w:rFonts w:ascii="Times New Roman" w:hAnsi="Times New Roman" w:cs="Times New Roman"/>
          <w:sz w:val="24"/>
          <w:szCs w:val="24"/>
        </w:rPr>
        <w:t>Wykonawca jest zobowiązany do zapłaty Zamawiającemu kary umownej:</w:t>
      </w:r>
    </w:p>
    <w:p w14:paraId="154F6CE9" w14:textId="2F881896" w:rsidR="004557DE" w:rsidRPr="003E3959" w:rsidRDefault="004557DE" w:rsidP="00675494">
      <w:pPr>
        <w:pStyle w:val="Akapitzlist1"/>
        <w:numPr>
          <w:ilvl w:val="1"/>
          <w:numId w:val="15"/>
        </w:numPr>
        <w:spacing w:line="312" w:lineRule="auto"/>
        <w:ind w:left="851" w:hanging="425"/>
        <w:rPr>
          <w:rFonts w:ascii="Times New Roman" w:hAnsi="Times New Roman" w:cs="Times New Roman"/>
          <w:sz w:val="24"/>
          <w:szCs w:val="24"/>
        </w:rPr>
      </w:pPr>
      <w:bookmarkStart w:id="10" w:name="_Hlk202515561"/>
      <w:r w:rsidRPr="003E3959">
        <w:rPr>
          <w:rFonts w:ascii="Times New Roman" w:hAnsi="Times New Roman" w:cs="Times New Roman"/>
          <w:sz w:val="24"/>
          <w:szCs w:val="24"/>
        </w:rPr>
        <w:t>za odstąpienie, wypowiedzenie, rozwiązanie przez Stronę niniejszej Umowy z przyczyn leżących po stronie Wykonawcy lub wygaśnięcie Umowy w sytuacji opisanej w § 2 ust. 2 Umowy, w wysokości 10% wartości Umowy brutto bez opcji, o której mowa w § 3 ust. 1 pkt 1.1 Umowy,</w:t>
      </w:r>
    </w:p>
    <w:p w14:paraId="2311D27B" w14:textId="517005ED" w:rsidR="004557DE" w:rsidRPr="003E3959" w:rsidRDefault="004557DE" w:rsidP="00675494">
      <w:pPr>
        <w:pStyle w:val="Akapitzlist1"/>
        <w:numPr>
          <w:ilvl w:val="1"/>
          <w:numId w:val="15"/>
        </w:numPr>
        <w:spacing w:line="312" w:lineRule="auto"/>
        <w:ind w:left="851" w:hanging="425"/>
        <w:rPr>
          <w:rFonts w:ascii="Times New Roman" w:hAnsi="Times New Roman" w:cs="Times New Roman"/>
          <w:sz w:val="24"/>
          <w:szCs w:val="24"/>
        </w:rPr>
      </w:pPr>
      <w:r w:rsidRPr="003E3959">
        <w:rPr>
          <w:rFonts w:ascii="Times New Roman" w:hAnsi="Times New Roman" w:cs="Times New Roman"/>
          <w:sz w:val="24"/>
          <w:szCs w:val="24"/>
        </w:rPr>
        <w:t>w przypadku, gdy z przyczyn leżących po stronie Wykonawcy, Wykonawca nie przeprowadzi w terminie procedury zmiany sprzedawcy dla danego PPE, co spowoduje fakturowanie Zamawiającego po cenie rezerwowej bądź innej cenie niezgodnej (wyższej) z ceną jednostkową wynikającą z niniejszej Umowy, w wysokości różnicy pomiędzy cenami jednostkowymi za energię elektryczną od tzw. sprzedawcy rezerwowego lub innego sprzedawcy, a cenami jakie wynikają z niniejszej Umowy pomnożonej przez ilość energii elektrycznej w tym okresie. Zapis dotyczy  całego okresu realizacji niniejszej umowy sprzedaży energii elektrycznej  przez tzw. sprzedawcę rezerwowego lub innego sprzedawcę, z tym, że nie dłużej niż do dnia wskazanego w § 2 ust. 1 Umowy,</w:t>
      </w:r>
    </w:p>
    <w:p w14:paraId="7DC4761F" w14:textId="77777777" w:rsidR="004557DE" w:rsidRPr="003E3959" w:rsidRDefault="004557DE" w:rsidP="00675494">
      <w:pPr>
        <w:pStyle w:val="Akapitzlist1"/>
        <w:numPr>
          <w:ilvl w:val="1"/>
          <w:numId w:val="15"/>
        </w:numPr>
        <w:spacing w:line="312" w:lineRule="auto"/>
        <w:ind w:left="851" w:hanging="425"/>
        <w:rPr>
          <w:rFonts w:ascii="Times New Roman" w:hAnsi="Times New Roman" w:cs="Times New Roman"/>
          <w:sz w:val="24"/>
          <w:szCs w:val="24"/>
        </w:rPr>
      </w:pPr>
      <w:r w:rsidRPr="003E3959">
        <w:rPr>
          <w:rFonts w:ascii="Times New Roman" w:hAnsi="Times New Roman" w:cs="Times New Roman"/>
          <w:sz w:val="24"/>
          <w:szCs w:val="24"/>
        </w:rPr>
        <w:t xml:space="preserve">w przypadku demontażu licznika poboru gazu, w związku z  nieskutecznie przeprowadzonym procesem zmiany sprzedawcy, w wysokości 200,00 zł za każdy </w:t>
      </w:r>
      <w:r w:rsidRPr="003E3959">
        <w:rPr>
          <w:rFonts w:ascii="Times New Roman" w:hAnsi="Times New Roman" w:cs="Times New Roman"/>
          <w:sz w:val="24"/>
          <w:szCs w:val="24"/>
        </w:rPr>
        <w:lastRenderedPageBreak/>
        <w:t>dzień, do dnia zainstalowania przez operatora systemu dystrybucyjnego licznika poboru gazu,</w:t>
      </w:r>
    </w:p>
    <w:p w14:paraId="74F4815D" w14:textId="6C55F3DA" w:rsidR="004557DE" w:rsidRPr="003E3959" w:rsidRDefault="004557DE" w:rsidP="00675494">
      <w:pPr>
        <w:pStyle w:val="Akapitzlist1"/>
        <w:numPr>
          <w:ilvl w:val="1"/>
          <w:numId w:val="15"/>
        </w:numPr>
        <w:spacing w:line="312" w:lineRule="auto"/>
        <w:ind w:left="851" w:hanging="425"/>
        <w:rPr>
          <w:rFonts w:ascii="Times New Roman" w:hAnsi="Times New Roman" w:cs="Times New Roman"/>
          <w:sz w:val="24"/>
          <w:szCs w:val="24"/>
        </w:rPr>
      </w:pPr>
      <w:r w:rsidRPr="003E3959">
        <w:rPr>
          <w:rFonts w:ascii="Times New Roman" w:hAnsi="Times New Roman" w:cs="Times New Roman"/>
          <w:sz w:val="24"/>
          <w:szCs w:val="24"/>
        </w:rPr>
        <w:t xml:space="preserve">w wysokości 10 000 zł brutto, w przypadku braku zapłaty wynagrodzenia należnego podwykonawcy z tytułu zmiany wynagrodzenia na podstawie  § </w:t>
      </w:r>
      <w:r w:rsidR="00960278" w:rsidRPr="003E3959">
        <w:rPr>
          <w:rFonts w:ascii="Times New Roman" w:hAnsi="Times New Roman" w:cs="Times New Roman"/>
          <w:sz w:val="24"/>
          <w:szCs w:val="24"/>
        </w:rPr>
        <w:t>7</w:t>
      </w:r>
      <w:r w:rsidRPr="003E3959">
        <w:rPr>
          <w:rFonts w:ascii="Times New Roman" w:hAnsi="Times New Roman" w:cs="Times New Roman"/>
          <w:sz w:val="24"/>
          <w:szCs w:val="24"/>
        </w:rPr>
        <w:t xml:space="preserve"> ust. 2 Umowy,</w:t>
      </w:r>
    </w:p>
    <w:bookmarkEnd w:id="10"/>
    <w:p w14:paraId="53FCAF8A" w14:textId="77777777" w:rsidR="00960278" w:rsidRPr="003E3959" w:rsidRDefault="00960278" w:rsidP="00675494">
      <w:pPr>
        <w:pStyle w:val="Akapitzlist"/>
        <w:numPr>
          <w:ilvl w:val="0"/>
          <w:numId w:val="15"/>
        </w:numPr>
        <w:spacing w:after="0" w:line="312" w:lineRule="auto"/>
        <w:ind w:left="426" w:hanging="426"/>
        <w:rPr>
          <w:rFonts w:ascii="Times New Roman" w:eastAsia="SimSun, 宋体" w:hAnsi="Times New Roman"/>
          <w:kern w:val="3"/>
          <w:sz w:val="24"/>
          <w:szCs w:val="24"/>
          <w:lang w:val="pl-PL"/>
        </w:rPr>
      </w:pPr>
      <w:r w:rsidRPr="003E3959">
        <w:rPr>
          <w:rFonts w:ascii="Times New Roman" w:eastAsia="SimSun, 宋体" w:hAnsi="Times New Roman"/>
          <w:kern w:val="3"/>
          <w:sz w:val="24"/>
          <w:szCs w:val="24"/>
          <w:lang w:val="pl-PL"/>
        </w:rPr>
        <w:t>Zamawiający jest zobowiązany do zapłaty Wykonawcy kary umownej za odstąpienie, wypowiedzenie, rozwiązanie przez Stronę niniejszej Umowy z przyczyn leżących po stronie Zamawiającego w wysokości 10% wartości Umowy brutto bez opcji, o której mowa w § 3 ust. 1 pkt 1.1 Umowy.</w:t>
      </w:r>
    </w:p>
    <w:p w14:paraId="27765FBF" w14:textId="132BDB7B" w:rsidR="002E7D9D" w:rsidRPr="003E3959" w:rsidRDefault="002E7D9D" w:rsidP="00675494">
      <w:pPr>
        <w:pStyle w:val="Akapitzlist1"/>
        <w:numPr>
          <w:ilvl w:val="0"/>
          <w:numId w:val="15"/>
        </w:numPr>
        <w:spacing w:line="312" w:lineRule="auto"/>
        <w:ind w:left="426" w:hanging="426"/>
        <w:rPr>
          <w:rFonts w:ascii="Times New Roman" w:hAnsi="Times New Roman" w:cs="Times New Roman"/>
          <w:sz w:val="24"/>
          <w:szCs w:val="24"/>
        </w:rPr>
      </w:pPr>
      <w:r w:rsidRPr="003E3959">
        <w:rPr>
          <w:rFonts w:ascii="Times New Roman" w:hAnsi="Times New Roman" w:cs="Times New Roman"/>
          <w:sz w:val="24"/>
          <w:szCs w:val="24"/>
        </w:rPr>
        <w:t>W razie zaistnienia przesłanek do naliczenia kary umownej, kara zostanie zapłacona</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 xml:space="preserve">terminie </w:t>
      </w:r>
      <w:r w:rsidR="006B0EC1" w:rsidRPr="003E3959">
        <w:rPr>
          <w:rFonts w:ascii="Times New Roman" w:hAnsi="Times New Roman" w:cs="Times New Roman"/>
          <w:sz w:val="24"/>
          <w:szCs w:val="24"/>
        </w:rPr>
        <w:t>wskazanym w żądaniu zapłaty</w:t>
      </w:r>
      <w:r w:rsidRPr="003E3959">
        <w:rPr>
          <w:rFonts w:ascii="Times New Roman" w:hAnsi="Times New Roman" w:cs="Times New Roman"/>
          <w:sz w:val="24"/>
          <w:szCs w:val="24"/>
        </w:rPr>
        <w:t xml:space="preserve"> (wezwani</w:t>
      </w:r>
      <w:r w:rsidR="006B0EC1" w:rsidRPr="003E3959">
        <w:rPr>
          <w:rFonts w:ascii="Times New Roman" w:hAnsi="Times New Roman" w:cs="Times New Roman"/>
          <w:sz w:val="24"/>
          <w:szCs w:val="24"/>
        </w:rPr>
        <w:t>u</w:t>
      </w:r>
      <w:r w:rsidRPr="003E3959">
        <w:rPr>
          <w:rFonts w:ascii="Times New Roman" w:hAnsi="Times New Roman" w:cs="Times New Roman"/>
          <w:sz w:val="24"/>
          <w:szCs w:val="24"/>
        </w:rPr>
        <w:t xml:space="preserve"> do zapłaty) </w:t>
      </w:r>
      <w:r w:rsidR="002B6140" w:rsidRPr="003E3959">
        <w:rPr>
          <w:rFonts w:ascii="Times New Roman" w:hAnsi="Times New Roman" w:cs="Times New Roman"/>
          <w:sz w:val="24"/>
          <w:szCs w:val="24"/>
        </w:rPr>
        <w:t xml:space="preserve">dostarczonym </w:t>
      </w:r>
      <w:r w:rsidRPr="003E3959">
        <w:rPr>
          <w:rFonts w:ascii="Times New Roman" w:hAnsi="Times New Roman" w:cs="Times New Roman"/>
          <w:sz w:val="24"/>
          <w:szCs w:val="24"/>
        </w:rPr>
        <w:t>wraz</w:t>
      </w:r>
      <w:r w:rsidR="00E07CFB" w:rsidRPr="003E3959">
        <w:rPr>
          <w:rFonts w:ascii="Times New Roman" w:hAnsi="Times New Roman" w:cs="Times New Roman"/>
          <w:sz w:val="24"/>
          <w:szCs w:val="24"/>
        </w:rPr>
        <w:t xml:space="preserve"> z </w:t>
      </w:r>
      <w:r w:rsidRPr="003E3959">
        <w:rPr>
          <w:rFonts w:ascii="Times New Roman" w:hAnsi="Times New Roman" w:cs="Times New Roman"/>
          <w:sz w:val="24"/>
          <w:szCs w:val="24"/>
        </w:rPr>
        <w:t>notą obciążeniową.</w:t>
      </w:r>
    </w:p>
    <w:p w14:paraId="0343ED8B" w14:textId="4320CAF4" w:rsidR="002E7D9D" w:rsidRPr="003E3959" w:rsidRDefault="002E7D9D" w:rsidP="00675494">
      <w:pPr>
        <w:pStyle w:val="Akapitzlist1"/>
        <w:numPr>
          <w:ilvl w:val="0"/>
          <w:numId w:val="15"/>
        </w:numPr>
        <w:spacing w:line="312" w:lineRule="auto"/>
        <w:ind w:left="426" w:hanging="426"/>
        <w:rPr>
          <w:rFonts w:ascii="Times New Roman" w:hAnsi="Times New Roman" w:cs="Times New Roman"/>
          <w:strike/>
          <w:sz w:val="24"/>
          <w:szCs w:val="24"/>
        </w:rPr>
      </w:pPr>
      <w:r w:rsidRPr="003E3959">
        <w:rPr>
          <w:rFonts w:ascii="Times New Roman" w:hAnsi="Times New Roman" w:cs="Times New Roman"/>
          <w:sz w:val="24"/>
          <w:szCs w:val="24"/>
        </w:rPr>
        <w:t>W przypadku niedotrzymania terminu określonego</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ust.</w:t>
      </w:r>
      <w:r w:rsidR="00F66798" w:rsidRPr="003E3959">
        <w:rPr>
          <w:rFonts w:ascii="Times New Roman" w:hAnsi="Times New Roman" w:cs="Times New Roman"/>
          <w:sz w:val="24"/>
          <w:szCs w:val="24"/>
        </w:rPr>
        <w:t xml:space="preserve"> </w:t>
      </w:r>
      <w:r w:rsidR="0023387D" w:rsidRPr="003E3959">
        <w:rPr>
          <w:rFonts w:ascii="Times New Roman" w:hAnsi="Times New Roman" w:cs="Times New Roman"/>
          <w:sz w:val="24"/>
          <w:szCs w:val="24"/>
        </w:rPr>
        <w:t xml:space="preserve">3 </w:t>
      </w:r>
      <w:r w:rsidRPr="003E3959">
        <w:rPr>
          <w:rFonts w:ascii="Times New Roman" w:hAnsi="Times New Roman" w:cs="Times New Roman"/>
          <w:sz w:val="24"/>
          <w:szCs w:val="24"/>
        </w:rPr>
        <w:t>kary określone</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Umowie będą przez Zamawiającego potrącone</w:t>
      </w:r>
      <w:r w:rsidR="0031718C" w:rsidRPr="003E3959">
        <w:rPr>
          <w:rFonts w:ascii="Times New Roman" w:hAnsi="Times New Roman" w:cs="Times New Roman"/>
          <w:sz w:val="24"/>
          <w:szCs w:val="24"/>
        </w:rPr>
        <w:t>,</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szczególności</w:t>
      </w:r>
      <w:r w:rsidR="00E07CFB" w:rsidRPr="003E3959">
        <w:rPr>
          <w:rFonts w:ascii="Times New Roman" w:hAnsi="Times New Roman" w:cs="Times New Roman"/>
          <w:sz w:val="24"/>
          <w:szCs w:val="24"/>
        </w:rPr>
        <w:t xml:space="preserve"> z </w:t>
      </w:r>
      <w:r w:rsidRPr="003E3959">
        <w:rPr>
          <w:rFonts w:ascii="Times New Roman" w:hAnsi="Times New Roman" w:cs="Times New Roman"/>
          <w:sz w:val="24"/>
          <w:szCs w:val="24"/>
        </w:rPr>
        <w:t>wynagrodzenia Wykonawcy wynikającego</w:t>
      </w:r>
      <w:r w:rsidR="00E07CFB" w:rsidRPr="003E3959">
        <w:rPr>
          <w:rFonts w:ascii="Times New Roman" w:hAnsi="Times New Roman" w:cs="Times New Roman"/>
          <w:sz w:val="24"/>
          <w:szCs w:val="24"/>
        </w:rPr>
        <w:t xml:space="preserve"> z </w:t>
      </w:r>
      <w:r w:rsidRPr="003E3959">
        <w:rPr>
          <w:rFonts w:ascii="Times New Roman" w:hAnsi="Times New Roman" w:cs="Times New Roman"/>
          <w:sz w:val="24"/>
          <w:szCs w:val="24"/>
        </w:rPr>
        <w:t>niniejszej Umowy, gdy zajdą okoliczności przewidziane</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 xml:space="preserve">ust. </w:t>
      </w:r>
      <w:r w:rsidR="002C02BE" w:rsidRPr="003E3959">
        <w:rPr>
          <w:rFonts w:ascii="Times New Roman" w:hAnsi="Times New Roman" w:cs="Times New Roman"/>
          <w:sz w:val="24"/>
          <w:szCs w:val="24"/>
        </w:rPr>
        <w:t>1</w:t>
      </w:r>
      <w:r w:rsidR="00986B18" w:rsidRPr="003E3959">
        <w:rPr>
          <w:rFonts w:ascii="Times New Roman" w:hAnsi="Times New Roman" w:cs="Times New Roman"/>
          <w:sz w:val="24"/>
          <w:szCs w:val="24"/>
        </w:rPr>
        <w:t xml:space="preserve"> </w:t>
      </w:r>
      <w:r w:rsidRPr="003E3959">
        <w:rPr>
          <w:rFonts w:ascii="Times New Roman" w:hAnsi="Times New Roman" w:cs="Times New Roman"/>
          <w:sz w:val="24"/>
          <w:szCs w:val="24"/>
        </w:rPr>
        <w:t>powyżej, na co Wykonawca wyraża zgodę,</w:t>
      </w:r>
    </w:p>
    <w:p w14:paraId="7AC955D8" w14:textId="578F60E1" w:rsidR="002E7D9D" w:rsidRPr="003E3959" w:rsidRDefault="002E7D9D" w:rsidP="00675494">
      <w:pPr>
        <w:pStyle w:val="Akapitzlist1"/>
        <w:numPr>
          <w:ilvl w:val="0"/>
          <w:numId w:val="15"/>
        </w:numPr>
        <w:spacing w:line="312" w:lineRule="auto"/>
        <w:ind w:left="426" w:hanging="426"/>
        <w:rPr>
          <w:rFonts w:ascii="Times New Roman" w:hAnsi="Times New Roman" w:cs="Times New Roman"/>
          <w:sz w:val="24"/>
          <w:szCs w:val="24"/>
        </w:rPr>
      </w:pPr>
      <w:r w:rsidRPr="003E3959">
        <w:rPr>
          <w:rFonts w:ascii="Times New Roman" w:hAnsi="Times New Roman" w:cs="Times New Roman"/>
          <w:sz w:val="24"/>
          <w:szCs w:val="24"/>
        </w:rPr>
        <w:t>Strony zastrzegają sobie prawo do dochodzenia odszkodowania uzupełniającego przewyższającego zastrzeżone kary umowne do pełnej faktycznie poniesionej szkody,</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tym utraconych korzyści, przy czym za szkodę powstałą po stronie Zamawiającego uważa się</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szczególności różnicę</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 xml:space="preserve">poniesionych przez Zamawiającego kosztach zakupu paliwa gazowego od </w:t>
      </w:r>
      <w:r w:rsidR="00A8131A" w:rsidRPr="003E3959">
        <w:rPr>
          <w:rFonts w:ascii="Times New Roman" w:hAnsi="Times New Roman" w:cs="Times New Roman"/>
          <w:sz w:val="24"/>
          <w:szCs w:val="24"/>
        </w:rPr>
        <w:t>nowego sprzedawcy</w:t>
      </w:r>
      <w:r w:rsidR="00D8277E" w:rsidRPr="003E3959">
        <w:rPr>
          <w:rFonts w:ascii="Times New Roman" w:hAnsi="Times New Roman" w:cs="Times New Roman"/>
          <w:sz w:val="24"/>
          <w:szCs w:val="24"/>
        </w:rPr>
        <w:t xml:space="preserve"> gazu</w:t>
      </w:r>
      <w:r w:rsidR="00A8131A" w:rsidRPr="003E3959">
        <w:rPr>
          <w:rFonts w:ascii="Times New Roman" w:hAnsi="Times New Roman" w:cs="Times New Roman"/>
          <w:sz w:val="24"/>
          <w:szCs w:val="24"/>
        </w:rPr>
        <w:t xml:space="preserve"> </w:t>
      </w:r>
      <w:r w:rsidR="00E07CFB" w:rsidRPr="003E3959">
        <w:rPr>
          <w:rFonts w:ascii="Times New Roman" w:hAnsi="Times New Roman" w:cs="Times New Roman"/>
          <w:sz w:val="24"/>
          <w:szCs w:val="24"/>
        </w:rPr>
        <w:t>w </w:t>
      </w:r>
      <w:r w:rsidRPr="003E3959">
        <w:rPr>
          <w:rFonts w:ascii="Times New Roman" w:hAnsi="Times New Roman" w:cs="Times New Roman"/>
          <w:sz w:val="24"/>
          <w:szCs w:val="24"/>
        </w:rPr>
        <w:t xml:space="preserve">stosunku do kosztów, jakie powinny były zostać poniesione przez Zamawiającego na podstawie </w:t>
      </w:r>
      <w:r w:rsidR="00A8131A" w:rsidRPr="003E3959">
        <w:rPr>
          <w:rFonts w:ascii="Times New Roman" w:hAnsi="Times New Roman" w:cs="Times New Roman"/>
          <w:sz w:val="24"/>
          <w:szCs w:val="24"/>
        </w:rPr>
        <w:t xml:space="preserve">niniejszej </w:t>
      </w:r>
      <w:r w:rsidRPr="003E3959">
        <w:rPr>
          <w:rFonts w:ascii="Times New Roman" w:hAnsi="Times New Roman" w:cs="Times New Roman"/>
          <w:sz w:val="24"/>
          <w:szCs w:val="24"/>
        </w:rPr>
        <w:t xml:space="preserve">Umowy, gdyby Wykonawca prawidłowo wykonał/realizował Umowę. </w:t>
      </w:r>
      <w:r w:rsidR="009F5127" w:rsidRPr="003E3959">
        <w:rPr>
          <w:rFonts w:ascii="Times New Roman" w:hAnsi="Times New Roman" w:cs="Times New Roman"/>
          <w:sz w:val="24"/>
          <w:szCs w:val="24"/>
        </w:rPr>
        <w:t xml:space="preserve">Powyższa sytuacja powstanie z winy Wykonawcy. </w:t>
      </w:r>
      <w:r w:rsidRPr="003E3959">
        <w:rPr>
          <w:rFonts w:ascii="Times New Roman" w:hAnsi="Times New Roman" w:cs="Times New Roman"/>
          <w:sz w:val="24"/>
          <w:szCs w:val="24"/>
        </w:rPr>
        <w:t xml:space="preserve">Dotyczy to całego okresu realizacji sprzedaży </w:t>
      </w:r>
      <w:r w:rsidR="00A8131A" w:rsidRPr="003E3959">
        <w:rPr>
          <w:rFonts w:ascii="Times New Roman" w:hAnsi="Times New Roman" w:cs="Times New Roman"/>
          <w:sz w:val="24"/>
          <w:szCs w:val="24"/>
        </w:rPr>
        <w:t>paliwa gazowego</w:t>
      </w:r>
      <w:r w:rsidRPr="003E3959">
        <w:rPr>
          <w:rFonts w:ascii="Times New Roman" w:hAnsi="Times New Roman" w:cs="Times New Roman"/>
          <w:sz w:val="24"/>
          <w:szCs w:val="24"/>
        </w:rPr>
        <w:t xml:space="preserve"> przez innego sprzedawcę</w:t>
      </w:r>
      <w:r w:rsidR="00D8277E" w:rsidRPr="003E3959">
        <w:rPr>
          <w:rFonts w:ascii="Times New Roman" w:hAnsi="Times New Roman" w:cs="Times New Roman"/>
          <w:sz w:val="24"/>
          <w:szCs w:val="24"/>
        </w:rPr>
        <w:t xml:space="preserve"> wyłonionego</w:t>
      </w:r>
      <w:r w:rsidR="00E07CFB" w:rsidRPr="003E3959">
        <w:rPr>
          <w:rFonts w:ascii="Times New Roman" w:hAnsi="Times New Roman" w:cs="Times New Roman"/>
          <w:sz w:val="24"/>
          <w:szCs w:val="24"/>
        </w:rPr>
        <w:t xml:space="preserve"> w </w:t>
      </w:r>
      <w:r w:rsidR="00D8277E" w:rsidRPr="003E3959">
        <w:rPr>
          <w:rFonts w:ascii="Times New Roman" w:hAnsi="Times New Roman" w:cs="Times New Roman"/>
          <w:sz w:val="24"/>
          <w:szCs w:val="24"/>
        </w:rPr>
        <w:t>nowym postępowaniu</w:t>
      </w:r>
      <w:r w:rsidR="00E07CFB" w:rsidRPr="003E3959">
        <w:rPr>
          <w:rFonts w:ascii="Times New Roman" w:hAnsi="Times New Roman" w:cs="Times New Roman"/>
          <w:sz w:val="24"/>
          <w:szCs w:val="24"/>
        </w:rPr>
        <w:t xml:space="preserve"> o </w:t>
      </w:r>
      <w:r w:rsidR="00D8277E" w:rsidRPr="003E3959">
        <w:rPr>
          <w:rFonts w:ascii="Times New Roman" w:hAnsi="Times New Roman" w:cs="Times New Roman"/>
          <w:sz w:val="24"/>
          <w:szCs w:val="24"/>
        </w:rPr>
        <w:t>udzielenie zamówienia publicznego</w:t>
      </w:r>
      <w:r w:rsidRPr="003E3959">
        <w:rPr>
          <w:rFonts w:ascii="Times New Roman" w:hAnsi="Times New Roman" w:cs="Times New Roman"/>
          <w:sz w:val="24"/>
          <w:szCs w:val="24"/>
        </w:rPr>
        <w:t>,</w:t>
      </w:r>
      <w:r w:rsidR="00E07CFB" w:rsidRPr="003E3959">
        <w:rPr>
          <w:rFonts w:ascii="Times New Roman" w:hAnsi="Times New Roman" w:cs="Times New Roman"/>
          <w:sz w:val="24"/>
          <w:szCs w:val="24"/>
        </w:rPr>
        <w:t xml:space="preserve"> z </w:t>
      </w:r>
      <w:r w:rsidRPr="003E3959">
        <w:rPr>
          <w:rFonts w:ascii="Times New Roman" w:hAnsi="Times New Roman" w:cs="Times New Roman"/>
          <w:sz w:val="24"/>
          <w:szCs w:val="24"/>
        </w:rPr>
        <w:t xml:space="preserve">tym, że nie dłużej niż do dnia </w:t>
      </w:r>
      <w:r w:rsidR="001B6B23" w:rsidRPr="003E3959">
        <w:rPr>
          <w:rFonts w:ascii="Times New Roman" w:hAnsi="Times New Roman" w:cs="Times New Roman"/>
          <w:sz w:val="24"/>
          <w:szCs w:val="24"/>
        </w:rPr>
        <w:t xml:space="preserve">obowiązywania niniejszej Umowy </w:t>
      </w:r>
      <w:r w:rsidR="00A8131A" w:rsidRPr="003E3959">
        <w:rPr>
          <w:rFonts w:ascii="Times New Roman" w:hAnsi="Times New Roman" w:cs="Times New Roman"/>
          <w:sz w:val="24"/>
          <w:szCs w:val="24"/>
        </w:rPr>
        <w:t>wskazanego</w:t>
      </w:r>
      <w:r w:rsidR="00E07CFB" w:rsidRPr="003E3959">
        <w:rPr>
          <w:rFonts w:ascii="Times New Roman" w:hAnsi="Times New Roman" w:cs="Times New Roman"/>
          <w:sz w:val="24"/>
          <w:szCs w:val="24"/>
        </w:rPr>
        <w:t xml:space="preserve"> w </w:t>
      </w:r>
      <w:r w:rsidR="00A8131A" w:rsidRPr="003E3959">
        <w:rPr>
          <w:rFonts w:ascii="Times New Roman" w:hAnsi="Times New Roman" w:cs="Times New Roman"/>
          <w:sz w:val="24"/>
          <w:szCs w:val="24"/>
        </w:rPr>
        <w:t>§ 2 ust. 1.</w:t>
      </w:r>
    </w:p>
    <w:bookmarkEnd w:id="9"/>
    <w:p w14:paraId="284FEF5C" w14:textId="32EDD932" w:rsidR="002B500D" w:rsidRPr="003E3959" w:rsidRDefault="002B500D" w:rsidP="00675494">
      <w:pPr>
        <w:numPr>
          <w:ilvl w:val="0"/>
          <w:numId w:val="15"/>
        </w:numPr>
        <w:spacing w:after="0" w:line="312" w:lineRule="auto"/>
        <w:ind w:left="426" w:hanging="426"/>
        <w:rPr>
          <w:rFonts w:ascii="Times New Roman" w:hAnsi="Times New Roman" w:cs="Times New Roman"/>
          <w:sz w:val="24"/>
          <w:szCs w:val="24"/>
        </w:rPr>
      </w:pPr>
      <w:r w:rsidRPr="003E3959">
        <w:rPr>
          <w:rFonts w:ascii="Times New Roman" w:hAnsi="Times New Roman" w:cs="Times New Roman"/>
          <w:sz w:val="24"/>
          <w:szCs w:val="24"/>
        </w:rPr>
        <w:t>W przypadku niedotrzymania przez Sprzedawcę standardów jakościowych obsługi Odbiorców, Odbiorcom przysługują bonifikaty</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wysokości</w:t>
      </w:r>
      <w:r w:rsidR="00E07CFB" w:rsidRPr="003E3959">
        <w:rPr>
          <w:rFonts w:ascii="Times New Roman" w:hAnsi="Times New Roman" w:cs="Times New Roman"/>
          <w:sz w:val="24"/>
          <w:szCs w:val="24"/>
        </w:rPr>
        <w:t xml:space="preserve"> i </w:t>
      </w:r>
      <w:r w:rsidRPr="003E3959">
        <w:rPr>
          <w:rFonts w:ascii="Times New Roman" w:hAnsi="Times New Roman" w:cs="Times New Roman"/>
          <w:sz w:val="24"/>
          <w:szCs w:val="24"/>
        </w:rPr>
        <w:t>na zasadach określonych</w:t>
      </w:r>
      <w:r w:rsidR="00E07CFB" w:rsidRPr="003E3959">
        <w:rPr>
          <w:rFonts w:ascii="Times New Roman" w:hAnsi="Times New Roman" w:cs="Times New Roman"/>
          <w:sz w:val="24"/>
          <w:szCs w:val="24"/>
        </w:rPr>
        <w:t xml:space="preserve"> w </w:t>
      </w:r>
      <w:r w:rsidRPr="003E3959">
        <w:rPr>
          <w:rFonts w:ascii="Times New Roman" w:hAnsi="Times New Roman" w:cs="Times New Roman"/>
          <w:sz w:val="24"/>
          <w:szCs w:val="24"/>
        </w:rPr>
        <w:t>obowiązujących cennikach lub innych dokumentach sprzedawcy.</w:t>
      </w:r>
    </w:p>
    <w:p w14:paraId="1D9E766A" w14:textId="41384884" w:rsidR="002B500D" w:rsidRPr="003E3959" w:rsidRDefault="002B500D" w:rsidP="00675494">
      <w:pPr>
        <w:numPr>
          <w:ilvl w:val="0"/>
          <w:numId w:val="15"/>
        </w:numPr>
        <w:autoSpaceDE w:val="0"/>
        <w:spacing w:after="0" w:line="312" w:lineRule="auto"/>
        <w:ind w:left="426" w:hanging="426"/>
        <w:rPr>
          <w:rFonts w:ascii="Times New Roman" w:hAnsi="Times New Roman" w:cs="Times New Roman"/>
          <w:sz w:val="24"/>
          <w:szCs w:val="24"/>
        </w:rPr>
      </w:pPr>
      <w:r w:rsidRPr="003E3959">
        <w:rPr>
          <w:rFonts w:ascii="Times New Roman" w:hAnsi="Times New Roman" w:cs="Times New Roman"/>
          <w:sz w:val="24"/>
          <w:szCs w:val="24"/>
        </w:rPr>
        <w:t xml:space="preserve">W przypadku nieterminowej płatności za wykonanie </w:t>
      </w:r>
      <w:r w:rsidR="00973DD4" w:rsidRPr="003E3959">
        <w:rPr>
          <w:rFonts w:ascii="Times New Roman" w:hAnsi="Times New Roman" w:cs="Times New Roman"/>
          <w:sz w:val="24"/>
          <w:szCs w:val="24"/>
        </w:rPr>
        <w:t xml:space="preserve">Przedmiotu Umowy </w:t>
      </w:r>
      <w:r w:rsidRPr="003E3959">
        <w:rPr>
          <w:rFonts w:ascii="Times New Roman" w:hAnsi="Times New Roman" w:cs="Times New Roman"/>
          <w:sz w:val="24"/>
          <w:szCs w:val="24"/>
        </w:rPr>
        <w:t xml:space="preserve">Wykonawca może żądać od Odbiorcy zapłaty ustawowych odsetek za każdy dzień zwłoki, naliczanych od wartości faktury wystawionej przez Wykonawcę. </w:t>
      </w:r>
    </w:p>
    <w:p w14:paraId="053EDCAF" w14:textId="78BC3967" w:rsidR="002231C9" w:rsidRPr="003E3959" w:rsidRDefault="0083550C" w:rsidP="00675494">
      <w:pPr>
        <w:pStyle w:val="Akapitzlist"/>
        <w:numPr>
          <w:ilvl w:val="0"/>
          <w:numId w:val="15"/>
        </w:numPr>
        <w:spacing w:after="0" w:line="312" w:lineRule="auto"/>
        <w:ind w:left="426" w:hanging="426"/>
        <w:rPr>
          <w:rFonts w:ascii="Times New Roman" w:hAnsi="Times New Roman"/>
          <w:sz w:val="24"/>
          <w:szCs w:val="24"/>
          <w:lang w:val="pl-PL"/>
        </w:rPr>
      </w:pPr>
      <w:r w:rsidRPr="003E3959">
        <w:rPr>
          <w:rFonts w:ascii="Times New Roman" w:hAnsi="Times New Roman"/>
          <w:sz w:val="24"/>
          <w:szCs w:val="24"/>
          <w:lang w:val="pl-PL"/>
        </w:rPr>
        <w:t>W</w:t>
      </w:r>
      <w:r w:rsidR="00996A53" w:rsidRPr="003E3959">
        <w:rPr>
          <w:rFonts w:ascii="Times New Roman" w:hAnsi="Times New Roman"/>
          <w:sz w:val="24"/>
          <w:szCs w:val="24"/>
          <w:lang w:val="pl-PL"/>
        </w:rPr>
        <w:t xml:space="preserve">yłącza się winę </w:t>
      </w:r>
      <w:r w:rsidR="00C611A7" w:rsidRPr="003E3959">
        <w:rPr>
          <w:rFonts w:ascii="Times New Roman" w:hAnsi="Times New Roman"/>
          <w:sz w:val="24"/>
          <w:szCs w:val="24"/>
          <w:lang w:val="pl-PL"/>
        </w:rPr>
        <w:t>S</w:t>
      </w:r>
      <w:r w:rsidR="00996A53" w:rsidRPr="003E3959">
        <w:rPr>
          <w:rFonts w:ascii="Times New Roman" w:hAnsi="Times New Roman"/>
          <w:sz w:val="24"/>
          <w:szCs w:val="24"/>
          <w:lang w:val="pl-PL"/>
        </w:rPr>
        <w:t>tron</w:t>
      </w:r>
      <w:r w:rsidR="00E07CFB" w:rsidRPr="003E3959">
        <w:rPr>
          <w:rFonts w:ascii="Times New Roman" w:hAnsi="Times New Roman"/>
          <w:sz w:val="24"/>
          <w:szCs w:val="24"/>
          <w:lang w:val="pl-PL"/>
        </w:rPr>
        <w:t xml:space="preserve"> w </w:t>
      </w:r>
      <w:r w:rsidR="00996A53" w:rsidRPr="003E3959">
        <w:rPr>
          <w:rFonts w:ascii="Times New Roman" w:hAnsi="Times New Roman"/>
          <w:sz w:val="24"/>
          <w:szCs w:val="24"/>
          <w:lang w:val="pl-PL"/>
        </w:rPr>
        <w:t>zakresie m</w:t>
      </w:r>
      <w:r w:rsidR="002231C9" w:rsidRPr="003E3959">
        <w:rPr>
          <w:rFonts w:ascii="Times New Roman" w:hAnsi="Times New Roman"/>
          <w:sz w:val="24"/>
          <w:szCs w:val="24"/>
          <w:lang w:val="pl-PL"/>
        </w:rPr>
        <w:t>.in.</w:t>
      </w:r>
      <w:r w:rsidR="000D2351" w:rsidRPr="003E3959">
        <w:rPr>
          <w:rFonts w:ascii="Times New Roman" w:hAnsi="Times New Roman"/>
          <w:sz w:val="24"/>
          <w:szCs w:val="24"/>
          <w:lang w:val="pl-PL"/>
        </w:rPr>
        <w:t xml:space="preserve"> wyłącznej </w:t>
      </w:r>
      <w:r w:rsidR="002231C9" w:rsidRPr="003E3959">
        <w:rPr>
          <w:rFonts w:ascii="Times New Roman" w:hAnsi="Times New Roman"/>
          <w:sz w:val="24"/>
          <w:szCs w:val="24"/>
          <w:lang w:val="pl-PL"/>
        </w:rPr>
        <w:t xml:space="preserve"> odpowiedzialności OSD oraz siły wyższej (def. siły wyższej: siła wyższa to zdarzenie</w:t>
      </w:r>
      <w:r w:rsidR="00E07CFB" w:rsidRPr="003E3959">
        <w:rPr>
          <w:rFonts w:ascii="Times New Roman" w:hAnsi="Times New Roman"/>
          <w:sz w:val="24"/>
          <w:szCs w:val="24"/>
          <w:lang w:val="pl-PL"/>
        </w:rPr>
        <w:t xml:space="preserve"> o </w:t>
      </w:r>
      <w:r w:rsidR="002231C9" w:rsidRPr="003E3959">
        <w:rPr>
          <w:rFonts w:ascii="Times New Roman" w:hAnsi="Times New Roman"/>
          <w:sz w:val="24"/>
          <w:szCs w:val="24"/>
          <w:lang w:val="pl-PL"/>
        </w:rPr>
        <w:t>charakterze przypadkowym lub naturalnym, ale zawsze</w:t>
      </w:r>
      <w:r w:rsidR="00E07CFB" w:rsidRPr="003E3959">
        <w:rPr>
          <w:rFonts w:ascii="Times New Roman" w:hAnsi="Times New Roman"/>
          <w:sz w:val="24"/>
          <w:szCs w:val="24"/>
          <w:lang w:val="pl-PL"/>
        </w:rPr>
        <w:t xml:space="preserve"> o </w:t>
      </w:r>
      <w:r w:rsidR="002231C9" w:rsidRPr="003E3959">
        <w:rPr>
          <w:rFonts w:ascii="Times New Roman" w:hAnsi="Times New Roman"/>
          <w:sz w:val="24"/>
          <w:szCs w:val="24"/>
          <w:lang w:val="pl-PL"/>
        </w:rPr>
        <w:t>charakterze zewnętrznym</w:t>
      </w:r>
      <w:r w:rsidR="00E07CFB" w:rsidRPr="003E3959">
        <w:rPr>
          <w:rFonts w:ascii="Times New Roman" w:hAnsi="Times New Roman"/>
          <w:sz w:val="24"/>
          <w:szCs w:val="24"/>
          <w:lang w:val="pl-PL"/>
        </w:rPr>
        <w:t xml:space="preserve"> w </w:t>
      </w:r>
      <w:r w:rsidR="002231C9" w:rsidRPr="003E3959">
        <w:rPr>
          <w:rFonts w:ascii="Times New Roman" w:hAnsi="Times New Roman"/>
          <w:sz w:val="24"/>
          <w:szCs w:val="24"/>
          <w:lang w:val="pl-PL"/>
        </w:rPr>
        <w:t>stosunku do człowieka, zdarzenie niemożliwe (lub prawie niemożliwe) do przewidzenia, zdarzenie, którego skutkom nie można zapobiec,</w:t>
      </w:r>
      <w:r w:rsidR="00E07CFB" w:rsidRPr="003E3959">
        <w:rPr>
          <w:rFonts w:ascii="Times New Roman" w:hAnsi="Times New Roman"/>
          <w:sz w:val="24"/>
          <w:szCs w:val="24"/>
          <w:lang w:val="pl-PL"/>
        </w:rPr>
        <w:t xml:space="preserve"> w </w:t>
      </w:r>
      <w:r w:rsidR="002231C9" w:rsidRPr="003E3959">
        <w:rPr>
          <w:rFonts w:ascii="Times New Roman" w:hAnsi="Times New Roman"/>
          <w:sz w:val="24"/>
          <w:szCs w:val="24"/>
          <w:lang w:val="pl-PL"/>
        </w:rPr>
        <w:t xml:space="preserve">szczególności działania sił przyrody (np. powodzie, trzęsienia ziemi, huragany), zaburzenia życia zbiorowego (działania wojenne, zamieszki wewnętrzne, strajk), akty władzy państwowej (akty władzy ustawodawczej lub administracyjnej, które </w:t>
      </w:r>
      <w:r w:rsidR="002231C9" w:rsidRPr="003E3959">
        <w:rPr>
          <w:rFonts w:ascii="Times New Roman" w:hAnsi="Times New Roman"/>
          <w:sz w:val="24"/>
          <w:szCs w:val="24"/>
          <w:lang w:val="pl-PL"/>
        </w:rPr>
        <w:lastRenderedPageBreak/>
        <w:t>czynią niemożliwym wykonanie danego zobowiązania).</w:t>
      </w:r>
      <w:r w:rsidR="00AC19B0" w:rsidRPr="003E3959">
        <w:rPr>
          <w:rFonts w:ascii="Times New Roman" w:hAnsi="Times New Roman"/>
          <w:sz w:val="24"/>
          <w:szCs w:val="24"/>
          <w:lang w:val="pl-PL"/>
        </w:rPr>
        <w:t xml:space="preserve"> Wykonawca jest zobowiązany udokumentować wystąpienie siły wyższej.</w:t>
      </w:r>
    </w:p>
    <w:p w14:paraId="46EE7BAA" w14:textId="64F50AF6" w:rsidR="002C02BE" w:rsidRPr="003E3959" w:rsidRDefault="002C02BE" w:rsidP="00675494">
      <w:pPr>
        <w:pStyle w:val="Akapitzlist"/>
        <w:numPr>
          <w:ilvl w:val="0"/>
          <w:numId w:val="15"/>
        </w:numPr>
        <w:spacing w:after="0" w:line="312" w:lineRule="auto"/>
        <w:ind w:left="426" w:hanging="426"/>
        <w:rPr>
          <w:rFonts w:ascii="Times New Roman" w:hAnsi="Times New Roman"/>
          <w:sz w:val="24"/>
          <w:szCs w:val="24"/>
          <w:lang w:val="pl-PL"/>
        </w:rPr>
      </w:pPr>
      <w:r w:rsidRPr="003E3959">
        <w:rPr>
          <w:rFonts w:ascii="Times New Roman" w:hAnsi="Times New Roman"/>
          <w:sz w:val="24"/>
          <w:szCs w:val="24"/>
          <w:lang w:val="pl-PL"/>
        </w:rPr>
        <w:t>Odstąpienie od umowy nie zwalnia</w:t>
      </w:r>
      <w:r w:rsidR="00E07CFB" w:rsidRPr="003E3959">
        <w:rPr>
          <w:rFonts w:ascii="Times New Roman" w:hAnsi="Times New Roman"/>
          <w:sz w:val="24"/>
          <w:szCs w:val="24"/>
          <w:lang w:val="pl-PL"/>
        </w:rPr>
        <w:t xml:space="preserve"> z </w:t>
      </w:r>
      <w:r w:rsidRPr="003E3959">
        <w:rPr>
          <w:rFonts w:ascii="Times New Roman" w:hAnsi="Times New Roman"/>
          <w:sz w:val="24"/>
          <w:szCs w:val="24"/>
          <w:lang w:val="pl-PL"/>
        </w:rPr>
        <w:t>obowiązku zapłaty kary umownej.</w:t>
      </w:r>
    </w:p>
    <w:p w14:paraId="738FD400" w14:textId="2A6D65A7" w:rsidR="00101075" w:rsidRPr="003E3959" w:rsidRDefault="00101075" w:rsidP="00675494">
      <w:pPr>
        <w:pStyle w:val="Akapitzlist"/>
        <w:numPr>
          <w:ilvl w:val="0"/>
          <w:numId w:val="15"/>
        </w:numPr>
        <w:spacing w:after="0" w:line="312" w:lineRule="auto"/>
        <w:ind w:left="426" w:hanging="426"/>
        <w:rPr>
          <w:rFonts w:ascii="Times New Roman" w:hAnsi="Times New Roman"/>
          <w:sz w:val="24"/>
          <w:szCs w:val="24"/>
          <w:lang w:val="pl-PL"/>
        </w:rPr>
      </w:pPr>
      <w:r w:rsidRPr="003E3959">
        <w:rPr>
          <w:rFonts w:ascii="Times New Roman" w:hAnsi="Times New Roman"/>
          <w:sz w:val="24"/>
          <w:szCs w:val="24"/>
          <w:lang w:val="pl-PL"/>
        </w:rPr>
        <w:t xml:space="preserve">Kary umowne  nie mogą przekroczyć 30% wynagrodzenia brutto dla zamówienia podstawowego wskazanego w   § 3  ust. 1 pkt 1.1 Umowy, przy czym w przypadku, gdy suma kar umownych przekroczy 20% wynagrodzenia brutto dla zamówienia podstawowego, o którym mowa w § 3 ust. 1 pkt 1.1 Umowy, Zamawiający zastrzega sobie prawo do wypowiedzenia lub odstąpienia od Umowy lub odstąpienia od Umowy, przy czym uprawnienie do wypowiedzenia Umowy może zostać wykonane najpóźniej do dnia 31.12.2026 r. </w:t>
      </w:r>
    </w:p>
    <w:p w14:paraId="1D44EA97" w14:textId="0746CE98" w:rsidR="002B500D" w:rsidRPr="00EA52ED" w:rsidRDefault="00360F15" w:rsidP="00C409FB">
      <w:pPr>
        <w:pStyle w:val="Nagwek2"/>
        <w:tabs>
          <w:tab w:val="left" w:pos="284"/>
        </w:tabs>
        <w:spacing w:before="240" w:line="312" w:lineRule="auto"/>
        <w:ind w:left="357" w:hanging="357"/>
        <w:rPr>
          <w:rFonts w:ascii="Times New Roman" w:eastAsia="Arial" w:hAnsi="Times New Roman"/>
          <w:b/>
          <w:bCs/>
          <w:color w:val="auto"/>
          <w:sz w:val="24"/>
          <w:szCs w:val="24"/>
          <w:lang w:val="pl"/>
        </w:rPr>
      </w:pPr>
      <w:r w:rsidRPr="00EA52ED">
        <w:rPr>
          <w:rFonts w:ascii="Times New Roman" w:eastAsia="Arial" w:hAnsi="Times New Roman"/>
          <w:b/>
          <w:bCs/>
          <w:color w:val="auto"/>
          <w:sz w:val="24"/>
          <w:szCs w:val="24"/>
          <w:lang w:val="pl"/>
        </w:rPr>
        <w:t xml:space="preserve">§ </w:t>
      </w:r>
      <w:r w:rsidR="002C02BE" w:rsidRPr="00EA52ED">
        <w:rPr>
          <w:rFonts w:ascii="Times New Roman" w:eastAsia="Arial" w:hAnsi="Times New Roman"/>
          <w:b/>
          <w:bCs/>
          <w:color w:val="auto"/>
          <w:sz w:val="24"/>
          <w:szCs w:val="24"/>
          <w:lang w:val="pl"/>
        </w:rPr>
        <w:t>7</w:t>
      </w:r>
      <w:r w:rsidRPr="00EA52ED">
        <w:rPr>
          <w:rFonts w:ascii="Times New Roman" w:eastAsia="Arial" w:hAnsi="Times New Roman"/>
          <w:b/>
          <w:bCs/>
          <w:color w:val="auto"/>
          <w:sz w:val="24"/>
          <w:szCs w:val="24"/>
          <w:lang w:val="pl"/>
        </w:rPr>
        <w:t xml:space="preserve"> </w:t>
      </w:r>
      <w:r w:rsidR="002B500D" w:rsidRPr="00EA52ED">
        <w:rPr>
          <w:rFonts w:ascii="Times New Roman" w:eastAsia="Arial" w:hAnsi="Times New Roman"/>
          <w:b/>
          <w:bCs/>
          <w:color w:val="auto"/>
          <w:sz w:val="24"/>
          <w:szCs w:val="24"/>
          <w:lang w:val="pl"/>
        </w:rPr>
        <w:t xml:space="preserve">ZMIANY DO UMOWY </w:t>
      </w:r>
    </w:p>
    <w:p w14:paraId="2BF0E79C" w14:textId="4A521CC3" w:rsidR="00640A19" w:rsidRPr="003E3959" w:rsidRDefault="00640A19" w:rsidP="00675494">
      <w:pPr>
        <w:pStyle w:val="Default"/>
        <w:numPr>
          <w:ilvl w:val="0"/>
          <w:numId w:val="6"/>
        </w:numPr>
        <w:spacing w:line="312" w:lineRule="auto"/>
        <w:ind w:left="426" w:hanging="426"/>
        <w:rPr>
          <w:rFonts w:ascii="Times New Roman" w:hAnsi="Times New Roman" w:cs="Times New Roman"/>
          <w:color w:val="auto"/>
        </w:rPr>
      </w:pPr>
      <w:bookmarkStart w:id="11" w:name="_Hlk532896952"/>
      <w:r w:rsidRPr="003E3959">
        <w:rPr>
          <w:rFonts w:ascii="Times New Roman" w:hAnsi="Times New Roman" w:cs="Times New Roman"/>
          <w:color w:val="auto"/>
        </w:rPr>
        <w:t>Zgodnie</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treścią art. 455 ust. 1 pkt 1)</w:t>
      </w:r>
      <w:r w:rsidR="00E07CFB" w:rsidRPr="003E3959">
        <w:rPr>
          <w:rFonts w:ascii="Times New Roman" w:hAnsi="Times New Roman" w:cs="Times New Roman"/>
          <w:color w:val="auto"/>
        </w:rPr>
        <w:t xml:space="preserve"> i </w:t>
      </w:r>
      <w:r w:rsidR="00847F86" w:rsidRPr="003E3959">
        <w:rPr>
          <w:rFonts w:ascii="Times New Roman" w:hAnsi="Times New Roman" w:cs="Times New Roman"/>
          <w:color w:val="auto"/>
        </w:rPr>
        <w:t xml:space="preserve">ust. 2 </w:t>
      </w:r>
      <w:r w:rsidRPr="003E3959">
        <w:rPr>
          <w:rFonts w:ascii="Times New Roman" w:hAnsi="Times New Roman" w:cs="Times New Roman"/>
          <w:color w:val="auto"/>
        </w:rPr>
        <w:t>ustawy Pzp Zamawiający dopuszcza wprowadzenie zmian postanowień Umowy</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stosunku do treści oferty,</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zakresie:</w:t>
      </w:r>
    </w:p>
    <w:p w14:paraId="7C74177D" w14:textId="19DA61E5" w:rsidR="00A64E7A" w:rsidRPr="003E3959" w:rsidRDefault="00A64E7A" w:rsidP="00124489">
      <w:pPr>
        <w:pStyle w:val="Default"/>
        <w:numPr>
          <w:ilvl w:val="1"/>
          <w:numId w:val="6"/>
        </w:numPr>
        <w:spacing w:line="312" w:lineRule="auto"/>
        <w:ind w:left="993" w:hanging="567"/>
        <w:rPr>
          <w:rFonts w:ascii="Times New Roman" w:hAnsi="Times New Roman" w:cs="Times New Roman"/>
          <w:color w:val="auto"/>
        </w:rPr>
      </w:pPr>
      <w:r w:rsidRPr="003E3959">
        <w:rPr>
          <w:rFonts w:ascii="Times New Roman" w:hAnsi="Times New Roman" w:cs="Times New Roman"/>
          <w:color w:val="auto"/>
        </w:rPr>
        <w:t>grupy taryfowej, zgodnie z zasadami określonymi w taryfach zatwierdzonych przez Prezesa URE. Zmiana może mieć wpływ na wartość umowy</w:t>
      </w:r>
      <w:r w:rsidR="00786B90" w:rsidRPr="003E3959">
        <w:rPr>
          <w:rFonts w:ascii="Times New Roman" w:hAnsi="Times New Roman" w:cs="Times New Roman"/>
          <w:color w:val="auto"/>
        </w:rPr>
        <w:t>,</w:t>
      </w:r>
      <w:r w:rsidR="00E14D19" w:rsidRPr="003E3959">
        <w:rPr>
          <w:rFonts w:ascii="Times New Roman" w:hAnsi="Times New Roman" w:cs="Times New Roman"/>
          <w:color w:val="auto"/>
        </w:rPr>
        <w:t xml:space="preserve"> nie wymaga aneksu, odbywa się automatycznie od dnia obowiązywania zmienionej taryfy, </w:t>
      </w:r>
    </w:p>
    <w:p w14:paraId="77DF4B22" w14:textId="77777777" w:rsidR="004747B8" w:rsidRPr="003E3959" w:rsidRDefault="00A64E7A" w:rsidP="00124489">
      <w:pPr>
        <w:pStyle w:val="Akapitzlist"/>
        <w:numPr>
          <w:ilvl w:val="1"/>
          <w:numId w:val="6"/>
        </w:numPr>
        <w:spacing w:after="0" w:line="312" w:lineRule="auto"/>
        <w:ind w:left="993" w:hanging="567"/>
        <w:rPr>
          <w:rFonts w:ascii="Times New Roman" w:hAnsi="Times New Roman"/>
          <w:sz w:val="24"/>
          <w:szCs w:val="24"/>
          <w:lang w:val="pl-PL"/>
        </w:rPr>
      </w:pPr>
      <w:r w:rsidRPr="003E3959">
        <w:rPr>
          <w:rFonts w:ascii="Times New Roman" w:hAnsi="Times New Roman"/>
          <w:sz w:val="24"/>
          <w:szCs w:val="24"/>
        </w:rPr>
        <w:t>grupy taryfowej</w:t>
      </w:r>
      <w:r w:rsidR="004747B8" w:rsidRPr="003E3959">
        <w:rPr>
          <w:rFonts w:ascii="Times New Roman" w:hAnsi="Times New Roman"/>
          <w:sz w:val="24"/>
          <w:szCs w:val="24"/>
        </w:rPr>
        <w:t xml:space="preserve"> oraz mocy umownej</w:t>
      </w:r>
      <w:r w:rsidRPr="003E3959">
        <w:rPr>
          <w:rFonts w:ascii="Times New Roman" w:hAnsi="Times New Roman"/>
          <w:sz w:val="24"/>
          <w:szCs w:val="24"/>
        </w:rPr>
        <w:t>,  w celu dokonania optymalizacji parametrów dystrybucji lub dla zapewniania poprawnego funkcjonowania obiektu (zgodnie z jego przeznaczeniem). Zmiana może mieć wpływ na wartość umowy</w:t>
      </w:r>
      <w:r w:rsidR="00786B90" w:rsidRPr="003E3959">
        <w:rPr>
          <w:rFonts w:ascii="Times New Roman" w:hAnsi="Times New Roman"/>
          <w:sz w:val="24"/>
          <w:szCs w:val="24"/>
        </w:rPr>
        <w:t>, następuje od dnia dokonania zmiany u operatora systemu dystrybucyjnego,</w:t>
      </w:r>
      <w:r w:rsidR="00E14D19" w:rsidRPr="003E3959">
        <w:rPr>
          <w:rFonts w:ascii="Times New Roman" w:hAnsi="Times New Roman"/>
          <w:sz w:val="24"/>
          <w:szCs w:val="24"/>
        </w:rPr>
        <w:t xml:space="preserve"> wymaga złożenia jednostronnego oświadczenia woli przez Zamawiającego</w:t>
      </w:r>
      <w:r w:rsidR="004747B8" w:rsidRPr="003E3959">
        <w:rPr>
          <w:rFonts w:ascii="Times New Roman" w:hAnsi="Times New Roman"/>
          <w:sz w:val="24"/>
          <w:szCs w:val="24"/>
        </w:rPr>
        <w:t xml:space="preserve">. </w:t>
      </w:r>
      <w:bookmarkStart w:id="12" w:name="_Hlk201918777"/>
      <w:r w:rsidR="004747B8" w:rsidRPr="003E3959">
        <w:rPr>
          <w:rFonts w:ascii="Times New Roman" w:hAnsi="Times New Roman"/>
          <w:sz w:val="24"/>
          <w:szCs w:val="24"/>
          <w:lang w:val="pl-PL"/>
        </w:rPr>
        <w:t>Zmiana grupy taryfowej nastąpi po wyrażeniu zgody przez OSD.</w:t>
      </w:r>
    </w:p>
    <w:p w14:paraId="0F6F088A" w14:textId="5215160A" w:rsidR="0077520E" w:rsidRPr="003E3959" w:rsidRDefault="006778F0" w:rsidP="00124489">
      <w:pPr>
        <w:pStyle w:val="Akapitzlist"/>
        <w:numPr>
          <w:ilvl w:val="1"/>
          <w:numId w:val="6"/>
        </w:numPr>
        <w:autoSpaceDE w:val="0"/>
        <w:spacing w:after="0" w:line="312" w:lineRule="auto"/>
        <w:ind w:left="993" w:hanging="567"/>
        <w:rPr>
          <w:rFonts w:ascii="Times New Roman" w:hAnsi="Times New Roman"/>
          <w:sz w:val="24"/>
          <w:szCs w:val="24"/>
          <w:lang w:val="pl-PL"/>
        </w:rPr>
      </w:pPr>
      <w:bookmarkStart w:id="13" w:name="_Hlk201918790"/>
      <w:bookmarkEnd w:id="12"/>
      <w:r w:rsidRPr="003E3959">
        <w:rPr>
          <w:rFonts w:ascii="Times New Roman" w:hAnsi="Times New Roman"/>
          <w:sz w:val="24"/>
          <w:szCs w:val="24"/>
        </w:rPr>
        <w:t>c</w:t>
      </w:r>
      <w:r w:rsidR="004747B8" w:rsidRPr="003E3959">
        <w:rPr>
          <w:rFonts w:ascii="Times New Roman" w:hAnsi="Times New Roman"/>
          <w:sz w:val="24"/>
          <w:szCs w:val="24"/>
        </w:rPr>
        <w:t xml:space="preserve">en jednostkowych wskazanych w ofercie o stawkę </w:t>
      </w:r>
      <w:bookmarkEnd w:id="13"/>
      <w:r w:rsidR="00A64E7A" w:rsidRPr="003E3959">
        <w:rPr>
          <w:rFonts w:ascii="Times New Roman" w:hAnsi="Times New Roman"/>
          <w:sz w:val="24"/>
          <w:szCs w:val="24"/>
        </w:rPr>
        <w:t xml:space="preserve"> podatku VAT, o wielkość zmienionej stawki</w:t>
      </w:r>
      <w:r w:rsidR="0077520E" w:rsidRPr="003E3959">
        <w:rPr>
          <w:rFonts w:ascii="Times New Roman" w:hAnsi="Times New Roman"/>
          <w:sz w:val="24"/>
          <w:szCs w:val="24"/>
        </w:rPr>
        <w:t xml:space="preserve">. </w:t>
      </w:r>
      <w:bookmarkStart w:id="14" w:name="_Hlk100851425"/>
      <w:r w:rsidR="001F2004" w:rsidRPr="003E3959">
        <w:rPr>
          <w:rFonts w:ascii="Times New Roman" w:hAnsi="Times New Roman"/>
          <w:sz w:val="24"/>
          <w:szCs w:val="24"/>
        </w:rPr>
        <w:t>Zmiana będzie miała wpływ na wartość Umowy</w:t>
      </w:r>
      <w:r w:rsidR="001F2004" w:rsidRPr="003E3959">
        <w:rPr>
          <w:rFonts w:ascii="Times New Roman" w:hAnsi="Times New Roman"/>
          <w:sz w:val="24"/>
          <w:szCs w:val="24"/>
          <w:lang w:val="pl-PL"/>
        </w:rPr>
        <w:t xml:space="preserve">. </w:t>
      </w:r>
      <w:r w:rsidR="0077520E" w:rsidRPr="003E3959">
        <w:rPr>
          <w:rFonts w:ascii="Times New Roman" w:hAnsi="Times New Roman"/>
          <w:sz w:val="24"/>
          <w:szCs w:val="24"/>
          <w:lang w:val="pl-PL"/>
        </w:rPr>
        <w:t xml:space="preserve">Zmiana następuje z dniem wejścia w życie zmienionych przepisów, </w:t>
      </w:r>
      <w:r w:rsidR="00E14D19" w:rsidRPr="003E3959">
        <w:rPr>
          <w:rFonts w:ascii="Times New Roman" w:hAnsi="Times New Roman"/>
          <w:sz w:val="24"/>
          <w:szCs w:val="24"/>
          <w:lang w:val="pl-PL"/>
        </w:rPr>
        <w:t xml:space="preserve">nie wymaga sporządzenia aneksu, odbywa się automatycznie, </w:t>
      </w:r>
    </w:p>
    <w:bookmarkEnd w:id="14"/>
    <w:p w14:paraId="72610550" w14:textId="14CE5989" w:rsidR="00E14D19" w:rsidRPr="003E3959" w:rsidRDefault="004747B8" w:rsidP="00124489">
      <w:pPr>
        <w:pStyle w:val="Akapitzlist"/>
        <w:numPr>
          <w:ilvl w:val="1"/>
          <w:numId w:val="6"/>
        </w:numPr>
        <w:spacing w:after="0" w:line="312" w:lineRule="auto"/>
        <w:ind w:left="993" w:hanging="567"/>
        <w:rPr>
          <w:rFonts w:ascii="Times New Roman" w:hAnsi="Times New Roman"/>
          <w:sz w:val="24"/>
          <w:szCs w:val="24"/>
          <w:lang w:val="pl-PL"/>
        </w:rPr>
      </w:pPr>
      <w:r w:rsidRPr="003E3959">
        <w:rPr>
          <w:rFonts w:ascii="Times New Roman" w:hAnsi="Times New Roman"/>
          <w:sz w:val="24"/>
          <w:szCs w:val="24"/>
        </w:rPr>
        <w:t xml:space="preserve">cen jednostkowych wskazanych w ofercie o wysokość </w:t>
      </w:r>
      <w:r w:rsidR="00A64E7A" w:rsidRPr="003E3959">
        <w:rPr>
          <w:rFonts w:ascii="Times New Roman" w:hAnsi="Times New Roman"/>
          <w:sz w:val="24"/>
          <w:szCs w:val="24"/>
        </w:rPr>
        <w:t>podatku akcyzowego</w:t>
      </w:r>
      <w:r w:rsidR="0077520E" w:rsidRPr="003E3959">
        <w:rPr>
          <w:rFonts w:ascii="Times New Roman" w:hAnsi="Times New Roman"/>
          <w:sz w:val="24"/>
          <w:szCs w:val="24"/>
        </w:rPr>
        <w:t xml:space="preserve">. </w:t>
      </w:r>
      <w:r w:rsidR="001F2004" w:rsidRPr="003E3959">
        <w:rPr>
          <w:rFonts w:ascii="Times New Roman" w:hAnsi="Times New Roman"/>
          <w:sz w:val="24"/>
          <w:szCs w:val="24"/>
        </w:rPr>
        <w:t>Zmiana będzie miała wpływ na wartość Umowy</w:t>
      </w:r>
      <w:r w:rsidR="001F2004" w:rsidRPr="003E3959">
        <w:rPr>
          <w:rFonts w:ascii="Times New Roman" w:hAnsi="Times New Roman"/>
          <w:sz w:val="24"/>
          <w:szCs w:val="24"/>
          <w:lang w:val="pl-PL"/>
        </w:rPr>
        <w:t>.</w:t>
      </w:r>
      <w:r w:rsidR="001F2004" w:rsidRPr="003E3959">
        <w:rPr>
          <w:rFonts w:ascii="Times New Roman" w:hAnsi="Times New Roman"/>
          <w:sz w:val="24"/>
          <w:szCs w:val="24"/>
        </w:rPr>
        <w:t xml:space="preserve"> </w:t>
      </w:r>
      <w:r w:rsidR="0077520E" w:rsidRPr="003E3959">
        <w:rPr>
          <w:rFonts w:ascii="Times New Roman" w:hAnsi="Times New Roman"/>
          <w:sz w:val="24"/>
          <w:szCs w:val="24"/>
          <w:lang w:val="pl-PL"/>
        </w:rPr>
        <w:t xml:space="preserve">Zmiana następuje z dniem wejścia w życie zmienionych przepisów, </w:t>
      </w:r>
      <w:r w:rsidR="00E14D19" w:rsidRPr="003E3959">
        <w:rPr>
          <w:rFonts w:ascii="Times New Roman" w:hAnsi="Times New Roman"/>
          <w:sz w:val="24"/>
          <w:szCs w:val="24"/>
          <w:lang w:val="pl-PL"/>
        </w:rPr>
        <w:t xml:space="preserve">nie wymaga sporządzenia aneksu, odbywa się automatycznie, </w:t>
      </w:r>
    </w:p>
    <w:p w14:paraId="14D23D46" w14:textId="0531AF14" w:rsidR="003D7CB8" w:rsidRPr="003E3959" w:rsidRDefault="003D7CB8" w:rsidP="00124489">
      <w:pPr>
        <w:pStyle w:val="Akapitzlist"/>
        <w:numPr>
          <w:ilvl w:val="1"/>
          <w:numId w:val="6"/>
        </w:numPr>
        <w:spacing w:after="0" w:line="312" w:lineRule="auto"/>
        <w:ind w:left="993" w:hanging="567"/>
        <w:rPr>
          <w:rFonts w:ascii="Times New Roman" w:hAnsi="Times New Roman"/>
          <w:sz w:val="24"/>
          <w:szCs w:val="24"/>
          <w:lang w:val="pl-PL"/>
        </w:rPr>
      </w:pPr>
      <w:r w:rsidRPr="003E3959">
        <w:rPr>
          <w:rFonts w:ascii="Times New Roman" w:hAnsi="Times New Roman"/>
          <w:sz w:val="24"/>
          <w:szCs w:val="24"/>
          <w:lang w:val="pl-PL"/>
        </w:rPr>
        <w:t>cen jednostkowy</w:t>
      </w:r>
      <w:r w:rsidR="00963E73" w:rsidRPr="003E3959">
        <w:rPr>
          <w:rFonts w:ascii="Times New Roman" w:hAnsi="Times New Roman"/>
          <w:sz w:val="24"/>
          <w:szCs w:val="24"/>
          <w:lang w:val="pl-PL"/>
        </w:rPr>
        <w:t>ch</w:t>
      </w:r>
      <w:r w:rsidRPr="003E3959">
        <w:rPr>
          <w:rFonts w:ascii="Times New Roman" w:hAnsi="Times New Roman"/>
          <w:sz w:val="24"/>
          <w:szCs w:val="24"/>
          <w:lang w:val="pl-PL"/>
        </w:rPr>
        <w:t xml:space="preserve"> opłat abonamentowych i handlowych w przypadku, zmiany grupy taryfowej. Zmiana następuje w dniem dokonania na fakturze zmiany grupy taryfowej, nie wymaga sporządzenia aneksu, odbywa się automatycznie</w:t>
      </w:r>
    </w:p>
    <w:p w14:paraId="38C45BD8" w14:textId="39419328" w:rsidR="00E14D19" w:rsidRPr="003E3959" w:rsidRDefault="00A64E7A" w:rsidP="00124489">
      <w:pPr>
        <w:pStyle w:val="Akapitzlist"/>
        <w:numPr>
          <w:ilvl w:val="1"/>
          <w:numId w:val="6"/>
        </w:numPr>
        <w:spacing w:after="0" w:line="312" w:lineRule="auto"/>
        <w:ind w:left="993" w:hanging="567"/>
        <w:rPr>
          <w:rFonts w:ascii="Times New Roman" w:hAnsi="Times New Roman"/>
          <w:sz w:val="24"/>
          <w:szCs w:val="24"/>
          <w:lang w:val="pl-PL"/>
        </w:rPr>
      </w:pPr>
      <w:r w:rsidRPr="003E3959">
        <w:rPr>
          <w:rFonts w:ascii="Times New Roman" w:hAnsi="Times New Roman"/>
          <w:color w:val="000000"/>
          <w:sz w:val="24"/>
          <w:szCs w:val="24"/>
        </w:rPr>
        <w:t>cen jednostkow</w:t>
      </w:r>
      <w:r w:rsidR="003D7CB8" w:rsidRPr="003E3959">
        <w:rPr>
          <w:rFonts w:ascii="Times New Roman" w:hAnsi="Times New Roman"/>
          <w:color w:val="000000"/>
          <w:sz w:val="24"/>
          <w:szCs w:val="24"/>
        </w:rPr>
        <w:t>ych</w:t>
      </w:r>
      <w:r w:rsidRPr="003E3959">
        <w:rPr>
          <w:rFonts w:ascii="Times New Roman" w:hAnsi="Times New Roman"/>
          <w:color w:val="000000"/>
          <w:sz w:val="24"/>
          <w:szCs w:val="24"/>
        </w:rPr>
        <w:t xml:space="preserve">  paliwa gazowego oraz opłat abonamentow</w:t>
      </w:r>
      <w:r w:rsidR="003D7CB8" w:rsidRPr="003E3959">
        <w:rPr>
          <w:rFonts w:ascii="Times New Roman" w:hAnsi="Times New Roman"/>
          <w:color w:val="000000"/>
          <w:sz w:val="24"/>
          <w:szCs w:val="24"/>
        </w:rPr>
        <w:t>ych</w:t>
      </w:r>
      <w:r w:rsidR="00F47B0A" w:rsidRPr="003E3959">
        <w:rPr>
          <w:rFonts w:ascii="Times New Roman" w:hAnsi="Times New Roman"/>
          <w:color w:val="000000"/>
          <w:sz w:val="24"/>
          <w:szCs w:val="24"/>
          <w:lang w:val="pl-PL"/>
        </w:rPr>
        <w:t xml:space="preserve">, </w:t>
      </w:r>
      <w:r w:rsidRPr="003E3959">
        <w:rPr>
          <w:rFonts w:ascii="Times New Roman" w:hAnsi="Times New Roman"/>
          <w:color w:val="000000"/>
          <w:sz w:val="24"/>
          <w:szCs w:val="24"/>
        </w:rPr>
        <w:t>w przypadku zatwierdzenia przez Prezesa URE nowej Taryfy sprzedaży, od dnia wejścia w życie przedmiotowej taryfy</w:t>
      </w:r>
      <w:r w:rsidR="003D7CB8" w:rsidRPr="003E3959">
        <w:rPr>
          <w:rFonts w:ascii="Times New Roman" w:hAnsi="Times New Roman"/>
          <w:color w:val="000000"/>
          <w:sz w:val="24"/>
          <w:szCs w:val="24"/>
        </w:rPr>
        <w:t>,</w:t>
      </w:r>
      <w:r w:rsidRPr="003E3959">
        <w:rPr>
          <w:rFonts w:ascii="Times New Roman" w:hAnsi="Times New Roman"/>
          <w:color w:val="000000"/>
          <w:sz w:val="24"/>
          <w:szCs w:val="24"/>
        </w:rPr>
        <w:t xml:space="preserve"> </w:t>
      </w:r>
      <w:r w:rsidR="003D7CB8" w:rsidRPr="003E3959">
        <w:rPr>
          <w:rFonts w:ascii="Times New Roman" w:hAnsi="Times New Roman"/>
          <w:color w:val="000000"/>
          <w:sz w:val="24"/>
          <w:szCs w:val="24"/>
        </w:rPr>
        <w:t xml:space="preserve">pod warunkiem że Wykonawca złożył ofertę na ceny wynikające z Taryfy zatwierdzonej przez Prezesa URE lub wynikające z ustawy </w:t>
      </w:r>
      <w:r w:rsidR="001F2004" w:rsidRPr="003E3959">
        <w:rPr>
          <w:rFonts w:ascii="Times New Roman" w:hAnsi="Times New Roman"/>
          <w:color w:val="000000"/>
          <w:sz w:val="24"/>
          <w:szCs w:val="24"/>
        </w:rPr>
        <w:t>Zmiana będzie miała wpływ na wartość Umowy</w:t>
      </w:r>
      <w:r w:rsidR="001F2004" w:rsidRPr="003E3959">
        <w:rPr>
          <w:rFonts w:ascii="Times New Roman" w:hAnsi="Times New Roman"/>
          <w:color w:val="000000"/>
          <w:sz w:val="24"/>
          <w:szCs w:val="24"/>
          <w:lang w:val="pl-PL"/>
        </w:rPr>
        <w:t xml:space="preserve">. </w:t>
      </w:r>
      <w:r w:rsidR="0077520E" w:rsidRPr="003E3959">
        <w:rPr>
          <w:rFonts w:ascii="Times New Roman" w:hAnsi="Times New Roman"/>
          <w:sz w:val="24"/>
          <w:szCs w:val="24"/>
          <w:lang w:val="pl-PL"/>
        </w:rPr>
        <w:t xml:space="preserve">Zmiana następuje z dniem wejścia </w:t>
      </w:r>
      <w:r w:rsidR="0077520E" w:rsidRPr="003E3959">
        <w:rPr>
          <w:rFonts w:ascii="Times New Roman" w:hAnsi="Times New Roman"/>
          <w:sz w:val="24"/>
          <w:szCs w:val="24"/>
          <w:lang w:val="pl-PL"/>
        </w:rPr>
        <w:lastRenderedPageBreak/>
        <w:t xml:space="preserve">w życie zmienionej Taryfy, </w:t>
      </w:r>
      <w:r w:rsidR="00E14D19" w:rsidRPr="003E3959">
        <w:rPr>
          <w:rFonts w:ascii="Times New Roman" w:hAnsi="Times New Roman"/>
          <w:sz w:val="24"/>
          <w:szCs w:val="24"/>
          <w:lang w:val="pl-PL"/>
        </w:rPr>
        <w:t xml:space="preserve"> nie wymaga sporządzenia aneksu, odbywa się automatycznie, </w:t>
      </w:r>
      <w:r w:rsidR="003D7CB8" w:rsidRPr="003E3959">
        <w:rPr>
          <w:rFonts w:ascii="Times New Roman" w:hAnsi="Times New Roman"/>
          <w:sz w:val="24"/>
          <w:szCs w:val="24"/>
          <w:lang w:val="pl-PL"/>
        </w:rPr>
        <w:t>powyższa zmiana dotyczy paliwa gazowego objętego ochroną taryfową</w:t>
      </w:r>
    </w:p>
    <w:p w14:paraId="7D29CC92" w14:textId="2AFACFBA" w:rsidR="00F658E1" w:rsidRPr="003E3959" w:rsidRDefault="00F658E1" w:rsidP="00124489">
      <w:pPr>
        <w:pStyle w:val="Akapitzlist"/>
        <w:numPr>
          <w:ilvl w:val="1"/>
          <w:numId w:val="6"/>
        </w:numPr>
        <w:spacing w:after="0" w:line="312" w:lineRule="auto"/>
        <w:ind w:left="993" w:hanging="567"/>
        <w:rPr>
          <w:rFonts w:ascii="Times New Roman" w:hAnsi="Times New Roman"/>
          <w:sz w:val="24"/>
          <w:szCs w:val="24"/>
        </w:rPr>
      </w:pPr>
      <w:r w:rsidRPr="003E3959">
        <w:rPr>
          <w:rFonts w:ascii="Times New Roman" w:hAnsi="Times New Roman"/>
          <w:sz w:val="24"/>
          <w:szCs w:val="24"/>
        </w:rPr>
        <w:t>cen jednostkow</w:t>
      </w:r>
      <w:r w:rsidR="003D7CB8" w:rsidRPr="003E3959">
        <w:rPr>
          <w:rFonts w:ascii="Times New Roman" w:hAnsi="Times New Roman"/>
          <w:sz w:val="24"/>
          <w:szCs w:val="24"/>
        </w:rPr>
        <w:t>ych</w:t>
      </w:r>
      <w:r w:rsidRPr="003E3959">
        <w:rPr>
          <w:rFonts w:ascii="Times New Roman" w:hAnsi="Times New Roman"/>
          <w:sz w:val="24"/>
          <w:szCs w:val="24"/>
        </w:rPr>
        <w:t xml:space="preserve">  paliwa gazowego oraz opłat </w:t>
      </w:r>
      <w:r w:rsidR="00562763" w:rsidRPr="003E3959">
        <w:rPr>
          <w:rFonts w:ascii="Times New Roman" w:hAnsi="Times New Roman"/>
          <w:sz w:val="24"/>
          <w:szCs w:val="24"/>
        </w:rPr>
        <w:t>abonamentow</w:t>
      </w:r>
      <w:r w:rsidR="003D7CB8" w:rsidRPr="003E3959">
        <w:rPr>
          <w:rFonts w:ascii="Times New Roman" w:hAnsi="Times New Roman"/>
          <w:sz w:val="24"/>
          <w:szCs w:val="24"/>
        </w:rPr>
        <w:t>ych</w:t>
      </w:r>
      <w:r w:rsidRPr="003E3959">
        <w:rPr>
          <w:rFonts w:ascii="Times New Roman" w:hAnsi="Times New Roman"/>
          <w:sz w:val="24"/>
          <w:szCs w:val="24"/>
        </w:rPr>
        <w:t>, w przypadku utraty przez Zamawiającego uprawnienia do rozliczenia wg cen taryfowych. W przypadku utraty uprawnienia Zamawiającego do stosowania rozliczenia wg cen taryfowych, rozliczenie nastąpi wg cen rynku konkurencyjnego zaoferowanych przez Wykonawcę w złożonej pierwotnie ofercie, a w przypadku braku cen konkurencyjnych w ofercie, zastosowanie będzie miała wycena paliwa gazowego wg zasady podanej  w pkt 1.1</w:t>
      </w:r>
      <w:r w:rsidR="00C409FB" w:rsidRPr="003E3959">
        <w:rPr>
          <w:rFonts w:ascii="Times New Roman" w:hAnsi="Times New Roman"/>
          <w:sz w:val="24"/>
          <w:szCs w:val="24"/>
        </w:rPr>
        <w:t>3</w:t>
      </w:r>
      <w:r w:rsidRPr="003E3959">
        <w:rPr>
          <w:rFonts w:ascii="Times New Roman" w:hAnsi="Times New Roman"/>
          <w:sz w:val="24"/>
          <w:szCs w:val="24"/>
        </w:rPr>
        <w:t xml:space="preserve"> niniejszego ustępu. Zmiana będzie miała wpływ na wartość Umowy. Zmiana następuje od dnia utraty uprawnienia do rozliczenia wg cen taryfowych, wymaga złożenia jednostronnego oświadczenia woli przez Zamawiającego, z zastrzeżeniem zapisów w pkt 1.1</w:t>
      </w:r>
      <w:r w:rsidR="00C409FB" w:rsidRPr="003E3959">
        <w:rPr>
          <w:rFonts w:ascii="Times New Roman" w:hAnsi="Times New Roman"/>
          <w:sz w:val="24"/>
          <w:szCs w:val="24"/>
        </w:rPr>
        <w:t>3</w:t>
      </w:r>
      <w:r w:rsidRPr="003E3959">
        <w:rPr>
          <w:rFonts w:ascii="Times New Roman" w:hAnsi="Times New Roman"/>
          <w:sz w:val="24"/>
          <w:szCs w:val="24"/>
        </w:rPr>
        <w:t xml:space="preserve"> poniżej,</w:t>
      </w:r>
    </w:p>
    <w:p w14:paraId="58AFCB36" w14:textId="78F01710" w:rsidR="0077520E" w:rsidRPr="003E3959" w:rsidRDefault="00A64E7A" w:rsidP="00124489">
      <w:pPr>
        <w:pStyle w:val="Akapitzlist"/>
        <w:numPr>
          <w:ilvl w:val="1"/>
          <w:numId w:val="6"/>
        </w:numPr>
        <w:suppressAutoHyphens w:val="0"/>
        <w:spacing w:after="0" w:line="312" w:lineRule="auto"/>
        <w:ind w:left="993" w:hanging="567"/>
        <w:rPr>
          <w:rFonts w:ascii="Times New Roman" w:eastAsiaTheme="minorHAnsi" w:hAnsi="Times New Roman"/>
          <w:color w:val="000000" w:themeColor="text1"/>
          <w:sz w:val="24"/>
          <w:szCs w:val="24"/>
          <w:lang w:eastAsia="pl-PL"/>
        </w:rPr>
      </w:pPr>
      <w:r w:rsidRPr="003E3959">
        <w:rPr>
          <w:rFonts w:ascii="Times New Roman" w:hAnsi="Times New Roman"/>
          <w:sz w:val="24"/>
          <w:szCs w:val="24"/>
        </w:rPr>
        <w:t xml:space="preserve">stawek opłat </w:t>
      </w:r>
      <w:r w:rsidR="00E62BCE" w:rsidRPr="003E3959">
        <w:rPr>
          <w:rFonts w:ascii="Times New Roman" w:hAnsi="Times New Roman"/>
          <w:sz w:val="24"/>
          <w:szCs w:val="24"/>
          <w:lang w:val="pl-PL"/>
        </w:rPr>
        <w:t>dystrybucyjnych</w:t>
      </w:r>
      <w:r w:rsidRPr="003E3959">
        <w:rPr>
          <w:rFonts w:ascii="Times New Roman" w:hAnsi="Times New Roman"/>
          <w:sz w:val="24"/>
          <w:szCs w:val="24"/>
        </w:rPr>
        <w:t xml:space="preserve"> gazu ziemnego</w:t>
      </w:r>
      <w:r w:rsidR="00096C93" w:rsidRPr="003E3959">
        <w:rPr>
          <w:rFonts w:ascii="Times New Roman" w:hAnsi="Times New Roman"/>
          <w:sz w:val="24"/>
          <w:szCs w:val="24"/>
          <w:lang w:val="pl-PL"/>
        </w:rPr>
        <w:t>,</w:t>
      </w:r>
      <w:r w:rsidRPr="003E3959">
        <w:rPr>
          <w:rFonts w:ascii="Times New Roman" w:hAnsi="Times New Roman"/>
          <w:sz w:val="24"/>
          <w:szCs w:val="24"/>
        </w:rPr>
        <w:t xml:space="preserve"> w przypadku zatwierdzenia przez Prezes</w:t>
      </w:r>
      <w:r w:rsidR="00F47B0A" w:rsidRPr="003E3959">
        <w:rPr>
          <w:rFonts w:ascii="Times New Roman" w:hAnsi="Times New Roman"/>
          <w:sz w:val="24"/>
          <w:szCs w:val="24"/>
        </w:rPr>
        <w:t>a</w:t>
      </w:r>
      <w:r w:rsidRPr="003E3959">
        <w:rPr>
          <w:rFonts w:ascii="Times New Roman" w:hAnsi="Times New Roman"/>
          <w:sz w:val="24"/>
          <w:szCs w:val="24"/>
        </w:rPr>
        <w:t xml:space="preserve"> URE nowej Taryfy OSD</w:t>
      </w:r>
      <w:r w:rsidR="0077520E" w:rsidRPr="003E3959">
        <w:rPr>
          <w:rFonts w:ascii="Times New Roman" w:hAnsi="Times New Roman"/>
          <w:sz w:val="24"/>
          <w:szCs w:val="24"/>
        </w:rPr>
        <w:t xml:space="preserve">. </w:t>
      </w:r>
      <w:bookmarkStart w:id="15" w:name="_Hlk105266169"/>
      <w:r w:rsidR="001F2004" w:rsidRPr="003E3959">
        <w:rPr>
          <w:rFonts w:ascii="Times New Roman" w:hAnsi="Times New Roman"/>
          <w:sz w:val="24"/>
          <w:szCs w:val="24"/>
          <w:lang w:val="pl-PL"/>
        </w:rPr>
        <w:t>Zmiana będzie miała wpływ na wartość Umowy</w:t>
      </w:r>
      <w:bookmarkEnd w:id="15"/>
      <w:r w:rsidR="001F2004" w:rsidRPr="003E3959">
        <w:rPr>
          <w:rFonts w:ascii="Times New Roman" w:hAnsi="Times New Roman"/>
          <w:sz w:val="24"/>
          <w:szCs w:val="24"/>
          <w:lang w:val="pl-PL"/>
        </w:rPr>
        <w:t xml:space="preserve">. </w:t>
      </w:r>
      <w:r w:rsidR="0077520E" w:rsidRPr="003E3959">
        <w:rPr>
          <w:rFonts w:ascii="Times New Roman" w:eastAsiaTheme="minorHAnsi" w:hAnsi="Times New Roman"/>
          <w:color w:val="000000" w:themeColor="text1"/>
          <w:sz w:val="24"/>
          <w:szCs w:val="24"/>
          <w:lang w:eastAsia="pl-PL"/>
        </w:rPr>
        <w:t xml:space="preserve">Zmiana następuje z dniem wejścia w życie zmienionych przepisów, </w:t>
      </w:r>
      <w:bookmarkStart w:id="16" w:name="_Hlk141079559"/>
      <w:r w:rsidR="00A55B73" w:rsidRPr="003E3959">
        <w:rPr>
          <w:rFonts w:ascii="Times New Roman" w:hAnsi="Times New Roman"/>
          <w:sz w:val="24"/>
          <w:szCs w:val="24"/>
          <w:lang w:val="pl-PL"/>
        </w:rPr>
        <w:t>nie wymaga sporządzenia aneksu, odbywa się automatycznie</w:t>
      </w:r>
      <w:bookmarkEnd w:id="16"/>
      <w:r w:rsidR="00A55B73" w:rsidRPr="003E3959">
        <w:rPr>
          <w:rFonts w:ascii="Times New Roman" w:hAnsi="Times New Roman"/>
          <w:sz w:val="24"/>
          <w:szCs w:val="24"/>
          <w:lang w:val="pl-PL"/>
        </w:rPr>
        <w:t>,</w:t>
      </w:r>
    </w:p>
    <w:p w14:paraId="287781FF" w14:textId="01893F1A" w:rsidR="00A64E7A" w:rsidRPr="003E3959" w:rsidRDefault="00823997" w:rsidP="00124489">
      <w:pPr>
        <w:numPr>
          <w:ilvl w:val="1"/>
          <w:numId w:val="6"/>
        </w:numPr>
        <w:spacing w:after="0" w:line="312" w:lineRule="auto"/>
        <w:ind w:left="993" w:hanging="567"/>
        <w:rPr>
          <w:rFonts w:ascii="Times New Roman" w:hAnsi="Times New Roman" w:cs="Times New Roman"/>
          <w:sz w:val="24"/>
          <w:szCs w:val="24"/>
        </w:rPr>
      </w:pPr>
      <w:r w:rsidRPr="003E3959">
        <w:rPr>
          <w:rFonts w:ascii="Times New Roman" w:hAnsi="Times New Roman" w:cs="Times New Roman"/>
          <w:sz w:val="24"/>
          <w:szCs w:val="24"/>
        </w:rPr>
        <w:t>zmiany parametrów dystrybucji, w tym mocy umownej. Zmiany</w:t>
      </w:r>
      <w:r w:rsidR="00A64E7A" w:rsidRPr="003E3959">
        <w:rPr>
          <w:rFonts w:ascii="Times New Roman" w:hAnsi="Times New Roman" w:cs="Times New Roman"/>
          <w:sz w:val="24"/>
          <w:szCs w:val="24"/>
        </w:rPr>
        <w:t xml:space="preserve"> te mogą spowodować </w:t>
      </w:r>
      <w:r w:rsidR="003C7696" w:rsidRPr="003E3959">
        <w:rPr>
          <w:rFonts w:ascii="Times New Roman" w:hAnsi="Times New Roman" w:cs="Times New Roman"/>
          <w:sz w:val="24"/>
          <w:szCs w:val="24"/>
        </w:rPr>
        <w:t xml:space="preserve">zmianę </w:t>
      </w:r>
      <w:r w:rsidR="00A64E7A" w:rsidRPr="003E3959">
        <w:rPr>
          <w:rFonts w:ascii="Times New Roman" w:hAnsi="Times New Roman" w:cs="Times New Roman"/>
          <w:sz w:val="24"/>
          <w:szCs w:val="24"/>
        </w:rPr>
        <w:t>wartości zawartej Umowy</w:t>
      </w:r>
      <w:r w:rsidRPr="003E3959">
        <w:rPr>
          <w:rFonts w:ascii="Times New Roman" w:hAnsi="Times New Roman" w:cs="Times New Roman"/>
          <w:sz w:val="24"/>
          <w:szCs w:val="24"/>
        </w:rPr>
        <w:t>, wymaga złożenia jednostronnego oświadczenia woli przez Zamawiającego,</w:t>
      </w:r>
    </w:p>
    <w:p w14:paraId="4C012253" w14:textId="22BA59C8" w:rsidR="00A64E7A" w:rsidRPr="003E3959" w:rsidRDefault="00A64E7A" w:rsidP="00124489">
      <w:pPr>
        <w:numPr>
          <w:ilvl w:val="1"/>
          <w:numId w:val="6"/>
        </w:numPr>
        <w:spacing w:after="0" w:line="312" w:lineRule="auto"/>
        <w:ind w:left="993" w:hanging="567"/>
        <w:rPr>
          <w:rFonts w:ascii="Times New Roman" w:eastAsiaTheme="minorHAnsi" w:hAnsi="Times New Roman" w:cs="Times New Roman"/>
          <w:color w:val="000000" w:themeColor="text1"/>
          <w:sz w:val="24"/>
          <w:szCs w:val="24"/>
          <w:lang w:eastAsia="pl-PL"/>
        </w:rPr>
      </w:pPr>
      <w:r w:rsidRPr="003E3959">
        <w:rPr>
          <w:rFonts w:ascii="Times New Roman" w:eastAsiaTheme="minorHAnsi" w:hAnsi="Times New Roman" w:cs="Times New Roman"/>
          <w:color w:val="000000" w:themeColor="text1"/>
          <w:sz w:val="24"/>
          <w:szCs w:val="24"/>
          <w:lang w:val="x-none" w:eastAsia="pl-PL"/>
        </w:rPr>
        <w:t xml:space="preserve">w przypadku interwencji państwa na podstawie obowiązujących przepisów prawa, mających wpływ na obniżenie kosztów realizacji przedmiotowej </w:t>
      </w:r>
      <w:r w:rsidR="00973DD4" w:rsidRPr="003E3959">
        <w:rPr>
          <w:rFonts w:ascii="Times New Roman" w:eastAsiaTheme="minorHAnsi" w:hAnsi="Times New Roman" w:cs="Times New Roman"/>
          <w:color w:val="000000" w:themeColor="text1"/>
          <w:sz w:val="24"/>
          <w:szCs w:val="24"/>
          <w:lang w:eastAsia="pl-PL"/>
        </w:rPr>
        <w:t>U</w:t>
      </w:r>
      <w:r w:rsidR="00973DD4" w:rsidRPr="003E3959">
        <w:rPr>
          <w:rFonts w:ascii="Times New Roman" w:eastAsiaTheme="minorHAnsi" w:hAnsi="Times New Roman" w:cs="Times New Roman"/>
          <w:color w:val="000000" w:themeColor="text1"/>
          <w:sz w:val="24"/>
          <w:szCs w:val="24"/>
          <w:lang w:val="x-none" w:eastAsia="pl-PL"/>
        </w:rPr>
        <w:t>mowy</w:t>
      </w:r>
      <w:r w:rsidRPr="003E3959">
        <w:rPr>
          <w:rFonts w:ascii="Times New Roman" w:eastAsiaTheme="minorHAnsi" w:hAnsi="Times New Roman" w:cs="Times New Roman"/>
          <w:color w:val="000000" w:themeColor="text1"/>
          <w:sz w:val="24"/>
          <w:szCs w:val="24"/>
          <w:lang w:val="x-none" w:eastAsia="pl-PL"/>
        </w:rPr>
        <w:t xml:space="preserve">. </w:t>
      </w:r>
      <w:r w:rsidR="001F2004" w:rsidRPr="003E3959">
        <w:rPr>
          <w:rFonts w:ascii="Times New Roman" w:eastAsiaTheme="minorHAnsi" w:hAnsi="Times New Roman" w:cs="Times New Roman"/>
          <w:color w:val="000000" w:themeColor="text1"/>
          <w:sz w:val="24"/>
          <w:szCs w:val="24"/>
          <w:lang w:eastAsia="pl-PL"/>
        </w:rPr>
        <w:t xml:space="preserve">Zmiana będzie miała wpływ na wartość Umowy. </w:t>
      </w:r>
      <w:r w:rsidRPr="003E3959">
        <w:rPr>
          <w:rFonts w:ascii="Times New Roman" w:eastAsiaTheme="minorHAnsi" w:hAnsi="Times New Roman" w:cs="Times New Roman"/>
          <w:color w:val="000000" w:themeColor="text1"/>
          <w:sz w:val="24"/>
          <w:szCs w:val="24"/>
          <w:lang w:eastAsia="pl-PL"/>
        </w:rPr>
        <w:t xml:space="preserve">Zmiana następuje z dniem wejścia w życie zmienionych przepisów, </w:t>
      </w:r>
      <w:bookmarkStart w:id="17" w:name="_Hlk141079642"/>
      <w:r w:rsidR="00A55B73" w:rsidRPr="003E3959">
        <w:rPr>
          <w:rFonts w:ascii="Times New Roman" w:hAnsi="Times New Roman" w:cs="Times New Roman"/>
          <w:sz w:val="24"/>
          <w:szCs w:val="24"/>
        </w:rPr>
        <w:t>nie wymaga sporządzenia aneksu, odbywa się automatycznie,</w:t>
      </w:r>
    </w:p>
    <w:bookmarkEnd w:id="17"/>
    <w:p w14:paraId="3A40B826" w14:textId="0BF9BD08" w:rsidR="003070B1" w:rsidRPr="003E3959" w:rsidRDefault="00640A19" w:rsidP="00124489">
      <w:pPr>
        <w:pStyle w:val="Default"/>
        <w:numPr>
          <w:ilvl w:val="1"/>
          <w:numId w:val="6"/>
        </w:numPr>
        <w:spacing w:line="312" w:lineRule="auto"/>
        <w:ind w:left="993" w:hanging="567"/>
        <w:rPr>
          <w:rFonts w:ascii="Times New Roman" w:hAnsi="Times New Roman" w:cs="Times New Roman"/>
          <w:color w:val="auto"/>
        </w:rPr>
      </w:pPr>
      <w:r w:rsidRPr="003E3959">
        <w:rPr>
          <w:rFonts w:ascii="Times New Roman" w:hAnsi="Times New Roman" w:cs="Times New Roman"/>
          <w:color w:val="auto"/>
        </w:rPr>
        <w:t xml:space="preserve">zmian spowodowanych siłą wyższą uniemożliwiających wykonanie </w:t>
      </w:r>
      <w:r w:rsidR="00973DD4" w:rsidRPr="003E3959">
        <w:rPr>
          <w:rFonts w:ascii="Times New Roman" w:hAnsi="Times New Roman" w:cs="Times New Roman"/>
          <w:color w:val="auto"/>
        </w:rPr>
        <w:t>Przedmiot</w:t>
      </w:r>
      <w:r w:rsidRPr="003E3959">
        <w:rPr>
          <w:rFonts w:ascii="Times New Roman" w:hAnsi="Times New Roman" w:cs="Times New Roman"/>
          <w:color w:val="auto"/>
        </w:rPr>
        <w:t>u Umowy, przy czym przez siłę wyższą Strony rozumieją zdarzenie</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charakterze przypadkowym lub naturalnym, ale zawsze</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charakterze zewnętrznym</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stosunku do człowieka, zdarzenie niemożliwe (lub prawie niemożliwe) do przewidzenia, zdarzenie, którego skutkom nie można zapobiec,</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 xml:space="preserve">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 zmiany te mogą spowodować zmianę </w:t>
      </w:r>
      <w:r w:rsidR="009F5127" w:rsidRPr="003E3959">
        <w:rPr>
          <w:rFonts w:ascii="Times New Roman" w:hAnsi="Times New Roman" w:cs="Times New Roman"/>
          <w:color w:val="auto"/>
        </w:rPr>
        <w:t xml:space="preserve">liczby </w:t>
      </w:r>
      <w:r w:rsidRPr="003E3959">
        <w:rPr>
          <w:rFonts w:ascii="Times New Roman" w:hAnsi="Times New Roman" w:cs="Times New Roman"/>
          <w:color w:val="auto"/>
        </w:rPr>
        <w:t>PPG,  grupy taryfowej</w:t>
      </w:r>
      <w:r w:rsidR="00184495" w:rsidRPr="003E3959">
        <w:rPr>
          <w:rFonts w:ascii="Times New Roman" w:hAnsi="Times New Roman" w:cs="Times New Roman"/>
          <w:color w:val="auto"/>
        </w:rPr>
        <w:t xml:space="preserve">, ilości paliwa gazowego </w:t>
      </w:r>
      <w:r w:rsidRPr="003E3959">
        <w:rPr>
          <w:rFonts w:ascii="Times New Roman" w:hAnsi="Times New Roman" w:cs="Times New Roman"/>
          <w:color w:val="auto"/>
        </w:rPr>
        <w:t xml:space="preserve"> lub wartości zawartej Umowy</w:t>
      </w:r>
      <w:r w:rsidR="00786B90" w:rsidRPr="003E3959">
        <w:rPr>
          <w:rFonts w:ascii="Times New Roman" w:hAnsi="Times New Roman" w:cs="Times New Roman"/>
          <w:color w:val="auto"/>
        </w:rPr>
        <w:t>,</w:t>
      </w:r>
      <w:r w:rsidR="00A55B73" w:rsidRPr="003E3959">
        <w:rPr>
          <w:rFonts w:ascii="Times New Roman" w:hAnsi="Times New Roman" w:cs="Times New Roman"/>
          <w:color w:val="auto"/>
        </w:rPr>
        <w:t xml:space="preserve"> </w:t>
      </w:r>
      <w:r w:rsidR="00A55B73" w:rsidRPr="003E3959">
        <w:rPr>
          <w:rFonts w:ascii="Times New Roman" w:hAnsi="Times New Roman" w:cs="Times New Roman"/>
        </w:rPr>
        <w:t>wymaga zawarcia aneksu do Umowy,</w:t>
      </w:r>
    </w:p>
    <w:p w14:paraId="45C7A5E8" w14:textId="1874BD17" w:rsidR="008652C2" w:rsidRPr="003E3959" w:rsidRDefault="008652C2" w:rsidP="00124489">
      <w:pPr>
        <w:numPr>
          <w:ilvl w:val="1"/>
          <w:numId w:val="6"/>
        </w:numPr>
        <w:spacing w:after="0" w:line="312" w:lineRule="auto"/>
        <w:ind w:left="993" w:hanging="567"/>
        <w:rPr>
          <w:rFonts w:ascii="Times New Roman" w:eastAsiaTheme="minorHAnsi" w:hAnsi="Times New Roman" w:cs="Times New Roman"/>
          <w:color w:val="000000" w:themeColor="text1"/>
          <w:sz w:val="24"/>
          <w:szCs w:val="24"/>
          <w:lang w:eastAsia="pl-PL"/>
        </w:rPr>
      </w:pPr>
      <w:r w:rsidRPr="003E3959">
        <w:rPr>
          <w:rFonts w:ascii="Times New Roman" w:hAnsi="Times New Roman" w:cs="Times New Roman"/>
          <w:sz w:val="24"/>
          <w:szCs w:val="24"/>
        </w:rPr>
        <w:t>zaistnienia okoliczności (technicznych, gospodarczych, prawnych itp.), które mogą spowodować wyłączenie</w:t>
      </w:r>
      <w:r w:rsidR="00961027" w:rsidRPr="003E3959">
        <w:rPr>
          <w:rFonts w:ascii="Times New Roman" w:hAnsi="Times New Roman" w:cs="Times New Roman"/>
          <w:sz w:val="24"/>
          <w:szCs w:val="24"/>
        </w:rPr>
        <w:t xml:space="preserve"> </w:t>
      </w:r>
      <w:r w:rsidRPr="003E3959">
        <w:rPr>
          <w:rFonts w:ascii="Times New Roman" w:hAnsi="Times New Roman" w:cs="Times New Roman"/>
          <w:sz w:val="24"/>
          <w:szCs w:val="24"/>
        </w:rPr>
        <w:t xml:space="preserve">PPG. </w:t>
      </w:r>
      <w:r w:rsidR="001F2004" w:rsidRPr="003E3959">
        <w:rPr>
          <w:rFonts w:ascii="Times New Roman" w:hAnsi="Times New Roman" w:cs="Times New Roman"/>
          <w:sz w:val="24"/>
          <w:szCs w:val="24"/>
        </w:rPr>
        <w:t>Zmiana będzie miała wpływ na wartość Umowy</w:t>
      </w:r>
      <w:r w:rsidR="00C76B3A" w:rsidRPr="003E3959">
        <w:rPr>
          <w:rFonts w:ascii="Times New Roman" w:hAnsi="Times New Roman" w:cs="Times New Roman"/>
          <w:sz w:val="24"/>
          <w:szCs w:val="24"/>
        </w:rPr>
        <w:t xml:space="preserve">. </w:t>
      </w:r>
      <w:r w:rsidR="00861AAE" w:rsidRPr="003E3959">
        <w:rPr>
          <w:rFonts w:ascii="Times New Roman" w:hAnsi="Times New Roman" w:cs="Times New Roman"/>
          <w:sz w:val="24"/>
          <w:szCs w:val="24"/>
        </w:rPr>
        <w:t>Zmiana następuje od dnia zawarcia aneksu,</w:t>
      </w:r>
    </w:p>
    <w:p w14:paraId="46BA1DF6" w14:textId="7F8914A6" w:rsidR="00CA03DB" w:rsidRPr="003E3959" w:rsidRDefault="00B21A47" w:rsidP="00124489">
      <w:pPr>
        <w:pStyle w:val="Default"/>
        <w:numPr>
          <w:ilvl w:val="1"/>
          <w:numId w:val="6"/>
        </w:numPr>
        <w:tabs>
          <w:tab w:val="left" w:pos="709"/>
        </w:tabs>
        <w:spacing w:line="312" w:lineRule="auto"/>
        <w:ind w:left="993" w:right="-15" w:hanging="567"/>
        <w:rPr>
          <w:rFonts w:ascii="Times New Roman" w:hAnsi="Times New Roman" w:cs="Times New Roman"/>
        </w:rPr>
      </w:pPr>
      <w:bookmarkStart w:id="18" w:name="_Hlk105662420"/>
      <w:r w:rsidRPr="003E3959">
        <w:rPr>
          <w:rFonts w:ascii="Times New Roman" w:hAnsi="Times New Roman" w:cs="Times New Roman"/>
        </w:rPr>
        <w:lastRenderedPageBreak/>
        <w:t>zwiększeni</w:t>
      </w:r>
      <w:r w:rsidR="00D5278A" w:rsidRPr="003E3959">
        <w:rPr>
          <w:rFonts w:ascii="Times New Roman" w:hAnsi="Times New Roman" w:cs="Times New Roman"/>
        </w:rPr>
        <w:t>a</w:t>
      </w:r>
      <w:r w:rsidRPr="003E3959">
        <w:rPr>
          <w:rFonts w:ascii="Times New Roman" w:hAnsi="Times New Roman" w:cs="Times New Roman"/>
        </w:rPr>
        <w:t xml:space="preserve"> ilości paliwa gazowego</w:t>
      </w:r>
      <w:r w:rsidR="00096C93" w:rsidRPr="003E3959">
        <w:rPr>
          <w:rFonts w:ascii="Times New Roman" w:hAnsi="Times New Roman" w:cs="Times New Roman"/>
        </w:rPr>
        <w:t>, w</w:t>
      </w:r>
      <w:r w:rsidRPr="003E3959">
        <w:rPr>
          <w:rFonts w:ascii="Times New Roman" w:hAnsi="Times New Roman" w:cs="Times New Roman"/>
        </w:rPr>
        <w:t xml:space="preserve"> przypadku, gdy przed terminem zakończenia okresu trwania zamówienia (umowy) zostanie wyczerpana ilość kWh, Strony Umowy w drodze negocjacji cenowych dodadzą ilość paliwa gazowego niezbędną do zakończenia przedmiotowej umowy. Taka sytuacja odnosi się również do dodania PPG, po wyczerpaniu </w:t>
      </w:r>
      <w:r w:rsidR="00E62BCE" w:rsidRPr="003E3959">
        <w:rPr>
          <w:rFonts w:ascii="Times New Roman" w:hAnsi="Times New Roman" w:cs="Times New Roman"/>
        </w:rPr>
        <w:t>opcji.</w:t>
      </w:r>
      <w:r w:rsidRPr="003E3959">
        <w:rPr>
          <w:rFonts w:ascii="Times New Roman" w:hAnsi="Times New Roman" w:cs="Times New Roman"/>
        </w:rPr>
        <w:t xml:space="preserve"> Zamawiający będzie mógł dodać PPG w drodze negocjacji cenowych, z terminem obowiązywania sprzedaży nie dłużej, niż do dnia obowiązywania niniejszej Umowy. Wykonawca wraz ze złożoną ofertą przedstawi kalkulację cen jednostkowych paliwa gazowego oraz opłaty </w:t>
      </w:r>
      <w:r w:rsidR="003D7CB8" w:rsidRPr="003E3959">
        <w:rPr>
          <w:rFonts w:ascii="Times New Roman" w:hAnsi="Times New Roman" w:cs="Times New Roman"/>
        </w:rPr>
        <w:t xml:space="preserve">abonamentowej (rozliczenie taryfowe) lub handlowej (rozliczenie dla cen </w:t>
      </w:r>
      <w:r w:rsidR="00963E73" w:rsidRPr="003E3959">
        <w:rPr>
          <w:rFonts w:ascii="Times New Roman" w:hAnsi="Times New Roman" w:cs="Times New Roman"/>
        </w:rPr>
        <w:t>konkurencyjnych</w:t>
      </w:r>
      <w:r w:rsidR="003D7CB8" w:rsidRPr="003E3959">
        <w:rPr>
          <w:rFonts w:ascii="Times New Roman" w:hAnsi="Times New Roman" w:cs="Times New Roman"/>
        </w:rPr>
        <w:t>).</w:t>
      </w:r>
      <w:r w:rsidRPr="003E3959">
        <w:rPr>
          <w:rFonts w:ascii="Times New Roman" w:hAnsi="Times New Roman" w:cs="Times New Roman"/>
        </w:rPr>
        <w:t xml:space="preserve"> </w:t>
      </w:r>
      <w:r w:rsidR="00CA03DB" w:rsidRPr="003E3959">
        <w:rPr>
          <w:rFonts w:ascii="Times New Roman" w:hAnsi="Times New Roman" w:cs="Times New Roman"/>
        </w:rPr>
        <w:t xml:space="preserve">Zamawiający dokona oceny przedstawionych dowodów mających wpływ na nową cenę jednostkową i ofertę zatwierdzi lub zgłosi uwagi. W przypadku wątpliwości, co do wysokości ceny złożonej przez Wykonawcę w nowej ofercie, Zamawiający może dokonać jej weryfikacji na podstawie cen w najkorzystniejszych ofertach składanych w bieżących postępowaniach na kompleksową dostawę gazu ziemnego wysokometanowego – z dnia otrzymania oferty przez Zamawiającego lub w okresie do 5 dni poprzedzających otrzymanie przez Zamawiającego oferty, a w przypadku braku takich danych może dokonać analizy </w:t>
      </w:r>
      <w:r w:rsidR="00D809BE">
        <w:rPr>
          <w:rFonts w:ascii="Times New Roman" w:hAnsi="Times New Roman" w:cs="Times New Roman"/>
        </w:rPr>
        <w:t>na</w:t>
      </w:r>
      <w:r w:rsidR="00CA03DB" w:rsidRPr="003E3959">
        <w:rPr>
          <w:rFonts w:ascii="Times New Roman" w:hAnsi="Times New Roman" w:cs="Times New Roman"/>
        </w:rPr>
        <w:t xml:space="preserve"> </w:t>
      </w:r>
      <w:r w:rsidR="00D809BE" w:rsidRPr="00D809BE">
        <w:rPr>
          <w:rFonts w:ascii="Times New Roman" w:hAnsi="Times New Roman" w:cs="Times New Roman"/>
        </w:rPr>
        <w:t>Towarowej Giełdzie Energii (TGE) dla indeksu GAS_BASE</w:t>
      </w:r>
      <w:r w:rsidR="00D809BE" w:rsidRPr="00D809BE" w:rsidDel="00D809BE">
        <w:rPr>
          <w:rFonts w:ascii="Times New Roman" w:hAnsi="Times New Roman" w:cs="Times New Roman"/>
        </w:rPr>
        <w:t xml:space="preserve"> </w:t>
      </w:r>
      <w:r w:rsidR="00CA03DB" w:rsidRPr="003E3959">
        <w:rPr>
          <w:rFonts w:ascii="Times New Roman" w:hAnsi="Times New Roman" w:cs="Times New Roman"/>
        </w:rPr>
        <w:t xml:space="preserve">. </w:t>
      </w:r>
      <w:r w:rsidR="00207346" w:rsidRPr="003E3959">
        <w:rPr>
          <w:rFonts w:ascii="Times New Roman" w:hAnsi="Times New Roman" w:cs="Times New Roman"/>
        </w:rPr>
        <w:t xml:space="preserve">Powyższa zmiana dotyczy zwiększenia ilości paliwa gazowego, w tym dodawania </w:t>
      </w:r>
      <w:r w:rsidR="003D7CB8" w:rsidRPr="003E3959">
        <w:rPr>
          <w:rFonts w:ascii="Times New Roman" w:hAnsi="Times New Roman" w:cs="Times New Roman"/>
        </w:rPr>
        <w:t xml:space="preserve">PPG  </w:t>
      </w:r>
      <w:r w:rsidR="00207346" w:rsidRPr="003E3959">
        <w:rPr>
          <w:rFonts w:ascii="Times New Roman" w:hAnsi="Times New Roman" w:cs="Times New Roman"/>
        </w:rPr>
        <w:t xml:space="preserve">dla punktów rozliczanych wg taryfy </w:t>
      </w:r>
      <w:r w:rsidR="00562763" w:rsidRPr="003E3959">
        <w:rPr>
          <w:rFonts w:ascii="Times New Roman" w:hAnsi="Times New Roman" w:cs="Times New Roman"/>
        </w:rPr>
        <w:t xml:space="preserve">wg stawek w taryfie </w:t>
      </w:r>
      <w:r w:rsidR="00207346" w:rsidRPr="003E3959">
        <w:rPr>
          <w:rFonts w:ascii="Times New Roman" w:hAnsi="Times New Roman" w:cs="Times New Roman"/>
        </w:rPr>
        <w:t xml:space="preserve">zatwierdzonej przez Prezesa URE. </w:t>
      </w:r>
      <w:r w:rsidR="00CA03DB" w:rsidRPr="003E3959">
        <w:rPr>
          <w:rFonts w:ascii="Times New Roman" w:hAnsi="Times New Roman" w:cs="Times New Roman"/>
        </w:rPr>
        <w:t xml:space="preserve"> Zmiana będzie miała wpływ na wartość umowy</w:t>
      </w:r>
      <w:r w:rsidR="00E14D19" w:rsidRPr="003E3959">
        <w:rPr>
          <w:rFonts w:ascii="Times New Roman" w:hAnsi="Times New Roman" w:cs="Times New Roman"/>
        </w:rPr>
        <w:t>,</w:t>
      </w:r>
      <w:r w:rsidR="002F3A77" w:rsidRPr="003E3959">
        <w:rPr>
          <w:rFonts w:ascii="Times New Roman" w:hAnsi="Times New Roman" w:cs="Times New Roman"/>
        </w:rPr>
        <w:t xml:space="preserve"> </w:t>
      </w:r>
      <w:r w:rsidR="00A55B73" w:rsidRPr="003E3959">
        <w:rPr>
          <w:rFonts w:ascii="Times New Roman" w:hAnsi="Times New Roman" w:cs="Times New Roman"/>
        </w:rPr>
        <w:t>wymaga zawarcia aneksu do Umowy,</w:t>
      </w:r>
      <w:r w:rsidR="00207346" w:rsidRPr="003E3959">
        <w:rPr>
          <w:rFonts w:ascii="Times New Roman" w:hAnsi="Times New Roman" w:cs="Times New Roman"/>
        </w:rPr>
        <w:t xml:space="preserve"> </w:t>
      </w:r>
    </w:p>
    <w:p w14:paraId="31BC0412" w14:textId="20C437A5" w:rsidR="008743E7" w:rsidRPr="003E3959" w:rsidRDefault="00730A3A" w:rsidP="00124489">
      <w:pPr>
        <w:pStyle w:val="Default"/>
        <w:numPr>
          <w:ilvl w:val="1"/>
          <w:numId w:val="6"/>
        </w:numPr>
        <w:spacing w:line="312" w:lineRule="auto"/>
        <w:ind w:left="993" w:right="-15" w:hanging="567"/>
        <w:rPr>
          <w:rFonts w:ascii="Times New Roman" w:hAnsi="Times New Roman" w:cs="Times New Roman"/>
        </w:rPr>
      </w:pPr>
      <w:r w:rsidRPr="003E3959">
        <w:rPr>
          <w:rFonts w:ascii="Times New Roman" w:hAnsi="Times New Roman" w:cs="Times New Roman"/>
        </w:rPr>
        <w:t xml:space="preserve">terminu rozpoczęcia sprzedaży paliwa gazowego </w:t>
      </w:r>
      <w:r w:rsidR="00E73B70" w:rsidRPr="003E3959">
        <w:rPr>
          <w:rFonts w:ascii="Times New Roman" w:hAnsi="Times New Roman" w:cs="Times New Roman"/>
        </w:rPr>
        <w:t xml:space="preserve">z przyczyn technicznych lub innych w tym trwających promocji cenowych </w:t>
      </w:r>
      <w:r w:rsidR="0049530B" w:rsidRPr="003E3959">
        <w:rPr>
          <w:rFonts w:ascii="Times New Roman" w:hAnsi="Times New Roman" w:cs="Times New Roman"/>
        </w:rPr>
        <w:t xml:space="preserve">o </w:t>
      </w:r>
      <w:r w:rsidR="00E73B70" w:rsidRPr="003E3959">
        <w:rPr>
          <w:rFonts w:ascii="Times New Roman" w:hAnsi="Times New Roman" w:cs="Times New Roman"/>
        </w:rPr>
        <w:t>czas przeszkody</w:t>
      </w:r>
      <w:r w:rsidRPr="003E3959">
        <w:rPr>
          <w:rFonts w:ascii="Times New Roman" w:hAnsi="Times New Roman" w:cs="Times New Roman"/>
        </w:rPr>
        <w:t xml:space="preserve">. Zmiana wchodzi automatycznie po </w:t>
      </w:r>
      <w:r w:rsidR="0049530B" w:rsidRPr="003E3959">
        <w:rPr>
          <w:rFonts w:ascii="Times New Roman" w:hAnsi="Times New Roman" w:cs="Times New Roman"/>
        </w:rPr>
        <w:t>usunięciu przyczyn</w:t>
      </w:r>
      <w:r w:rsidRPr="003E3959">
        <w:rPr>
          <w:rFonts w:ascii="Times New Roman" w:hAnsi="Times New Roman" w:cs="Times New Roman"/>
        </w:rPr>
        <w:t>, będzie miała wpływ na wartość umowy</w:t>
      </w:r>
      <w:r w:rsidR="008743E7" w:rsidRPr="003E3959">
        <w:rPr>
          <w:rFonts w:ascii="Times New Roman" w:hAnsi="Times New Roman" w:cs="Times New Roman"/>
        </w:rPr>
        <w:t>,</w:t>
      </w:r>
      <w:r w:rsidR="00A55B73" w:rsidRPr="003E3959">
        <w:rPr>
          <w:rFonts w:ascii="Times New Roman" w:hAnsi="Times New Roman" w:cs="Times New Roman"/>
        </w:rPr>
        <w:t xml:space="preserve"> nie wymaga sporządzenia aneksu do Umowy,</w:t>
      </w:r>
    </w:p>
    <w:p w14:paraId="29D535B2" w14:textId="48EA10BA" w:rsidR="00977AA7" w:rsidRPr="003E3959" w:rsidRDefault="008743E7" w:rsidP="00124489">
      <w:pPr>
        <w:pStyle w:val="Default"/>
        <w:numPr>
          <w:ilvl w:val="1"/>
          <w:numId w:val="6"/>
        </w:numPr>
        <w:spacing w:line="312" w:lineRule="auto"/>
        <w:ind w:left="993" w:right="-15" w:hanging="567"/>
        <w:rPr>
          <w:rFonts w:ascii="Times New Roman" w:hAnsi="Times New Roman" w:cs="Times New Roman"/>
        </w:rPr>
      </w:pPr>
      <w:r w:rsidRPr="003E3959">
        <w:rPr>
          <w:rFonts w:ascii="Times New Roman" w:hAnsi="Times New Roman" w:cs="Times New Roman"/>
        </w:rPr>
        <w:t>zmniejszenia ilości paliwa gazowego</w:t>
      </w:r>
      <w:r w:rsidR="00E14D19" w:rsidRPr="003E3959">
        <w:rPr>
          <w:rFonts w:ascii="Times New Roman" w:hAnsi="Times New Roman" w:cs="Times New Roman"/>
        </w:rPr>
        <w:t xml:space="preserve"> </w:t>
      </w:r>
      <w:r w:rsidR="00CF15D4" w:rsidRPr="003E3959">
        <w:rPr>
          <w:rFonts w:ascii="Times New Roman" w:hAnsi="Times New Roman" w:cs="Times New Roman"/>
        </w:rPr>
        <w:t xml:space="preserve">o wartość wskazaną w </w:t>
      </w:r>
      <w:r w:rsidR="00973DD4" w:rsidRPr="003E3959">
        <w:rPr>
          <w:rFonts w:ascii="Times New Roman" w:hAnsi="Times New Roman" w:cs="Times New Roman"/>
        </w:rPr>
        <w:t xml:space="preserve">§ 1 ust. </w:t>
      </w:r>
      <w:r w:rsidR="000D2436" w:rsidRPr="003E3959">
        <w:rPr>
          <w:rFonts w:ascii="Times New Roman" w:hAnsi="Times New Roman" w:cs="Times New Roman"/>
        </w:rPr>
        <w:t>2</w:t>
      </w:r>
      <w:r w:rsidR="00AF1F5C" w:rsidRPr="003E3959">
        <w:rPr>
          <w:rFonts w:ascii="Times New Roman" w:hAnsi="Times New Roman" w:cs="Times New Roman"/>
        </w:rPr>
        <w:t xml:space="preserve">. </w:t>
      </w:r>
      <w:r w:rsidR="00973DD4" w:rsidRPr="003E3959">
        <w:rPr>
          <w:rFonts w:ascii="Times New Roman" w:hAnsi="Times New Roman" w:cs="Times New Roman"/>
        </w:rPr>
        <w:t>Zmiana będzie miała wpływ na wartość umowy</w:t>
      </w:r>
      <w:r w:rsidR="00A55B73" w:rsidRPr="003E3959">
        <w:rPr>
          <w:rFonts w:ascii="Times New Roman" w:hAnsi="Times New Roman" w:cs="Times New Roman"/>
        </w:rPr>
        <w:t>, nie wymaga sporządzenia aneksu, odbywa się automatycznie</w:t>
      </w:r>
      <w:r w:rsidR="00F47B0A" w:rsidRPr="003E3959">
        <w:rPr>
          <w:rFonts w:ascii="Times New Roman" w:hAnsi="Times New Roman" w:cs="Times New Roman"/>
        </w:rPr>
        <w:t>,</w:t>
      </w:r>
    </w:p>
    <w:p w14:paraId="1910A5E0" w14:textId="77777777" w:rsidR="00F47B0A" w:rsidRPr="003E3959" w:rsidRDefault="00F47B0A" w:rsidP="00124489">
      <w:pPr>
        <w:numPr>
          <w:ilvl w:val="1"/>
          <w:numId w:val="6"/>
        </w:numPr>
        <w:spacing w:after="0" w:line="312" w:lineRule="auto"/>
        <w:ind w:left="993" w:hanging="567"/>
        <w:rPr>
          <w:rFonts w:ascii="Times New Roman" w:hAnsi="Times New Roman" w:cs="Times New Roman"/>
          <w:sz w:val="24"/>
          <w:szCs w:val="24"/>
        </w:rPr>
      </w:pPr>
      <w:bookmarkStart w:id="19" w:name="_Hlk174084077"/>
      <w:r w:rsidRPr="003E3959">
        <w:rPr>
          <w:rFonts w:ascii="Times New Roman" w:hAnsi="Times New Roman" w:cs="Times New Roman"/>
          <w:sz w:val="24"/>
          <w:szCs w:val="24"/>
        </w:rPr>
        <w:t>wykonania Przedmiotu Umowy, w przypadku zmiany regulacji prawnych odnoszących się do praw i obowiązków Stron Umowy, wprowadzonych po zawarciu Umowy, wywołujących niezbędną potrzebę zmiany sposobu realizacji Umowy, Zmiana może mieć wpływ na wartość Umowy, wymaga zawarcia aneksu do Umowy,</w:t>
      </w:r>
    </w:p>
    <w:bookmarkEnd w:id="18"/>
    <w:bookmarkEnd w:id="19"/>
    <w:p w14:paraId="37AB7EB5" w14:textId="6A7397C4" w:rsidR="00FE2F67" w:rsidRPr="003E3959" w:rsidRDefault="00FE2F67" w:rsidP="00675494">
      <w:pPr>
        <w:pStyle w:val="Standard"/>
        <w:numPr>
          <w:ilvl w:val="0"/>
          <w:numId w:val="3"/>
        </w:numPr>
        <w:spacing w:line="312" w:lineRule="auto"/>
        <w:ind w:left="426" w:right="-15" w:hanging="426"/>
      </w:pPr>
      <w:r w:rsidRPr="003E3959">
        <w:t xml:space="preserve">Na podstawie art. 439 Pzp Strony przewidują możliwość zmiany wynagrodzenia Wykonawcy zgodnie z poniższymi zasadami, w przypadku zmiany ceny materiałów lub kosztów związanych z realizacją </w:t>
      </w:r>
      <w:r w:rsidR="009C26A6" w:rsidRPr="003E3959">
        <w:t>Przedmiotu Umowy</w:t>
      </w:r>
      <w:r w:rsidRPr="003E3959">
        <w:t>:</w:t>
      </w:r>
    </w:p>
    <w:p w14:paraId="4928A6B7" w14:textId="1B2414EA" w:rsidR="00FE2F67" w:rsidRPr="003E3959" w:rsidRDefault="00FE2F67" w:rsidP="00124489">
      <w:pPr>
        <w:pStyle w:val="Standard"/>
        <w:numPr>
          <w:ilvl w:val="1"/>
          <w:numId w:val="3"/>
        </w:numPr>
        <w:spacing w:line="312" w:lineRule="auto"/>
        <w:ind w:left="993" w:right="-15" w:hanging="567"/>
      </w:pPr>
      <w:r w:rsidRPr="003E3959">
        <w:t xml:space="preserve">cen jednostkowych paliwa gazowego </w:t>
      </w:r>
      <w:r w:rsidR="00416B43" w:rsidRPr="003E3959">
        <w:t>notowan</w:t>
      </w:r>
      <w:r w:rsidR="00D62072" w:rsidRPr="003E3959">
        <w:t>ych</w:t>
      </w:r>
      <w:r w:rsidR="00416B43" w:rsidRPr="003E3959">
        <w:t xml:space="preserve"> </w:t>
      </w:r>
      <w:r w:rsidRPr="003E3959">
        <w:t>na Towarowej Giełdzie Energii (TGE) dla indeksu GAS_BASE_Y-</w:t>
      </w:r>
      <w:r w:rsidR="00294DCC" w:rsidRPr="003E3959">
        <w:t>XX</w:t>
      </w:r>
      <w:r w:rsidR="00416B43" w:rsidRPr="003E3959">
        <w:t xml:space="preserve">, </w:t>
      </w:r>
      <w:r w:rsidRPr="003E3959">
        <w:t xml:space="preserve">adres strony internetowej: </w:t>
      </w:r>
      <w:hyperlink r:id="rId9" w:history="1">
        <w:r w:rsidRPr="003E3959">
          <w:rPr>
            <w:rStyle w:val="Hipercze"/>
          </w:rPr>
          <w:t>https://tge.pl/otf</w:t>
        </w:r>
      </w:hyperlink>
      <w:r w:rsidRPr="003E3959">
        <w:t>,</w:t>
      </w:r>
    </w:p>
    <w:p w14:paraId="3790A6D4" w14:textId="4E6C7080" w:rsidR="00FE2F67" w:rsidRPr="003E3959" w:rsidRDefault="00FE2F67" w:rsidP="00124489">
      <w:pPr>
        <w:pStyle w:val="Standard"/>
        <w:numPr>
          <w:ilvl w:val="1"/>
          <w:numId w:val="3"/>
        </w:numPr>
        <w:spacing w:line="312" w:lineRule="auto"/>
        <w:ind w:left="993" w:right="-15" w:hanging="567"/>
      </w:pPr>
      <w:r w:rsidRPr="003E3959">
        <w:lastRenderedPageBreak/>
        <w:t>jeżeli cena jednostkowa paliwa gazowego notowana na TGE wg Indeksu GAS_BASE_Y-</w:t>
      </w:r>
      <w:r w:rsidR="00F85028" w:rsidRPr="003E3959">
        <w:t>2</w:t>
      </w:r>
      <w:r w:rsidR="003D7CB8" w:rsidRPr="003E3959">
        <w:t>7</w:t>
      </w:r>
      <w:r w:rsidRPr="003E3959">
        <w:t xml:space="preserve"> </w:t>
      </w:r>
      <w:r w:rsidR="00416B43" w:rsidRPr="003E3959">
        <w:t>z dnia</w:t>
      </w:r>
      <w:r w:rsidR="00286081" w:rsidRPr="003E3959">
        <w:t xml:space="preserve"> 01.07.202</w:t>
      </w:r>
      <w:r w:rsidR="003D7CB8" w:rsidRPr="003E3959">
        <w:t>6</w:t>
      </w:r>
      <w:r w:rsidR="00286081" w:rsidRPr="003E3959">
        <w:t xml:space="preserve"> r.</w:t>
      </w:r>
      <w:r w:rsidR="00416B43" w:rsidRPr="003E3959">
        <w:t xml:space="preserve">* </w:t>
      </w:r>
      <w:r w:rsidRPr="003E3959">
        <w:t>będzie wyższa lub niższa od ceny jednostkowej dla indeksu GAS_BASE_Y</w:t>
      </w:r>
      <w:r w:rsidR="00294DCC" w:rsidRPr="003E3959">
        <w:t xml:space="preserve"> </w:t>
      </w:r>
      <w:r w:rsidRPr="003E3959">
        <w:t>-</w:t>
      </w:r>
      <w:r w:rsidR="00416B43" w:rsidRPr="003E3959">
        <w:t>2</w:t>
      </w:r>
      <w:r w:rsidR="003D7CB8" w:rsidRPr="003E3959">
        <w:t>6</w:t>
      </w:r>
      <w:r w:rsidRPr="003E3959">
        <w:t xml:space="preserve"> z dnia otwarcia ofert</w:t>
      </w:r>
      <w:r w:rsidR="00AB63F6" w:rsidRPr="003E3959">
        <w:t>,</w:t>
      </w:r>
      <w:r w:rsidRPr="003E3959">
        <w:t xml:space="preserve"> tj. </w:t>
      </w:r>
      <w:r w:rsidR="009C26A6" w:rsidRPr="003E3959">
        <w:t>_</w:t>
      </w:r>
      <w:r w:rsidR="00416B43" w:rsidRPr="003E3959">
        <w:t>___</w:t>
      </w:r>
      <w:r w:rsidR="009C26A6" w:rsidRPr="003E3959">
        <w:t xml:space="preserve">_ </w:t>
      </w:r>
      <w:r w:rsidRPr="003E3959">
        <w:t>o:</w:t>
      </w:r>
    </w:p>
    <w:p w14:paraId="5CF7B640" w14:textId="79EB4055" w:rsidR="00FE2F67" w:rsidRPr="003E3959" w:rsidRDefault="00FE2F67" w:rsidP="00124489">
      <w:pPr>
        <w:pStyle w:val="Standard"/>
        <w:numPr>
          <w:ilvl w:val="2"/>
          <w:numId w:val="3"/>
        </w:numPr>
        <w:spacing w:line="312" w:lineRule="auto"/>
        <w:ind w:left="1701" w:right="-15" w:hanging="709"/>
      </w:pPr>
      <w:r w:rsidRPr="003E3959">
        <w:t>wartość od 4</w:t>
      </w:r>
      <w:r w:rsidR="003D7CB8" w:rsidRPr="003E3959">
        <w:t>0,00</w:t>
      </w:r>
      <w:r w:rsidRPr="003E3959">
        <w:t>% do 50</w:t>
      </w:r>
      <w:r w:rsidR="003D7CB8" w:rsidRPr="003E3959">
        <w:t>,99</w:t>
      </w:r>
      <w:r w:rsidRPr="003E3959">
        <w:t xml:space="preserve">% </w:t>
      </w:r>
      <w:r w:rsidR="00345DA3" w:rsidRPr="003E3959">
        <w:t xml:space="preserve">- </w:t>
      </w:r>
      <w:r w:rsidRPr="003E3959">
        <w:t>to wszystkie ceny jednostkowe paliwa gazowego</w:t>
      </w:r>
      <w:r w:rsidR="00A55B73" w:rsidRPr="003E3959">
        <w:t xml:space="preserve"> z pierwotnie złożonej oferty</w:t>
      </w:r>
      <w:r w:rsidRPr="003E3959">
        <w:t xml:space="preserve">, zostaną odpowiednio powiększone lub pomniejszone o </w:t>
      </w:r>
      <w:r w:rsidR="00294DCC" w:rsidRPr="003E3959">
        <w:t>5</w:t>
      </w:r>
      <w:r w:rsidRPr="003E3959">
        <w:t>%,</w:t>
      </w:r>
    </w:p>
    <w:p w14:paraId="26179349" w14:textId="2C884997" w:rsidR="00FE2F67" w:rsidRPr="003E3959" w:rsidRDefault="00FE2F67" w:rsidP="00124489">
      <w:pPr>
        <w:pStyle w:val="Standard"/>
        <w:numPr>
          <w:ilvl w:val="2"/>
          <w:numId w:val="3"/>
        </w:numPr>
        <w:spacing w:line="312" w:lineRule="auto"/>
        <w:ind w:left="1701" w:right="-15" w:hanging="709"/>
      </w:pPr>
      <w:r w:rsidRPr="003E3959">
        <w:t>wartość od 5</w:t>
      </w:r>
      <w:r w:rsidR="00A55B73" w:rsidRPr="003E3959">
        <w:t>1</w:t>
      </w:r>
      <w:r w:rsidR="003D7CB8" w:rsidRPr="003E3959">
        <w:t>,00</w:t>
      </w:r>
      <w:r w:rsidRPr="003E3959">
        <w:t xml:space="preserve">% </w:t>
      </w:r>
      <w:r w:rsidR="00345DA3" w:rsidRPr="003E3959">
        <w:t xml:space="preserve">- </w:t>
      </w:r>
      <w:r w:rsidRPr="003E3959">
        <w:t>to wszystkie ceny jednostkowe paliwa gazowego</w:t>
      </w:r>
      <w:r w:rsidR="00A55B73" w:rsidRPr="003E3959">
        <w:t xml:space="preserve"> z pierwotnie złożonej oferty </w:t>
      </w:r>
      <w:r w:rsidRPr="003E3959">
        <w:t xml:space="preserve">zostaną odpowiednio powiększone lub pomniejszone o </w:t>
      </w:r>
      <w:r w:rsidR="00294DCC" w:rsidRPr="003E3959">
        <w:t>10</w:t>
      </w:r>
      <w:r w:rsidRPr="003E3959">
        <w:t>%,</w:t>
      </w:r>
    </w:p>
    <w:p w14:paraId="717A2FC8" w14:textId="450083FB" w:rsidR="00FE2F67" w:rsidRPr="003E3959" w:rsidRDefault="00345DA3" w:rsidP="00124489">
      <w:pPr>
        <w:pStyle w:val="Standard"/>
        <w:numPr>
          <w:ilvl w:val="1"/>
          <w:numId w:val="3"/>
        </w:numPr>
        <w:spacing w:line="312" w:lineRule="auto"/>
        <w:ind w:left="993" w:right="-15" w:hanging="567"/>
      </w:pPr>
      <w:r w:rsidRPr="003E3959">
        <w:t xml:space="preserve">Strona </w:t>
      </w:r>
      <w:r w:rsidR="00FE2F67" w:rsidRPr="003E3959">
        <w:t>składając wniosek o zmianę, powinna przedstawić w szczególności:</w:t>
      </w:r>
    </w:p>
    <w:p w14:paraId="77880ACE" w14:textId="4072079F" w:rsidR="00FE2F67" w:rsidRPr="003E3959" w:rsidRDefault="00FE2F67" w:rsidP="00124489">
      <w:pPr>
        <w:pStyle w:val="Standard"/>
        <w:numPr>
          <w:ilvl w:val="2"/>
          <w:numId w:val="3"/>
        </w:numPr>
        <w:spacing w:line="312" w:lineRule="auto"/>
        <w:ind w:left="1701" w:right="-15" w:hanging="709"/>
      </w:pPr>
      <w:r w:rsidRPr="003E3959">
        <w:t xml:space="preserve">wyliczenie wnioskowanej kwoty zmiany wynagrodzenia, wg ceny wyliczonej na zasadzie wskazanej w pkt 2.2 powyżej oraz pozostałej  do końca trwania zamówienia szacowanej ilości gazu, wyliczonej zgodnie z opisem </w:t>
      </w:r>
      <w:r w:rsidR="00973DD4" w:rsidRPr="003E3959">
        <w:t>Przedmiotu Zamówienia/Umowy</w:t>
      </w:r>
      <w:r w:rsidRPr="003E3959">
        <w:t>;</w:t>
      </w:r>
    </w:p>
    <w:p w14:paraId="39138A7B" w14:textId="469A7CC5" w:rsidR="00FE2F67" w:rsidRPr="003E3959" w:rsidRDefault="00FE2F67" w:rsidP="00124489">
      <w:pPr>
        <w:pStyle w:val="Standard"/>
        <w:numPr>
          <w:ilvl w:val="2"/>
          <w:numId w:val="3"/>
        </w:numPr>
        <w:spacing w:line="312" w:lineRule="auto"/>
        <w:ind w:left="1701" w:right="-15" w:hanging="709"/>
      </w:pPr>
      <w:r w:rsidRPr="003E3959">
        <w:t>dowody na to, że zmiana ceny paliwa gazowego na TGE ma wpływ na koszt realizacji zamówienia,</w:t>
      </w:r>
    </w:p>
    <w:p w14:paraId="3DB45E16" w14:textId="10B7D711" w:rsidR="00FE2F67" w:rsidRPr="003E3959" w:rsidRDefault="00FE2F67" w:rsidP="00124489">
      <w:pPr>
        <w:pStyle w:val="Standard"/>
        <w:numPr>
          <w:ilvl w:val="1"/>
          <w:numId w:val="3"/>
        </w:numPr>
        <w:spacing w:line="312" w:lineRule="auto"/>
        <w:ind w:left="993" w:right="-15" w:hanging="567"/>
      </w:pPr>
      <w:r w:rsidRPr="003E3959">
        <w:t xml:space="preserve">maksymalna zmiana ceny jednostkowej paliwa gazowego w zakresie waloryzacji nie może przekroczyć </w:t>
      </w:r>
      <w:r w:rsidR="00294DCC" w:rsidRPr="003E3959">
        <w:t>10</w:t>
      </w:r>
      <w:r w:rsidRPr="003E3959">
        <w:t xml:space="preserve">% ceny jednostkowej paliwa gazowego w pierwotnie złożonej ofercie, </w:t>
      </w:r>
    </w:p>
    <w:p w14:paraId="4B8A3DD2" w14:textId="77777777" w:rsidR="00FE2F67" w:rsidRPr="003E3959" w:rsidRDefault="00FE2F67" w:rsidP="00124489">
      <w:pPr>
        <w:pStyle w:val="Standard"/>
        <w:numPr>
          <w:ilvl w:val="1"/>
          <w:numId w:val="3"/>
        </w:numPr>
        <w:spacing w:line="312" w:lineRule="auto"/>
        <w:ind w:left="993" w:right="-15" w:hanging="567"/>
      </w:pPr>
      <w:r w:rsidRPr="003E3959">
        <w:t>zmiana wynagrodzenia w oparciu o niniejszy ustęp wymaga zgodnej woli obu stron wyrażonej aneksem do umowy,</w:t>
      </w:r>
    </w:p>
    <w:p w14:paraId="0D6E1870" w14:textId="5AB69384" w:rsidR="00416B43" w:rsidRPr="003E3959" w:rsidRDefault="00FE2F67" w:rsidP="00124489">
      <w:pPr>
        <w:pStyle w:val="Standard"/>
        <w:numPr>
          <w:ilvl w:val="1"/>
          <w:numId w:val="3"/>
        </w:numPr>
        <w:spacing w:line="312" w:lineRule="auto"/>
        <w:ind w:left="993" w:right="-15" w:hanging="567"/>
      </w:pPr>
      <w:r w:rsidRPr="003E3959">
        <w:t xml:space="preserve">strony zgodnie ustalają, że waloryzacja wynagrodzenia może nastąpić najwcześniej </w:t>
      </w:r>
      <w:r w:rsidR="00286081" w:rsidRPr="003E3959">
        <w:t>od dnia 01.07.202</w:t>
      </w:r>
      <w:r w:rsidR="003D7CB8" w:rsidRPr="003E3959">
        <w:t>6</w:t>
      </w:r>
      <w:r w:rsidR="00286081" w:rsidRPr="003E3959">
        <w:t xml:space="preserve"> r.*</w:t>
      </w:r>
      <w:r w:rsidR="00416B43" w:rsidRPr="003E3959">
        <w:t>,</w:t>
      </w:r>
      <w:r w:rsidR="003D7CB8" w:rsidRPr="003E3959">
        <w:t xml:space="preserve"> </w:t>
      </w:r>
      <w:bookmarkStart w:id="20" w:name="_Hlk201918951"/>
      <w:r w:rsidR="003D7CB8" w:rsidRPr="003E3959">
        <w:t>w tym również na okres w którym Zamawiający skorzysta ze zmian do umowy opisanych w ust. 1 pkt 1.1</w:t>
      </w:r>
      <w:r w:rsidR="00C409FB" w:rsidRPr="003E3959">
        <w:t>3</w:t>
      </w:r>
      <w:r w:rsidR="006778F0" w:rsidRPr="003E3959">
        <w:t xml:space="preserve"> </w:t>
      </w:r>
      <w:r w:rsidR="003D7CB8" w:rsidRPr="003E3959">
        <w:t xml:space="preserve"> powyżej oraz opcji. Zamawiający dopuszcza jedną waloryzację w trakcie obowiązywania Umowy</w:t>
      </w:r>
      <w:bookmarkEnd w:id="20"/>
      <w:r w:rsidR="003D7CB8" w:rsidRPr="003E3959">
        <w:t>.</w:t>
      </w:r>
    </w:p>
    <w:p w14:paraId="6EE1FE8E" w14:textId="7797964E" w:rsidR="00FE2F67" w:rsidRPr="003E3959" w:rsidRDefault="00FE2F67" w:rsidP="00124489">
      <w:pPr>
        <w:pStyle w:val="Standard"/>
        <w:numPr>
          <w:ilvl w:val="1"/>
          <w:numId w:val="3"/>
        </w:numPr>
        <w:spacing w:line="312" w:lineRule="auto"/>
        <w:ind w:left="993" w:right="-15" w:hanging="567"/>
      </w:pPr>
      <w:r w:rsidRPr="003E3959">
        <w:t>jeżeli umowa została zawarta po upływie 180 dni od dnia upływu terminu składania ofert, początkowym terminem ustalenia zmiany wynagrodzenia zamiast daty rozpoczęcia okresu obowiązywania umowy będzie dzień otwarcia ofert,</w:t>
      </w:r>
    </w:p>
    <w:p w14:paraId="6EEF88D7" w14:textId="678C833A" w:rsidR="00FE2F67" w:rsidRPr="003E3959" w:rsidRDefault="00973DD4" w:rsidP="00124489">
      <w:pPr>
        <w:pStyle w:val="Standard"/>
        <w:numPr>
          <w:ilvl w:val="1"/>
          <w:numId w:val="3"/>
        </w:numPr>
        <w:spacing w:line="312" w:lineRule="auto"/>
        <w:ind w:left="993" w:right="-15" w:hanging="567"/>
      </w:pPr>
      <w:r w:rsidRPr="003E3959">
        <w:t>Wykonawca</w:t>
      </w:r>
      <w:r w:rsidR="00FE2F67" w:rsidRPr="003E3959">
        <w:t xml:space="preserve">, którego wynagrodzenie zostało zmienione zgodnie z </w:t>
      </w:r>
      <w:r w:rsidRPr="003E3959">
        <w:t xml:space="preserve">ust. 2 </w:t>
      </w:r>
      <w:r w:rsidR="00FE2F67" w:rsidRPr="003E3959">
        <w:t>zobowiązany jest do zmiany wynagrodzenia przysługującego podwykonawcy, z którym zawarł umowę, w zakresie odpowiadającym powyższym zmianom dotyczącym zobowiązania podwykonawcy, jeżeli łącznie spełnione są następujące warunki:</w:t>
      </w:r>
    </w:p>
    <w:p w14:paraId="766198A9" w14:textId="4BA8BC06" w:rsidR="00FE2F67" w:rsidRPr="003E3959" w:rsidRDefault="00973DD4" w:rsidP="00124489">
      <w:pPr>
        <w:pStyle w:val="Standard"/>
        <w:numPr>
          <w:ilvl w:val="2"/>
          <w:numId w:val="3"/>
        </w:numPr>
        <w:spacing w:line="312" w:lineRule="auto"/>
        <w:ind w:left="1701" w:right="-15" w:hanging="709"/>
      </w:pPr>
      <w:r w:rsidRPr="003E3959">
        <w:t xml:space="preserve">Przedmiotem Umowy </w:t>
      </w:r>
      <w:r w:rsidR="00FE2F67" w:rsidRPr="003E3959">
        <w:t>są dostawy lub usługi,</w:t>
      </w:r>
    </w:p>
    <w:p w14:paraId="192A95A4" w14:textId="77777777" w:rsidR="00FE2F67" w:rsidRPr="003E3959" w:rsidRDefault="00FE2F67" w:rsidP="00124489">
      <w:pPr>
        <w:pStyle w:val="Standard"/>
        <w:numPr>
          <w:ilvl w:val="2"/>
          <w:numId w:val="3"/>
        </w:numPr>
        <w:spacing w:line="312" w:lineRule="auto"/>
        <w:ind w:left="1701" w:right="-15" w:hanging="709"/>
      </w:pPr>
      <w:r w:rsidRPr="003E3959">
        <w:t>okres obowiązywania umowy przekracza 6 miesięcy,</w:t>
      </w:r>
    </w:p>
    <w:p w14:paraId="2F39A141" w14:textId="084AE5CC" w:rsidR="00416B43" w:rsidRPr="003E3959" w:rsidRDefault="00416B43" w:rsidP="00124489">
      <w:pPr>
        <w:pStyle w:val="Akapitzlist"/>
        <w:numPr>
          <w:ilvl w:val="1"/>
          <w:numId w:val="3"/>
        </w:numPr>
        <w:spacing w:after="0" w:line="312" w:lineRule="auto"/>
        <w:ind w:left="993" w:hanging="567"/>
        <w:rPr>
          <w:rFonts w:ascii="Times New Roman" w:hAnsi="Times New Roman"/>
          <w:sz w:val="24"/>
          <w:szCs w:val="24"/>
          <w:lang w:val="pl-PL"/>
        </w:rPr>
      </w:pPr>
      <w:r w:rsidRPr="003E3959">
        <w:rPr>
          <w:rFonts w:ascii="Times New Roman" w:hAnsi="Times New Roman"/>
          <w:sz w:val="24"/>
          <w:szCs w:val="24"/>
          <w:lang w:val="pl-PL"/>
        </w:rPr>
        <w:t>zmiana  (waloryzacja) wysokości  cen  jednostkowych  nastąpi  (o ile zaistnieją przesłanki do dokonania zmiany) za    cały   pozostały okres   realizacji   zamówienia  od dnia waloryzacji.</w:t>
      </w:r>
    </w:p>
    <w:p w14:paraId="5E516A39" w14:textId="0FB021E4" w:rsidR="00FE2F67" w:rsidRPr="003E3959" w:rsidRDefault="00416B43" w:rsidP="00124489">
      <w:pPr>
        <w:pStyle w:val="Standard"/>
        <w:numPr>
          <w:ilvl w:val="1"/>
          <w:numId w:val="3"/>
        </w:numPr>
        <w:spacing w:line="312" w:lineRule="auto"/>
        <w:ind w:left="993" w:right="-15" w:hanging="567"/>
      </w:pPr>
      <w:r w:rsidRPr="003E3959">
        <w:t>w</w:t>
      </w:r>
      <w:r w:rsidR="00FE2F67" w:rsidRPr="003E3959">
        <w:t xml:space="preserve">aloryzacja nie dotyczy cen jednostkowych stosowanych do rozliczeń i zawartych </w:t>
      </w:r>
      <w:r w:rsidR="00FE2F67" w:rsidRPr="003E3959">
        <w:lastRenderedPageBreak/>
        <w:t>w taryfach dystrybucyjnych i sprzedażowych zatwierdzonych przez Prezesa URE.</w:t>
      </w:r>
    </w:p>
    <w:p w14:paraId="7464E2A6" w14:textId="29A9B384" w:rsidR="00FE2F67" w:rsidRPr="003E3959" w:rsidRDefault="00416B43" w:rsidP="00124489">
      <w:pPr>
        <w:pStyle w:val="Standard"/>
        <w:numPr>
          <w:ilvl w:val="1"/>
          <w:numId w:val="3"/>
        </w:numPr>
        <w:spacing w:line="312" w:lineRule="auto"/>
        <w:ind w:left="993" w:right="-15" w:hanging="567"/>
        <w:rPr>
          <w:color w:val="000000" w:themeColor="text1"/>
        </w:rPr>
      </w:pPr>
      <w:r w:rsidRPr="003E3959">
        <w:rPr>
          <w:color w:val="000000" w:themeColor="text1"/>
        </w:rPr>
        <w:t>s</w:t>
      </w:r>
      <w:r w:rsidR="00FE2F67" w:rsidRPr="003E3959">
        <w:rPr>
          <w:color w:val="000000" w:themeColor="text1"/>
        </w:rPr>
        <w:t xml:space="preserve">trony zgodnie oświadczają, że waloryzacja wynagrodzenia, o której mowa w ust. 2 </w:t>
      </w:r>
      <w:r w:rsidR="003D7CB8" w:rsidRPr="003E3959">
        <w:rPr>
          <w:color w:val="000000" w:themeColor="text1"/>
        </w:rPr>
        <w:t xml:space="preserve"> niniejszego paragrafu </w:t>
      </w:r>
      <w:r w:rsidR="00FE2F67" w:rsidRPr="003E3959">
        <w:rPr>
          <w:color w:val="000000" w:themeColor="text1"/>
        </w:rPr>
        <w:t xml:space="preserve"> nie będzie miała zastosowania w przypadku, gdy wykonawca dokonał zakupu gazu ziemnego z góry dla całego okresu zamówienia wynikającego z niniejszej </w:t>
      </w:r>
      <w:r w:rsidR="009C26A6" w:rsidRPr="003E3959">
        <w:rPr>
          <w:color w:val="000000" w:themeColor="text1"/>
        </w:rPr>
        <w:t>Umowy</w:t>
      </w:r>
      <w:r w:rsidR="00FE2F67" w:rsidRPr="003E3959">
        <w:rPr>
          <w:color w:val="000000" w:themeColor="text1"/>
        </w:rPr>
        <w:t>. Wobec powyższego zmiana ceny gazu ziemnego nie będzie miała wpływu na wartość wynagrodzenia.</w:t>
      </w:r>
      <w:r w:rsidR="00483560" w:rsidRPr="003E3959">
        <w:rPr>
          <w:color w:val="000000" w:themeColor="text1"/>
        </w:rPr>
        <w:t xml:space="preserve"> Wykonawca dokonał zakupu paliwa gazowego w wysokości ______%.</w:t>
      </w:r>
    </w:p>
    <w:p w14:paraId="3A47C215" w14:textId="5DC825CC" w:rsidR="00560953" w:rsidRPr="003E3959" w:rsidRDefault="00FF4C33" w:rsidP="00330C98">
      <w:pPr>
        <w:pStyle w:val="Standard"/>
        <w:tabs>
          <w:tab w:val="left" w:pos="709"/>
        </w:tabs>
        <w:spacing w:line="312" w:lineRule="auto"/>
        <w:ind w:left="426" w:right="-15"/>
        <w:rPr>
          <w:iCs/>
        </w:rPr>
      </w:pPr>
      <w:r w:rsidRPr="00330C98">
        <w:rPr>
          <w:iCs/>
          <w:sz w:val="22"/>
          <w:szCs w:val="22"/>
        </w:rPr>
        <w:t>*przypadku braku notowań na TGE ceny paliwa gazowego w tym dniu, Strony przyjmą cenę z indeksu z pierwszego dnia po wskazanej dacie</w:t>
      </w:r>
      <w:r w:rsidRPr="003E3959">
        <w:rPr>
          <w:iCs/>
        </w:rPr>
        <w:t>.</w:t>
      </w:r>
    </w:p>
    <w:p w14:paraId="106A015A" w14:textId="77777777" w:rsidR="0012193C" w:rsidRPr="003E3959" w:rsidRDefault="0012193C" w:rsidP="00675494">
      <w:pPr>
        <w:pStyle w:val="Standard"/>
        <w:widowControl/>
        <w:numPr>
          <w:ilvl w:val="0"/>
          <w:numId w:val="3"/>
        </w:numPr>
        <w:spacing w:line="312" w:lineRule="auto"/>
        <w:ind w:left="426" w:hanging="426"/>
      </w:pPr>
      <w:r w:rsidRPr="003E3959">
        <w:t>Aneksowanie zmian do umowy następuje w formie pisemnej, pod rygorem nieważności takiej zmiany.</w:t>
      </w:r>
    </w:p>
    <w:p w14:paraId="3C0A9E85" w14:textId="414A4D17" w:rsidR="0012193C" w:rsidRPr="003E3959" w:rsidRDefault="0012193C" w:rsidP="00675494">
      <w:pPr>
        <w:pStyle w:val="Standard"/>
        <w:widowControl/>
        <w:numPr>
          <w:ilvl w:val="0"/>
          <w:numId w:val="3"/>
        </w:numPr>
        <w:autoSpaceDE/>
        <w:autoSpaceDN w:val="0"/>
        <w:spacing w:line="312" w:lineRule="auto"/>
        <w:ind w:left="426" w:right="-15" w:hanging="426"/>
        <w:textAlignment w:val="baseline"/>
      </w:pPr>
      <w:r w:rsidRPr="003E3959">
        <w:t>Zamawiający dopuszcza zmiany w umowie określone jako nieistotne:</w:t>
      </w:r>
    </w:p>
    <w:p w14:paraId="7E701CEB" w14:textId="71FAAD7D" w:rsidR="0012193C" w:rsidRPr="003E3959" w:rsidRDefault="0012193C" w:rsidP="00675494">
      <w:pPr>
        <w:pStyle w:val="Standard"/>
        <w:widowControl/>
        <w:numPr>
          <w:ilvl w:val="1"/>
          <w:numId w:val="3"/>
        </w:numPr>
        <w:autoSpaceDE/>
        <w:autoSpaceDN w:val="0"/>
        <w:spacing w:line="312" w:lineRule="auto"/>
        <w:ind w:left="851" w:right="-17" w:hanging="425"/>
        <w:textAlignment w:val="baseline"/>
      </w:pPr>
      <w:r w:rsidRPr="003E3959">
        <w:t xml:space="preserve">zmiany miejsca realizacji </w:t>
      </w:r>
      <w:r w:rsidR="00973DD4" w:rsidRPr="003E3959">
        <w:t xml:space="preserve">Umowy </w:t>
      </w:r>
      <w:r w:rsidRPr="003E3959">
        <w:t>pod warunkiem, że nowa lokalizacja będzie spełniała wymagania określone w SWZ,</w:t>
      </w:r>
    </w:p>
    <w:p w14:paraId="2E1263F3" w14:textId="2E0A15F5" w:rsidR="0012193C" w:rsidRPr="003E3959" w:rsidRDefault="0012193C" w:rsidP="00675494">
      <w:pPr>
        <w:pStyle w:val="Standard"/>
        <w:widowControl/>
        <w:numPr>
          <w:ilvl w:val="1"/>
          <w:numId w:val="3"/>
        </w:numPr>
        <w:autoSpaceDE/>
        <w:autoSpaceDN w:val="0"/>
        <w:spacing w:line="312" w:lineRule="auto"/>
        <w:ind w:left="851" w:right="-17" w:hanging="425"/>
        <w:textAlignment w:val="baseline"/>
      </w:pPr>
      <w:r w:rsidRPr="003E3959">
        <w:t xml:space="preserve">zmiany danych teleadresowych </w:t>
      </w:r>
      <w:r w:rsidR="00973DD4" w:rsidRPr="003E3959">
        <w:t xml:space="preserve">Stron Umowy </w:t>
      </w:r>
      <w:r w:rsidRPr="003E3959">
        <w:t>lub innych danych zawartych w rejestrach publicznych.</w:t>
      </w:r>
    </w:p>
    <w:p w14:paraId="66D553BE" w14:textId="0AC01782" w:rsidR="0012193C" w:rsidRPr="003E3959" w:rsidRDefault="0012193C" w:rsidP="00675494">
      <w:pPr>
        <w:pStyle w:val="Standard"/>
        <w:widowControl/>
        <w:numPr>
          <w:ilvl w:val="0"/>
          <w:numId w:val="3"/>
        </w:numPr>
        <w:autoSpaceDE/>
        <w:autoSpaceDN w:val="0"/>
        <w:spacing w:line="312" w:lineRule="auto"/>
        <w:ind w:left="426" w:right="-15" w:hanging="426"/>
        <w:textAlignment w:val="baseline"/>
      </w:pPr>
      <w:r w:rsidRPr="003E3959">
        <w:t xml:space="preserve">O zmianach danych określonych w  ust. </w:t>
      </w:r>
      <w:r w:rsidR="00207346" w:rsidRPr="003E3959">
        <w:t>4</w:t>
      </w:r>
      <w:r w:rsidRPr="003E3959">
        <w:t xml:space="preserve"> powyżej Strony (</w:t>
      </w:r>
      <w:r w:rsidR="009F5127" w:rsidRPr="003E3959">
        <w:t>Zamawiający</w:t>
      </w:r>
      <w:r w:rsidRPr="003E3959">
        <w:t>/Wykonawca) będą się informować niezwłocznie w formie pisemnej lub elektronicznej.</w:t>
      </w:r>
    </w:p>
    <w:bookmarkEnd w:id="11"/>
    <w:p w14:paraId="7BE63775" w14:textId="606913B6" w:rsidR="002B500D" w:rsidRPr="00EA52ED" w:rsidRDefault="00360F15" w:rsidP="00C409FB">
      <w:pPr>
        <w:pStyle w:val="Nagwek2"/>
        <w:tabs>
          <w:tab w:val="left" w:pos="284"/>
        </w:tabs>
        <w:spacing w:before="240" w:line="312" w:lineRule="auto"/>
        <w:ind w:left="357" w:hanging="357"/>
        <w:rPr>
          <w:rFonts w:ascii="Times New Roman" w:eastAsia="Arial" w:hAnsi="Times New Roman"/>
          <w:b/>
          <w:bCs/>
          <w:color w:val="000000" w:themeColor="text1"/>
          <w:sz w:val="24"/>
          <w:szCs w:val="24"/>
          <w:lang w:val="pl"/>
        </w:rPr>
      </w:pPr>
      <w:r w:rsidRPr="00EA52ED">
        <w:rPr>
          <w:rFonts w:ascii="Times New Roman" w:eastAsia="Arial" w:hAnsi="Times New Roman"/>
          <w:b/>
          <w:bCs/>
          <w:color w:val="auto"/>
          <w:sz w:val="24"/>
          <w:szCs w:val="24"/>
          <w:lang w:val="pl"/>
        </w:rPr>
        <w:t xml:space="preserve">§ </w:t>
      </w:r>
      <w:r w:rsidR="002C02BE" w:rsidRPr="00EA52ED">
        <w:rPr>
          <w:rFonts w:ascii="Times New Roman" w:eastAsia="Arial" w:hAnsi="Times New Roman"/>
          <w:b/>
          <w:bCs/>
          <w:color w:val="000000" w:themeColor="text1"/>
          <w:sz w:val="24"/>
          <w:szCs w:val="24"/>
          <w:lang w:val="pl"/>
        </w:rPr>
        <w:t>8</w:t>
      </w:r>
      <w:r w:rsidRPr="00EA52ED">
        <w:rPr>
          <w:rFonts w:ascii="Times New Roman" w:eastAsia="Arial" w:hAnsi="Times New Roman"/>
          <w:b/>
          <w:bCs/>
          <w:color w:val="000000" w:themeColor="text1"/>
          <w:sz w:val="24"/>
          <w:szCs w:val="24"/>
          <w:lang w:val="pl"/>
        </w:rPr>
        <w:t xml:space="preserve"> </w:t>
      </w:r>
      <w:r w:rsidR="002B500D" w:rsidRPr="00EA52ED">
        <w:rPr>
          <w:rFonts w:ascii="Times New Roman" w:eastAsia="Arial" w:hAnsi="Times New Roman"/>
          <w:b/>
          <w:bCs/>
          <w:color w:val="000000" w:themeColor="text1"/>
          <w:sz w:val="24"/>
          <w:szCs w:val="24"/>
          <w:lang w:val="pl"/>
        </w:rPr>
        <w:t>ROZWIĄZANIE</w:t>
      </w:r>
      <w:r w:rsidR="00C611A7" w:rsidRPr="00EA52ED">
        <w:rPr>
          <w:rFonts w:ascii="Times New Roman" w:eastAsia="Arial" w:hAnsi="Times New Roman"/>
          <w:b/>
          <w:bCs/>
          <w:color w:val="000000" w:themeColor="text1"/>
          <w:sz w:val="24"/>
          <w:szCs w:val="24"/>
          <w:lang w:val="pl"/>
        </w:rPr>
        <w:t xml:space="preserve">, WYGAŚNIĘCIE </w:t>
      </w:r>
      <w:r w:rsidR="00E07CFB" w:rsidRPr="00EA52ED">
        <w:rPr>
          <w:rFonts w:ascii="Times New Roman" w:eastAsia="Arial" w:hAnsi="Times New Roman"/>
          <w:b/>
          <w:bCs/>
          <w:color w:val="000000" w:themeColor="text1"/>
          <w:sz w:val="24"/>
          <w:szCs w:val="24"/>
          <w:lang w:val="pl"/>
        </w:rPr>
        <w:t xml:space="preserve"> i </w:t>
      </w:r>
      <w:r w:rsidR="002B500D" w:rsidRPr="00EA52ED">
        <w:rPr>
          <w:rFonts w:ascii="Times New Roman" w:eastAsia="Arial" w:hAnsi="Times New Roman"/>
          <w:b/>
          <w:bCs/>
          <w:color w:val="000000" w:themeColor="text1"/>
          <w:sz w:val="24"/>
          <w:szCs w:val="24"/>
          <w:lang w:val="pl"/>
        </w:rPr>
        <w:t xml:space="preserve">ODSTĄPIENIE OD UMOWY </w:t>
      </w:r>
    </w:p>
    <w:p w14:paraId="6E583403" w14:textId="77777777" w:rsidR="00F33880" w:rsidRPr="003E3959" w:rsidRDefault="00F33880" w:rsidP="00675494">
      <w:pPr>
        <w:pStyle w:val="Default"/>
        <w:numPr>
          <w:ilvl w:val="0"/>
          <w:numId w:val="5"/>
        </w:numPr>
        <w:spacing w:line="312" w:lineRule="auto"/>
        <w:ind w:left="426" w:hanging="426"/>
        <w:rPr>
          <w:rFonts w:ascii="Times New Roman" w:hAnsi="Times New Roman" w:cs="Times New Roman"/>
          <w:color w:val="auto"/>
        </w:rPr>
      </w:pPr>
      <w:r w:rsidRPr="003E3959">
        <w:rPr>
          <w:rFonts w:ascii="Times New Roman" w:hAnsi="Times New Roman" w:cs="Times New Roman"/>
          <w:color w:val="auto"/>
        </w:rPr>
        <w:t>Na podstawie art. 456 ust. 1 pkt 1-2 Pzp Zamawiający może odstąpić od Umowy:</w:t>
      </w:r>
    </w:p>
    <w:p w14:paraId="48D05113" w14:textId="233B047D" w:rsidR="00F33880" w:rsidRPr="003E3959" w:rsidRDefault="00F33880" w:rsidP="00675494">
      <w:pPr>
        <w:pStyle w:val="Default"/>
        <w:numPr>
          <w:ilvl w:val="1"/>
          <w:numId w:val="5"/>
        </w:numPr>
        <w:spacing w:line="312" w:lineRule="auto"/>
        <w:ind w:left="851" w:hanging="425"/>
        <w:rPr>
          <w:rFonts w:ascii="Times New Roman" w:hAnsi="Times New Roman" w:cs="Times New Roman"/>
          <w:color w:val="auto"/>
        </w:rPr>
      </w:pPr>
      <w:r w:rsidRPr="003E3959">
        <w:rPr>
          <w:rFonts w:ascii="Times New Roman" w:hAnsi="Times New Roman" w:cs="Times New Roman"/>
          <w:color w:val="auto"/>
        </w:rPr>
        <w:t>w terminie 30 dni od dnia powzięcia wiadomości</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zaistnieniu istotnej zmiany okoliczności powodującej, że wykonanie Umowy nie leży</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interesie publicznym, czego nie można było przewidzieć</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chwili zawarcia Umowy, lub dalsze wykonywanie Umowy może zagrozić podstawowemu interesowi bezpieczeństwa państwa lub bezpieczeństwu publicznemu;</w:t>
      </w:r>
    </w:p>
    <w:p w14:paraId="7AC314A6" w14:textId="674ED765" w:rsidR="00F33880" w:rsidRPr="003E3959" w:rsidRDefault="00F33880" w:rsidP="00675494">
      <w:pPr>
        <w:pStyle w:val="Default"/>
        <w:numPr>
          <w:ilvl w:val="1"/>
          <w:numId w:val="5"/>
        </w:numPr>
        <w:spacing w:line="312" w:lineRule="auto"/>
        <w:ind w:left="851" w:hanging="425"/>
        <w:rPr>
          <w:rFonts w:ascii="Times New Roman" w:hAnsi="Times New Roman" w:cs="Times New Roman"/>
          <w:color w:val="auto"/>
        </w:rPr>
      </w:pPr>
      <w:r w:rsidRPr="003E3959">
        <w:rPr>
          <w:rFonts w:ascii="Times New Roman" w:hAnsi="Times New Roman" w:cs="Times New Roman"/>
          <w:color w:val="auto"/>
        </w:rPr>
        <w:t>jeżeli zachodzi co najmniej jedna</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następujących okoliczności:</w:t>
      </w:r>
    </w:p>
    <w:p w14:paraId="52301FCE" w14:textId="77777777" w:rsidR="00DA2351" w:rsidRPr="003E3959" w:rsidRDefault="00F33880" w:rsidP="00675494">
      <w:pPr>
        <w:pStyle w:val="Default"/>
        <w:numPr>
          <w:ilvl w:val="0"/>
          <w:numId w:val="8"/>
        </w:numPr>
        <w:spacing w:line="312" w:lineRule="auto"/>
        <w:ind w:left="1276" w:hanging="426"/>
        <w:rPr>
          <w:rFonts w:ascii="Times New Roman" w:hAnsi="Times New Roman" w:cs="Times New Roman"/>
          <w:color w:val="auto"/>
        </w:rPr>
      </w:pPr>
      <w:r w:rsidRPr="003E3959">
        <w:rPr>
          <w:rFonts w:ascii="Times New Roman" w:hAnsi="Times New Roman" w:cs="Times New Roman"/>
          <w:color w:val="auto"/>
        </w:rPr>
        <w:t>dokonano zmiany Umowy</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naruszeniem art. 454</w:t>
      </w:r>
      <w:r w:rsidR="00E07CFB" w:rsidRPr="003E3959">
        <w:rPr>
          <w:rFonts w:ascii="Times New Roman" w:hAnsi="Times New Roman" w:cs="Times New Roman"/>
          <w:color w:val="auto"/>
        </w:rPr>
        <w:t xml:space="preserve"> i </w:t>
      </w:r>
      <w:r w:rsidRPr="003E3959">
        <w:rPr>
          <w:rFonts w:ascii="Times New Roman" w:hAnsi="Times New Roman" w:cs="Times New Roman"/>
          <w:color w:val="auto"/>
        </w:rPr>
        <w:t>art. 455</w:t>
      </w:r>
      <w:r w:rsidR="009C26A6" w:rsidRPr="003E3959">
        <w:rPr>
          <w:rFonts w:ascii="Times New Roman" w:hAnsi="Times New Roman" w:cs="Times New Roman"/>
          <w:color w:val="auto"/>
        </w:rPr>
        <w:t xml:space="preserve"> ustawy Pzp</w:t>
      </w:r>
      <w:r w:rsidR="00DA2351" w:rsidRPr="003E3959">
        <w:rPr>
          <w:rFonts w:ascii="Times New Roman" w:hAnsi="Times New Roman" w:cs="Times New Roman"/>
          <w:color w:val="auto"/>
        </w:rPr>
        <w:t xml:space="preserve">. </w:t>
      </w:r>
      <w:bookmarkStart w:id="21" w:name="_Hlk176254289"/>
      <w:r w:rsidR="00DA2351" w:rsidRPr="003E3959">
        <w:rPr>
          <w:rFonts w:ascii="Times New Roman" w:hAnsi="Times New Roman" w:cs="Times New Roman"/>
          <w:color w:val="auto"/>
        </w:rPr>
        <w:t>Odstąpienie  od Umowy  nastąpi w części, której dotyczy zmiana, chyba, że nie jest to możliwe, w takiej sytuacji nastąpi całkowite odstąpienie od Umowy,</w:t>
      </w:r>
    </w:p>
    <w:bookmarkEnd w:id="21"/>
    <w:p w14:paraId="6B848762" w14:textId="089C10E0" w:rsidR="00F33880" w:rsidRPr="003E3959" w:rsidRDefault="00FE5074" w:rsidP="00675494">
      <w:pPr>
        <w:pStyle w:val="Default"/>
        <w:numPr>
          <w:ilvl w:val="0"/>
          <w:numId w:val="8"/>
        </w:numPr>
        <w:spacing w:line="312" w:lineRule="auto"/>
        <w:ind w:left="1276" w:hanging="426"/>
        <w:rPr>
          <w:rFonts w:ascii="Times New Roman" w:hAnsi="Times New Roman" w:cs="Times New Roman"/>
          <w:color w:val="auto"/>
        </w:rPr>
      </w:pPr>
      <w:r w:rsidRPr="003E3959">
        <w:rPr>
          <w:rFonts w:ascii="Times New Roman" w:hAnsi="Times New Roman" w:cs="Times New Roman"/>
          <w:color w:val="auto"/>
        </w:rPr>
        <w:t xml:space="preserve">Wykonawca </w:t>
      </w:r>
      <w:r w:rsidR="00E07CFB" w:rsidRPr="003E3959">
        <w:rPr>
          <w:rFonts w:ascii="Times New Roman" w:hAnsi="Times New Roman" w:cs="Times New Roman"/>
          <w:color w:val="auto"/>
        </w:rPr>
        <w:t>w </w:t>
      </w:r>
      <w:r w:rsidR="00F33880" w:rsidRPr="003E3959">
        <w:rPr>
          <w:rFonts w:ascii="Times New Roman" w:hAnsi="Times New Roman" w:cs="Times New Roman"/>
          <w:color w:val="auto"/>
        </w:rPr>
        <w:t>chwili zawarcia Umowy podlegał wykluczeniu na podstawie art. 108 ustawy Pzp,</w:t>
      </w:r>
    </w:p>
    <w:p w14:paraId="564AAC0B" w14:textId="4EC1F977" w:rsidR="00F33880" w:rsidRPr="003E3959" w:rsidRDefault="00F33880" w:rsidP="00675494">
      <w:pPr>
        <w:pStyle w:val="Default"/>
        <w:numPr>
          <w:ilvl w:val="0"/>
          <w:numId w:val="8"/>
        </w:numPr>
        <w:spacing w:line="312" w:lineRule="auto"/>
        <w:ind w:left="1276" w:hanging="426"/>
        <w:rPr>
          <w:rFonts w:ascii="Times New Roman" w:hAnsi="Times New Roman" w:cs="Times New Roman"/>
          <w:color w:val="auto"/>
        </w:rPr>
      </w:pPr>
      <w:r w:rsidRPr="003E3959">
        <w:rPr>
          <w:rFonts w:ascii="Times New Roman" w:hAnsi="Times New Roman" w:cs="Times New Roman"/>
          <w:color w:val="auto"/>
        </w:rPr>
        <w:t>Trybunał Sprawiedliwości Unii Europejskiej stwierdził,</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ramach procedury przewidzianej</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art. 258 Traktatu</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funkcjonowaniu Unii Europejskiej, że Rzeczpospolita Polska uchybiła zobowiązaniom, które ciążą na niej na mocy Traktatów, dyrektywy 2014/24/UE, dyrektywy 2014/25/UE</w:t>
      </w:r>
      <w:r w:rsidR="00E07CFB" w:rsidRPr="003E3959">
        <w:rPr>
          <w:rFonts w:ascii="Times New Roman" w:hAnsi="Times New Roman" w:cs="Times New Roman"/>
          <w:color w:val="auto"/>
        </w:rPr>
        <w:t xml:space="preserve"> i </w:t>
      </w:r>
      <w:r w:rsidRPr="003E3959">
        <w:rPr>
          <w:rFonts w:ascii="Times New Roman" w:hAnsi="Times New Roman" w:cs="Times New Roman"/>
          <w:color w:val="auto"/>
        </w:rPr>
        <w:t>dyrektywy 2009/81/WE,</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 xml:space="preserve">uwagi na to, że </w:t>
      </w:r>
      <w:r w:rsidR="009C26A6" w:rsidRPr="003E3959">
        <w:rPr>
          <w:rFonts w:ascii="Times New Roman" w:hAnsi="Times New Roman" w:cs="Times New Roman"/>
          <w:color w:val="auto"/>
        </w:rPr>
        <w:t xml:space="preserve">Zamawiający </w:t>
      </w:r>
      <w:r w:rsidRPr="003E3959">
        <w:rPr>
          <w:rFonts w:ascii="Times New Roman" w:hAnsi="Times New Roman" w:cs="Times New Roman"/>
          <w:color w:val="auto"/>
        </w:rPr>
        <w:t>udzielił zamówienia</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naruszeniem prawa Unii Europejskiej.</w:t>
      </w:r>
    </w:p>
    <w:p w14:paraId="09B6FC23" w14:textId="6FEC600B" w:rsidR="00F33880" w:rsidRPr="003E3959" w:rsidRDefault="00F33880" w:rsidP="00675494">
      <w:pPr>
        <w:pStyle w:val="Default"/>
        <w:numPr>
          <w:ilvl w:val="0"/>
          <w:numId w:val="5"/>
        </w:numPr>
        <w:spacing w:line="312" w:lineRule="auto"/>
        <w:ind w:left="426" w:hanging="426"/>
        <w:rPr>
          <w:rFonts w:ascii="Times New Roman" w:hAnsi="Times New Roman" w:cs="Times New Roman"/>
          <w:color w:val="auto"/>
        </w:rPr>
      </w:pPr>
      <w:r w:rsidRPr="003E3959">
        <w:rPr>
          <w:rFonts w:ascii="Times New Roman" w:hAnsi="Times New Roman" w:cs="Times New Roman"/>
          <w:color w:val="auto"/>
        </w:rPr>
        <w:lastRenderedPageBreak/>
        <w:t xml:space="preserve">Zamawiającemu przysługuje </w:t>
      </w:r>
      <w:r w:rsidR="008F1DC3" w:rsidRPr="003E3959">
        <w:rPr>
          <w:rFonts w:ascii="Times New Roman" w:hAnsi="Times New Roman" w:cs="Times New Roman"/>
          <w:color w:val="auto"/>
        </w:rPr>
        <w:t>3</w:t>
      </w:r>
      <w:r w:rsidRPr="003E3959">
        <w:rPr>
          <w:rFonts w:ascii="Times New Roman" w:hAnsi="Times New Roman" w:cs="Times New Roman"/>
          <w:color w:val="auto"/>
        </w:rPr>
        <w:t>-miesięczny okres wypowiedzenia ze skutkiem na koniec miesiąca kalendarzowego, następującego po miesiącu,</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którym Zamawiający złożył oświadczenie</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rozwiązaniu Umowy,</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przyczyn leżących po stronie Wykonawcy,</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szczególności gdy:</w:t>
      </w:r>
    </w:p>
    <w:p w14:paraId="4BF391E5" w14:textId="5D8B575B" w:rsidR="00F33880" w:rsidRPr="003E3959" w:rsidRDefault="009C26A6" w:rsidP="00675494">
      <w:pPr>
        <w:pStyle w:val="Default"/>
        <w:numPr>
          <w:ilvl w:val="1"/>
          <w:numId w:val="5"/>
        </w:numPr>
        <w:spacing w:line="312" w:lineRule="auto"/>
        <w:ind w:left="851" w:hanging="425"/>
        <w:rPr>
          <w:rFonts w:ascii="Times New Roman" w:hAnsi="Times New Roman" w:cs="Times New Roman"/>
          <w:color w:val="auto"/>
        </w:rPr>
      </w:pPr>
      <w:r w:rsidRPr="003E3959">
        <w:rPr>
          <w:rFonts w:ascii="Times New Roman" w:hAnsi="Times New Roman" w:cs="Times New Roman"/>
          <w:color w:val="auto"/>
        </w:rPr>
        <w:t xml:space="preserve">Wykonawca </w:t>
      </w:r>
      <w:r w:rsidR="00F33880" w:rsidRPr="003E3959">
        <w:rPr>
          <w:rFonts w:ascii="Times New Roman" w:hAnsi="Times New Roman" w:cs="Times New Roman"/>
          <w:color w:val="auto"/>
        </w:rPr>
        <w:t>realizuje Przedmiot Umowy</w:t>
      </w:r>
      <w:r w:rsidR="00E07CFB" w:rsidRPr="003E3959">
        <w:rPr>
          <w:rFonts w:ascii="Times New Roman" w:hAnsi="Times New Roman" w:cs="Times New Roman"/>
          <w:color w:val="auto"/>
        </w:rPr>
        <w:t xml:space="preserve"> w </w:t>
      </w:r>
      <w:r w:rsidR="00F33880" w:rsidRPr="003E3959">
        <w:rPr>
          <w:rFonts w:ascii="Times New Roman" w:hAnsi="Times New Roman" w:cs="Times New Roman"/>
          <w:color w:val="auto"/>
        </w:rPr>
        <w:t>sposób wadliwy albo sprzeczny</w:t>
      </w:r>
      <w:r w:rsidR="00E07CFB" w:rsidRPr="003E3959">
        <w:rPr>
          <w:rFonts w:ascii="Times New Roman" w:hAnsi="Times New Roman" w:cs="Times New Roman"/>
          <w:color w:val="auto"/>
        </w:rPr>
        <w:t xml:space="preserve"> z </w:t>
      </w:r>
      <w:r w:rsidR="00F33880" w:rsidRPr="003E3959">
        <w:rPr>
          <w:rFonts w:ascii="Times New Roman" w:hAnsi="Times New Roman" w:cs="Times New Roman"/>
          <w:color w:val="auto"/>
        </w:rPr>
        <w:t>Umową</w:t>
      </w:r>
      <w:r w:rsidRPr="003E3959">
        <w:rPr>
          <w:rFonts w:ascii="Times New Roman" w:hAnsi="Times New Roman" w:cs="Times New Roman"/>
          <w:color w:val="auto"/>
        </w:rPr>
        <w:t>,</w:t>
      </w:r>
      <w:r w:rsidR="001E7E56" w:rsidRPr="003E3959">
        <w:rPr>
          <w:rFonts w:ascii="Times New Roman" w:hAnsi="Times New Roman" w:cs="Times New Roman"/>
          <w:color w:val="auto"/>
        </w:rPr>
        <w:t xml:space="preserve"> inny niż</w:t>
      </w:r>
      <w:r w:rsidR="00E07CFB" w:rsidRPr="003E3959">
        <w:rPr>
          <w:rFonts w:ascii="Times New Roman" w:hAnsi="Times New Roman" w:cs="Times New Roman"/>
          <w:color w:val="auto"/>
        </w:rPr>
        <w:t xml:space="preserve"> w </w:t>
      </w:r>
      <w:r w:rsidR="00426FFF" w:rsidRPr="003E3959">
        <w:rPr>
          <w:rFonts w:ascii="Times New Roman" w:hAnsi="Times New Roman" w:cs="Times New Roman"/>
          <w:color w:val="auto"/>
        </w:rPr>
        <w:t xml:space="preserve">§ 2 </w:t>
      </w:r>
      <w:r w:rsidR="001E7E56" w:rsidRPr="003E3959">
        <w:rPr>
          <w:rFonts w:ascii="Times New Roman" w:hAnsi="Times New Roman" w:cs="Times New Roman"/>
          <w:color w:val="auto"/>
        </w:rPr>
        <w:t xml:space="preserve">ust. </w:t>
      </w:r>
      <w:r w:rsidR="006778F0" w:rsidRPr="003E3959">
        <w:rPr>
          <w:rFonts w:ascii="Times New Roman" w:hAnsi="Times New Roman" w:cs="Times New Roman"/>
          <w:color w:val="auto"/>
        </w:rPr>
        <w:t>3</w:t>
      </w:r>
      <w:r w:rsidR="00426FFF" w:rsidRPr="003E3959">
        <w:rPr>
          <w:rFonts w:ascii="Times New Roman" w:hAnsi="Times New Roman" w:cs="Times New Roman"/>
          <w:color w:val="auto"/>
        </w:rPr>
        <w:t xml:space="preserve"> </w:t>
      </w:r>
      <w:r w:rsidR="00F33880" w:rsidRPr="003E3959">
        <w:rPr>
          <w:rFonts w:ascii="Times New Roman" w:hAnsi="Times New Roman" w:cs="Times New Roman"/>
          <w:color w:val="auto"/>
        </w:rPr>
        <w:t>,</w:t>
      </w:r>
    </w:p>
    <w:p w14:paraId="22129798" w14:textId="673DB5C6" w:rsidR="00F33880" w:rsidRPr="003E3959" w:rsidRDefault="006220FD" w:rsidP="00675494">
      <w:pPr>
        <w:pStyle w:val="Default"/>
        <w:numPr>
          <w:ilvl w:val="1"/>
          <w:numId w:val="5"/>
        </w:numPr>
        <w:spacing w:line="312" w:lineRule="auto"/>
        <w:ind w:left="851" w:hanging="425"/>
        <w:rPr>
          <w:rFonts w:ascii="Times New Roman" w:hAnsi="Times New Roman" w:cs="Times New Roman"/>
          <w:color w:val="auto"/>
        </w:rPr>
      </w:pPr>
      <w:r w:rsidRPr="003E3959">
        <w:rPr>
          <w:rFonts w:ascii="Times New Roman" w:hAnsi="Times New Roman" w:cs="Times New Roman"/>
          <w:color w:val="auto"/>
        </w:rPr>
        <w:t xml:space="preserve">w postępowaniu egzekucyjnym </w:t>
      </w:r>
      <w:r w:rsidR="007B1E4F" w:rsidRPr="003E3959">
        <w:rPr>
          <w:rFonts w:ascii="Times New Roman" w:hAnsi="Times New Roman" w:cs="Times New Roman"/>
          <w:color w:val="auto"/>
        </w:rPr>
        <w:t>d</w:t>
      </w:r>
      <w:r w:rsidR="00F33880" w:rsidRPr="003E3959">
        <w:rPr>
          <w:rFonts w:ascii="Times New Roman" w:hAnsi="Times New Roman" w:cs="Times New Roman"/>
          <w:color w:val="auto"/>
        </w:rPr>
        <w:t>oszło do zajęcia majątku lub wierzytelności Wykonawcy</w:t>
      </w:r>
      <w:r w:rsidR="00E07CFB" w:rsidRPr="003E3959">
        <w:rPr>
          <w:rFonts w:ascii="Times New Roman" w:hAnsi="Times New Roman" w:cs="Times New Roman"/>
          <w:color w:val="auto"/>
        </w:rPr>
        <w:t xml:space="preserve"> </w:t>
      </w:r>
      <w:r w:rsidR="00FE5074" w:rsidRPr="003E3959">
        <w:rPr>
          <w:rFonts w:ascii="Times New Roman" w:hAnsi="Times New Roman" w:cs="Times New Roman"/>
          <w:color w:val="auto"/>
        </w:rPr>
        <w:t xml:space="preserve">lub jego znacznej części w zakresie uniemożliwiającym realizację </w:t>
      </w:r>
      <w:r w:rsidRPr="003E3959">
        <w:rPr>
          <w:rFonts w:ascii="Times New Roman" w:hAnsi="Times New Roman" w:cs="Times New Roman"/>
          <w:color w:val="auto"/>
        </w:rPr>
        <w:t>U</w:t>
      </w:r>
      <w:r w:rsidR="00FE5074" w:rsidRPr="003E3959">
        <w:rPr>
          <w:rFonts w:ascii="Times New Roman" w:hAnsi="Times New Roman" w:cs="Times New Roman"/>
          <w:color w:val="auto"/>
        </w:rPr>
        <w:t>mowy</w:t>
      </w:r>
      <w:r w:rsidR="00F33880" w:rsidRPr="003E3959">
        <w:rPr>
          <w:rFonts w:ascii="Times New Roman" w:hAnsi="Times New Roman" w:cs="Times New Roman"/>
          <w:color w:val="auto"/>
        </w:rPr>
        <w:t>.</w:t>
      </w:r>
    </w:p>
    <w:p w14:paraId="5D16B889" w14:textId="7C657D5B" w:rsidR="00BD5327" w:rsidRPr="003E3959" w:rsidRDefault="00BD5327" w:rsidP="00675494">
      <w:pPr>
        <w:pStyle w:val="Default"/>
        <w:numPr>
          <w:ilvl w:val="0"/>
          <w:numId w:val="5"/>
        </w:numPr>
        <w:spacing w:line="312" w:lineRule="auto"/>
        <w:ind w:left="426" w:hanging="426"/>
        <w:rPr>
          <w:rFonts w:ascii="Times New Roman" w:hAnsi="Times New Roman" w:cs="Times New Roman"/>
          <w:color w:val="auto"/>
        </w:rPr>
      </w:pPr>
      <w:bookmarkStart w:id="22" w:name="_Hlk201919107"/>
      <w:r w:rsidRPr="003E3959">
        <w:rPr>
          <w:rFonts w:ascii="Times New Roman" w:hAnsi="Times New Roman" w:cs="Times New Roman"/>
          <w:color w:val="auto"/>
        </w:rPr>
        <w:t>Obowiązująca umowa wygasa:</w:t>
      </w:r>
    </w:p>
    <w:p w14:paraId="4BB25A21" w14:textId="77777777" w:rsidR="00BD5327" w:rsidRPr="003E3959" w:rsidRDefault="00BD5327" w:rsidP="00675494">
      <w:pPr>
        <w:pStyle w:val="Default"/>
        <w:numPr>
          <w:ilvl w:val="1"/>
          <w:numId w:val="5"/>
        </w:numPr>
        <w:spacing w:line="312" w:lineRule="auto"/>
        <w:ind w:left="851" w:hanging="425"/>
        <w:rPr>
          <w:rFonts w:ascii="Times New Roman" w:hAnsi="Times New Roman" w:cs="Times New Roman"/>
          <w:color w:val="auto"/>
        </w:rPr>
      </w:pPr>
      <w:r w:rsidRPr="003E3959">
        <w:rPr>
          <w:rFonts w:ascii="Times New Roman" w:hAnsi="Times New Roman" w:cs="Times New Roman"/>
          <w:color w:val="auto"/>
        </w:rPr>
        <w:t xml:space="preserve">z pierwszym dniem, w którym została wstrzymana przez OSD realizacja generalnej umowy dystrybucyjnej  (dalej zwanej „GUD”, „GUD-k”) Wykonawcy z uwagi na brak podmiotu odpowiedzialnego za bilansowanie handlowe Sprzedawcy, </w:t>
      </w:r>
    </w:p>
    <w:p w14:paraId="14386F38" w14:textId="77777777" w:rsidR="00BD5327" w:rsidRPr="003E3959" w:rsidRDefault="00BD5327" w:rsidP="00675494">
      <w:pPr>
        <w:pStyle w:val="Default"/>
        <w:numPr>
          <w:ilvl w:val="1"/>
          <w:numId w:val="5"/>
        </w:numPr>
        <w:spacing w:line="312" w:lineRule="auto"/>
        <w:ind w:left="851" w:hanging="425"/>
        <w:rPr>
          <w:rFonts w:ascii="Times New Roman" w:hAnsi="Times New Roman" w:cs="Times New Roman"/>
          <w:color w:val="auto"/>
        </w:rPr>
      </w:pPr>
      <w:r w:rsidRPr="003E3959">
        <w:rPr>
          <w:rFonts w:ascii="Times New Roman" w:hAnsi="Times New Roman" w:cs="Times New Roman"/>
          <w:color w:val="auto"/>
        </w:rPr>
        <w:t xml:space="preserve">z pierwszym dniem rozpoczęcia świadczenia sprzedaży rezerwowej w sytuacji, gdy Wykonawca przed datą zakończenia realizacji Umowy tj. przed dniem 31.12.2026 r. utraci uprawnienia, koncesję, GUD/GUD-k lub zezwolenia niezbędne do wykonania Przedmiotu Umowy, </w:t>
      </w:r>
    </w:p>
    <w:p w14:paraId="540F78E8" w14:textId="0329FCBA" w:rsidR="00BD5327" w:rsidRPr="003E3959" w:rsidRDefault="00BD5327" w:rsidP="00675494">
      <w:pPr>
        <w:pStyle w:val="Default"/>
        <w:numPr>
          <w:ilvl w:val="1"/>
          <w:numId w:val="5"/>
        </w:numPr>
        <w:spacing w:line="312" w:lineRule="auto"/>
        <w:ind w:left="851" w:hanging="425"/>
        <w:rPr>
          <w:rFonts w:ascii="Times New Roman" w:hAnsi="Times New Roman" w:cs="Times New Roman"/>
          <w:color w:val="auto"/>
        </w:rPr>
      </w:pPr>
      <w:r w:rsidRPr="003E3959">
        <w:rPr>
          <w:rFonts w:ascii="Times New Roman" w:hAnsi="Times New Roman" w:cs="Times New Roman"/>
          <w:color w:val="auto"/>
        </w:rPr>
        <w:t xml:space="preserve">z pierwszym dniem rozpoczęcia świadczenia sprzedaży rezerwowej w przypadku, gdy Wykonawca z innych przyczyn, niż określone w pkt </w:t>
      </w:r>
      <w:r w:rsidR="00F512DD" w:rsidRPr="003E3959">
        <w:rPr>
          <w:rFonts w:ascii="Times New Roman" w:hAnsi="Times New Roman" w:cs="Times New Roman"/>
          <w:color w:val="auto"/>
        </w:rPr>
        <w:t>3</w:t>
      </w:r>
      <w:r w:rsidRPr="003E3959">
        <w:rPr>
          <w:rFonts w:ascii="Times New Roman" w:hAnsi="Times New Roman" w:cs="Times New Roman"/>
          <w:color w:val="auto"/>
        </w:rPr>
        <w:t>.1-</w:t>
      </w:r>
      <w:r w:rsidR="00F512DD" w:rsidRPr="003E3959">
        <w:rPr>
          <w:rFonts w:ascii="Times New Roman" w:hAnsi="Times New Roman" w:cs="Times New Roman"/>
          <w:color w:val="auto"/>
        </w:rPr>
        <w:t>3</w:t>
      </w:r>
      <w:r w:rsidRPr="003E3959">
        <w:rPr>
          <w:rFonts w:ascii="Times New Roman" w:hAnsi="Times New Roman" w:cs="Times New Roman"/>
          <w:color w:val="auto"/>
        </w:rPr>
        <w:t>.2, zaprzestał świadczenia sprzedaży gazu ziemnego.</w:t>
      </w:r>
    </w:p>
    <w:bookmarkEnd w:id="22"/>
    <w:p w14:paraId="47E18C5A" w14:textId="658D299F" w:rsidR="00466848" w:rsidRPr="003E3959" w:rsidRDefault="00466848" w:rsidP="00675494">
      <w:pPr>
        <w:pStyle w:val="Default"/>
        <w:numPr>
          <w:ilvl w:val="0"/>
          <w:numId w:val="5"/>
        </w:numPr>
        <w:spacing w:line="312" w:lineRule="auto"/>
        <w:ind w:left="426" w:hanging="426"/>
        <w:rPr>
          <w:rFonts w:ascii="Times New Roman" w:hAnsi="Times New Roman" w:cs="Times New Roman"/>
          <w:color w:val="auto"/>
        </w:rPr>
      </w:pPr>
      <w:r w:rsidRPr="003E3959">
        <w:rPr>
          <w:rFonts w:ascii="Times New Roman" w:hAnsi="Times New Roman" w:cs="Times New Roman"/>
          <w:color w:val="auto"/>
        </w:rPr>
        <w:t>Zamawiający może wskazać termin wypowiedzenia dłuższy, niż wskazany w ust. 2 , jeżeli wydłużenie terminu jest niezbędne do przeprowadzenia postępowania o udzielenie zamówienia publicznego.</w:t>
      </w:r>
    </w:p>
    <w:p w14:paraId="3E4E5FE3" w14:textId="3E5BB452" w:rsidR="00F33880" w:rsidRPr="003E3959" w:rsidRDefault="00F33880" w:rsidP="00675494">
      <w:pPr>
        <w:pStyle w:val="Default"/>
        <w:numPr>
          <w:ilvl w:val="0"/>
          <w:numId w:val="5"/>
        </w:numPr>
        <w:spacing w:line="312" w:lineRule="auto"/>
        <w:ind w:left="426" w:hanging="426"/>
        <w:rPr>
          <w:rFonts w:ascii="Times New Roman" w:hAnsi="Times New Roman" w:cs="Times New Roman"/>
          <w:color w:val="auto"/>
        </w:rPr>
      </w:pPr>
      <w:r w:rsidRPr="003E3959">
        <w:rPr>
          <w:rFonts w:ascii="Times New Roman" w:hAnsi="Times New Roman" w:cs="Times New Roman"/>
          <w:color w:val="auto"/>
        </w:rPr>
        <w:t xml:space="preserve">Wykonawcy przysługuje </w:t>
      </w:r>
      <w:r w:rsidR="008F1DC3" w:rsidRPr="003E3959">
        <w:rPr>
          <w:rFonts w:ascii="Times New Roman" w:hAnsi="Times New Roman" w:cs="Times New Roman"/>
          <w:color w:val="auto"/>
        </w:rPr>
        <w:t>3</w:t>
      </w:r>
      <w:r w:rsidRPr="003E3959">
        <w:rPr>
          <w:rFonts w:ascii="Times New Roman" w:hAnsi="Times New Roman" w:cs="Times New Roman"/>
          <w:color w:val="auto"/>
        </w:rPr>
        <w:t>-miesięczny okres wypowiedzenia ze skutkiem na koniec miesiąca kalendarzowego, następującego po miesiącu,</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którym Wykonawca złożył oświadczenie</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rozwiązaniu Umowy</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 xml:space="preserve">przypadku, gdy Zamawiający </w:t>
      </w:r>
      <w:r w:rsidR="00CF056C" w:rsidRPr="003E3959">
        <w:rPr>
          <w:rFonts w:ascii="Times New Roman" w:hAnsi="Times New Roman" w:cs="Times New Roman"/>
          <w:color w:val="auto"/>
        </w:rPr>
        <w:t>zwleka</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zapłatą za pobran</w:t>
      </w:r>
      <w:r w:rsidR="00ED392C" w:rsidRPr="003E3959">
        <w:rPr>
          <w:rFonts w:ascii="Times New Roman" w:hAnsi="Times New Roman" w:cs="Times New Roman"/>
          <w:color w:val="auto"/>
        </w:rPr>
        <w:t>y gaz</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30 dni od upływu terminu płatności, prawidłowej pod względem formalnym</w:t>
      </w:r>
      <w:r w:rsidR="00E07CFB" w:rsidRPr="003E3959">
        <w:rPr>
          <w:rFonts w:ascii="Times New Roman" w:hAnsi="Times New Roman" w:cs="Times New Roman"/>
          <w:color w:val="auto"/>
        </w:rPr>
        <w:t xml:space="preserve"> i </w:t>
      </w:r>
      <w:r w:rsidRPr="003E3959">
        <w:rPr>
          <w:rFonts w:ascii="Times New Roman" w:hAnsi="Times New Roman" w:cs="Times New Roman"/>
          <w:color w:val="auto"/>
        </w:rPr>
        <w:t>merytorycznym, faktury lub łącznie faktury</w:t>
      </w:r>
      <w:r w:rsidR="00E07CFB" w:rsidRPr="003E3959">
        <w:rPr>
          <w:rFonts w:ascii="Times New Roman" w:hAnsi="Times New Roman" w:cs="Times New Roman"/>
          <w:color w:val="auto"/>
        </w:rPr>
        <w:t xml:space="preserve"> i </w:t>
      </w:r>
      <w:r w:rsidRPr="003E3959">
        <w:rPr>
          <w:rFonts w:ascii="Times New Roman" w:hAnsi="Times New Roman" w:cs="Times New Roman"/>
          <w:color w:val="auto"/>
        </w:rPr>
        <w:t>korekty do niej, mimo uprzedniego, bezskutecznego wezwania</w:t>
      </w:r>
      <w:r w:rsidR="00E07CFB" w:rsidRPr="003E3959">
        <w:rPr>
          <w:rFonts w:ascii="Times New Roman" w:hAnsi="Times New Roman" w:cs="Times New Roman"/>
          <w:color w:val="auto"/>
        </w:rPr>
        <w:t xml:space="preserve"> i </w:t>
      </w:r>
      <w:r w:rsidRPr="003E3959">
        <w:rPr>
          <w:rFonts w:ascii="Times New Roman" w:hAnsi="Times New Roman" w:cs="Times New Roman"/>
          <w:color w:val="auto"/>
        </w:rPr>
        <w:t>wyznaczenia Wykonawcy dodatkowego terminu, nie krótszego niż 7 dni, do zmiany sposobu wykonania Umowy.</w:t>
      </w:r>
    </w:p>
    <w:p w14:paraId="5FC14DBF" w14:textId="37B45647" w:rsidR="00F33880" w:rsidRPr="003E3959" w:rsidRDefault="00F33880" w:rsidP="00675494">
      <w:pPr>
        <w:pStyle w:val="Default"/>
        <w:numPr>
          <w:ilvl w:val="0"/>
          <w:numId w:val="5"/>
        </w:numPr>
        <w:spacing w:line="312" w:lineRule="auto"/>
        <w:ind w:left="426" w:hanging="426"/>
        <w:rPr>
          <w:rFonts w:ascii="Times New Roman" w:hAnsi="Times New Roman" w:cs="Times New Roman"/>
          <w:color w:val="auto"/>
        </w:rPr>
      </w:pPr>
      <w:r w:rsidRPr="003E3959">
        <w:rPr>
          <w:rFonts w:ascii="Times New Roman" w:hAnsi="Times New Roman" w:cs="Times New Roman"/>
          <w:color w:val="auto"/>
        </w:rPr>
        <w:t xml:space="preserve">W przypadku </w:t>
      </w:r>
      <w:r w:rsidR="001E7E56" w:rsidRPr="003E3959">
        <w:rPr>
          <w:rFonts w:ascii="Times New Roman" w:hAnsi="Times New Roman" w:cs="Times New Roman"/>
          <w:color w:val="auto"/>
        </w:rPr>
        <w:t xml:space="preserve">odstąpienia, </w:t>
      </w:r>
      <w:r w:rsidR="008C7E67" w:rsidRPr="003E3959">
        <w:rPr>
          <w:rFonts w:ascii="Times New Roman" w:hAnsi="Times New Roman" w:cs="Times New Roman"/>
          <w:color w:val="auto"/>
        </w:rPr>
        <w:t xml:space="preserve"> </w:t>
      </w:r>
      <w:r w:rsidR="001E7E56" w:rsidRPr="003E3959">
        <w:rPr>
          <w:rFonts w:ascii="Times New Roman" w:hAnsi="Times New Roman" w:cs="Times New Roman"/>
          <w:color w:val="auto"/>
        </w:rPr>
        <w:t xml:space="preserve">wypowiedzenia, </w:t>
      </w:r>
      <w:r w:rsidR="008C7E67" w:rsidRPr="003E3959">
        <w:rPr>
          <w:rFonts w:ascii="Times New Roman" w:hAnsi="Times New Roman" w:cs="Times New Roman"/>
          <w:color w:val="auto"/>
        </w:rPr>
        <w:t>wygaśnięcia</w:t>
      </w:r>
      <w:r w:rsidRPr="003E3959">
        <w:rPr>
          <w:rFonts w:ascii="Times New Roman" w:hAnsi="Times New Roman" w:cs="Times New Roman"/>
          <w:color w:val="auto"/>
        </w:rPr>
        <w:t xml:space="preserve"> Umowy,</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sytuacjach opisanych</w:t>
      </w:r>
      <w:r w:rsidR="00E07CFB" w:rsidRPr="003E3959">
        <w:rPr>
          <w:rFonts w:ascii="Times New Roman" w:hAnsi="Times New Roman" w:cs="Times New Roman"/>
          <w:color w:val="auto"/>
        </w:rPr>
        <w:t xml:space="preserve"> w </w:t>
      </w:r>
      <w:r w:rsidRPr="003E3959">
        <w:rPr>
          <w:rFonts w:ascii="Times New Roman" w:hAnsi="Times New Roman" w:cs="Times New Roman"/>
          <w:color w:val="auto"/>
        </w:rPr>
        <w:t>ust. 1-</w:t>
      </w:r>
      <w:r w:rsidR="0093251A" w:rsidRPr="003E3959">
        <w:rPr>
          <w:rFonts w:ascii="Times New Roman" w:hAnsi="Times New Roman" w:cs="Times New Roman"/>
          <w:color w:val="auto"/>
        </w:rPr>
        <w:t>5</w:t>
      </w:r>
      <w:r w:rsidR="00642161">
        <w:rPr>
          <w:rFonts w:ascii="Times New Roman" w:hAnsi="Times New Roman" w:cs="Times New Roman"/>
          <w:color w:val="auto"/>
        </w:rPr>
        <w:t xml:space="preserve">. </w:t>
      </w:r>
      <w:r w:rsidRPr="003E3959">
        <w:rPr>
          <w:rFonts w:ascii="Times New Roman" w:hAnsi="Times New Roman" w:cs="Times New Roman"/>
          <w:color w:val="auto"/>
        </w:rPr>
        <w:t>Wykonawca może żądać wyłącznie wynagrodzenia należnego</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 xml:space="preserve">tytułu wykonania części Umowy, do dnia </w:t>
      </w:r>
      <w:r w:rsidR="00CA1BE4" w:rsidRPr="003E3959">
        <w:rPr>
          <w:rFonts w:ascii="Times New Roman" w:hAnsi="Times New Roman" w:cs="Times New Roman"/>
          <w:color w:val="auto"/>
        </w:rPr>
        <w:t xml:space="preserve">odstąpienia, </w:t>
      </w:r>
      <w:r w:rsidR="001E7E56" w:rsidRPr="003E3959">
        <w:rPr>
          <w:rFonts w:ascii="Times New Roman" w:hAnsi="Times New Roman" w:cs="Times New Roman"/>
          <w:color w:val="auto"/>
        </w:rPr>
        <w:t xml:space="preserve">wypowiedzenia, </w:t>
      </w:r>
      <w:r w:rsidR="00B35A36" w:rsidRPr="003E3959">
        <w:rPr>
          <w:rFonts w:ascii="Times New Roman" w:hAnsi="Times New Roman" w:cs="Times New Roman"/>
          <w:color w:val="auto"/>
        </w:rPr>
        <w:t>wygaśnięcia</w:t>
      </w:r>
      <w:r w:rsidRPr="003E3959">
        <w:rPr>
          <w:rFonts w:ascii="Times New Roman" w:hAnsi="Times New Roman" w:cs="Times New Roman"/>
          <w:color w:val="auto"/>
        </w:rPr>
        <w:t xml:space="preserve"> Umowy.</w:t>
      </w:r>
    </w:p>
    <w:p w14:paraId="15D080C4" w14:textId="71E0ECCF" w:rsidR="00F33880" w:rsidRPr="003E3959" w:rsidRDefault="00F33880" w:rsidP="00675494">
      <w:pPr>
        <w:pStyle w:val="Default"/>
        <w:numPr>
          <w:ilvl w:val="0"/>
          <w:numId w:val="5"/>
        </w:numPr>
        <w:spacing w:line="312" w:lineRule="auto"/>
        <w:ind w:left="426" w:hanging="426"/>
        <w:rPr>
          <w:rFonts w:ascii="Times New Roman" w:hAnsi="Times New Roman" w:cs="Times New Roman"/>
          <w:color w:val="auto"/>
        </w:rPr>
      </w:pPr>
      <w:r w:rsidRPr="003E3959">
        <w:rPr>
          <w:rFonts w:ascii="Times New Roman" w:hAnsi="Times New Roman" w:cs="Times New Roman"/>
          <w:color w:val="auto"/>
        </w:rPr>
        <w:t>Oświadczenie</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odstąpieniu, wypowiedzeniu</w:t>
      </w:r>
      <w:r w:rsidR="007B1E4F" w:rsidRPr="003E3959">
        <w:rPr>
          <w:rFonts w:ascii="Times New Roman" w:hAnsi="Times New Roman" w:cs="Times New Roman"/>
          <w:color w:val="auto"/>
        </w:rPr>
        <w:t xml:space="preserve"> u</w:t>
      </w:r>
      <w:r w:rsidRPr="003E3959">
        <w:rPr>
          <w:rFonts w:ascii="Times New Roman" w:hAnsi="Times New Roman" w:cs="Times New Roman"/>
          <w:color w:val="auto"/>
        </w:rPr>
        <w:t>mowy musi mieć formę pisemną pod rygorem nieważności.</w:t>
      </w:r>
    </w:p>
    <w:p w14:paraId="7AE893A6" w14:textId="1E266829" w:rsidR="00F33880" w:rsidRPr="003E3959" w:rsidRDefault="00F33880" w:rsidP="00675494">
      <w:pPr>
        <w:pStyle w:val="Default"/>
        <w:numPr>
          <w:ilvl w:val="0"/>
          <w:numId w:val="5"/>
        </w:numPr>
        <w:spacing w:line="312" w:lineRule="auto"/>
        <w:ind w:left="426" w:hanging="426"/>
        <w:rPr>
          <w:rFonts w:ascii="Times New Roman" w:hAnsi="Times New Roman" w:cs="Times New Roman"/>
          <w:color w:val="auto"/>
        </w:rPr>
      </w:pPr>
      <w:r w:rsidRPr="003E3959">
        <w:rPr>
          <w:rFonts w:ascii="Times New Roman" w:hAnsi="Times New Roman" w:cs="Times New Roman"/>
          <w:color w:val="auto"/>
        </w:rPr>
        <w:t>Odstąpienie, wypowiedzenie Umowy będzie wywierało skutek pomiędzy Stronami Umowy</w:t>
      </w:r>
      <w:r w:rsidR="00E07CFB" w:rsidRPr="003E3959">
        <w:rPr>
          <w:rFonts w:ascii="Times New Roman" w:hAnsi="Times New Roman" w:cs="Times New Roman"/>
          <w:color w:val="auto"/>
        </w:rPr>
        <w:t xml:space="preserve"> z </w:t>
      </w:r>
      <w:r w:rsidRPr="003E3959">
        <w:rPr>
          <w:rFonts w:ascii="Times New Roman" w:hAnsi="Times New Roman" w:cs="Times New Roman"/>
          <w:color w:val="auto"/>
        </w:rPr>
        <w:t>momentem doręczenia drugiej Stronie oświadczenia</w:t>
      </w:r>
      <w:r w:rsidR="00E07CFB" w:rsidRPr="003E3959">
        <w:rPr>
          <w:rFonts w:ascii="Times New Roman" w:hAnsi="Times New Roman" w:cs="Times New Roman"/>
          <w:color w:val="auto"/>
        </w:rPr>
        <w:t xml:space="preserve"> o </w:t>
      </w:r>
      <w:r w:rsidRPr="003E3959">
        <w:rPr>
          <w:rFonts w:ascii="Times New Roman" w:hAnsi="Times New Roman" w:cs="Times New Roman"/>
          <w:color w:val="auto"/>
        </w:rPr>
        <w:t>odstąpieniu, wypowiedzeniu Umowy.</w:t>
      </w:r>
    </w:p>
    <w:p w14:paraId="15A5F424" w14:textId="56EB556A" w:rsidR="00C611A7" w:rsidRPr="003E3959" w:rsidRDefault="00F254ED" w:rsidP="00675494">
      <w:pPr>
        <w:widowControl w:val="0"/>
        <w:numPr>
          <w:ilvl w:val="0"/>
          <w:numId w:val="5"/>
        </w:numPr>
        <w:autoSpaceDN w:val="0"/>
        <w:spacing w:after="0" w:line="312" w:lineRule="auto"/>
        <w:ind w:left="426" w:right="38" w:hanging="426"/>
        <w:textAlignment w:val="baseline"/>
        <w:rPr>
          <w:rFonts w:ascii="Times New Roman" w:eastAsia="Times New Roman" w:hAnsi="Times New Roman" w:cs="Times New Roman"/>
          <w:kern w:val="3"/>
          <w:sz w:val="24"/>
          <w:szCs w:val="24"/>
        </w:rPr>
      </w:pPr>
      <w:bookmarkStart w:id="23" w:name="_Hlk99694696"/>
      <w:r w:rsidRPr="003E3959">
        <w:rPr>
          <w:rFonts w:ascii="Times New Roman" w:eastAsia="Times New Roman" w:hAnsi="Times New Roman" w:cs="Times New Roman"/>
          <w:kern w:val="3"/>
          <w:sz w:val="24"/>
          <w:szCs w:val="24"/>
        </w:rPr>
        <w:lastRenderedPageBreak/>
        <w:t>Umowa została zawarta na czas oznaczony i nie wymaga wypowiedzenia</w:t>
      </w:r>
      <w:r w:rsidR="00512B40" w:rsidRPr="003E3959">
        <w:rPr>
          <w:rFonts w:ascii="Times New Roman" w:eastAsia="Times New Roman" w:hAnsi="Times New Roman" w:cs="Times New Roman"/>
          <w:kern w:val="3"/>
          <w:sz w:val="24"/>
          <w:szCs w:val="24"/>
        </w:rPr>
        <w:t>.</w:t>
      </w:r>
    </w:p>
    <w:bookmarkEnd w:id="23"/>
    <w:p w14:paraId="0FBD499A" w14:textId="0F4460FC" w:rsidR="006153CA" w:rsidRPr="00EA52ED" w:rsidRDefault="006153CA" w:rsidP="00C409FB">
      <w:pPr>
        <w:pStyle w:val="Nagwek2"/>
        <w:tabs>
          <w:tab w:val="left" w:pos="284"/>
        </w:tabs>
        <w:spacing w:before="240" w:line="312" w:lineRule="auto"/>
        <w:ind w:left="357" w:hanging="357"/>
        <w:rPr>
          <w:rFonts w:ascii="Times New Roman" w:eastAsia="Arial" w:hAnsi="Times New Roman"/>
          <w:b/>
          <w:bCs/>
          <w:color w:val="auto"/>
          <w:sz w:val="24"/>
          <w:szCs w:val="24"/>
          <w:lang w:val="pl"/>
        </w:rPr>
      </w:pPr>
      <w:r w:rsidRPr="00EA52ED">
        <w:rPr>
          <w:rFonts w:ascii="Times New Roman" w:eastAsia="Arial" w:hAnsi="Times New Roman"/>
          <w:b/>
          <w:bCs/>
          <w:color w:val="auto"/>
          <w:sz w:val="24"/>
          <w:szCs w:val="24"/>
          <w:lang w:val="pl"/>
        </w:rPr>
        <w:t xml:space="preserve">§ 9. </w:t>
      </w:r>
      <w:r w:rsidR="00BD5327" w:rsidRPr="00EA52ED">
        <w:rPr>
          <w:rFonts w:ascii="Times New Roman" w:eastAsia="Arial" w:hAnsi="Times New Roman"/>
          <w:b/>
          <w:bCs/>
          <w:color w:val="auto"/>
          <w:sz w:val="24"/>
          <w:szCs w:val="24"/>
          <w:lang w:val="pl"/>
        </w:rPr>
        <w:t>PRZETWARZANIE DANYCH OSOBOWYCH</w:t>
      </w:r>
    </w:p>
    <w:p w14:paraId="6BBD5410" w14:textId="2468FFCD" w:rsidR="006153CA" w:rsidRPr="003E3959" w:rsidRDefault="006153CA" w:rsidP="00675494">
      <w:pPr>
        <w:pStyle w:val="Akapitzlist"/>
        <w:numPr>
          <w:ilvl w:val="0"/>
          <w:numId w:val="14"/>
        </w:numPr>
        <w:suppressAutoHyphens w:val="0"/>
        <w:spacing w:after="0" w:line="312" w:lineRule="auto"/>
        <w:ind w:left="426" w:hanging="425"/>
        <w:rPr>
          <w:rFonts w:ascii="Times New Roman" w:hAnsi="Times New Roman"/>
          <w:sz w:val="24"/>
          <w:szCs w:val="24"/>
        </w:rPr>
      </w:pPr>
      <w:r w:rsidRPr="003E3959">
        <w:rPr>
          <w:rFonts w:ascii="Times New Roman" w:hAnsi="Times New Roman"/>
          <w:sz w:val="24"/>
          <w:szCs w:val="24"/>
        </w:rPr>
        <w:t>Strony Umowy oświadczają, że są administratorami danych osobowych w rozumieniu Rozporządzenia Parlamentu Europejskiego i Rady (UE) 2016/679 z dnia 27 kwietnia 2016 r. w sprawie ochrony osób fizycznych w związku z przetwarzaniem danych osobowych</w:t>
      </w:r>
      <w:r w:rsidR="00003324">
        <w:rPr>
          <w:rFonts w:ascii="Times New Roman" w:hAnsi="Times New Roman"/>
          <w:sz w:val="24"/>
          <w:szCs w:val="24"/>
        </w:rPr>
        <w:t xml:space="preserve"> </w:t>
      </w:r>
      <w:r w:rsidRPr="003E3959">
        <w:rPr>
          <w:rFonts w:ascii="Times New Roman" w:hAnsi="Times New Roman"/>
          <w:sz w:val="24"/>
          <w:szCs w:val="24"/>
        </w:rPr>
        <w:t xml:space="preserve">i w sprawie swobodnego przepływu takich danych oraz uchylenia dyrektywy 95/46/WE (ogólne rozporządzenie o ochronie danych, </w:t>
      </w:r>
      <w:proofErr w:type="spellStart"/>
      <w:r w:rsidRPr="003E3959">
        <w:rPr>
          <w:rFonts w:ascii="Times New Roman" w:hAnsi="Times New Roman"/>
          <w:sz w:val="24"/>
          <w:szCs w:val="24"/>
        </w:rPr>
        <w:t>Dz.Urz.UE.L</w:t>
      </w:r>
      <w:proofErr w:type="spellEnd"/>
      <w:r w:rsidRPr="003E3959">
        <w:rPr>
          <w:rFonts w:ascii="Times New Roman" w:hAnsi="Times New Roman"/>
          <w:sz w:val="24"/>
          <w:szCs w:val="24"/>
        </w:rPr>
        <w:t xml:space="preserve"> 2016 Nr 119, str.</w:t>
      </w:r>
      <w:r w:rsidR="009067E0" w:rsidRPr="003E3959">
        <w:rPr>
          <w:rFonts w:ascii="Times New Roman" w:hAnsi="Times New Roman"/>
          <w:sz w:val="24"/>
          <w:szCs w:val="24"/>
        </w:rPr>
        <w:t> </w:t>
      </w:r>
      <w:r w:rsidRPr="003E3959">
        <w:rPr>
          <w:rFonts w:ascii="Times New Roman" w:hAnsi="Times New Roman"/>
          <w:sz w:val="24"/>
          <w:szCs w:val="24"/>
        </w:rPr>
        <w:t>1 ze zm.) (dalej RODO), w odniesieniu do danych osobowych osób fizycznych reprezentujących Strony Umowy oraz osób fizycznych wskazanych przez Strony jako osoby do kontaktu i inne osoby odpowiedzialne za wykonanie niniejszej Umowy.</w:t>
      </w:r>
    </w:p>
    <w:p w14:paraId="594ECFB7" w14:textId="77777777" w:rsidR="006153CA" w:rsidRPr="003E3959" w:rsidRDefault="006153CA" w:rsidP="000A759C">
      <w:pPr>
        <w:pStyle w:val="Akapitzlist"/>
        <w:numPr>
          <w:ilvl w:val="0"/>
          <w:numId w:val="14"/>
        </w:numPr>
        <w:suppressAutoHyphens w:val="0"/>
        <w:spacing w:after="0" w:line="312" w:lineRule="auto"/>
        <w:ind w:left="538" w:hanging="425"/>
        <w:rPr>
          <w:rFonts w:ascii="Times New Roman" w:hAnsi="Times New Roman"/>
          <w:sz w:val="24"/>
          <w:szCs w:val="24"/>
        </w:rPr>
      </w:pPr>
      <w:r w:rsidRPr="003E3959">
        <w:rPr>
          <w:rFonts w:ascii="Times New Roman" w:hAnsi="Times New Roman"/>
          <w:sz w:val="24"/>
          <w:szCs w:val="24"/>
        </w:rPr>
        <w:t>Strony Umowy zobowiązują się wykonać w stosunku do swoich pracowników, pełnomocników, podwykonawców – osób fizycznych, o których mowa w ust. 1, obowiązek informacyjny wynikający z art. 13 i 14 RODO zgodnie z klauzulami informacyjnymi stanowiącymi załącznik nr 3 i 4 do Umowy.</w:t>
      </w:r>
    </w:p>
    <w:p w14:paraId="3F837A85" w14:textId="77777777" w:rsidR="006153CA" w:rsidRPr="003E3959" w:rsidRDefault="006153CA" w:rsidP="000A759C">
      <w:pPr>
        <w:numPr>
          <w:ilvl w:val="0"/>
          <w:numId w:val="14"/>
        </w:numPr>
        <w:suppressAutoHyphens w:val="0"/>
        <w:spacing w:after="0" w:line="312" w:lineRule="auto"/>
        <w:ind w:left="538" w:hanging="425"/>
        <w:rPr>
          <w:rFonts w:ascii="Times New Roman" w:hAnsi="Times New Roman" w:cs="Times New Roman"/>
          <w:sz w:val="24"/>
          <w:szCs w:val="24"/>
        </w:rPr>
      </w:pPr>
      <w:r w:rsidRPr="003E3959">
        <w:rPr>
          <w:rFonts w:ascii="Times New Roman" w:hAnsi="Times New Roman" w:cs="Times New Roman"/>
          <w:sz w:val="24"/>
          <w:szCs w:val="24"/>
        </w:rPr>
        <w:t>Strony Umowy zobowiązują się do udokumentowania prawidłowości realizacji obowiązku informacyjnego, o którym mowa w ust. 2 w sposób i formie zgodnej z przepisami RODO oraz przechowywania dowodów na te okoliczność oraz do udostępniania tych dowodów niezwłocznie, na każde żądanie drugiej Strony Umowy.</w:t>
      </w:r>
    </w:p>
    <w:p w14:paraId="32000E65" w14:textId="4E108DEA" w:rsidR="006153CA" w:rsidRPr="003E3959" w:rsidRDefault="006153CA" w:rsidP="000A759C">
      <w:pPr>
        <w:pStyle w:val="Akapitzlist"/>
        <w:widowControl w:val="0"/>
        <w:numPr>
          <w:ilvl w:val="0"/>
          <w:numId w:val="14"/>
        </w:numPr>
        <w:tabs>
          <w:tab w:val="left" w:pos="544"/>
        </w:tabs>
        <w:suppressAutoHyphens w:val="0"/>
        <w:autoSpaceDE w:val="0"/>
        <w:autoSpaceDN w:val="0"/>
        <w:spacing w:after="0" w:line="312" w:lineRule="auto"/>
        <w:ind w:left="538" w:hanging="425"/>
        <w:rPr>
          <w:rFonts w:ascii="Times New Roman" w:hAnsi="Times New Roman"/>
          <w:sz w:val="24"/>
          <w:szCs w:val="24"/>
        </w:rPr>
      </w:pPr>
      <w:r w:rsidRPr="003E3959">
        <w:rPr>
          <w:rFonts w:ascii="Times New Roman" w:hAnsi="Times New Roman"/>
          <w:sz w:val="24"/>
          <w:szCs w:val="24"/>
        </w:rPr>
        <w:t>Strony Umowy zobowiązują się do wzajemnego wspierania w realizowaniu praw osób, których dane są przetwarzane, w szczególności poprzez ich przekazywanie od osoby, której dane dotyczą, drugiej Stronie Umowy</w:t>
      </w:r>
      <w:r w:rsidRPr="003E3959">
        <w:rPr>
          <w:rFonts w:ascii="Times New Roman" w:hAnsi="Times New Roman"/>
          <w:w w:val="105"/>
          <w:sz w:val="24"/>
          <w:szCs w:val="24"/>
        </w:rPr>
        <w:t>.</w:t>
      </w:r>
    </w:p>
    <w:p w14:paraId="57718FC3" w14:textId="01330665" w:rsidR="00922D87" w:rsidRPr="00EA52ED" w:rsidRDefault="00922D87" w:rsidP="00C409FB">
      <w:pPr>
        <w:pStyle w:val="Nagwek2"/>
        <w:tabs>
          <w:tab w:val="left" w:pos="284"/>
        </w:tabs>
        <w:spacing w:before="240" w:line="312" w:lineRule="auto"/>
        <w:ind w:left="357" w:hanging="357"/>
        <w:rPr>
          <w:rFonts w:ascii="Times New Roman" w:eastAsia="Arial" w:hAnsi="Times New Roman"/>
          <w:b/>
          <w:bCs/>
          <w:color w:val="auto"/>
          <w:sz w:val="24"/>
          <w:szCs w:val="24"/>
          <w:lang w:val="pl"/>
        </w:rPr>
      </w:pPr>
      <w:r w:rsidRPr="00EA52ED">
        <w:rPr>
          <w:rFonts w:ascii="Times New Roman" w:eastAsia="SimSun, 宋体" w:hAnsi="Times New Roman"/>
          <w:b/>
          <w:bCs/>
          <w:color w:val="auto"/>
          <w:kern w:val="3"/>
          <w:sz w:val="24"/>
          <w:szCs w:val="24"/>
        </w:rPr>
        <w:t>§</w:t>
      </w:r>
      <w:r w:rsidR="007D7EC7" w:rsidRPr="00EA52ED">
        <w:rPr>
          <w:rFonts w:ascii="Times New Roman" w:eastAsia="SimSun, 宋体" w:hAnsi="Times New Roman"/>
          <w:b/>
          <w:bCs/>
          <w:color w:val="auto"/>
          <w:kern w:val="3"/>
          <w:sz w:val="24"/>
          <w:szCs w:val="24"/>
          <w:lang w:val="pl-PL"/>
        </w:rPr>
        <w:t xml:space="preserve"> </w:t>
      </w:r>
      <w:r w:rsidRPr="00EA52ED">
        <w:rPr>
          <w:rFonts w:ascii="Times New Roman" w:eastAsia="Arial" w:hAnsi="Times New Roman"/>
          <w:b/>
          <w:bCs/>
          <w:color w:val="auto"/>
          <w:sz w:val="24"/>
          <w:szCs w:val="24"/>
          <w:lang w:val="pl"/>
        </w:rPr>
        <w:t xml:space="preserve">10. </w:t>
      </w:r>
      <w:r w:rsidR="00BD5327" w:rsidRPr="00EA52ED">
        <w:rPr>
          <w:rFonts w:ascii="Times New Roman" w:eastAsia="Arial" w:hAnsi="Times New Roman"/>
          <w:b/>
          <w:bCs/>
          <w:color w:val="auto"/>
          <w:sz w:val="24"/>
          <w:szCs w:val="24"/>
          <w:lang w:val="pl"/>
        </w:rPr>
        <w:t>PODWYKONAWSTWO</w:t>
      </w:r>
    </w:p>
    <w:p w14:paraId="7C615109" w14:textId="77777777" w:rsidR="00922D87" w:rsidRPr="003E3959" w:rsidRDefault="00922D87" w:rsidP="00675494">
      <w:pPr>
        <w:widowControl w:val="0"/>
        <w:numPr>
          <w:ilvl w:val="1"/>
          <w:numId w:val="17"/>
        </w:numPr>
        <w:autoSpaceDN w:val="0"/>
        <w:spacing w:after="0" w:line="312" w:lineRule="auto"/>
        <w:ind w:left="426" w:hanging="426"/>
        <w:jc w:val="both"/>
        <w:textAlignment w:val="baseline"/>
        <w:rPr>
          <w:rFonts w:ascii="Times New Roman" w:eastAsia="Calibri" w:hAnsi="Times New Roman" w:cs="Times New Roman"/>
          <w:sz w:val="24"/>
          <w:szCs w:val="24"/>
          <w:lang w:eastAsia="pl-PL"/>
        </w:rPr>
      </w:pPr>
      <w:r w:rsidRPr="003E3959">
        <w:rPr>
          <w:rFonts w:ascii="Times New Roman" w:eastAsia="Calibri" w:hAnsi="Times New Roman" w:cs="Times New Roman"/>
          <w:sz w:val="24"/>
          <w:szCs w:val="24"/>
          <w:lang w:eastAsia="pl-PL"/>
        </w:rPr>
        <w:t>Umowa zostanie wykonana bez udziału/ przy udziale* podwykonawcy/-ów.</w:t>
      </w:r>
    </w:p>
    <w:p w14:paraId="3C6ED276" w14:textId="77777777" w:rsidR="00922D87" w:rsidRPr="003E3959" w:rsidRDefault="00922D87" w:rsidP="00675494">
      <w:pPr>
        <w:widowControl w:val="0"/>
        <w:numPr>
          <w:ilvl w:val="1"/>
          <w:numId w:val="17"/>
        </w:numPr>
        <w:autoSpaceDN w:val="0"/>
        <w:spacing w:after="0" w:line="312" w:lineRule="auto"/>
        <w:ind w:left="426" w:hanging="426"/>
        <w:jc w:val="both"/>
        <w:textAlignment w:val="baseline"/>
        <w:rPr>
          <w:rFonts w:ascii="Times New Roman" w:eastAsia="Calibri" w:hAnsi="Times New Roman" w:cs="Times New Roman"/>
          <w:sz w:val="24"/>
          <w:szCs w:val="24"/>
          <w:lang w:eastAsia="pl-PL"/>
        </w:rPr>
      </w:pPr>
      <w:r w:rsidRPr="003E3959">
        <w:rPr>
          <w:rFonts w:ascii="Times New Roman" w:eastAsia="Calibri" w:hAnsi="Times New Roman" w:cs="Times New Roman"/>
          <w:sz w:val="24"/>
          <w:szCs w:val="24"/>
          <w:lang w:eastAsia="pl-PL"/>
        </w:rPr>
        <w:t>Dane podwykonawcy/ów: __________.</w:t>
      </w:r>
    </w:p>
    <w:p w14:paraId="028CCD04" w14:textId="52430C4E" w:rsidR="00922D87" w:rsidRPr="003E3959" w:rsidRDefault="00922D87" w:rsidP="00675494">
      <w:pPr>
        <w:widowControl w:val="0"/>
        <w:numPr>
          <w:ilvl w:val="1"/>
          <w:numId w:val="17"/>
        </w:numPr>
        <w:autoSpaceDN w:val="0"/>
        <w:spacing w:after="0" w:line="312" w:lineRule="auto"/>
        <w:ind w:left="426" w:hanging="426"/>
        <w:jc w:val="both"/>
        <w:textAlignment w:val="baseline"/>
        <w:rPr>
          <w:rFonts w:ascii="Times New Roman" w:eastAsia="Calibri" w:hAnsi="Times New Roman" w:cs="Times New Roman"/>
          <w:sz w:val="24"/>
          <w:szCs w:val="24"/>
          <w:lang w:eastAsia="pl-PL"/>
        </w:rPr>
      </w:pPr>
      <w:r w:rsidRPr="003E3959">
        <w:rPr>
          <w:rFonts w:ascii="Times New Roman" w:eastAsia="Calibri" w:hAnsi="Times New Roman" w:cs="Times New Roman"/>
          <w:sz w:val="24"/>
          <w:szCs w:val="24"/>
          <w:lang w:eastAsia="pl-PL"/>
        </w:rPr>
        <w:t xml:space="preserve">Wykonawca może powierzyć realizację części prac objętych umową podwykonawcy – po uprzednim uzyskaniu pisemnej zgody Zamawiającego, wyrażonej w terminie 7 dni od daty doręczenia zamawiającemu wniosku o podwykonawstwo. </w:t>
      </w:r>
    </w:p>
    <w:p w14:paraId="6EA1C541" w14:textId="33936928" w:rsidR="00922D87" w:rsidRPr="00E0597E" w:rsidRDefault="00922D87" w:rsidP="00675494">
      <w:pPr>
        <w:widowControl w:val="0"/>
        <w:numPr>
          <w:ilvl w:val="1"/>
          <w:numId w:val="17"/>
        </w:numPr>
        <w:suppressAutoHyphens w:val="0"/>
        <w:autoSpaceDE w:val="0"/>
        <w:autoSpaceDN w:val="0"/>
        <w:adjustRightInd w:val="0"/>
        <w:spacing w:after="0" w:line="312" w:lineRule="auto"/>
        <w:ind w:left="426" w:hanging="426"/>
        <w:jc w:val="both"/>
        <w:textAlignment w:val="baseline"/>
        <w:rPr>
          <w:rFonts w:ascii="Times New Roman" w:eastAsia="Calibri" w:hAnsi="Times New Roman" w:cs="Times New Roman"/>
          <w:sz w:val="24"/>
          <w:szCs w:val="24"/>
          <w:lang w:eastAsia="pl-PL"/>
        </w:rPr>
      </w:pPr>
      <w:r w:rsidRPr="003E3959">
        <w:rPr>
          <w:rFonts w:ascii="Times New Roman" w:eastAsia="Calibri" w:hAnsi="Times New Roman" w:cs="Times New Roman"/>
          <w:sz w:val="24"/>
          <w:szCs w:val="24"/>
          <w:lang w:eastAsia="pl-PL"/>
        </w:rPr>
        <w:t xml:space="preserve">Wykonawca może powierzyć wykonanie części zamówienia podwykonawcy. Za działania </w:t>
      </w:r>
      <w:r w:rsidR="005E523A">
        <w:rPr>
          <w:rFonts w:ascii="Times New Roman" w:eastAsia="Calibri" w:hAnsi="Times New Roman" w:cs="Times New Roman"/>
          <w:sz w:val="24"/>
          <w:szCs w:val="24"/>
          <w:lang w:eastAsia="pl-PL"/>
        </w:rPr>
        <w:t xml:space="preserve">i zaniechania </w:t>
      </w:r>
      <w:r w:rsidRPr="003E3959">
        <w:rPr>
          <w:rFonts w:ascii="Times New Roman" w:eastAsia="Calibri" w:hAnsi="Times New Roman" w:cs="Times New Roman"/>
          <w:sz w:val="24"/>
          <w:szCs w:val="24"/>
          <w:lang w:eastAsia="pl-PL"/>
        </w:rPr>
        <w:t>Podwykonawcy Wykonawca ponosi odpowiedzialność jak za własne</w:t>
      </w:r>
      <w:r w:rsidR="005E523A">
        <w:rPr>
          <w:rFonts w:ascii="Times New Roman" w:eastAsia="Calibri" w:hAnsi="Times New Roman" w:cs="Times New Roman"/>
          <w:sz w:val="24"/>
          <w:szCs w:val="24"/>
          <w:lang w:eastAsia="pl-PL"/>
        </w:rPr>
        <w:t xml:space="preserve"> działania i zaniechania</w:t>
      </w:r>
      <w:r w:rsidRPr="00E0597E">
        <w:rPr>
          <w:rFonts w:ascii="Times New Roman" w:eastAsia="Calibri" w:hAnsi="Times New Roman" w:cs="Times New Roman"/>
          <w:sz w:val="24"/>
          <w:szCs w:val="24"/>
          <w:lang w:eastAsia="pl-PL"/>
        </w:rPr>
        <w:t>.</w:t>
      </w:r>
    </w:p>
    <w:p w14:paraId="4F192E4C" w14:textId="77777777" w:rsidR="00922D87" w:rsidRDefault="00922D87" w:rsidP="00675494">
      <w:pPr>
        <w:widowControl w:val="0"/>
        <w:numPr>
          <w:ilvl w:val="1"/>
          <w:numId w:val="17"/>
        </w:numPr>
        <w:suppressAutoHyphens w:val="0"/>
        <w:autoSpaceDE w:val="0"/>
        <w:autoSpaceDN w:val="0"/>
        <w:adjustRightInd w:val="0"/>
        <w:spacing w:after="0" w:line="312" w:lineRule="auto"/>
        <w:ind w:left="426" w:hanging="426"/>
        <w:jc w:val="both"/>
        <w:textAlignment w:val="baseline"/>
        <w:rPr>
          <w:rFonts w:ascii="Times New Roman" w:eastAsia="Calibri" w:hAnsi="Times New Roman" w:cs="Times New Roman"/>
          <w:sz w:val="24"/>
          <w:szCs w:val="24"/>
          <w:lang w:eastAsia="pl-PL"/>
        </w:rPr>
      </w:pPr>
      <w:r w:rsidRPr="00E0597E">
        <w:rPr>
          <w:rFonts w:ascii="Times New Roman" w:eastAsia="Calibri" w:hAnsi="Times New Roman" w:cs="Times New Roman"/>
          <w:sz w:val="24"/>
          <w:szCs w:val="24"/>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1093121E" w14:textId="77777777" w:rsidR="00922D87" w:rsidRPr="00124489" w:rsidRDefault="00922D87" w:rsidP="00124489">
      <w:pPr>
        <w:suppressAutoHyphens w:val="0"/>
        <w:autoSpaceDE w:val="0"/>
        <w:autoSpaceDN w:val="0"/>
        <w:adjustRightInd w:val="0"/>
        <w:spacing w:after="0" w:line="312" w:lineRule="auto"/>
        <w:ind w:left="709" w:hanging="567"/>
        <w:jc w:val="both"/>
        <w:rPr>
          <w:rFonts w:ascii="Times New Roman" w:eastAsia="Calibri" w:hAnsi="Times New Roman" w:cs="Times New Roman"/>
          <w:i/>
          <w:iCs/>
          <w:lang w:eastAsia="pl-PL"/>
        </w:rPr>
      </w:pPr>
      <w:r w:rsidRPr="00124489">
        <w:rPr>
          <w:rFonts w:ascii="Times New Roman" w:eastAsia="Calibri" w:hAnsi="Times New Roman" w:cs="Times New Roman"/>
          <w:i/>
          <w:iCs/>
          <w:lang w:eastAsia="pl-PL"/>
        </w:rPr>
        <w:t>*niepotrzebne skreślić</w:t>
      </w:r>
    </w:p>
    <w:p w14:paraId="372239E7" w14:textId="0756D7AE" w:rsidR="00DC486B" w:rsidRPr="00EA52ED" w:rsidRDefault="00DC486B" w:rsidP="00C409FB">
      <w:pPr>
        <w:pStyle w:val="Nagwek2"/>
        <w:tabs>
          <w:tab w:val="left" w:pos="284"/>
        </w:tabs>
        <w:spacing w:before="240" w:line="312" w:lineRule="auto"/>
        <w:ind w:left="357" w:hanging="357"/>
        <w:rPr>
          <w:rFonts w:ascii="Times New Roman" w:eastAsia="Arial" w:hAnsi="Times New Roman"/>
          <w:b/>
          <w:bCs/>
          <w:color w:val="auto"/>
          <w:sz w:val="24"/>
          <w:szCs w:val="24"/>
          <w:lang w:val="pl"/>
        </w:rPr>
      </w:pPr>
      <w:r w:rsidRPr="00EA52ED">
        <w:rPr>
          <w:rFonts w:ascii="Times New Roman" w:eastAsia="Arial" w:hAnsi="Times New Roman"/>
          <w:b/>
          <w:bCs/>
          <w:color w:val="auto"/>
          <w:sz w:val="24"/>
          <w:szCs w:val="24"/>
          <w:lang w:val="pl"/>
        </w:rPr>
        <w:lastRenderedPageBreak/>
        <w:t>§ 1</w:t>
      </w:r>
      <w:r w:rsidR="00922D87" w:rsidRPr="00EA52ED">
        <w:rPr>
          <w:rFonts w:ascii="Times New Roman" w:eastAsia="Arial" w:hAnsi="Times New Roman"/>
          <w:b/>
          <w:bCs/>
          <w:color w:val="auto"/>
          <w:sz w:val="24"/>
          <w:szCs w:val="24"/>
          <w:lang w:val="pl"/>
        </w:rPr>
        <w:t>1</w:t>
      </w:r>
      <w:r w:rsidR="007D7EC7" w:rsidRPr="00EA52ED">
        <w:rPr>
          <w:rFonts w:ascii="Times New Roman" w:eastAsia="Arial" w:hAnsi="Times New Roman"/>
          <w:b/>
          <w:bCs/>
          <w:color w:val="auto"/>
          <w:sz w:val="24"/>
          <w:szCs w:val="24"/>
          <w:lang w:val="pl"/>
        </w:rPr>
        <w:t>.</w:t>
      </w:r>
      <w:r w:rsidRPr="00EA52ED">
        <w:rPr>
          <w:rFonts w:ascii="Times New Roman" w:eastAsia="Arial" w:hAnsi="Times New Roman"/>
          <w:b/>
          <w:bCs/>
          <w:color w:val="auto"/>
          <w:sz w:val="24"/>
          <w:szCs w:val="24"/>
          <w:lang w:val="pl"/>
        </w:rPr>
        <w:t xml:space="preserve"> </w:t>
      </w:r>
      <w:r w:rsidR="00BD5327" w:rsidRPr="00EA52ED">
        <w:rPr>
          <w:rFonts w:ascii="Times New Roman" w:eastAsia="Arial" w:hAnsi="Times New Roman"/>
          <w:b/>
          <w:bCs/>
          <w:color w:val="auto"/>
          <w:sz w:val="24"/>
          <w:szCs w:val="24"/>
          <w:lang w:val="pl"/>
        </w:rPr>
        <w:t>POSTANOWIENIA KOŃCOWE</w:t>
      </w:r>
    </w:p>
    <w:p w14:paraId="1984DCFE" w14:textId="4E7BD291" w:rsidR="00DC486B" w:rsidRPr="003E3959" w:rsidRDefault="00DC486B"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w w:val="105"/>
          <w:sz w:val="24"/>
          <w:szCs w:val="24"/>
        </w:rPr>
        <w:t>Wszelkie zmiany niniejszej Umowy wymagają aneksu sporządzonego</w:t>
      </w:r>
      <w:r w:rsidRPr="003E3959">
        <w:rPr>
          <w:rFonts w:ascii="Times New Roman" w:hAnsi="Times New Roman"/>
          <w:w w:val="105"/>
          <w:sz w:val="24"/>
          <w:szCs w:val="24"/>
        </w:rPr>
        <w:br/>
        <w:t>z zachowaniem formy pisemnej pod rygorem nieważności.</w:t>
      </w:r>
    </w:p>
    <w:p w14:paraId="734B8590" w14:textId="1B218333" w:rsidR="006153CA" w:rsidRPr="003E3959" w:rsidRDefault="006153CA" w:rsidP="00675494">
      <w:pPr>
        <w:pStyle w:val="Standard"/>
        <w:widowControl/>
        <w:numPr>
          <w:ilvl w:val="0"/>
          <w:numId w:val="13"/>
        </w:numPr>
        <w:autoSpaceDE/>
        <w:autoSpaceDN w:val="0"/>
        <w:spacing w:line="312" w:lineRule="auto"/>
        <w:ind w:left="426" w:hanging="426"/>
        <w:textAlignment w:val="baseline"/>
      </w:pPr>
      <w:r w:rsidRPr="003E3959">
        <w:t>W przypadku rozbieżności zapisów umownych w stosunku do zapisów w SWZ,</w:t>
      </w:r>
      <w:r w:rsidR="009067E0" w:rsidRPr="003E3959">
        <w:t xml:space="preserve"> </w:t>
      </w:r>
      <w:r w:rsidRPr="003E3959">
        <w:t>nadrzędne będą zapisy w SWZ oraz oferty.</w:t>
      </w:r>
    </w:p>
    <w:p w14:paraId="1E55DDEB" w14:textId="77777777" w:rsidR="006153CA" w:rsidRPr="003E3959" w:rsidRDefault="006153CA" w:rsidP="00675494">
      <w:pPr>
        <w:pStyle w:val="Standard"/>
        <w:widowControl/>
        <w:numPr>
          <w:ilvl w:val="0"/>
          <w:numId w:val="13"/>
        </w:numPr>
        <w:autoSpaceDE/>
        <w:autoSpaceDN w:val="0"/>
        <w:spacing w:line="312" w:lineRule="auto"/>
        <w:ind w:left="426" w:hanging="426"/>
        <w:textAlignment w:val="baseline"/>
      </w:pPr>
      <w:r w:rsidRPr="003E3959">
        <w:t>W przypadku gdy w trakcie realizacji Umowy konieczne będzie powierzenie Wykonawcy przez Zamawiającego przetwarzania danych osobowych, Strony zobowiązują się zawrzeć umowę o powierzeniu przetwarzania danych osobowych, zgodnie z wymogami artykułu 28 RODO. Uchylanie się Wykonawcy od zawarcia tej umowy, uznaje się za zawinioną przerwę w realizacji Umowy.</w:t>
      </w:r>
    </w:p>
    <w:p w14:paraId="5068B9EF" w14:textId="6269FE99" w:rsidR="006153CA" w:rsidRPr="003E3959" w:rsidRDefault="006153CA"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sz w:val="24"/>
          <w:szCs w:val="24"/>
        </w:rPr>
        <w:t>Właściwym do rozpatrywania sporów wynikłych na tle realizacji Umowy jest sąd właściwy dla Zamawiającego, chyba że sprawy sporne wynikające z Umowy będą należeć do kompetencji Prezesa Urzędu Regulacji Energetyki</w:t>
      </w:r>
      <w:r w:rsidRPr="003E3959">
        <w:rPr>
          <w:rFonts w:ascii="Times New Roman" w:hAnsi="Times New Roman"/>
          <w:sz w:val="24"/>
          <w:szCs w:val="24"/>
          <w:lang w:val="pl-PL"/>
        </w:rPr>
        <w:t>.</w:t>
      </w:r>
    </w:p>
    <w:p w14:paraId="191EAD94" w14:textId="13B28AF6" w:rsidR="00DC486B" w:rsidRPr="003E3959" w:rsidRDefault="00DC486B"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w w:val="105"/>
          <w:sz w:val="24"/>
          <w:szCs w:val="24"/>
        </w:rPr>
        <w:t xml:space="preserve">Strony umowy wyłączają możliwość przelewu wierzytelności wynikających z umowy na osoby trzecie bez </w:t>
      </w:r>
      <w:r w:rsidR="005E523A">
        <w:rPr>
          <w:rFonts w:ascii="Times New Roman" w:hAnsi="Times New Roman"/>
          <w:w w:val="105"/>
          <w:sz w:val="24"/>
          <w:szCs w:val="24"/>
        </w:rPr>
        <w:t xml:space="preserve">uprzedniej, </w:t>
      </w:r>
      <w:r w:rsidRPr="003E3959">
        <w:rPr>
          <w:rFonts w:ascii="Times New Roman" w:hAnsi="Times New Roman"/>
          <w:w w:val="105"/>
          <w:sz w:val="24"/>
          <w:szCs w:val="24"/>
        </w:rPr>
        <w:t>pisemnej zgody Zamawiającego.</w:t>
      </w:r>
    </w:p>
    <w:p w14:paraId="18F34BCC" w14:textId="47167B37" w:rsidR="00DC486B" w:rsidRPr="003E3959" w:rsidRDefault="00DC486B"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w w:val="105"/>
          <w:sz w:val="24"/>
          <w:szCs w:val="24"/>
        </w:rPr>
        <w:t>O ile postanowienia Umowy nie przewidują inaczej, wszelkie dokumenty związane z wykonywaniem Umowy, w tym oświadczenia i zawiadomienia składane przez Strony w związku z umową powinny być przekazywane osobiście, pocztą kurierską lub listem poleconym za zwrotnym potwierdzeniem odbioru.</w:t>
      </w:r>
    </w:p>
    <w:p w14:paraId="48AF9478" w14:textId="77777777" w:rsidR="00DC486B" w:rsidRPr="003E3959" w:rsidRDefault="00DC486B"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w w:val="105"/>
          <w:sz w:val="24"/>
          <w:szCs w:val="24"/>
        </w:rPr>
        <w:t xml:space="preserve"> Strony zobowiązują się wzajemnie do zawiadamiania drugiej Strony o każdorazowej zmianie adresu wskazanego w umowie.</w:t>
      </w:r>
    </w:p>
    <w:p w14:paraId="12DFA4C0" w14:textId="77777777" w:rsidR="00DC486B" w:rsidRPr="003E3959" w:rsidRDefault="00DC486B"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w w:val="105"/>
          <w:sz w:val="24"/>
          <w:szCs w:val="24"/>
        </w:rPr>
        <w:t>Adresy do doręczeń:</w:t>
      </w:r>
    </w:p>
    <w:p w14:paraId="28C01578" w14:textId="6CE057EF" w:rsidR="00DC486B" w:rsidRPr="003E3959" w:rsidRDefault="00DC486B" w:rsidP="00675494">
      <w:pPr>
        <w:pStyle w:val="Tekstpodstawowy"/>
        <w:spacing w:line="312" w:lineRule="auto"/>
        <w:ind w:left="851" w:hanging="426"/>
        <w:jc w:val="left"/>
        <w:rPr>
          <w:rFonts w:ascii="Times New Roman" w:hAnsi="Times New Roman" w:cs="Times New Roman"/>
          <w:sz w:val="24"/>
          <w:szCs w:val="24"/>
        </w:rPr>
      </w:pPr>
      <w:r w:rsidRPr="003E3959">
        <w:rPr>
          <w:rFonts w:ascii="Times New Roman" w:hAnsi="Times New Roman" w:cs="Times New Roman"/>
          <w:sz w:val="24"/>
          <w:szCs w:val="24"/>
        </w:rPr>
        <w:t>Wykonawcy:__</w:t>
      </w:r>
    </w:p>
    <w:p w14:paraId="6C046D84" w14:textId="7CAF55A6" w:rsidR="00DC486B" w:rsidRPr="003E3959" w:rsidRDefault="00DC486B" w:rsidP="00675494">
      <w:pPr>
        <w:spacing w:after="0" w:line="312" w:lineRule="auto"/>
        <w:ind w:left="851" w:hanging="426"/>
        <w:rPr>
          <w:rFonts w:ascii="Times New Roman" w:hAnsi="Times New Roman" w:cs="Times New Roman"/>
          <w:color w:val="000000"/>
          <w:sz w:val="24"/>
          <w:szCs w:val="24"/>
        </w:rPr>
      </w:pPr>
      <w:r w:rsidRPr="003E3959">
        <w:rPr>
          <w:rFonts w:ascii="Times New Roman" w:hAnsi="Times New Roman" w:cs="Times New Roman"/>
          <w:color w:val="000000"/>
          <w:sz w:val="24"/>
          <w:szCs w:val="24"/>
        </w:rPr>
        <w:t xml:space="preserve">Zamawiającego: </w:t>
      </w:r>
      <w:r w:rsidR="00C87593" w:rsidRPr="003E3959">
        <w:rPr>
          <w:rFonts w:ascii="Times New Roman" w:hAnsi="Times New Roman" w:cs="Times New Roman"/>
          <w:color w:val="000000"/>
          <w:sz w:val="24"/>
          <w:szCs w:val="24"/>
        </w:rPr>
        <w:t>___</w:t>
      </w:r>
    </w:p>
    <w:p w14:paraId="00EA4164" w14:textId="2244DAA9" w:rsidR="00DC486B" w:rsidRPr="003E3959" w:rsidRDefault="00DC486B"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w w:val="105"/>
          <w:sz w:val="24"/>
          <w:szCs w:val="24"/>
        </w:rPr>
        <w:t xml:space="preserve">Umowę sporządzono w </w:t>
      </w:r>
      <w:r w:rsidR="00507E46" w:rsidRPr="003E3959">
        <w:rPr>
          <w:rFonts w:ascii="Times New Roman" w:hAnsi="Times New Roman"/>
          <w:w w:val="105"/>
          <w:sz w:val="24"/>
          <w:szCs w:val="24"/>
          <w:lang w:val="pl-PL"/>
        </w:rPr>
        <w:t xml:space="preserve">trzech </w:t>
      </w:r>
      <w:r w:rsidRPr="003E3959">
        <w:rPr>
          <w:rFonts w:ascii="Times New Roman" w:hAnsi="Times New Roman"/>
          <w:w w:val="105"/>
          <w:sz w:val="24"/>
          <w:szCs w:val="24"/>
        </w:rPr>
        <w:t>jednobrzmiących egzemplarzach, dwa dla Zamawiającego i  jeden dla Wykonawcy.</w:t>
      </w:r>
    </w:p>
    <w:p w14:paraId="727ABBF0" w14:textId="77777777" w:rsidR="00AB63F6" w:rsidRPr="003E3959" w:rsidRDefault="00AB63F6" w:rsidP="00675494">
      <w:pPr>
        <w:pStyle w:val="Akapitzlist"/>
        <w:widowControl w:val="0"/>
        <w:numPr>
          <w:ilvl w:val="0"/>
          <w:numId w:val="13"/>
        </w:numPr>
        <w:suppressAutoHyphens w:val="0"/>
        <w:autoSpaceDE w:val="0"/>
        <w:autoSpaceDN w:val="0"/>
        <w:spacing w:after="0" w:line="312" w:lineRule="auto"/>
        <w:ind w:left="426" w:right="119" w:hanging="426"/>
        <w:rPr>
          <w:rFonts w:ascii="Times New Roman" w:hAnsi="Times New Roman"/>
          <w:w w:val="105"/>
          <w:sz w:val="24"/>
          <w:szCs w:val="24"/>
        </w:rPr>
      </w:pPr>
      <w:r w:rsidRPr="003E3959">
        <w:rPr>
          <w:rFonts w:ascii="Times New Roman" w:hAnsi="Times New Roman"/>
          <w:w w:val="105"/>
          <w:sz w:val="24"/>
          <w:szCs w:val="24"/>
        </w:rPr>
        <w:t>Integralne załączniki do umowy stanowią:</w:t>
      </w:r>
    </w:p>
    <w:p w14:paraId="6988EDF5" w14:textId="21EA4053" w:rsidR="00AB63F6" w:rsidRPr="003E3959" w:rsidRDefault="00AB63F6" w:rsidP="000A759C">
      <w:pPr>
        <w:pStyle w:val="Akapitzlist"/>
        <w:widowControl w:val="0"/>
        <w:numPr>
          <w:ilvl w:val="0"/>
          <w:numId w:val="12"/>
        </w:numPr>
        <w:tabs>
          <w:tab w:val="left" w:pos="1134"/>
        </w:tabs>
        <w:suppressAutoHyphens w:val="0"/>
        <w:autoSpaceDE w:val="0"/>
        <w:autoSpaceDN w:val="0"/>
        <w:spacing w:after="0" w:line="312" w:lineRule="auto"/>
        <w:ind w:left="1134" w:right="113" w:hanging="567"/>
        <w:rPr>
          <w:rFonts w:ascii="Times New Roman" w:hAnsi="Times New Roman"/>
          <w:sz w:val="24"/>
          <w:szCs w:val="24"/>
        </w:rPr>
      </w:pPr>
      <w:r w:rsidRPr="003E3959">
        <w:rPr>
          <w:rFonts w:ascii="Times New Roman" w:hAnsi="Times New Roman"/>
          <w:sz w:val="24"/>
          <w:szCs w:val="24"/>
        </w:rPr>
        <w:t>załącznik</w:t>
      </w:r>
      <w:r w:rsidRPr="003E3959">
        <w:rPr>
          <w:rFonts w:ascii="Times New Roman" w:hAnsi="Times New Roman"/>
          <w:sz w:val="24"/>
          <w:szCs w:val="24"/>
          <w:lang w:val="pl-PL"/>
        </w:rPr>
        <w:t xml:space="preserve"> nr 1 - Punkty poboru gazu</w:t>
      </w:r>
      <w:r w:rsidR="00BD5327" w:rsidRPr="003E3959">
        <w:rPr>
          <w:rFonts w:ascii="Times New Roman" w:hAnsi="Times New Roman"/>
          <w:sz w:val="24"/>
          <w:szCs w:val="24"/>
          <w:lang w:val="pl-PL"/>
        </w:rPr>
        <w:t xml:space="preserve"> (PPG)</w:t>
      </w:r>
      <w:r w:rsidRPr="003E3959">
        <w:rPr>
          <w:rFonts w:ascii="Times New Roman" w:hAnsi="Times New Roman"/>
          <w:sz w:val="24"/>
          <w:szCs w:val="24"/>
        </w:rPr>
        <w:t>,</w:t>
      </w:r>
    </w:p>
    <w:p w14:paraId="451DAEF0" w14:textId="7EABD159" w:rsidR="00AB63F6" w:rsidRPr="003E3959" w:rsidRDefault="00AB63F6" w:rsidP="000A759C">
      <w:pPr>
        <w:pStyle w:val="Akapitzlist"/>
        <w:widowControl w:val="0"/>
        <w:numPr>
          <w:ilvl w:val="0"/>
          <w:numId w:val="12"/>
        </w:numPr>
        <w:tabs>
          <w:tab w:val="left" w:pos="1134"/>
        </w:tabs>
        <w:suppressAutoHyphens w:val="0"/>
        <w:autoSpaceDE w:val="0"/>
        <w:autoSpaceDN w:val="0"/>
        <w:spacing w:after="0" w:line="312" w:lineRule="auto"/>
        <w:ind w:left="1134" w:right="113" w:hanging="567"/>
        <w:rPr>
          <w:rFonts w:ascii="Times New Roman" w:hAnsi="Times New Roman"/>
          <w:sz w:val="24"/>
          <w:szCs w:val="24"/>
        </w:rPr>
      </w:pPr>
      <w:r w:rsidRPr="003E3959">
        <w:rPr>
          <w:rFonts w:ascii="Times New Roman" w:hAnsi="Times New Roman"/>
          <w:sz w:val="24"/>
          <w:szCs w:val="24"/>
        </w:rPr>
        <w:t>załącznik</w:t>
      </w:r>
      <w:r w:rsidRPr="003E3959">
        <w:rPr>
          <w:rFonts w:ascii="Times New Roman" w:hAnsi="Times New Roman"/>
          <w:sz w:val="24"/>
          <w:szCs w:val="24"/>
          <w:lang w:val="pl-PL"/>
        </w:rPr>
        <w:t xml:space="preserve"> nr 2 - </w:t>
      </w:r>
      <w:r w:rsidRPr="003E3959">
        <w:rPr>
          <w:rFonts w:ascii="Times New Roman" w:hAnsi="Times New Roman"/>
          <w:sz w:val="24"/>
          <w:szCs w:val="24"/>
        </w:rPr>
        <w:t>formularz oferty,</w:t>
      </w:r>
    </w:p>
    <w:p w14:paraId="4E28258C" w14:textId="77777777" w:rsidR="00712C83" w:rsidRPr="003E3959" w:rsidRDefault="00712C83" w:rsidP="000A759C">
      <w:pPr>
        <w:pStyle w:val="Akapitzlist"/>
        <w:widowControl w:val="0"/>
        <w:numPr>
          <w:ilvl w:val="0"/>
          <w:numId w:val="12"/>
        </w:numPr>
        <w:tabs>
          <w:tab w:val="left" w:pos="1134"/>
        </w:tabs>
        <w:suppressAutoHyphens w:val="0"/>
        <w:autoSpaceDE w:val="0"/>
        <w:autoSpaceDN w:val="0"/>
        <w:spacing w:after="0" w:line="312" w:lineRule="auto"/>
        <w:ind w:left="993" w:right="113" w:hanging="426"/>
        <w:rPr>
          <w:rFonts w:ascii="Times New Roman" w:hAnsi="Times New Roman"/>
          <w:sz w:val="24"/>
          <w:szCs w:val="24"/>
        </w:rPr>
      </w:pPr>
      <w:r w:rsidRPr="003E3959">
        <w:rPr>
          <w:rFonts w:ascii="Times New Roman" w:hAnsi="Times New Roman"/>
          <w:sz w:val="24"/>
          <w:szCs w:val="24"/>
        </w:rPr>
        <w:t xml:space="preserve">   załącznik nr 3 - Klauzula RODO Zamawiający,</w:t>
      </w:r>
    </w:p>
    <w:p w14:paraId="75353ECD" w14:textId="77777777" w:rsidR="00712C83" w:rsidRPr="003E3959" w:rsidRDefault="00712C83" w:rsidP="000A759C">
      <w:pPr>
        <w:pStyle w:val="Akapitzlist"/>
        <w:widowControl w:val="0"/>
        <w:numPr>
          <w:ilvl w:val="0"/>
          <w:numId w:val="12"/>
        </w:numPr>
        <w:tabs>
          <w:tab w:val="left" w:pos="1134"/>
        </w:tabs>
        <w:suppressAutoHyphens w:val="0"/>
        <w:autoSpaceDE w:val="0"/>
        <w:autoSpaceDN w:val="0"/>
        <w:spacing w:after="0" w:line="312" w:lineRule="auto"/>
        <w:ind w:left="993" w:right="113" w:hanging="426"/>
        <w:rPr>
          <w:rFonts w:ascii="Times New Roman" w:hAnsi="Times New Roman"/>
          <w:sz w:val="24"/>
          <w:szCs w:val="24"/>
        </w:rPr>
      </w:pPr>
      <w:r w:rsidRPr="003E3959">
        <w:rPr>
          <w:rFonts w:ascii="Times New Roman" w:hAnsi="Times New Roman"/>
          <w:sz w:val="24"/>
          <w:szCs w:val="24"/>
        </w:rPr>
        <w:t xml:space="preserve">   załącznik nr 4 - Klauzula RODO Wykonawca.</w:t>
      </w:r>
    </w:p>
    <w:p w14:paraId="0FC658B9" w14:textId="77777777" w:rsidR="00C409FB" w:rsidRPr="00124489" w:rsidRDefault="00C409FB" w:rsidP="00124489">
      <w:pPr>
        <w:widowControl w:val="0"/>
        <w:tabs>
          <w:tab w:val="left" w:pos="1134"/>
        </w:tabs>
        <w:suppressAutoHyphens w:val="0"/>
        <w:autoSpaceDE w:val="0"/>
        <w:autoSpaceDN w:val="0"/>
        <w:spacing w:after="0" w:line="312" w:lineRule="auto"/>
        <w:ind w:right="113"/>
        <w:rPr>
          <w:rFonts w:ascii="Times New Roman" w:hAnsi="Times New Roman"/>
          <w:sz w:val="24"/>
          <w:szCs w:val="24"/>
        </w:rPr>
      </w:pPr>
    </w:p>
    <w:sectPr w:rsidR="00C409FB" w:rsidRPr="00124489" w:rsidSect="00957D7E">
      <w:headerReference w:type="default" r:id="rId10"/>
      <w:footerReference w:type="default" r:id="rId11"/>
      <w:pgSz w:w="11906" w:h="16838"/>
      <w:pgMar w:top="1560"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796D" w14:textId="77777777" w:rsidR="00CE3316" w:rsidRDefault="00CE3316" w:rsidP="002B500D">
      <w:pPr>
        <w:spacing w:after="0" w:line="240" w:lineRule="auto"/>
      </w:pPr>
      <w:r>
        <w:separator/>
      </w:r>
    </w:p>
  </w:endnote>
  <w:endnote w:type="continuationSeparator" w:id="0">
    <w:p w14:paraId="194BB9A1" w14:textId="77777777" w:rsidR="00CE3316" w:rsidRDefault="00CE3316" w:rsidP="002B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
    <w:altName w:val="MS Gothic"/>
    <w:charset w:val="00"/>
    <w:family w:val="auto"/>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imSun, 宋体">
    <w:altName w:val="SimSun"/>
    <w:charset w:val="00"/>
    <w:family w:val="auto"/>
    <w:pitch w:val="variable"/>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sz w:val="20"/>
        <w:szCs w:val="20"/>
      </w:rPr>
      <w:id w:val="-1630316641"/>
      <w:docPartObj>
        <w:docPartGallery w:val="Page Numbers (Bottom of Page)"/>
        <w:docPartUnique/>
      </w:docPartObj>
    </w:sdtPr>
    <w:sdtEndPr/>
    <w:sdtContent>
      <w:p w14:paraId="7559CEB8" w14:textId="7FFAB11F" w:rsidR="001A0C77" w:rsidRPr="001A0C77" w:rsidRDefault="001A0C77">
        <w:pPr>
          <w:pStyle w:val="Stopka"/>
          <w:jc w:val="right"/>
          <w:rPr>
            <w:rFonts w:ascii="Times New Roman" w:eastAsiaTheme="majorEastAsia" w:hAnsi="Times New Roman" w:cs="Times New Roman"/>
            <w:sz w:val="20"/>
            <w:szCs w:val="20"/>
          </w:rPr>
        </w:pPr>
        <w:r w:rsidRPr="001A0C77">
          <w:rPr>
            <w:rFonts w:ascii="Times New Roman" w:eastAsiaTheme="majorEastAsia" w:hAnsi="Times New Roman" w:cs="Times New Roman"/>
            <w:sz w:val="20"/>
            <w:szCs w:val="20"/>
          </w:rPr>
          <w:t xml:space="preserve">str. </w:t>
        </w:r>
        <w:r w:rsidRPr="001A0C77">
          <w:rPr>
            <w:rFonts w:ascii="Times New Roman" w:eastAsiaTheme="minorEastAsia" w:hAnsi="Times New Roman" w:cs="Times New Roman"/>
            <w:sz w:val="20"/>
            <w:szCs w:val="20"/>
          </w:rPr>
          <w:fldChar w:fldCharType="begin"/>
        </w:r>
        <w:r w:rsidRPr="001A0C77">
          <w:rPr>
            <w:rFonts w:ascii="Times New Roman" w:hAnsi="Times New Roman" w:cs="Times New Roman"/>
            <w:sz w:val="20"/>
            <w:szCs w:val="20"/>
          </w:rPr>
          <w:instrText>PAGE    \* MERGEFORMAT</w:instrText>
        </w:r>
        <w:r w:rsidRPr="001A0C77">
          <w:rPr>
            <w:rFonts w:ascii="Times New Roman" w:eastAsiaTheme="minorEastAsia" w:hAnsi="Times New Roman" w:cs="Times New Roman"/>
            <w:sz w:val="20"/>
            <w:szCs w:val="20"/>
          </w:rPr>
          <w:fldChar w:fldCharType="separate"/>
        </w:r>
        <w:r w:rsidRPr="001A0C77">
          <w:rPr>
            <w:rFonts w:ascii="Times New Roman" w:eastAsiaTheme="majorEastAsia" w:hAnsi="Times New Roman" w:cs="Times New Roman"/>
            <w:sz w:val="20"/>
            <w:szCs w:val="20"/>
          </w:rPr>
          <w:t>2</w:t>
        </w:r>
        <w:r w:rsidRPr="001A0C77">
          <w:rPr>
            <w:rFonts w:ascii="Times New Roman" w:eastAsiaTheme="majorEastAsia" w:hAnsi="Times New Roman" w:cs="Times New Roman"/>
            <w:sz w:val="20"/>
            <w:szCs w:val="20"/>
          </w:rPr>
          <w:fldChar w:fldCharType="end"/>
        </w:r>
      </w:p>
    </w:sdtContent>
  </w:sdt>
  <w:p w14:paraId="455A100E" w14:textId="77777777" w:rsidR="001A0C77" w:rsidRDefault="001A0C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737D" w14:textId="77777777" w:rsidR="00CE3316" w:rsidRDefault="00CE3316" w:rsidP="002B500D">
      <w:pPr>
        <w:spacing w:after="0" w:line="240" w:lineRule="auto"/>
      </w:pPr>
      <w:r>
        <w:separator/>
      </w:r>
    </w:p>
  </w:footnote>
  <w:footnote w:type="continuationSeparator" w:id="0">
    <w:p w14:paraId="20F548F8" w14:textId="77777777" w:rsidR="00CE3316" w:rsidRDefault="00CE3316" w:rsidP="002B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6095" w14:textId="5D681743" w:rsidR="00655245" w:rsidRPr="001A0C77" w:rsidRDefault="007037A7" w:rsidP="009B4F26">
    <w:pPr>
      <w:pStyle w:val="Nagwek"/>
      <w:jc w:val="center"/>
      <w:rPr>
        <w:rFonts w:ascii="Times New Roman" w:hAnsi="Times New Roman" w:cs="Times New Roman"/>
        <w:bCs/>
        <w:sz w:val="20"/>
        <w:szCs w:val="20"/>
      </w:rPr>
    </w:pPr>
    <w:r w:rsidRPr="001A0C77">
      <w:rPr>
        <w:rFonts w:ascii="Times New Roman" w:hAnsi="Times New Roman" w:cs="Times New Roman"/>
      </w:rPr>
      <w:t xml:space="preserve">„Kompleksowa dostawa gazu ziemnego zaazotowanego (grupa </w:t>
    </w:r>
    <w:proofErr w:type="spellStart"/>
    <w:r w:rsidRPr="001A0C77">
      <w:rPr>
        <w:rFonts w:ascii="Times New Roman" w:hAnsi="Times New Roman" w:cs="Times New Roman"/>
      </w:rPr>
      <w:t>Lw</w:t>
    </w:r>
    <w:proofErr w:type="spellEnd"/>
    <w:r w:rsidRPr="001A0C77">
      <w:rPr>
        <w:rFonts w:ascii="Times New Roman" w:hAnsi="Times New Roman" w:cs="Times New Roman"/>
      </w:rPr>
      <w:t>)  oraz gazu ziemnego wysokometanowego (grupa E) dla Powiatu Rawickiego i jego jednostek organizacyjnych na okres od 01.01.2026 r. do 31.12.2026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376EFDCC"/>
    <w:name w:val="WW8Num11"/>
    <w:lvl w:ilvl="0">
      <w:start w:val="1"/>
      <w:numFmt w:val="decimal"/>
      <w:lvlText w:val="%1."/>
      <w:lvlJc w:val="left"/>
      <w:pPr>
        <w:tabs>
          <w:tab w:val="num" w:pos="0"/>
        </w:tabs>
        <w:ind w:left="360" w:hanging="360"/>
      </w:pPr>
      <w:rPr>
        <w:rFonts w:ascii="Times New Roman" w:hAnsi="Times New Roman" w:cs="Times New Roman"/>
        <w:b/>
        <w:bCs w:val="0"/>
        <w:color w:val="auto"/>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16"/>
    <w:multiLevelType w:val="singleLevel"/>
    <w:tmpl w:val="BFEEA93C"/>
    <w:name w:val="WW8Num22"/>
    <w:lvl w:ilvl="0">
      <w:start w:val="1"/>
      <w:numFmt w:val="upperRoman"/>
      <w:lvlText w:val="%1."/>
      <w:lvlJc w:val="left"/>
      <w:pPr>
        <w:tabs>
          <w:tab w:val="num" w:pos="0"/>
        </w:tabs>
        <w:ind w:left="5040" w:hanging="720"/>
      </w:pPr>
      <w:rPr>
        <w:rFonts w:ascii="Times New Roman" w:hAnsi="Times New Roman" w:cs="Times New Roman"/>
        <w:b/>
        <w:sz w:val="22"/>
        <w:szCs w:val="24"/>
      </w:rPr>
    </w:lvl>
  </w:abstractNum>
  <w:abstractNum w:abstractNumId="2" w15:restartNumberingAfterBreak="0">
    <w:nsid w:val="00000018"/>
    <w:multiLevelType w:val="singleLevel"/>
    <w:tmpl w:val="CEE608C8"/>
    <w:name w:val="WW8Num24"/>
    <w:lvl w:ilvl="0">
      <w:start w:val="1"/>
      <w:numFmt w:val="decimal"/>
      <w:lvlText w:val="%1)"/>
      <w:lvlJc w:val="left"/>
      <w:pPr>
        <w:tabs>
          <w:tab w:val="num" w:pos="0"/>
        </w:tabs>
        <w:ind w:left="720" w:hanging="360"/>
      </w:pPr>
      <w:rPr>
        <w:b w:val="0"/>
      </w:rPr>
    </w:lvl>
  </w:abstractNum>
  <w:abstractNum w:abstractNumId="3" w15:restartNumberingAfterBreak="0">
    <w:nsid w:val="00000021"/>
    <w:multiLevelType w:val="multilevel"/>
    <w:tmpl w:val="58EE3868"/>
    <w:lvl w:ilvl="0">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start w:val="1"/>
      <w:numFmt w:val="decimal"/>
      <w:lvlText w:val="%1.%2."/>
      <w:lvlJc w:val="left"/>
      <w:pPr>
        <w:ind w:left="3883"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 w15:restartNumberingAfterBreak="0">
    <w:nsid w:val="00000024"/>
    <w:multiLevelType w:val="multilevel"/>
    <w:tmpl w:val="7E7CFBAC"/>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tabs>
          <w:tab w:val="num" w:pos="0"/>
        </w:tabs>
        <w:ind w:left="792" w:hanging="432"/>
      </w:pPr>
      <w:rPr>
        <w:rFonts w:ascii="Verdana" w:hAnsi="Verdana" w:cstheme="majorHAnsi" w:hint="default"/>
        <w:b w:val="0"/>
        <w:sz w:val="20"/>
        <w:szCs w:val="2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27"/>
    <w:multiLevelType w:val="multilevel"/>
    <w:tmpl w:val="282ED2FA"/>
    <w:lvl w:ilvl="0">
      <w:start w:val="1"/>
      <w:numFmt w:val="decimal"/>
      <w:lvlText w:val="%1."/>
      <w:lvlJc w:val="left"/>
      <w:pPr>
        <w:tabs>
          <w:tab w:val="num" w:pos="0"/>
        </w:tabs>
        <w:ind w:left="928" w:hanging="360"/>
      </w:pPr>
      <w:rPr>
        <w:rFonts w:ascii="Times New Roman" w:hAnsi="Times New Roman" w:cs="Times New Roman" w:hint="default"/>
        <w:b w:val="0"/>
        <w:sz w:val="24"/>
        <w:szCs w:val="24"/>
      </w:rPr>
    </w:lvl>
    <w:lvl w:ilvl="1">
      <w:start w:val="1"/>
      <w:numFmt w:val="decimal"/>
      <w:lvlText w:val="%2.1"/>
      <w:lvlJc w:val="left"/>
      <w:pPr>
        <w:ind w:left="1440" w:hanging="360"/>
      </w:pPr>
      <w:rPr>
        <w:rFonts w:hint="default"/>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0AA1DBC"/>
    <w:multiLevelType w:val="multilevel"/>
    <w:tmpl w:val="C02CCAEC"/>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sz w:val="24"/>
        <w:szCs w:val="24"/>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7" w15:restartNumberingAfterBreak="0">
    <w:nsid w:val="07767265"/>
    <w:multiLevelType w:val="multilevel"/>
    <w:tmpl w:val="F59292E6"/>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9011BF5"/>
    <w:multiLevelType w:val="hybridMultilevel"/>
    <w:tmpl w:val="E13A1F2E"/>
    <w:name w:val="WW8Num332"/>
    <w:lvl w:ilvl="0" w:tplc="E97E3F52">
      <w:start w:val="1"/>
      <w:numFmt w:val="decimal"/>
      <w:lvlText w:val="%1."/>
      <w:lvlJc w:val="left"/>
      <w:pPr>
        <w:tabs>
          <w:tab w:val="num" w:pos="720"/>
        </w:tabs>
        <w:ind w:left="720" w:hanging="360"/>
      </w:pPr>
      <w:rPr>
        <w:rFonts w:hint="default"/>
        <w:b w:val="0"/>
        <w:bCs/>
        <w:strike w:val="0"/>
      </w:rPr>
    </w:lvl>
    <w:lvl w:ilvl="1" w:tplc="9FB20C2A">
      <w:start w:val="1"/>
      <w:numFmt w:val="lowerLetter"/>
      <w:lvlText w:val="%2)"/>
      <w:lvlJc w:val="left"/>
      <w:pPr>
        <w:ind w:left="1440" w:hanging="360"/>
      </w:pPr>
      <w:rPr>
        <w:rFonts w:hint="default"/>
      </w:rPr>
    </w:lvl>
    <w:lvl w:ilvl="2" w:tplc="AC34BE58">
      <w:start w:val="1"/>
      <w:numFmt w:val="decimal"/>
      <w:lvlText w:val="%3)"/>
      <w:lvlJc w:val="right"/>
      <w:pPr>
        <w:ind w:left="2160" w:hanging="180"/>
      </w:pPr>
      <w:rPr>
        <w:rFonts w:ascii="Calibri Light" w:eastAsia="SimSun, 宋体" w:hAnsi="Calibri Light" w:cs="Calibri Ligh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852E35"/>
    <w:multiLevelType w:val="multilevel"/>
    <w:tmpl w:val="D076D9D6"/>
    <w:lvl w:ilvl="0">
      <w:start w:val="1"/>
      <w:numFmt w:val="decimal"/>
      <w:lvlText w:val="%1."/>
      <w:lvlJc w:val="left"/>
      <w:pPr>
        <w:ind w:left="360" w:hanging="360"/>
      </w:pPr>
      <w:rPr>
        <w:rFonts w:hint="default"/>
        <w:b w:val="0"/>
        <w:bCs/>
        <w:strike w:val="0"/>
      </w:rPr>
    </w:lvl>
    <w:lvl w:ilvl="1">
      <w:start w:val="1"/>
      <w:numFmt w:val="decimal"/>
      <w:isLgl/>
      <w:lvlText w:val="%1.%2."/>
      <w:lvlJc w:val="left"/>
      <w:pPr>
        <w:ind w:left="198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580" w:hanging="72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180" w:hanging="108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780" w:hanging="1440"/>
      </w:pPr>
      <w:rPr>
        <w:rFonts w:hint="default"/>
      </w:rPr>
    </w:lvl>
    <w:lvl w:ilvl="8">
      <w:start w:val="1"/>
      <w:numFmt w:val="decimal"/>
      <w:isLgl/>
      <w:lvlText w:val="%1.%2.%3.%4.%5.%6.%7.%8.%9."/>
      <w:lvlJc w:val="left"/>
      <w:pPr>
        <w:ind w:left="14760" w:hanging="1800"/>
      </w:pPr>
      <w:rPr>
        <w:rFonts w:hint="default"/>
      </w:rPr>
    </w:lvl>
  </w:abstractNum>
  <w:abstractNum w:abstractNumId="10" w15:restartNumberingAfterBreak="0">
    <w:nsid w:val="16253136"/>
    <w:multiLevelType w:val="hybridMultilevel"/>
    <w:tmpl w:val="69543516"/>
    <w:lvl w:ilvl="0" w:tplc="1A44222A">
      <w:start w:val="1"/>
      <w:numFmt w:val="decimal"/>
      <w:lvlText w:val="%1."/>
      <w:lvlJc w:val="left"/>
      <w:pPr>
        <w:ind w:left="543" w:hanging="428"/>
      </w:pPr>
      <w:rPr>
        <w:rFonts w:ascii="Times New Roman" w:eastAsia="Arial" w:hAnsi="Times New Roman" w:cs="Times New Roman" w:hint="default"/>
        <w:b w:val="0"/>
        <w:bCs w:val="0"/>
        <w:i w:val="0"/>
        <w:iCs w:val="0"/>
        <w:spacing w:val="-2"/>
        <w:w w:val="100"/>
        <w:sz w:val="24"/>
        <w:szCs w:val="24"/>
        <w:lang w:val="pl-PL" w:eastAsia="en-US" w:bidi="ar-SA"/>
      </w:rPr>
    </w:lvl>
    <w:lvl w:ilvl="1" w:tplc="B1FCA5D6">
      <w:numFmt w:val="bullet"/>
      <w:lvlText w:val="•"/>
      <w:lvlJc w:val="left"/>
      <w:pPr>
        <w:ind w:left="1416" w:hanging="428"/>
      </w:pPr>
      <w:rPr>
        <w:rFonts w:hint="default"/>
        <w:lang w:val="pl-PL" w:eastAsia="en-US" w:bidi="ar-SA"/>
      </w:rPr>
    </w:lvl>
    <w:lvl w:ilvl="2" w:tplc="9B0A64C6">
      <w:numFmt w:val="bullet"/>
      <w:lvlText w:val="•"/>
      <w:lvlJc w:val="left"/>
      <w:pPr>
        <w:ind w:left="2292" w:hanging="428"/>
      </w:pPr>
      <w:rPr>
        <w:rFonts w:hint="default"/>
        <w:lang w:val="pl-PL" w:eastAsia="en-US" w:bidi="ar-SA"/>
      </w:rPr>
    </w:lvl>
    <w:lvl w:ilvl="3" w:tplc="7C66B116">
      <w:numFmt w:val="bullet"/>
      <w:lvlText w:val="•"/>
      <w:lvlJc w:val="left"/>
      <w:pPr>
        <w:ind w:left="3169" w:hanging="428"/>
      </w:pPr>
      <w:rPr>
        <w:rFonts w:hint="default"/>
        <w:lang w:val="pl-PL" w:eastAsia="en-US" w:bidi="ar-SA"/>
      </w:rPr>
    </w:lvl>
    <w:lvl w:ilvl="4" w:tplc="197E3514">
      <w:numFmt w:val="bullet"/>
      <w:lvlText w:val="•"/>
      <w:lvlJc w:val="left"/>
      <w:pPr>
        <w:ind w:left="4045" w:hanging="428"/>
      </w:pPr>
      <w:rPr>
        <w:rFonts w:hint="default"/>
        <w:lang w:val="pl-PL" w:eastAsia="en-US" w:bidi="ar-SA"/>
      </w:rPr>
    </w:lvl>
    <w:lvl w:ilvl="5" w:tplc="B1CEDD1C">
      <w:numFmt w:val="bullet"/>
      <w:lvlText w:val="•"/>
      <w:lvlJc w:val="left"/>
      <w:pPr>
        <w:ind w:left="4922" w:hanging="428"/>
      </w:pPr>
      <w:rPr>
        <w:rFonts w:hint="default"/>
        <w:lang w:val="pl-PL" w:eastAsia="en-US" w:bidi="ar-SA"/>
      </w:rPr>
    </w:lvl>
    <w:lvl w:ilvl="6" w:tplc="0ED69E5A">
      <w:numFmt w:val="bullet"/>
      <w:lvlText w:val="•"/>
      <w:lvlJc w:val="left"/>
      <w:pPr>
        <w:ind w:left="5798" w:hanging="428"/>
      </w:pPr>
      <w:rPr>
        <w:rFonts w:hint="default"/>
        <w:lang w:val="pl-PL" w:eastAsia="en-US" w:bidi="ar-SA"/>
      </w:rPr>
    </w:lvl>
    <w:lvl w:ilvl="7" w:tplc="7068D02A">
      <w:numFmt w:val="bullet"/>
      <w:lvlText w:val="•"/>
      <w:lvlJc w:val="left"/>
      <w:pPr>
        <w:ind w:left="6674" w:hanging="428"/>
      </w:pPr>
      <w:rPr>
        <w:rFonts w:hint="default"/>
        <w:lang w:val="pl-PL" w:eastAsia="en-US" w:bidi="ar-SA"/>
      </w:rPr>
    </w:lvl>
    <w:lvl w:ilvl="8" w:tplc="6068D5DA">
      <w:numFmt w:val="bullet"/>
      <w:lvlText w:val="•"/>
      <w:lvlJc w:val="left"/>
      <w:pPr>
        <w:ind w:left="7551" w:hanging="428"/>
      </w:pPr>
      <w:rPr>
        <w:rFonts w:hint="default"/>
        <w:lang w:val="pl-PL" w:eastAsia="en-US" w:bidi="ar-SA"/>
      </w:rPr>
    </w:lvl>
  </w:abstractNum>
  <w:abstractNum w:abstractNumId="11" w15:restartNumberingAfterBreak="0">
    <w:nsid w:val="22CF2388"/>
    <w:multiLevelType w:val="multilevel"/>
    <w:tmpl w:val="D5B053BC"/>
    <w:lvl w:ilvl="0">
      <w:start w:val="1"/>
      <w:numFmt w:val="decimal"/>
      <w:lvlText w:val="%1."/>
      <w:lvlJc w:val="left"/>
      <w:pPr>
        <w:ind w:left="7165" w:hanging="360"/>
      </w:pPr>
      <w:rPr>
        <w:b w:val="0"/>
        <w:bCs/>
        <w:strike w:val="0"/>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2" w15:restartNumberingAfterBreak="0">
    <w:nsid w:val="288076C3"/>
    <w:multiLevelType w:val="multilevel"/>
    <w:tmpl w:val="866093A4"/>
    <w:styleLink w:val="WW8Num25"/>
    <w:lvl w:ilvl="0">
      <w:start w:val="1"/>
      <w:numFmt w:val="decimal"/>
      <w:lvlText w:val="%1)"/>
      <w:lvlJc w:val="left"/>
      <w:pPr>
        <w:ind w:left="114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D52670"/>
    <w:multiLevelType w:val="multilevel"/>
    <w:tmpl w:val="641E416A"/>
    <w:lvl w:ilvl="0">
      <w:start w:val="6"/>
      <w:numFmt w:val="decimal"/>
      <w:lvlText w:val="%1."/>
      <w:lvlJc w:val="left"/>
      <w:pPr>
        <w:tabs>
          <w:tab w:val="num" w:pos="0"/>
        </w:tabs>
        <w:ind w:left="928" w:hanging="360"/>
      </w:pPr>
      <w:rPr>
        <w:rFonts w:ascii="Times New Roman" w:hAnsi="Times New Roman" w:cs="Times New Roman" w:hint="default"/>
        <w:b w:val="0"/>
        <w:sz w:val="24"/>
        <w:szCs w:val="24"/>
      </w:rPr>
    </w:lvl>
    <w:lvl w:ilvl="1">
      <w:start w:val="5"/>
      <w:numFmt w:val="decimal"/>
      <w:lvlText w:val="%2.1"/>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4" w15:restartNumberingAfterBreak="0">
    <w:nsid w:val="3047568D"/>
    <w:multiLevelType w:val="multilevel"/>
    <w:tmpl w:val="0E8C7CC2"/>
    <w:lvl w:ilvl="0">
      <w:start w:val="7"/>
      <w:numFmt w:val="decimal"/>
      <w:lvlText w:val="%1."/>
      <w:lvlJc w:val="left"/>
      <w:pPr>
        <w:tabs>
          <w:tab w:val="num" w:pos="0"/>
        </w:tabs>
        <w:ind w:left="928" w:hanging="360"/>
      </w:pPr>
      <w:rPr>
        <w:rFonts w:ascii="Times New Roman" w:hAnsi="Times New Roman" w:cs="Times New Roman" w:hint="default"/>
        <w:b w:val="0"/>
        <w:sz w:val="24"/>
        <w:szCs w:val="24"/>
      </w:rPr>
    </w:lvl>
    <w:lvl w:ilvl="1">
      <w:start w:val="7"/>
      <w:numFmt w:val="decimal"/>
      <w:lvlText w:val="%2.1"/>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15" w15:restartNumberingAfterBreak="0">
    <w:nsid w:val="3C7C3452"/>
    <w:multiLevelType w:val="multilevel"/>
    <w:tmpl w:val="23D29742"/>
    <w:name w:val="WW8Num362"/>
    <w:lvl w:ilvl="0">
      <w:start w:val="14"/>
      <w:numFmt w:val="decimal"/>
      <w:lvlText w:val="%1."/>
      <w:lvlJc w:val="left"/>
      <w:pPr>
        <w:tabs>
          <w:tab w:val="num" w:pos="0"/>
        </w:tabs>
        <w:ind w:left="360" w:hanging="360"/>
      </w:pPr>
      <w:rPr>
        <w:rFonts w:ascii="Times New Roman" w:eastAsia="TimesNewRoman" w:hAnsi="Times New Roman" w:cs="Times New Roman" w:hint="default"/>
        <w:b/>
        <w:sz w:val="22"/>
        <w:szCs w:val="22"/>
      </w:rPr>
    </w:lvl>
    <w:lvl w:ilvl="1">
      <w:start w:val="5"/>
      <w:numFmt w:val="decimal"/>
      <w:lvlText w:val="%2."/>
      <w:lvlJc w:val="left"/>
      <w:pPr>
        <w:tabs>
          <w:tab w:val="num" w:pos="0"/>
        </w:tabs>
        <w:ind w:left="792" w:hanging="432"/>
      </w:pPr>
      <w:rPr>
        <w:rFonts w:asciiTheme="majorHAnsi" w:hAnsiTheme="majorHAnsi" w:cstheme="majorHAnsi" w:hint="default"/>
        <w:b w:val="0"/>
        <w:sz w:val="24"/>
        <w:szCs w:val="18"/>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94B043A"/>
    <w:multiLevelType w:val="hybridMultilevel"/>
    <w:tmpl w:val="BD54DC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FFD5A9E"/>
    <w:multiLevelType w:val="multilevel"/>
    <w:tmpl w:val="40C2DEF2"/>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5510102A"/>
    <w:multiLevelType w:val="hybridMultilevel"/>
    <w:tmpl w:val="A4249FC0"/>
    <w:lvl w:ilvl="0" w:tplc="1E2492A6">
      <w:start w:val="1"/>
      <w:numFmt w:val="decimal"/>
      <w:lvlText w:val="%1)"/>
      <w:lvlJc w:val="left"/>
      <w:pPr>
        <w:ind w:left="476" w:hanging="360"/>
      </w:pPr>
      <w:rPr>
        <w:rFonts w:hint="default"/>
        <w:b w:val="0"/>
        <w:bCs w:val="0"/>
        <w:i w:val="0"/>
        <w:iCs w:val="0"/>
        <w:w w:val="100"/>
        <w:sz w:val="24"/>
        <w:szCs w:val="24"/>
        <w:lang w:val="pl-PL" w:eastAsia="en-US" w:bidi="ar-SA"/>
      </w:rPr>
    </w:lvl>
    <w:lvl w:ilvl="1" w:tplc="FFFFFFFF">
      <w:start w:val="1"/>
      <w:numFmt w:val="decimal"/>
      <w:lvlText w:val="%2)"/>
      <w:lvlJc w:val="left"/>
      <w:pPr>
        <w:ind w:left="1110" w:hanging="428"/>
      </w:pPr>
      <w:rPr>
        <w:rFonts w:hint="default"/>
        <w:spacing w:val="-2"/>
        <w:w w:val="97"/>
        <w:lang w:val="pl-PL" w:eastAsia="en-US" w:bidi="ar-SA"/>
      </w:rPr>
    </w:lvl>
    <w:lvl w:ilvl="2" w:tplc="FFFFFFFF">
      <w:numFmt w:val="bullet"/>
      <w:lvlText w:val="•"/>
      <w:lvlJc w:val="left"/>
      <w:pPr>
        <w:ind w:left="2029" w:hanging="428"/>
      </w:pPr>
      <w:rPr>
        <w:rFonts w:hint="default"/>
        <w:lang w:val="pl-PL" w:eastAsia="en-US" w:bidi="ar-SA"/>
      </w:rPr>
    </w:lvl>
    <w:lvl w:ilvl="3" w:tplc="FFFFFFFF">
      <w:numFmt w:val="bullet"/>
      <w:lvlText w:val="•"/>
      <w:lvlJc w:val="left"/>
      <w:pPr>
        <w:ind w:left="2938" w:hanging="428"/>
      </w:pPr>
      <w:rPr>
        <w:rFonts w:hint="default"/>
        <w:lang w:val="pl-PL" w:eastAsia="en-US" w:bidi="ar-SA"/>
      </w:rPr>
    </w:lvl>
    <w:lvl w:ilvl="4" w:tplc="FFFFFFFF">
      <w:numFmt w:val="bullet"/>
      <w:lvlText w:val="•"/>
      <w:lvlJc w:val="left"/>
      <w:pPr>
        <w:ind w:left="3848" w:hanging="428"/>
      </w:pPr>
      <w:rPr>
        <w:rFonts w:hint="default"/>
        <w:lang w:val="pl-PL" w:eastAsia="en-US" w:bidi="ar-SA"/>
      </w:rPr>
    </w:lvl>
    <w:lvl w:ilvl="5" w:tplc="FFFFFFFF">
      <w:numFmt w:val="bullet"/>
      <w:lvlText w:val="•"/>
      <w:lvlJc w:val="left"/>
      <w:pPr>
        <w:ind w:left="4757" w:hanging="428"/>
      </w:pPr>
      <w:rPr>
        <w:rFonts w:hint="default"/>
        <w:lang w:val="pl-PL" w:eastAsia="en-US" w:bidi="ar-SA"/>
      </w:rPr>
    </w:lvl>
    <w:lvl w:ilvl="6" w:tplc="FFFFFFFF">
      <w:numFmt w:val="bullet"/>
      <w:lvlText w:val="•"/>
      <w:lvlJc w:val="left"/>
      <w:pPr>
        <w:ind w:left="5666" w:hanging="428"/>
      </w:pPr>
      <w:rPr>
        <w:rFonts w:hint="default"/>
        <w:lang w:val="pl-PL" w:eastAsia="en-US" w:bidi="ar-SA"/>
      </w:rPr>
    </w:lvl>
    <w:lvl w:ilvl="7" w:tplc="FFFFFFFF">
      <w:numFmt w:val="bullet"/>
      <w:lvlText w:val="•"/>
      <w:lvlJc w:val="left"/>
      <w:pPr>
        <w:ind w:left="6576" w:hanging="428"/>
      </w:pPr>
      <w:rPr>
        <w:rFonts w:hint="default"/>
        <w:lang w:val="pl-PL" w:eastAsia="en-US" w:bidi="ar-SA"/>
      </w:rPr>
    </w:lvl>
    <w:lvl w:ilvl="8" w:tplc="FFFFFFFF">
      <w:numFmt w:val="bullet"/>
      <w:lvlText w:val="•"/>
      <w:lvlJc w:val="left"/>
      <w:pPr>
        <w:ind w:left="7485" w:hanging="428"/>
      </w:pPr>
      <w:rPr>
        <w:rFonts w:hint="default"/>
        <w:lang w:val="pl-PL" w:eastAsia="en-US" w:bidi="ar-SA"/>
      </w:rPr>
    </w:lvl>
  </w:abstractNum>
  <w:abstractNum w:abstractNumId="20" w15:restartNumberingAfterBreak="0">
    <w:nsid w:val="558B6A2E"/>
    <w:multiLevelType w:val="multilevel"/>
    <w:tmpl w:val="01488A5C"/>
    <w:lvl w:ilvl="0">
      <w:start w:val="1"/>
      <w:numFmt w:val="decimal"/>
      <w:lvlText w:val="%1."/>
      <w:lvlJc w:val="left"/>
      <w:pPr>
        <w:ind w:left="360" w:hanging="360"/>
      </w:pPr>
      <w:rPr>
        <w:rFonts w:eastAsia="SimSun" w:hint="default"/>
        <w:color w:val="auto"/>
      </w:rPr>
    </w:lvl>
    <w:lvl w:ilvl="1">
      <w:start w:val="1"/>
      <w:numFmt w:val="decimal"/>
      <w:lvlText w:val="%1.%2."/>
      <w:lvlJc w:val="left"/>
      <w:pPr>
        <w:ind w:left="1212" w:hanging="360"/>
      </w:pPr>
      <w:rPr>
        <w:rFonts w:eastAsia="SimSun" w:hint="default"/>
        <w:color w:val="auto"/>
      </w:rPr>
    </w:lvl>
    <w:lvl w:ilvl="2">
      <w:start w:val="1"/>
      <w:numFmt w:val="decimal"/>
      <w:lvlText w:val="%1.%2.%3."/>
      <w:lvlJc w:val="left"/>
      <w:pPr>
        <w:ind w:left="2424" w:hanging="720"/>
      </w:pPr>
      <w:rPr>
        <w:rFonts w:eastAsia="SimSun" w:hint="default"/>
        <w:color w:val="auto"/>
      </w:rPr>
    </w:lvl>
    <w:lvl w:ilvl="3">
      <w:start w:val="1"/>
      <w:numFmt w:val="decimal"/>
      <w:lvlText w:val="%1.%2.%3.%4."/>
      <w:lvlJc w:val="left"/>
      <w:pPr>
        <w:ind w:left="3276" w:hanging="720"/>
      </w:pPr>
      <w:rPr>
        <w:rFonts w:eastAsia="SimSun" w:hint="default"/>
        <w:color w:val="auto"/>
      </w:rPr>
    </w:lvl>
    <w:lvl w:ilvl="4">
      <w:start w:val="1"/>
      <w:numFmt w:val="decimal"/>
      <w:lvlText w:val="%1.%2.%3.%4.%5."/>
      <w:lvlJc w:val="left"/>
      <w:pPr>
        <w:ind w:left="4488" w:hanging="1080"/>
      </w:pPr>
      <w:rPr>
        <w:rFonts w:eastAsia="SimSun" w:hint="default"/>
        <w:color w:val="auto"/>
      </w:rPr>
    </w:lvl>
    <w:lvl w:ilvl="5">
      <w:start w:val="1"/>
      <w:numFmt w:val="decimal"/>
      <w:lvlText w:val="%1.%2.%3.%4.%5.%6."/>
      <w:lvlJc w:val="left"/>
      <w:pPr>
        <w:ind w:left="5340" w:hanging="1080"/>
      </w:pPr>
      <w:rPr>
        <w:rFonts w:eastAsia="SimSun" w:hint="default"/>
        <w:color w:val="auto"/>
      </w:rPr>
    </w:lvl>
    <w:lvl w:ilvl="6">
      <w:start w:val="1"/>
      <w:numFmt w:val="decimal"/>
      <w:lvlText w:val="%1.%2.%3.%4.%5.%6.%7."/>
      <w:lvlJc w:val="left"/>
      <w:pPr>
        <w:ind w:left="6552" w:hanging="1440"/>
      </w:pPr>
      <w:rPr>
        <w:rFonts w:eastAsia="SimSun" w:hint="default"/>
        <w:color w:val="auto"/>
      </w:rPr>
    </w:lvl>
    <w:lvl w:ilvl="7">
      <w:start w:val="1"/>
      <w:numFmt w:val="decimal"/>
      <w:lvlText w:val="%1.%2.%3.%4.%5.%6.%7.%8."/>
      <w:lvlJc w:val="left"/>
      <w:pPr>
        <w:ind w:left="7404" w:hanging="1440"/>
      </w:pPr>
      <w:rPr>
        <w:rFonts w:eastAsia="SimSun" w:hint="default"/>
        <w:color w:val="auto"/>
      </w:rPr>
    </w:lvl>
    <w:lvl w:ilvl="8">
      <w:start w:val="1"/>
      <w:numFmt w:val="decimal"/>
      <w:lvlText w:val="%1.%2.%3.%4.%5.%6.%7.%8.%9."/>
      <w:lvlJc w:val="left"/>
      <w:pPr>
        <w:ind w:left="8616" w:hanging="1800"/>
      </w:pPr>
      <w:rPr>
        <w:rFonts w:eastAsia="SimSun" w:hint="default"/>
        <w:color w:val="auto"/>
      </w:rPr>
    </w:lvl>
  </w:abstractNum>
  <w:abstractNum w:abstractNumId="21" w15:restartNumberingAfterBreak="0">
    <w:nsid w:val="55F56A1D"/>
    <w:multiLevelType w:val="multilevel"/>
    <w:tmpl w:val="CBA4F988"/>
    <w:lvl w:ilvl="0">
      <w:start w:val="5"/>
      <w:numFmt w:val="decimal"/>
      <w:lvlText w:val="%1."/>
      <w:lvlJc w:val="left"/>
      <w:pPr>
        <w:tabs>
          <w:tab w:val="num" w:pos="0"/>
        </w:tabs>
        <w:ind w:left="928" w:hanging="360"/>
      </w:pPr>
      <w:rPr>
        <w:rFonts w:ascii="Times New Roman" w:hAnsi="Times New Roman" w:cs="Times New Roman" w:hint="default"/>
        <w:b w:val="0"/>
        <w:sz w:val="24"/>
        <w:szCs w:val="24"/>
      </w:rPr>
    </w:lvl>
    <w:lvl w:ilvl="1">
      <w:start w:val="5"/>
      <w:numFmt w:val="decimal"/>
      <w:lvlText w:val="%2.1"/>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22" w15:restartNumberingAfterBreak="0">
    <w:nsid w:val="5D193FC1"/>
    <w:multiLevelType w:val="hybridMultilevel"/>
    <w:tmpl w:val="E88CD060"/>
    <w:lvl w:ilvl="0" w:tplc="074A2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5CD2CCB"/>
    <w:multiLevelType w:val="multilevel"/>
    <w:tmpl w:val="28C8DC42"/>
    <w:lvl w:ilvl="0">
      <w:start w:val="1"/>
      <w:numFmt w:val="decimal"/>
      <w:lvlText w:val="%1."/>
      <w:lvlJc w:val="left"/>
      <w:pPr>
        <w:ind w:left="720" w:hanging="360"/>
      </w:pPr>
      <w:rPr>
        <w:rFonts w:hint="default"/>
        <w:color w:val="auto"/>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24" w15:restartNumberingAfterBreak="0">
    <w:nsid w:val="721447CE"/>
    <w:multiLevelType w:val="hybridMultilevel"/>
    <w:tmpl w:val="0102E284"/>
    <w:name w:val="WW8Num183"/>
    <w:lvl w:ilvl="0" w:tplc="5FC437CC">
      <w:start w:val="4"/>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10790F"/>
    <w:multiLevelType w:val="multilevel"/>
    <w:tmpl w:val="559E0236"/>
    <w:name w:val="WW8Num182"/>
    <w:lvl w:ilvl="0">
      <w:start w:val="2"/>
      <w:numFmt w:val="decimal"/>
      <w:lvlText w:val="%1."/>
      <w:lvlJc w:val="left"/>
      <w:pPr>
        <w:ind w:left="128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26" w15:restartNumberingAfterBreak="0">
    <w:nsid w:val="7961505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636ECC"/>
    <w:multiLevelType w:val="hybridMultilevel"/>
    <w:tmpl w:val="D122C4AC"/>
    <w:lvl w:ilvl="0" w:tplc="0415000F">
      <w:start w:val="1"/>
      <w:numFmt w:val="decimal"/>
      <w:lvlText w:val="%1."/>
      <w:lvlJc w:val="left"/>
      <w:pPr>
        <w:ind w:left="720" w:hanging="360"/>
      </w:pPr>
    </w:lvl>
    <w:lvl w:ilvl="1" w:tplc="9536C286">
      <w:start w:val="1"/>
      <w:numFmt w:val="decimal"/>
      <w:lvlText w:val="%2."/>
      <w:lvlJc w:val="left"/>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970C19"/>
    <w:multiLevelType w:val="multilevel"/>
    <w:tmpl w:val="ED3CBC64"/>
    <w:lvl w:ilvl="0">
      <w:start w:val="6"/>
      <w:numFmt w:val="decimal"/>
      <w:lvlText w:val="%1."/>
      <w:lvlJc w:val="left"/>
      <w:pPr>
        <w:tabs>
          <w:tab w:val="num" w:pos="0"/>
        </w:tabs>
        <w:ind w:left="928" w:hanging="360"/>
      </w:pPr>
      <w:rPr>
        <w:rFonts w:ascii="Times New Roman" w:hAnsi="Times New Roman" w:cs="Times New Roman" w:hint="default"/>
        <w:b w:val="0"/>
        <w:sz w:val="24"/>
        <w:szCs w:val="24"/>
      </w:rPr>
    </w:lvl>
    <w:lvl w:ilvl="1">
      <w:start w:val="6"/>
      <w:numFmt w:val="decimal"/>
      <w:lvlText w:val="%2.1"/>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num w:numId="1" w16cid:durableId="597951557">
    <w:abstractNumId w:val="3"/>
  </w:num>
  <w:num w:numId="2" w16cid:durableId="231932356">
    <w:abstractNumId w:val="5"/>
  </w:num>
  <w:num w:numId="3" w16cid:durableId="1270813723">
    <w:abstractNumId w:val="25"/>
  </w:num>
  <w:num w:numId="4" w16cid:durableId="1857497613">
    <w:abstractNumId w:val="11"/>
  </w:num>
  <w:num w:numId="5" w16cid:durableId="599680230">
    <w:abstractNumId w:val="23"/>
  </w:num>
  <w:num w:numId="6" w16cid:durableId="1107118136">
    <w:abstractNumId w:val="6"/>
  </w:num>
  <w:num w:numId="7" w16cid:durableId="1251741298">
    <w:abstractNumId w:val="7"/>
  </w:num>
  <w:num w:numId="8" w16cid:durableId="60909128">
    <w:abstractNumId w:val="22"/>
  </w:num>
  <w:num w:numId="9" w16cid:durableId="4981502">
    <w:abstractNumId w:val="20"/>
  </w:num>
  <w:num w:numId="10" w16cid:durableId="1518930854">
    <w:abstractNumId w:val="12"/>
  </w:num>
  <w:num w:numId="11" w16cid:durableId="45834325">
    <w:abstractNumId w:val="16"/>
  </w:num>
  <w:num w:numId="12" w16cid:durableId="2145610823">
    <w:abstractNumId w:val="19"/>
  </w:num>
  <w:num w:numId="13" w16cid:durableId="529955093">
    <w:abstractNumId w:val="17"/>
  </w:num>
  <w:num w:numId="14" w16cid:durableId="1421609460">
    <w:abstractNumId w:val="10"/>
  </w:num>
  <w:num w:numId="15" w16cid:durableId="441146585">
    <w:abstractNumId w:val="9"/>
  </w:num>
  <w:num w:numId="16" w16cid:durableId="616450087">
    <w:abstractNumId w:val="26"/>
  </w:num>
  <w:num w:numId="17" w16cid:durableId="896165552">
    <w:abstractNumId w:val="27"/>
  </w:num>
  <w:num w:numId="18" w16cid:durableId="1133017341">
    <w:abstractNumId w:val="21"/>
  </w:num>
  <w:num w:numId="19" w16cid:durableId="883449562">
    <w:abstractNumId w:val="13"/>
  </w:num>
  <w:num w:numId="20" w16cid:durableId="996032067">
    <w:abstractNumId w:val="18"/>
  </w:num>
  <w:num w:numId="21" w16cid:durableId="1823305618">
    <w:abstractNumId w:val="28"/>
  </w:num>
  <w:num w:numId="22" w16cid:durableId="123176949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00D"/>
    <w:rsid w:val="00003324"/>
    <w:rsid w:val="00005363"/>
    <w:rsid w:val="00006BD9"/>
    <w:rsid w:val="00012EED"/>
    <w:rsid w:val="00013358"/>
    <w:rsid w:val="00017D61"/>
    <w:rsid w:val="000214E8"/>
    <w:rsid w:val="0002157D"/>
    <w:rsid w:val="00022231"/>
    <w:rsid w:val="00025280"/>
    <w:rsid w:val="0002543A"/>
    <w:rsid w:val="000256DD"/>
    <w:rsid w:val="0003202D"/>
    <w:rsid w:val="00041AA1"/>
    <w:rsid w:val="000456B1"/>
    <w:rsid w:val="00045B19"/>
    <w:rsid w:val="000470ED"/>
    <w:rsid w:val="00060EAB"/>
    <w:rsid w:val="00062545"/>
    <w:rsid w:val="00065BD2"/>
    <w:rsid w:val="000677A7"/>
    <w:rsid w:val="000731EB"/>
    <w:rsid w:val="00080146"/>
    <w:rsid w:val="0008478A"/>
    <w:rsid w:val="00084D7A"/>
    <w:rsid w:val="00084D9F"/>
    <w:rsid w:val="000854D7"/>
    <w:rsid w:val="0008688E"/>
    <w:rsid w:val="000942BA"/>
    <w:rsid w:val="00094466"/>
    <w:rsid w:val="00096B84"/>
    <w:rsid w:val="00096C93"/>
    <w:rsid w:val="000A165D"/>
    <w:rsid w:val="000A1EFA"/>
    <w:rsid w:val="000A292E"/>
    <w:rsid w:val="000A4046"/>
    <w:rsid w:val="000A759C"/>
    <w:rsid w:val="000B0658"/>
    <w:rsid w:val="000B5BBB"/>
    <w:rsid w:val="000B5FAB"/>
    <w:rsid w:val="000C0396"/>
    <w:rsid w:val="000C2722"/>
    <w:rsid w:val="000D07F3"/>
    <w:rsid w:val="000D2351"/>
    <w:rsid w:val="000D2436"/>
    <w:rsid w:val="000D55CF"/>
    <w:rsid w:val="000D6233"/>
    <w:rsid w:val="000E6143"/>
    <w:rsid w:val="000F3C56"/>
    <w:rsid w:val="000F411E"/>
    <w:rsid w:val="00100731"/>
    <w:rsid w:val="00101075"/>
    <w:rsid w:val="00101A4F"/>
    <w:rsid w:val="001030F5"/>
    <w:rsid w:val="00103C18"/>
    <w:rsid w:val="00104854"/>
    <w:rsid w:val="001141B3"/>
    <w:rsid w:val="00115B8C"/>
    <w:rsid w:val="001204A7"/>
    <w:rsid w:val="0012165B"/>
    <w:rsid w:val="0012193C"/>
    <w:rsid w:val="001229B0"/>
    <w:rsid w:val="00124489"/>
    <w:rsid w:val="00126B78"/>
    <w:rsid w:val="001313F2"/>
    <w:rsid w:val="00133986"/>
    <w:rsid w:val="001372D8"/>
    <w:rsid w:val="00142185"/>
    <w:rsid w:val="001425C6"/>
    <w:rsid w:val="0014269D"/>
    <w:rsid w:val="001501BA"/>
    <w:rsid w:val="0015062C"/>
    <w:rsid w:val="00152446"/>
    <w:rsid w:val="00154AD9"/>
    <w:rsid w:val="0015587E"/>
    <w:rsid w:val="00155893"/>
    <w:rsid w:val="0016299F"/>
    <w:rsid w:val="001636C6"/>
    <w:rsid w:val="00163960"/>
    <w:rsid w:val="00164FD1"/>
    <w:rsid w:val="00165827"/>
    <w:rsid w:val="001659A0"/>
    <w:rsid w:val="00167A85"/>
    <w:rsid w:val="00170240"/>
    <w:rsid w:val="0017056D"/>
    <w:rsid w:val="00170DB5"/>
    <w:rsid w:val="00171135"/>
    <w:rsid w:val="0017480F"/>
    <w:rsid w:val="00174F72"/>
    <w:rsid w:val="00175101"/>
    <w:rsid w:val="00175143"/>
    <w:rsid w:val="00176689"/>
    <w:rsid w:val="00184495"/>
    <w:rsid w:val="00185B4A"/>
    <w:rsid w:val="001869C0"/>
    <w:rsid w:val="0018786C"/>
    <w:rsid w:val="00192174"/>
    <w:rsid w:val="001A0C77"/>
    <w:rsid w:val="001A0FA8"/>
    <w:rsid w:val="001A3689"/>
    <w:rsid w:val="001A3B2D"/>
    <w:rsid w:val="001A6EBA"/>
    <w:rsid w:val="001B6515"/>
    <w:rsid w:val="001B6B23"/>
    <w:rsid w:val="001C01C4"/>
    <w:rsid w:val="001C1213"/>
    <w:rsid w:val="001C2960"/>
    <w:rsid w:val="001C37C5"/>
    <w:rsid w:val="001C72E0"/>
    <w:rsid w:val="001C7C3D"/>
    <w:rsid w:val="001D0128"/>
    <w:rsid w:val="001D17EF"/>
    <w:rsid w:val="001D6054"/>
    <w:rsid w:val="001D7A4F"/>
    <w:rsid w:val="001E150D"/>
    <w:rsid w:val="001E3A5A"/>
    <w:rsid w:val="001E7E56"/>
    <w:rsid w:val="001F2004"/>
    <w:rsid w:val="001F5343"/>
    <w:rsid w:val="001F7969"/>
    <w:rsid w:val="00201094"/>
    <w:rsid w:val="00207346"/>
    <w:rsid w:val="00213907"/>
    <w:rsid w:val="00213E7D"/>
    <w:rsid w:val="00221593"/>
    <w:rsid w:val="0022216E"/>
    <w:rsid w:val="002231C9"/>
    <w:rsid w:val="002234A7"/>
    <w:rsid w:val="00223935"/>
    <w:rsid w:val="002239AE"/>
    <w:rsid w:val="00224A89"/>
    <w:rsid w:val="002312EC"/>
    <w:rsid w:val="0023387D"/>
    <w:rsid w:val="00234F22"/>
    <w:rsid w:val="0023580A"/>
    <w:rsid w:val="002441D0"/>
    <w:rsid w:val="00246305"/>
    <w:rsid w:val="002475CD"/>
    <w:rsid w:val="002475E4"/>
    <w:rsid w:val="00261D78"/>
    <w:rsid w:val="0027092A"/>
    <w:rsid w:val="0027501B"/>
    <w:rsid w:val="00281B45"/>
    <w:rsid w:val="00282D08"/>
    <w:rsid w:val="00285E7F"/>
    <w:rsid w:val="00286081"/>
    <w:rsid w:val="00290D78"/>
    <w:rsid w:val="002916AF"/>
    <w:rsid w:val="00294351"/>
    <w:rsid w:val="00294DCC"/>
    <w:rsid w:val="002A1810"/>
    <w:rsid w:val="002A24FE"/>
    <w:rsid w:val="002A3E23"/>
    <w:rsid w:val="002A5FA3"/>
    <w:rsid w:val="002A6767"/>
    <w:rsid w:val="002B500D"/>
    <w:rsid w:val="002B5970"/>
    <w:rsid w:val="002B6140"/>
    <w:rsid w:val="002B6177"/>
    <w:rsid w:val="002C02BE"/>
    <w:rsid w:val="002C1E3E"/>
    <w:rsid w:val="002C2E50"/>
    <w:rsid w:val="002C2EC4"/>
    <w:rsid w:val="002C5353"/>
    <w:rsid w:val="002D372A"/>
    <w:rsid w:val="002D4586"/>
    <w:rsid w:val="002E6311"/>
    <w:rsid w:val="002E7D9D"/>
    <w:rsid w:val="002F00BD"/>
    <w:rsid w:val="002F0380"/>
    <w:rsid w:val="002F3A77"/>
    <w:rsid w:val="002F481A"/>
    <w:rsid w:val="002F78B7"/>
    <w:rsid w:val="00300FF0"/>
    <w:rsid w:val="00301870"/>
    <w:rsid w:val="0030195C"/>
    <w:rsid w:val="00302DEB"/>
    <w:rsid w:val="00303D3F"/>
    <w:rsid w:val="00303D67"/>
    <w:rsid w:val="0030663E"/>
    <w:rsid w:val="003070B1"/>
    <w:rsid w:val="00312C50"/>
    <w:rsid w:val="0031718C"/>
    <w:rsid w:val="003223AA"/>
    <w:rsid w:val="00330994"/>
    <w:rsid w:val="00330AF1"/>
    <w:rsid w:val="00330C98"/>
    <w:rsid w:val="00331B54"/>
    <w:rsid w:val="00333BEE"/>
    <w:rsid w:val="00334C14"/>
    <w:rsid w:val="00342608"/>
    <w:rsid w:val="00345DA3"/>
    <w:rsid w:val="00346436"/>
    <w:rsid w:val="00346D57"/>
    <w:rsid w:val="00350B43"/>
    <w:rsid w:val="00350C56"/>
    <w:rsid w:val="003513A9"/>
    <w:rsid w:val="003529EF"/>
    <w:rsid w:val="00360F15"/>
    <w:rsid w:val="003616CE"/>
    <w:rsid w:val="0036624D"/>
    <w:rsid w:val="00383BE9"/>
    <w:rsid w:val="00384950"/>
    <w:rsid w:val="003856A0"/>
    <w:rsid w:val="00386D08"/>
    <w:rsid w:val="00390989"/>
    <w:rsid w:val="00393F89"/>
    <w:rsid w:val="00395267"/>
    <w:rsid w:val="00395457"/>
    <w:rsid w:val="00396FB5"/>
    <w:rsid w:val="00397CB0"/>
    <w:rsid w:val="003A2ACA"/>
    <w:rsid w:val="003A3C7E"/>
    <w:rsid w:val="003A7E8F"/>
    <w:rsid w:val="003B04E1"/>
    <w:rsid w:val="003B114A"/>
    <w:rsid w:val="003B1F4E"/>
    <w:rsid w:val="003C26EC"/>
    <w:rsid w:val="003C452B"/>
    <w:rsid w:val="003C7696"/>
    <w:rsid w:val="003D7CB8"/>
    <w:rsid w:val="003E1434"/>
    <w:rsid w:val="003E3959"/>
    <w:rsid w:val="003F0539"/>
    <w:rsid w:val="003F2E73"/>
    <w:rsid w:val="003F49B1"/>
    <w:rsid w:val="003F6FCB"/>
    <w:rsid w:val="004001D0"/>
    <w:rsid w:val="00403607"/>
    <w:rsid w:val="00404DDD"/>
    <w:rsid w:val="00406FD9"/>
    <w:rsid w:val="00416B43"/>
    <w:rsid w:val="004205D0"/>
    <w:rsid w:val="004248AF"/>
    <w:rsid w:val="00425DE9"/>
    <w:rsid w:val="00426FFF"/>
    <w:rsid w:val="0043239C"/>
    <w:rsid w:val="004348C6"/>
    <w:rsid w:val="00435787"/>
    <w:rsid w:val="00440BAC"/>
    <w:rsid w:val="0044141E"/>
    <w:rsid w:val="00443036"/>
    <w:rsid w:val="004430F0"/>
    <w:rsid w:val="0044347A"/>
    <w:rsid w:val="004479F7"/>
    <w:rsid w:val="00452ACB"/>
    <w:rsid w:val="0045574A"/>
    <w:rsid w:val="004557DE"/>
    <w:rsid w:val="00456281"/>
    <w:rsid w:val="00457069"/>
    <w:rsid w:val="00457B78"/>
    <w:rsid w:val="0046683C"/>
    <w:rsid w:val="00466848"/>
    <w:rsid w:val="00470096"/>
    <w:rsid w:val="00471D48"/>
    <w:rsid w:val="00472B98"/>
    <w:rsid w:val="00472D8E"/>
    <w:rsid w:val="004747B8"/>
    <w:rsid w:val="004775EB"/>
    <w:rsid w:val="004809F8"/>
    <w:rsid w:val="00480C9C"/>
    <w:rsid w:val="00483560"/>
    <w:rsid w:val="00483798"/>
    <w:rsid w:val="004846AF"/>
    <w:rsid w:val="004861D4"/>
    <w:rsid w:val="0048621F"/>
    <w:rsid w:val="0049074B"/>
    <w:rsid w:val="00491526"/>
    <w:rsid w:val="0049530B"/>
    <w:rsid w:val="00495800"/>
    <w:rsid w:val="004A1D1A"/>
    <w:rsid w:val="004A4C78"/>
    <w:rsid w:val="004B2EA4"/>
    <w:rsid w:val="004B397D"/>
    <w:rsid w:val="004B4403"/>
    <w:rsid w:val="004C0C99"/>
    <w:rsid w:val="004C6151"/>
    <w:rsid w:val="004D0D04"/>
    <w:rsid w:val="004D0F91"/>
    <w:rsid w:val="004D40F0"/>
    <w:rsid w:val="004D6E89"/>
    <w:rsid w:val="004E243F"/>
    <w:rsid w:val="004E4AE9"/>
    <w:rsid w:val="004E589E"/>
    <w:rsid w:val="004E6870"/>
    <w:rsid w:val="004E7995"/>
    <w:rsid w:val="004F042C"/>
    <w:rsid w:val="004F29C7"/>
    <w:rsid w:val="00505584"/>
    <w:rsid w:val="005057E7"/>
    <w:rsid w:val="00507D80"/>
    <w:rsid w:val="00507E46"/>
    <w:rsid w:val="00510E3F"/>
    <w:rsid w:val="00512410"/>
    <w:rsid w:val="0051299F"/>
    <w:rsid w:val="00512B40"/>
    <w:rsid w:val="00513FA0"/>
    <w:rsid w:val="005150C2"/>
    <w:rsid w:val="00523B60"/>
    <w:rsid w:val="00523F14"/>
    <w:rsid w:val="00524B6F"/>
    <w:rsid w:val="0052740E"/>
    <w:rsid w:val="00527BB0"/>
    <w:rsid w:val="00527C2A"/>
    <w:rsid w:val="00533E9A"/>
    <w:rsid w:val="00537855"/>
    <w:rsid w:val="005426AE"/>
    <w:rsid w:val="00543C39"/>
    <w:rsid w:val="0054583D"/>
    <w:rsid w:val="00551AEC"/>
    <w:rsid w:val="005549B3"/>
    <w:rsid w:val="005554C7"/>
    <w:rsid w:val="00556853"/>
    <w:rsid w:val="00560953"/>
    <w:rsid w:val="00562763"/>
    <w:rsid w:val="0056531B"/>
    <w:rsid w:val="00567147"/>
    <w:rsid w:val="00567611"/>
    <w:rsid w:val="0056799C"/>
    <w:rsid w:val="00573446"/>
    <w:rsid w:val="005742A1"/>
    <w:rsid w:val="00581AFE"/>
    <w:rsid w:val="00581BCF"/>
    <w:rsid w:val="00583C94"/>
    <w:rsid w:val="00585C14"/>
    <w:rsid w:val="00590466"/>
    <w:rsid w:val="00591E0C"/>
    <w:rsid w:val="00591FC0"/>
    <w:rsid w:val="00592821"/>
    <w:rsid w:val="005A060A"/>
    <w:rsid w:val="005A07D1"/>
    <w:rsid w:val="005A689F"/>
    <w:rsid w:val="005B2C9A"/>
    <w:rsid w:val="005B2D7E"/>
    <w:rsid w:val="005B3293"/>
    <w:rsid w:val="005B4845"/>
    <w:rsid w:val="005B723A"/>
    <w:rsid w:val="005C124F"/>
    <w:rsid w:val="005C3520"/>
    <w:rsid w:val="005C7B2F"/>
    <w:rsid w:val="005D07D7"/>
    <w:rsid w:val="005D0F10"/>
    <w:rsid w:val="005D5640"/>
    <w:rsid w:val="005E523A"/>
    <w:rsid w:val="005F0D92"/>
    <w:rsid w:val="005F10F5"/>
    <w:rsid w:val="00601383"/>
    <w:rsid w:val="006100EE"/>
    <w:rsid w:val="00611DD5"/>
    <w:rsid w:val="006153CA"/>
    <w:rsid w:val="00615515"/>
    <w:rsid w:val="006206E0"/>
    <w:rsid w:val="00620707"/>
    <w:rsid w:val="006220FD"/>
    <w:rsid w:val="00622ACA"/>
    <w:rsid w:val="00622FC5"/>
    <w:rsid w:val="00625980"/>
    <w:rsid w:val="00631710"/>
    <w:rsid w:val="006318F2"/>
    <w:rsid w:val="006376E3"/>
    <w:rsid w:val="00637B51"/>
    <w:rsid w:val="00640A19"/>
    <w:rsid w:val="00641CDA"/>
    <w:rsid w:val="00642161"/>
    <w:rsid w:val="00650F54"/>
    <w:rsid w:val="00652218"/>
    <w:rsid w:val="00654157"/>
    <w:rsid w:val="00655245"/>
    <w:rsid w:val="00662A9E"/>
    <w:rsid w:val="00665753"/>
    <w:rsid w:val="00666C72"/>
    <w:rsid w:val="00667FA9"/>
    <w:rsid w:val="00670C57"/>
    <w:rsid w:val="00673BA8"/>
    <w:rsid w:val="00675494"/>
    <w:rsid w:val="006778F0"/>
    <w:rsid w:val="00686536"/>
    <w:rsid w:val="00693AD8"/>
    <w:rsid w:val="00694E0B"/>
    <w:rsid w:val="006A41D0"/>
    <w:rsid w:val="006A564E"/>
    <w:rsid w:val="006B0EC1"/>
    <w:rsid w:val="006B45DB"/>
    <w:rsid w:val="006B4E6D"/>
    <w:rsid w:val="006B5339"/>
    <w:rsid w:val="006B61CE"/>
    <w:rsid w:val="006C3782"/>
    <w:rsid w:val="006C3C40"/>
    <w:rsid w:val="006C3FEE"/>
    <w:rsid w:val="006C4AF4"/>
    <w:rsid w:val="006D0AA3"/>
    <w:rsid w:val="006D2EB4"/>
    <w:rsid w:val="006E35E9"/>
    <w:rsid w:val="006F072D"/>
    <w:rsid w:val="006F203B"/>
    <w:rsid w:val="006F3404"/>
    <w:rsid w:val="006F34FA"/>
    <w:rsid w:val="0070027C"/>
    <w:rsid w:val="007037A7"/>
    <w:rsid w:val="0070738B"/>
    <w:rsid w:val="00712C83"/>
    <w:rsid w:val="0071370C"/>
    <w:rsid w:val="00715A05"/>
    <w:rsid w:val="007164D0"/>
    <w:rsid w:val="00727E80"/>
    <w:rsid w:val="00730272"/>
    <w:rsid w:val="00730A3A"/>
    <w:rsid w:val="00741D6F"/>
    <w:rsid w:val="00745765"/>
    <w:rsid w:val="00750D9D"/>
    <w:rsid w:val="007608B9"/>
    <w:rsid w:val="00763220"/>
    <w:rsid w:val="00763883"/>
    <w:rsid w:val="007741D3"/>
    <w:rsid w:val="0077520E"/>
    <w:rsid w:val="007814B6"/>
    <w:rsid w:val="00781D3F"/>
    <w:rsid w:val="00786B90"/>
    <w:rsid w:val="00787F88"/>
    <w:rsid w:val="0079104E"/>
    <w:rsid w:val="00793F63"/>
    <w:rsid w:val="00794944"/>
    <w:rsid w:val="007A0FBC"/>
    <w:rsid w:val="007A2577"/>
    <w:rsid w:val="007A5638"/>
    <w:rsid w:val="007B108A"/>
    <w:rsid w:val="007B1302"/>
    <w:rsid w:val="007B1E4F"/>
    <w:rsid w:val="007B751C"/>
    <w:rsid w:val="007B7563"/>
    <w:rsid w:val="007C2276"/>
    <w:rsid w:val="007C25D1"/>
    <w:rsid w:val="007C282F"/>
    <w:rsid w:val="007C29F4"/>
    <w:rsid w:val="007C3F30"/>
    <w:rsid w:val="007D1FA7"/>
    <w:rsid w:val="007D2B45"/>
    <w:rsid w:val="007D7EC7"/>
    <w:rsid w:val="007E3B1B"/>
    <w:rsid w:val="007E4734"/>
    <w:rsid w:val="007E51D5"/>
    <w:rsid w:val="007F010C"/>
    <w:rsid w:val="007F196E"/>
    <w:rsid w:val="007F28BA"/>
    <w:rsid w:val="007F615F"/>
    <w:rsid w:val="0080140F"/>
    <w:rsid w:val="00802C54"/>
    <w:rsid w:val="008108C9"/>
    <w:rsid w:val="00810F62"/>
    <w:rsid w:val="008139D9"/>
    <w:rsid w:val="0081701D"/>
    <w:rsid w:val="00823997"/>
    <w:rsid w:val="00825503"/>
    <w:rsid w:val="00825665"/>
    <w:rsid w:val="008260EB"/>
    <w:rsid w:val="0082624B"/>
    <w:rsid w:val="00827AA8"/>
    <w:rsid w:val="00830E1E"/>
    <w:rsid w:val="00833FBC"/>
    <w:rsid w:val="008345D0"/>
    <w:rsid w:val="0083550C"/>
    <w:rsid w:val="0083568C"/>
    <w:rsid w:val="008376D9"/>
    <w:rsid w:val="008418F0"/>
    <w:rsid w:val="00843092"/>
    <w:rsid w:val="008433D6"/>
    <w:rsid w:val="00844216"/>
    <w:rsid w:val="00846C9B"/>
    <w:rsid w:val="00847F86"/>
    <w:rsid w:val="00851762"/>
    <w:rsid w:val="00851B42"/>
    <w:rsid w:val="0085583A"/>
    <w:rsid w:val="0085643D"/>
    <w:rsid w:val="00856854"/>
    <w:rsid w:val="00861AAE"/>
    <w:rsid w:val="008621E3"/>
    <w:rsid w:val="0086344B"/>
    <w:rsid w:val="008652C2"/>
    <w:rsid w:val="00866296"/>
    <w:rsid w:val="00870C3B"/>
    <w:rsid w:val="008726AA"/>
    <w:rsid w:val="00873679"/>
    <w:rsid w:val="00873AFD"/>
    <w:rsid w:val="008743E7"/>
    <w:rsid w:val="00875863"/>
    <w:rsid w:val="00876B24"/>
    <w:rsid w:val="00880CC3"/>
    <w:rsid w:val="008817B4"/>
    <w:rsid w:val="00882407"/>
    <w:rsid w:val="00886EF8"/>
    <w:rsid w:val="00890218"/>
    <w:rsid w:val="0089697B"/>
    <w:rsid w:val="008A4D98"/>
    <w:rsid w:val="008A531B"/>
    <w:rsid w:val="008A6823"/>
    <w:rsid w:val="008B57EE"/>
    <w:rsid w:val="008C6558"/>
    <w:rsid w:val="008C7E67"/>
    <w:rsid w:val="008C7F23"/>
    <w:rsid w:val="008D2850"/>
    <w:rsid w:val="008D7834"/>
    <w:rsid w:val="008E36F8"/>
    <w:rsid w:val="008E4CB5"/>
    <w:rsid w:val="008E7A37"/>
    <w:rsid w:val="008F1DC3"/>
    <w:rsid w:val="008F21D9"/>
    <w:rsid w:val="008F4D61"/>
    <w:rsid w:val="00900258"/>
    <w:rsid w:val="00902222"/>
    <w:rsid w:val="0090484D"/>
    <w:rsid w:val="00905D41"/>
    <w:rsid w:val="009067E0"/>
    <w:rsid w:val="00915151"/>
    <w:rsid w:val="00915EB0"/>
    <w:rsid w:val="00915ECF"/>
    <w:rsid w:val="00917009"/>
    <w:rsid w:val="009221AA"/>
    <w:rsid w:val="00922D87"/>
    <w:rsid w:val="00923067"/>
    <w:rsid w:val="00923D1F"/>
    <w:rsid w:val="00926B7B"/>
    <w:rsid w:val="00927CD2"/>
    <w:rsid w:val="009303B8"/>
    <w:rsid w:val="00931757"/>
    <w:rsid w:val="00931BB1"/>
    <w:rsid w:val="0093251A"/>
    <w:rsid w:val="00935C4E"/>
    <w:rsid w:val="009452E4"/>
    <w:rsid w:val="00946D01"/>
    <w:rsid w:val="00954D17"/>
    <w:rsid w:val="00956EEA"/>
    <w:rsid w:val="00957D7E"/>
    <w:rsid w:val="00960278"/>
    <w:rsid w:val="00961027"/>
    <w:rsid w:val="009634D3"/>
    <w:rsid w:val="00963CE1"/>
    <w:rsid w:val="00963E73"/>
    <w:rsid w:val="009667D0"/>
    <w:rsid w:val="00973DD4"/>
    <w:rsid w:val="00975EB4"/>
    <w:rsid w:val="00977AA7"/>
    <w:rsid w:val="009842EE"/>
    <w:rsid w:val="00986037"/>
    <w:rsid w:val="00986B18"/>
    <w:rsid w:val="00987216"/>
    <w:rsid w:val="00991A47"/>
    <w:rsid w:val="009921E2"/>
    <w:rsid w:val="0099244C"/>
    <w:rsid w:val="00996730"/>
    <w:rsid w:val="00996A53"/>
    <w:rsid w:val="009A0F8A"/>
    <w:rsid w:val="009A2D4E"/>
    <w:rsid w:val="009A6099"/>
    <w:rsid w:val="009B1831"/>
    <w:rsid w:val="009B2DFF"/>
    <w:rsid w:val="009B36EF"/>
    <w:rsid w:val="009B4F26"/>
    <w:rsid w:val="009B6519"/>
    <w:rsid w:val="009B76B9"/>
    <w:rsid w:val="009C17B8"/>
    <w:rsid w:val="009C26A6"/>
    <w:rsid w:val="009C46F5"/>
    <w:rsid w:val="009C6DCA"/>
    <w:rsid w:val="009C7CD7"/>
    <w:rsid w:val="009D484F"/>
    <w:rsid w:val="009D6557"/>
    <w:rsid w:val="009F44E8"/>
    <w:rsid w:val="009F5127"/>
    <w:rsid w:val="009F65C1"/>
    <w:rsid w:val="00A0248D"/>
    <w:rsid w:val="00A033C7"/>
    <w:rsid w:val="00A03E4A"/>
    <w:rsid w:val="00A040F9"/>
    <w:rsid w:val="00A05F1C"/>
    <w:rsid w:val="00A10920"/>
    <w:rsid w:val="00A10CEB"/>
    <w:rsid w:val="00A15AFF"/>
    <w:rsid w:val="00A16BE8"/>
    <w:rsid w:val="00A24AAD"/>
    <w:rsid w:val="00A24E45"/>
    <w:rsid w:val="00A25064"/>
    <w:rsid w:val="00A256DD"/>
    <w:rsid w:val="00A25A7A"/>
    <w:rsid w:val="00A334EB"/>
    <w:rsid w:val="00A347E6"/>
    <w:rsid w:val="00A36EE3"/>
    <w:rsid w:val="00A4051E"/>
    <w:rsid w:val="00A437AF"/>
    <w:rsid w:val="00A439FA"/>
    <w:rsid w:val="00A441EC"/>
    <w:rsid w:val="00A44DB2"/>
    <w:rsid w:val="00A50B23"/>
    <w:rsid w:val="00A55196"/>
    <w:rsid w:val="00A55B73"/>
    <w:rsid w:val="00A56B3E"/>
    <w:rsid w:val="00A56F56"/>
    <w:rsid w:val="00A608EC"/>
    <w:rsid w:val="00A64E7A"/>
    <w:rsid w:val="00A66AFA"/>
    <w:rsid w:val="00A67E79"/>
    <w:rsid w:val="00A73066"/>
    <w:rsid w:val="00A74EE2"/>
    <w:rsid w:val="00A753FD"/>
    <w:rsid w:val="00A762AC"/>
    <w:rsid w:val="00A80BEF"/>
    <w:rsid w:val="00A8131A"/>
    <w:rsid w:val="00A81A02"/>
    <w:rsid w:val="00A830E6"/>
    <w:rsid w:val="00A85F6B"/>
    <w:rsid w:val="00A86AE1"/>
    <w:rsid w:val="00A87E82"/>
    <w:rsid w:val="00A9210A"/>
    <w:rsid w:val="00AA4DA8"/>
    <w:rsid w:val="00AA4E0D"/>
    <w:rsid w:val="00AA5291"/>
    <w:rsid w:val="00AB5FD9"/>
    <w:rsid w:val="00AB63F6"/>
    <w:rsid w:val="00AC19B0"/>
    <w:rsid w:val="00AC3552"/>
    <w:rsid w:val="00AC5A0C"/>
    <w:rsid w:val="00AC75A6"/>
    <w:rsid w:val="00AD1CC9"/>
    <w:rsid w:val="00AD2136"/>
    <w:rsid w:val="00AD3871"/>
    <w:rsid w:val="00AD4814"/>
    <w:rsid w:val="00AD5702"/>
    <w:rsid w:val="00AE25B7"/>
    <w:rsid w:val="00AF1011"/>
    <w:rsid w:val="00AF1F5C"/>
    <w:rsid w:val="00AF223D"/>
    <w:rsid w:val="00AF3502"/>
    <w:rsid w:val="00AF5DCA"/>
    <w:rsid w:val="00B016F7"/>
    <w:rsid w:val="00B0459A"/>
    <w:rsid w:val="00B04E54"/>
    <w:rsid w:val="00B0627D"/>
    <w:rsid w:val="00B066FD"/>
    <w:rsid w:val="00B13CAB"/>
    <w:rsid w:val="00B21A47"/>
    <w:rsid w:val="00B2403F"/>
    <w:rsid w:val="00B24347"/>
    <w:rsid w:val="00B35A36"/>
    <w:rsid w:val="00B43BE5"/>
    <w:rsid w:val="00B547A7"/>
    <w:rsid w:val="00B556B5"/>
    <w:rsid w:val="00B572F2"/>
    <w:rsid w:val="00B67621"/>
    <w:rsid w:val="00B67B5C"/>
    <w:rsid w:val="00B70955"/>
    <w:rsid w:val="00B72034"/>
    <w:rsid w:val="00B80C71"/>
    <w:rsid w:val="00B8144D"/>
    <w:rsid w:val="00B82A81"/>
    <w:rsid w:val="00B83B8A"/>
    <w:rsid w:val="00B8672B"/>
    <w:rsid w:val="00B86E11"/>
    <w:rsid w:val="00B87971"/>
    <w:rsid w:val="00B87FA2"/>
    <w:rsid w:val="00B90720"/>
    <w:rsid w:val="00B90ADE"/>
    <w:rsid w:val="00B94C06"/>
    <w:rsid w:val="00B95B17"/>
    <w:rsid w:val="00B967A8"/>
    <w:rsid w:val="00B9682E"/>
    <w:rsid w:val="00B97C3A"/>
    <w:rsid w:val="00B97EA7"/>
    <w:rsid w:val="00BB031A"/>
    <w:rsid w:val="00BB3DAE"/>
    <w:rsid w:val="00BB6CD1"/>
    <w:rsid w:val="00BC1321"/>
    <w:rsid w:val="00BC3B54"/>
    <w:rsid w:val="00BC5650"/>
    <w:rsid w:val="00BC67B7"/>
    <w:rsid w:val="00BD32C3"/>
    <w:rsid w:val="00BD3A79"/>
    <w:rsid w:val="00BD4D10"/>
    <w:rsid w:val="00BD5327"/>
    <w:rsid w:val="00BD5A2D"/>
    <w:rsid w:val="00BE4663"/>
    <w:rsid w:val="00BE76D6"/>
    <w:rsid w:val="00BF07F6"/>
    <w:rsid w:val="00BF182F"/>
    <w:rsid w:val="00BF4F83"/>
    <w:rsid w:val="00BF54E6"/>
    <w:rsid w:val="00C012B9"/>
    <w:rsid w:val="00C11AAD"/>
    <w:rsid w:val="00C12772"/>
    <w:rsid w:val="00C16F6C"/>
    <w:rsid w:val="00C170AD"/>
    <w:rsid w:val="00C23BD3"/>
    <w:rsid w:val="00C240BC"/>
    <w:rsid w:val="00C2661C"/>
    <w:rsid w:val="00C303D0"/>
    <w:rsid w:val="00C33A07"/>
    <w:rsid w:val="00C409FB"/>
    <w:rsid w:val="00C41D24"/>
    <w:rsid w:val="00C41E05"/>
    <w:rsid w:val="00C474B4"/>
    <w:rsid w:val="00C50845"/>
    <w:rsid w:val="00C526F2"/>
    <w:rsid w:val="00C549DA"/>
    <w:rsid w:val="00C54E63"/>
    <w:rsid w:val="00C611A7"/>
    <w:rsid w:val="00C64FDF"/>
    <w:rsid w:val="00C671B6"/>
    <w:rsid w:val="00C6784A"/>
    <w:rsid w:val="00C7064D"/>
    <w:rsid w:val="00C76B3A"/>
    <w:rsid w:val="00C81F18"/>
    <w:rsid w:val="00C8256D"/>
    <w:rsid w:val="00C837F3"/>
    <w:rsid w:val="00C84667"/>
    <w:rsid w:val="00C85A22"/>
    <w:rsid w:val="00C86CE3"/>
    <w:rsid w:val="00C87593"/>
    <w:rsid w:val="00C913CA"/>
    <w:rsid w:val="00C92547"/>
    <w:rsid w:val="00C93AB4"/>
    <w:rsid w:val="00C96AB2"/>
    <w:rsid w:val="00CA03DB"/>
    <w:rsid w:val="00CA1BE4"/>
    <w:rsid w:val="00CA1C3C"/>
    <w:rsid w:val="00CB3180"/>
    <w:rsid w:val="00CB423E"/>
    <w:rsid w:val="00CC7864"/>
    <w:rsid w:val="00CC7937"/>
    <w:rsid w:val="00CD0241"/>
    <w:rsid w:val="00CD0326"/>
    <w:rsid w:val="00CD21BC"/>
    <w:rsid w:val="00CE1F9B"/>
    <w:rsid w:val="00CE254A"/>
    <w:rsid w:val="00CE270F"/>
    <w:rsid w:val="00CE3316"/>
    <w:rsid w:val="00CE50BC"/>
    <w:rsid w:val="00CF056C"/>
    <w:rsid w:val="00CF11BC"/>
    <w:rsid w:val="00CF15D4"/>
    <w:rsid w:val="00CF42B7"/>
    <w:rsid w:val="00CF47B8"/>
    <w:rsid w:val="00CF5E05"/>
    <w:rsid w:val="00CF735D"/>
    <w:rsid w:val="00D00D88"/>
    <w:rsid w:val="00D10CE2"/>
    <w:rsid w:val="00D1375E"/>
    <w:rsid w:val="00D14164"/>
    <w:rsid w:val="00D14D14"/>
    <w:rsid w:val="00D15A51"/>
    <w:rsid w:val="00D2089F"/>
    <w:rsid w:val="00D2167E"/>
    <w:rsid w:val="00D22818"/>
    <w:rsid w:val="00D30D94"/>
    <w:rsid w:val="00D3142F"/>
    <w:rsid w:val="00D315F7"/>
    <w:rsid w:val="00D34CFE"/>
    <w:rsid w:val="00D3636F"/>
    <w:rsid w:val="00D3644A"/>
    <w:rsid w:val="00D375CE"/>
    <w:rsid w:val="00D42A87"/>
    <w:rsid w:val="00D454FE"/>
    <w:rsid w:val="00D46B58"/>
    <w:rsid w:val="00D5278A"/>
    <w:rsid w:val="00D53F1C"/>
    <w:rsid w:val="00D577BB"/>
    <w:rsid w:val="00D612CD"/>
    <w:rsid w:val="00D62072"/>
    <w:rsid w:val="00D62C44"/>
    <w:rsid w:val="00D648EA"/>
    <w:rsid w:val="00D6787C"/>
    <w:rsid w:val="00D67ED3"/>
    <w:rsid w:val="00D7072F"/>
    <w:rsid w:val="00D7617D"/>
    <w:rsid w:val="00D809BE"/>
    <w:rsid w:val="00D8227B"/>
    <w:rsid w:val="00D8277E"/>
    <w:rsid w:val="00D84067"/>
    <w:rsid w:val="00D84CFD"/>
    <w:rsid w:val="00D857EB"/>
    <w:rsid w:val="00D9320C"/>
    <w:rsid w:val="00D95D67"/>
    <w:rsid w:val="00D9742B"/>
    <w:rsid w:val="00DA006D"/>
    <w:rsid w:val="00DA2351"/>
    <w:rsid w:val="00DA6010"/>
    <w:rsid w:val="00DB3C96"/>
    <w:rsid w:val="00DB64C1"/>
    <w:rsid w:val="00DC486B"/>
    <w:rsid w:val="00DC4B8B"/>
    <w:rsid w:val="00DC77D8"/>
    <w:rsid w:val="00DC7ED8"/>
    <w:rsid w:val="00DE01A3"/>
    <w:rsid w:val="00DF5C4B"/>
    <w:rsid w:val="00DF75C3"/>
    <w:rsid w:val="00E0416F"/>
    <w:rsid w:val="00E058DC"/>
    <w:rsid w:val="00E0597E"/>
    <w:rsid w:val="00E07CFB"/>
    <w:rsid w:val="00E10740"/>
    <w:rsid w:val="00E11C41"/>
    <w:rsid w:val="00E14D19"/>
    <w:rsid w:val="00E22009"/>
    <w:rsid w:val="00E24EE9"/>
    <w:rsid w:val="00E26651"/>
    <w:rsid w:val="00E31BF9"/>
    <w:rsid w:val="00E35122"/>
    <w:rsid w:val="00E35F70"/>
    <w:rsid w:val="00E37FBF"/>
    <w:rsid w:val="00E43D66"/>
    <w:rsid w:val="00E4416E"/>
    <w:rsid w:val="00E52BE1"/>
    <w:rsid w:val="00E53E18"/>
    <w:rsid w:val="00E577DE"/>
    <w:rsid w:val="00E600CC"/>
    <w:rsid w:val="00E6273D"/>
    <w:rsid w:val="00E62BCE"/>
    <w:rsid w:val="00E70ABE"/>
    <w:rsid w:val="00E73B70"/>
    <w:rsid w:val="00E83F49"/>
    <w:rsid w:val="00E85CB3"/>
    <w:rsid w:val="00E9007B"/>
    <w:rsid w:val="00E92421"/>
    <w:rsid w:val="00E95F4A"/>
    <w:rsid w:val="00E964D1"/>
    <w:rsid w:val="00EA1046"/>
    <w:rsid w:val="00EA1ADD"/>
    <w:rsid w:val="00EA34F4"/>
    <w:rsid w:val="00EA52ED"/>
    <w:rsid w:val="00EB4631"/>
    <w:rsid w:val="00EB4E34"/>
    <w:rsid w:val="00EC00B9"/>
    <w:rsid w:val="00EC27C8"/>
    <w:rsid w:val="00EC6E8B"/>
    <w:rsid w:val="00ED392C"/>
    <w:rsid w:val="00ED3DBA"/>
    <w:rsid w:val="00EE0F2E"/>
    <w:rsid w:val="00EE23E7"/>
    <w:rsid w:val="00EE6F65"/>
    <w:rsid w:val="00EE7725"/>
    <w:rsid w:val="00EF31D6"/>
    <w:rsid w:val="00EF38ED"/>
    <w:rsid w:val="00F014D5"/>
    <w:rsid w:val="00F04B6F"/>
    <w:rsid w:val="00F1147D"/>
    <w:rsid w:val="00F205AE"/>
    <w:rsid w:val="00F22B2B"/>
    <w:rsid w:val="00F232E9"/>
    <w:rsid w:val="00F23EC1"/>
    <w:rsid w:val="00F254ED"/>
    <w:rsid w:val="00F31C90"/>
    <w:rsid w:val="00F33880"/>
    <w:rsid w:val="00F33B90"/>
    <w:rsid w:val="00F34985"/>
    <w:rsid w:val="00F442C3"/>
    <w:rsid w:val="00F446F2"/>
    <w:rsid w:val="00F45562"/>
    <w:rsid w:val="00F47B0A"/>
    <w:rsid w:val="00F50371"/>
    <w:rsid w:val="00F512DD"/>
    <w:rsid w:val="00F524CC"/>
    <w:rsid w:val="00F52ED1"/>
    <w:rsid w:val="00F53493"/>
    <w:rsid w:val="00F556B7"/>
    <w:rsid w:val="00F656B3"/>
    <w:rsid w:val="00F658E1"/>
    <w:rsid w:val="00F66065"/>
    <w:rsid w:val="00F66798"/>
    <w:rsid w:val="00F71367"/>
    <w:rsid w:val="00F80212"/>
    <w:rsid w:val="00F81AFF"/>
    <w:rsid w:val="00F82ADE"/>
    <w:rsid w:val="00F85028"/>
    <w:rsid w:val="00F86088"/>
    <w:rsid w:val="00F9153C"/>
    <w:rsid w:val="00F92332"/>
    <w:rsid w:val="00F94596"/>
    <w:rsid w:val="00F9623B"/>
    <w:rsid w:val="00F97807"/>
    <w:rsid w:val="00FB28FE"/>
    <w:rsid w:val="00FB58CB"/>
    <w:rsid w:val="00FD1FA1"/>
    <w:rsid w:val="00FD3860"/>
    <w:rsid w:val="00FD7B9C"/>
    <w:rsid w:val="00FE2F67"/>
    <w:rsid w:val="00FE5074"/>
    <w:rsid w:val="00FE61C9"/>
    <w:rsid w:val="00FE7739"/>
    <w:rsid w:val="00FF0558"/>
    <w:rsid w:val="00FF05C8"/>
    <w:rsid w:val="00FF2276"/>
    <w:rsid w:val="00FF4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9112"/>
  <w15:docId w15:val="{5EE7FC99-456D-477F-90A9-2A00756B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DD4"/>
    <w:pPr>
      <w:suppressAutoHyphens/>
      <w:spacing w:after="200" w:line="276" w:lineRule="auto"/>
    </w:pPr>
    <w:rPr>
      <w:rFonts w:ascii="Calibri" w:hAnsi="Calibri" w:cs="Calibri"/>
      <w:lang w:eastAsia="zh-CN"/>
    </w:rPr>
  </w:style>
  <w:style w:type="paragraph" w:styleId="Nagwek2">
    <w:name w:val="heading 2"/>
    <w:aliases w:val="ASAPHeading 2,Numbered - 2,h 3, ICL,Heading 2a,H2,PA Major Section,l2,Headline 2,h2,2,headi,heading2,h21,h22,21,kopregel 2,Titre m"/>
    <w:basedOn w:val="Normalny"/>
    <w:next w:val="Normalny"/>
    <w:link w:val="Nagwek2Znak"/>
    <w:unhideWhenUsed/>
    <w:qFormat/>
    <w:rsid w:val="00DC486B"/>
    <w:pPr>
      <w:keepNext/>
      <w:keepLines/>
      <w:suppressAutoHyphens w:val="0"/>
      <w:spacing w:before="40" w:after="0" w:line="240" w:lineRule="auto"/>
      <w:outlineLvl w:val="1"/>
    </w:pPr>
    <w:rPr>
      <w:rFonts w:ascii="Calibri Light" w:hAnsi="Calibri Light" w:cs="Times New Roman"/>
      <w:color w:val="2E74B5"/>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500D"/>
    <w:pPr>
      <w:suppressAutoHyphens/>
      <w:autoSpaceDE w:val="0"/>
      <w:spacing w:after="0" w:line="240" w:lineRule="auto"/>
    </w:pPr>
    <w:rPr>
      <w:rFonts w:ascii="Verdana" w:hAnsi="Verdana" w:cs="Verdana"/>
      <w:color w:val="000000"/>
      <w:sz w:val="24"/>
      <w:szCs w:val="24"/>
      <w:lang w:eastAsia="zh-CN"/>
    </w:rPr>
  </w:style>
  <w:style w:type="paragraph" w:customStyle="1" w:styleId="Standard">
    <w:name w:val="Standard"/>
    <w:rsid w:val="002B500D"/>
    <w:pPr>
      <w:widowControl w:val="0"/>
      <w:suppressAutoHyphens/>
      <w:autoSpaceDE w:val="0"/>
      <w:spacing w:after="0" w:line="240" w:lineRule="auto"/>
    </w:pPr>
    <w:rPr>
      <w:rFonts w:ascii="Times New Roman" w:hAnsi="Times New Roman" w:cs="Times New Roman"/>
      <w:sz w:val="24"/>
      <w:szCs w:val="24"/>
      <w:lang w:eastAsia="zh-CN"/>
    </w:rPr>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qFormat/>
    <w:rsid w:val="002B500D"/>
    <w:pPr>
      <w:ind w:left="720"/>
    </w:pPr>
    <w:rPr>
      <w:rFonts w:cs="Times New Roman"/>
      <w:lang w:val="x-none"/>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qFormat/>
    <w:rsid w:val="002B500D"/>
    <w:rPr>
      <w:rFonts w:ascii="Calibri" w:eastAsia="SimSun" w:hAnsi="Calibri" w:cs="Times New Roman"/>
      <w:lang w:val="x-none" w:eastAsia="zh-CN"/>
    </w:rPr>
  </w:style>
  <w:style w:type="paragraph" w:customStyle="1" w:styleId="Akapitzlist1">
    <w:name w:val="Akapit z listą1"/>
    <w:basedOn w:val="Standard"/>
    <w:qFormat/>
    <w:rsid w:val="002B500D"/>
    <w:pPr>
      <w:widowControl/>
      <w:autoSpaceDE/>
      <w:autoSpaceDN w:val="0"/>
      <w:ind w:left="720"/>
      <w:textAlignment w:val="baseline"/>
    </w:pPr>
    <w:rPr>
      <w:rFonts w:ascii="Calibri" w:eastAsia="SimSun, 宋体" w:hAnsi="Calibri" w:cs="Calibri"/>
      <w:kern w:val="3"/>
      <w:sz w:val="22"/>
      <w:szCs w:val="22"/>
    </w:rPr>
  </w:style>
  <w:style w:type="paragraph" w:styleId="Nagwek">
    <w:name w:val="header"/>
    <w:basedOn w:val="Normalny"/>
    <w:link w:val="NagwekZnak"/>
    <w:uiPriority w:val="99"/>
    <w:unhideWhenUsed/>
    <w:rsid w:val="002B5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00D"/>
    <w:rPr>
      <w:rFonts w:ascii="Calibri" w:eastAsia="SimSun" w:hAnsi="Calibri" w:cs="Calibri"/>
      <w:lang w:eastAsia="zh-CN"/>
    </w:rPr>
  </w:style>
  <w:style w:type="paragraph" w:styleId="Stopka">
    <w:name w:val="footer"/>
    <w:basedOn w:val="Normalny"/>
    <w:link w:val="StopkaZnak"/>
    <w:uiPriority w:val="99"/>
    <w:unhideWhenUsed/>
    <w:rsid w:val="002B5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00D"/>
    <w:rPr>
      <w:rFonts w:ascii="Calibri" w:eastAsia="SimSun" w:hAnsi="Calibri" w:cs="Calibri"/>
      <w:lang w:eastAsia="zh-CN"/>
    </w:rPr>
  </w:style>
  <w:style w:type="numbering" w:customStyle="1" w:styleId="WW8Num17">
    <w:name w:val="WW8Num17"/>
    <w:basedOn w:val="Bezlisty"/>
    <w:rsid w:val="00F31C90"/>
    <w:pPr>
      <w:numPr>
        <w:numId w:val="7"/>
      </w:numPr>
    </w:pPr>
  </w:style>
  <w:style w:type="character" w:styleId="Hipercze">
    <w:name w:val="Hyperlink"/>
    <w:basedOn w:val="Domylnaczcionkaakapitu"/>
    <w:uiPriority w:val="99"/>
    <w:unhideWhenUsed/>
    <w:rsid w:val="00F31C90"/>
    <w:rPr>
      <w:color w:val="0563C1" w:themeColor="hyperlink"/>
      <w:u w:val="single"/>
    </w:rPr>
  </w:style>
  <w:style w:type="character" w:customStyle="1" w:styleId="Nierozpoznanawzmianka1">
    <w:name w:val="Nierozpoznana wzmianka1"/>
    <w:basedOn w:val="Domylnaczcionkaakapitu"/>
    <w:uiPriority w:val="99"/>
    <w:semiHidden/>
    <w:unhideWhenUsed/>
    <w:rsid w:val="00F31C90"/>
    <w:rPr>
      <w:color w:val="605E5C"/>
      <w:shd w:val="clear" w:color="auto" w:fill="E1DFDD"/>
    </w:rPr>
  </w:style>
  <w:style w:type="paragraph" w:styleId="Tekstkomentarza">
    <w:name w:val="annotation text"/>
    <w:basedOn w:val="Normalny"/>
    <w:link w:val="TekstkomentarzaZnak"/>
    <w:uiPriority w:val="99"/>
    <w:unhideWhenUsed/>
    <w:rsid w:val="00830E1E"/>
    <w:pPr>
      <w:spacing w:line="240" w:lineRule="auto"/>
    </w:pPr>
    <w:rPr>
      <w:sz w:val="20"/>
      <w:szCs w:val="20"/>
    </w:rPr>
  </w:style>
  <w:style w:type="character" w:customStyle="1" w:styleId="TekstkomentarzaZnak">
    <w:name w:val="Tekst komentarza Znak"/>
    <w:basedOn w:val="Domylnaczcionkaakapitu"/>
    <w:link w:val="Tekstkomentarza"/>
    <w:uiPriority w:val="99"/>
    <w:rsid w:val="00830E1E"/>
    <w:rPr>
      <w:rFonts w:ascii="Calibri" w:eastAsia="SimSun" w:hAnsi="Calibri" w:cs="Calibri"/>
      <w:sz w:val="20"/>
      <w:szCs w:val="20"/>
      <w:lang w:eastAsia="zh-CN"/>
    </w:rPr>
  </w:style>
  <w:style w:type="character" w:styleId="Odwoaniedokomentarza">
    <w:name w:val="annotation reference"/>
    <w:uiPriority w:val="99"/>
    <w:rsid w:val="00830E1E"/>
    <w:rPr>
      <w:sz w:val="16"/>
      <w:szCs w:val="16"/>
    </w:rPr>
  </w:style>
  <w:style w:type="paragraph" w:styleId="Tematkomentarza">
    <w:name w:val="annotation subject"/>
    <w:basedOn w:val="Tekstkomentarza"/>
    <w:next w:val="Tekstkomentarza"/>
    <w:link w:val="TematkomentarzaZnak"/>
    <w:uiPriority w:val="99"/>
    <w:semiHidden/>
    <w:unhideWhenUsed/>
    <w:rsid w:val="00D2089F"/>
    <w:rPr>
      <w:b/>
      <w:bCs/>
    </w:rPr>
  </w:style>
  <w:style w:type="character" w:customStyle="1" w:styleId="TematkomentarzaZnak">
    <w:name w:val="Temat komentarza Znak"/>
    <w:basedOn w:val="TekstkomentarzaZnak"/>
    <w:link w:val="Tematkomentarza"/>
    <w:uiPriority w:val="99"/>
    <w:semiHidden/>
    <w:rsid w:val="00D2089F"/>
    <w:rPr>
      <w:rFonts w:ascii="Calibri" w:eastAsia="SimSun" w:hAnsi="Calibri" w:cs="Calibri"/>
      <w:b/>
      <w:bCs/>
      <w:sz w:val="20"/>
      <w:szCs w:val="20"/>
      <w:lang w:eastAsia="zh-CN"/>
    </w:rPr>
  </w:style>
  <w:style w:type="paragraph" w:customStyle="1" w:styleId="Tekstpodstawowywcity21">
    <w:name w:val="Tekst podstawowy wcięty 21"/>
    <w:basedOn w:val="Standard"/>
    <w:rsid w:val="00C012B9"/>
    <w:pPr>
      <w:widowControl/>
      <w:autoSpaceDE/>
      <w:autoSpaceDN w:val="0"/>
      <w:spacing w:after="120" w:line="480" w:lineRule="auto"/>
      <w:ind w:left="283"/>
      <w:textAlignment w:val="baseline"/>
    </w:pPr>
    <w:rPr>
      <w:rFonts w:eastAsia="Times New Roman"/>
      <w:kern w:val="3"/>
      <w:lang w:val="en-US"/>
    </w:rPr>
  </w:style>
  <w:style w:type="paragraph" w:customStyle="1" w:styleId="Textbody">
    <w:name w:val="Text body"/>
    <w:basedOn w:val="Standard"/>
    <w:rsid w:val="00C012B9"/>
    <w:pPr>
      <w:autoSpaceDE/>
      <w:autoSpaceDN w:val="0"/>
      <w:spacing w:after="120"/>
      <w:textAlignment w:val="baseline"/>
    </w:pPr>
    <w:rPr>
      <w:rFonts w:ascii="Arial" w:eastAsia="Times New Roman" w:hAnsi="Arial"/>
      <w:kern w:val="3"/>
      <w:sz w:val="20"/>
      <w:szCs w:val="20"/>
      <w:lang w:val="en-US"/>
    </w:rPr>
  </w:style>
  <w:style w:type="paragraph" w:styleId="Tekstdymka">
    <w:name w:val="Balloon Text"/>
    <w:basedOn w:val="Normalny"/>
    <w:link w:val="TekstdymkaZnak"/>
    <w:uiPriority w:val="99"/>
    <w:semiHidden/>
    <w:unhideWhenUsed/>
    <w:rsid w:val="002A67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6767"/>
    <w:rPr>
      <w:rFonts w:ascii="Tahoma" w:hAnsi="Tahoma" w:cs="Tahoma"/>
      <w:sz w:val="16"/>
      <w:szCs w:val="16"/>
      <w:lang w:eastAsia="zh-CN"/>
    </w:rPr>
  </w:style>
  <w:style w:type="paragraph" w:styleId="Poprawka">
    <w:name w:val="Revision"/>
    <w:hidden/>
    <w:uiPriority w:val="99"/>
    <w:semiHidden/>
    <w:rsid w:val="00827AA8"/>
    <w:pPr>
      <w:spacing w:after="0" w:line="240" w:lineRule="auto"/>
    </w:pPr>
    <w:rPr>
      <w:rFonts w:ascii="Calibri" w:hAnsi="Calibri" w:cs="Calibri"/>
      <w:lang w:eastAsia="zh-CN"/>
    </w:rPr>
  </w:style>
  <w:style w:type="paragraph" w:styleId="Tekstprzypisukocowego">
    <w:name w:val="endnote text"/>
    <w:basedOn w:val="Normalny"/>
    <w:link w:val="TekstprzypisukocowegoZnak"/>
    <w:uiPriority w:val="99"/>
    <w:semiHidden/>
    <w:unhideWhenUsed/>
    <w:rsid w:val="002A24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24FE"/>
    <w:rPr>
      <w:rFonts w:ascii="Calibri" w:hAnsi="Calibri" w:cs="Calibri"/>
      <w:sz w:val="20"/>
      <w:szCs w:val="20"/>
      <w:lang w:eastAsia="zh-CN"/>
    </w:rPr>
  </w:style>
  <w:style w:type="character" w:styleId="Odwoanieprzypisukocowego">
    <w:name w:val="endnote reference"/>
    <w:basedOn w:val="Domylnaczcionkaakapitu"/>
    <w:uiPriority w:val="99"/>
    <w:semiHidden/>
    <w:unhideWhenUsed/>
    <w:rsid w:val="002A24FE"/>
    <w:rPr>
      <w:vertAlign w:val="superscript"/>
    </w:rPr>
  </w:style>
  <w:style w:type="numbering" w:customStyle="1" w:styleId="WW8Num25">
    <w:name w:val="WW8Num25"/>
    <w:basedOn w:val="Bezlisty"/>
    <w:rsid w:val="00294351"/>
    <w:pPr>
      <w:numPr>
        <w:numId w:val="10"/>
      </w:numPr>
    </w:pPr>
  </w:style>
  <w:style w:type="numbering" w:customStyle="1" w:styleId="WW8Num9">
    <w:name w:val="WW8Num9"/>
    <w:basedOn w:val="Bezlisty"/>
    <w:rsid w:val="00213907"/>
    <w:pPr>
      <w:numPr>
        <w:numId w:val="11"/>
      </w:numPr>
    </w:pPr>
  </w:style>
  <w:style w:type="character" w:customStyle="1" w:styleId="Nierozpoznanawzmianka2">
    <w:name w:val="Nierozpoznana wzmianka2"/>
    <w:basedOn w:val="Domylnaczcionkaakapitu"/>
    <w:uiPriority w:val="99"/>
    <w:semiHidden/>
    <w:unhideWhenUsed/>
    <w:rsid w:val="00560953"/>
    <w:rPr>
      <w:color w:val="605E5C"/>
      <w:shd w:val="clear" w:color="auto" w:fill="E1DFDD"/>
    </w:rPr>
  </w:style>
  <w:style w:type="paragraph" w:styleId="Tekstpodstawowy">
    <w:name w:val="Body Text"/>
    <w:basedOn w:val="Normalny"/>
    <w:link w:val="TekstpodstawowyZnak"/>
    <w:uiPriority w:val="1"/>
    <w:qFormat/>
    <w:rsid w:val="00AB63F6"/>
    <w:pPr>
      <w:widowControl w:val="0"/>
      <w:suppressAutoHyphens w:val="0"/>
      <w:autoSpaceDE w:val="0"/>
      <w:autoSpaceDN w:val="0"/>
      <w:spacing w:after="0" w:line="240" w:lineRule="auto"/>
      <w:ind w:left="543"/>
      <w:jc w:val="both"/>
    </w:pPr>
    <w:rPr>
      <w:rFonts w:ascii="Arial" w:eastAsia="Arial" w:hAnsi="Arial" w:cs="Arial"/>
      <w:sz w:val="20"/>
      <w:szCs w:val="20"/>
      <w:lang w:eastAsia="en-US"/>
    </w:rPr>
  </w:style>
  <w:style w:type="character" w:customStyle="1" w:styleId="TekstpodstawowyZnak">
    <w:name w:val="Tekst podstawowy Znak"/>
    <w:basedOn w:val="Domylnaczcionkaakapitu"/>
    <w:link w:val="Tekstpodstawowy"/>
    <w:uiPriority w:val="1"/>
    <w:rsid w:val="00AB63F6"/>
    <w:rPr>
      <w:rFonts w:ascii="Arial" w:eastAsia="Arial" w:hAnsi="Arial" w:cs="Arial"/>
      <w:sz w:val="20"/>
      <w:szCs w:val="20"/>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DC486B"/>
    <w:rPr>
      <w:rFonts w:ascii="Calibri Light" w:hAnsi="Calibri Light" w:cs="Times New Roman"/>
      <w:color w:val="2E74B5"/>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758">
      <w:bodyDiv w:val="1"/>
      <w:marLeft w:val="0"/>
      <w:marRight w:val="0"/>
      <w:marTop w:val="0"/>
      <w:marBottom w:val="0"/>
      <w:divBdr>
        <w:top w:val="none" w:sz="0" w:space="0" w:color="auto"/>
        <w:left w:val="none" w:sz="0" w:space="0" w:color="auto"/>
        <w:bottom w:val="none" w:sz="0" w:space="0" w:color="auto"/>
        <w:right w:val="none" w:sz="0" w:space="0" w:color="auto"/>
      </w:divBdr>
    </w:div>
    <w:div w:id="337463069">
      <w:bodyDiv w:val="1"/>
      <w:marLeft w:val="0"/>
      <w:marRight w:val="0"/>
      <w:marTop w:val="0"/>
      <w:marBottom w:val="0"/>
      <w:divBdr>
        <w:top w:val="none" w:sz="0" w:space="0" w:color="auto"/>
        <w:left w:val="none" w:sz="0" w:space="0" w:color="auto"/>
        <w:bottom w:val="none" w:sz="0" w:space="0" w:color="auto"/>
        <w:right w:val="none" w:sz="0" w:space="0" w:color="auto"/>
      </w:divBdr>
    </w:div>
    <w:div w:id="422605593">
      <w:bodyDiv w:val="1"/>
      <w:marLeft w:val="0"/>
      <w:marRight w:val="0"/>
      <w:marTop w:val="0"/>
      <w:marBottom w:val="0"/>
      <w:divBdr>
        <w:top w:val="none" w:sz="0" w:space="0" w:color="auto"/>
        <w:left w:val="none" w:sz="0" w:space="0" w:color="auto"/>
        <w:bottom w:val="none" w:sz="0" w:space="0" w:color="auto"/>
        <w:right w:val="none" w:sz="0" w:space="0" w:color="auto"/>
      </w:divBdr>
    </w:div>
    <w:div w:id="498545585">
      <w:bodyDiv w:val="1"/>
      <w:marLeft w:val="0"/>
      <w:marRight w:val="0"/>
      <w:marTop w:val="0"/>
      <w:marBottom w:val="0"/>
      <w:divBdr>
        <w:top w:val="none" w:sz="0" w:space="0" w:color="auto"/>
        <w:left w:val="none" w:sz="0" w:space="0" w:color="auto"/>
        <w:bottom w:val="none" w:sz="0" w:space="0" w:color="auto"/>
        <w:right w:val="none" w:sz="0" w:space="0" w:color="auto"/>
      </w:divBdr>
    </w:div>
    <w:div w:id="542131285">
      <w:bodyDiv w:val="1"/>
      <w:marLeft w:val="0"/>
      <w:marRight w:val="0"/>
      <w:marTop w:val="0"/>
      <w:marBottom w:val="0"/>
      <w:divBdr>
        <w:top w:val="none" w:sz="0" w:space="0" w:color="auto"/>
        <w:left w:val="none" w:sz="0" w:space="0" w:color="auto"/>
        <w:bottom w:val="none" w:sz="0" w:space="0" w:color="auto"/>
        <w:right w:val="none" w:sz="0" w:space="0" w:color="auto"/>
      </w:divBdr>
    </w:div>
    <w:div w:id="667249269">
      <w:bodyDiv w:val="1"/>
      <w:marLeft w:val="0"/>
      <w:marRight w:val="0"/>
      <w:marTop w:val="0"/>
      <w:marBottom w:val="0"/>
      <w:divBdr>
        <w:top w:val="none" w:sz="0" w:space="0" w:color="auto"/>
        <w:left w:val="none" w:sz="0" w:space="0" w:color="auto"/>
        <w:bottom w:val="none" w:sz="0" w:space="0" w:color="auto"/>
        <w:right w:val="none" w:sz="0" w:space="0" w:color="auto"/>
      </w:divBdr>
    </w:div>
    <w:div w:id="858927435">
      <w:bodyDiv w:val="1"/>
      <w:marLeft w:val="0"/>
      <w:marRight w:val="0"/>
      <w:marTop w:val="0"/>
      <w:marBottom w:val="0"/>
      <w:divBdr>
        <w:top w:val="none" w:sz="0" w:space="0" w:color="auto"/>
        <w:left w:val="none" w:sz="0" w:space="0" w:color="auto"/>
        <w:bottom w:val="none" w:sz="0" w:space="0" w:color="auto"/>
        <w:right w:val="none" w:sz="0" w:space="0" w:color="auto"/>
      </w:divBdr>
    </w:div>
    <w:div w:id="875233415">
      <w:bodyDiv w:val="1"/>
      <w:marLeft w:val="0"/>
      <w:marRight w:val="0"/>
      <w:marTop w:val="0"/>
      <w:marBottom w:val="0"/>
      <w:divBdr>
        <w:top w:val="none" w:sz="0" w:space="0" w:color="auto"/>
        <w:left w:val="none" w:sz="0" w:space="0" w:color="auto"/>
        <w:bottom w:val="none" w:sz="0" w:space="0" w:color="auto"/>
        <w:right w:val="none" w:sz="0" w:space="0" w:color="auto"/>
      </w:divBdr>
    </w:div>
    <w:div w:id="974913608">
      <w:bodyDiv w:val="1"/>
      <w:marLeft w:val="0"/>
      <w:marRight w:val="0"/>
      <w:marTop w:val="0"/>
      <w:marBottom w:val="0"/>
      <w:divBdr>
        <w:top w:val="none" w:sz="0" w:space="0" w:color="auto"/>
        <w:left w:val="none" w:sz="0" w:space="0" w:color="auto"/>
        <w:bottom w:val="none" w:sz="0" w:space="0" w:color="auto"/>
        <w:right w:val="none" w:sz="0" w:space="0" w:color="auto"/>
      </w:divBdr>
    </w:div>
    <w:div w:id="1022316019">
      <w:bodyDiv w:val="1"/>
      <w:marLeft w:val="0"/>
      <w:marRight w:val="0"/>
      <w:marTop w:val="0"/>
      <w:marBottom w:val="0"/>
      <w:divBdr>
        <w:top w:val="none" w:sz="0" w:space="0" w:color="auto"/>
        <w:left w:val="none" w:sz="0" w:space="0" w:color="auto"/>
        <w:bottom w:val="none" w:sz="0" w:space="0" w:color="auto"/>
        <w:right w:val="none" w:sz="0" w:space="0" w:color="auto"/>
      </w:divBdr>
    </w:div>
    <w:div w:id="1146433968">
      <w:bodyDiv w:val="1"/>
      <w:marLeft w:val="0"/>
      <w:marRight w:val="0"/>
      <w:marTop w:val="0"/>
      <w:marBottom w:val="0"/>
      <w:divBdr>
        <w:top w:val="none" w:sz="0" w:space="0" w:color="auto"/>
        <w:left w:val="none" w:sz="0" w:space="0" w:color="auto"/>
        <w:bottom w:val="none" w:sz="0" w:space="0" w:color="auto"/>
        <w:right w:val="none" w:sz="0" w:space="0" w:color="auto"/>
      </w:divBdr>
    </w:div>
    <w:div w:id="1289555197">
      <w:bodyDiv w:val="1"/>
      <w:marLeft w:val="0"/>
      <w:marRight w:val="0"/>
      <w:marTop w:val="0"/>
      <w:marBottom w:val="0"/>
      <w:divBdr>
        <w:top w:val="none" w:sz="0" w:space="0" w:color="auto"/>
        <w:left w:val="none" w:sz="0" w:space="0" w:color="auto"/>
        <w:bottom w:val="none" w:sz="0" w:space="0" w:color="auto"/>
        <w:right w:val="none" w:sz="0" w:space="0" w:color="auto"/>
      </w:divBdr>
    </w:div>
    <w:div w:id="1332097531">
      <w:bodyDiv w:val="1"/>
      <w:marLeft w:val="0"/>
      <w:marRight w:val="0"/>
      <w:marTop w:val="0"/>
      <w:marBottom w:val="0"/>
      <w:divBdr>
        <w:top w:val="none" w:sz="0" w:space="0" w:color="auto"/>
        <w:left w:val="none" w:sz="0" w:space="0" w:color="auto"/>
        <w:bottom w:val="none" w:sz="0" w:space="0" w:color="auto"/>
        <w:right w:val="none" w:sz="0" w:space="0" w:color="auto"/>
      </w:divBdr>
    </w:div>
    <w:div w:id="1364601103">
      <w:bodyDiv w:val="1"/>
      <w:marLeft w:val="0"/>
      <w:marRight w:val="0"/>
      <w:marTop w:val="0"/>
      <w:marBottom w:val="0"/>
      <w:divBdr>
        <w:top w:val="none" w:sz="0" w:space="0" w:color="auto"/>
        <w:left w:val="none" w:sz="0" w:space="0" w:color="auto"/>
        <w:bottom w:val="none" w:sz="0" w:space="0" w:color="auto"/>
        <w:right w:val="none" w:sz="0" w:space="0" w:color="auto"/>
      </w:divBdr>
    </w:div>
    <w:div w:id="1525636466">
      <w:bodyDiv w:val="1"/>
      <w:marLeft w:val="0"/>
      <w:marRight w:val="0"/>
      <w:marTop w:val="0"/>
      <w:marBottom w:val="0"/>
      <w:divBdr>
        <w:top w:val="none" w:sz="0" w:space="0" w:color="auto"/>
        <w:left w:val="none" w:sz="0" w:space="0" w:color="auto"/>
        <w:bottom w:val="none" w:sz="0" w:space="0" w:color="auto"/>
        <w:right w:val="none" w:sz="0" w:space="0" w:color="auto"/>
      </w:divBdr>
    </w:div>
    <w:div w:id="1563637726">
      <w:bodyDiv w:val="1"/>
      <w:marLeft w:val="0"/>
      <w:marRight w:val="0"/>
      <w:marTop w:val="0"/>
      <w:marBottom w:val="0"/>
      <w:divBdr>
        <w:top w:val="none" w:sz="0" w:space="0" w:color="auto"/>
        <w:left w:val="none" w:sz="0" w:space="0" w:color="auto"/>
        <w:bottom w:val="none" w:sz="0" w:space="0" w:color="auto"/>
        <w:right w:val="none" w:sz="0" w:space="0" w:color="auto"/>
      </w:divBdr>
    </w:div>
    <w:div w:id="1625884850">
      <w:bodyDiv w:val="1"/>
      <w:marLeft w:val="0"/>
      <w:marRight w:val="0"/>
      <w:marTop w:val="0"/>
      <w:marBottom w:val="0"/>
      <w:divBdr>
        <w:top w:val="none" w:sz="0" w:space="0" w:color="auto"/>
        <w:left w:val="none" w:sz="0" w:space="0" w:color="auto"/>
        <w:bottom w:val="none" w:sz="0" w:space="0" w:color="auto"/>
        <w:right w:val="none" w:sz="0" w:space="0" w:color="auto"/>
      </w:divBdr>
    </w:div>
    <w:div w:id="1627196440">
      <w:bodyDiv w:val="1"/>
      <w:marLeft w:val="0"/>
      <w:marRight w:val="0"/>
      <w:marTop w:val="0"/>
      <w:marBottom w:val="0"/>
      <w:divBdr>
        <w:top w:val="none" w:sz="0" w:space="0" w:color="auto"/>
        <w:left w:val="none" w:sz="0" w:space="0" w:color="auto"/>
        <w:bottom w:val="none" w:sz="0" w:space="0" w:color="auto"/>
        <w:right w:val="none" w:sz="0" w:space="0" w:color="auto"/>
      </w:divBdr>
    </w:div>
    <w:div w:id="1765615682">
      <w:bodyDiv w:val="1"/>
      <w:marLeft w:val="0"/>
      <w:marRight w:val="0"/>
      <w:marTop w:val="0"/>
      <w:marBottom w:val="0"/>
      <w:divBdr>
        <w:top w:val="none" w:sz="0" w:space="0" w:color="auto"/>
        <w:left w:val="none" w:sz="0" w:space="0" w:color="auto"/>
        <w:bottom w:val="none" w:sz="0" w:space="0" w:color="auto"/>
        <w:right w:val="none" w:sz="0" w:space="0" w:color="auto"/>
      </w:divBdr>
    </w:div>
    <w:div w:id="19053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ge.pl/ot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7DF6-CC96-4E68-AAAD-1D02FB0A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5331</Words>
  <Characters>31988</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Adamska</dc:creator>
  <cp:lastModifiedBy>Kamila Cichańska-Wrąbel</cp:lastModifiedBy>
  <cp:revision>2</cp:revision>
  <cp:lastPrinted>2025-10-02T06:34:00Z</cp:lastPrinted>
  <dcterms:created xsi:type="dcterms:W3CDTF">2025-10-02T06:34:00Z</dcterms:created>
  <dcterms:modified xsi:type="dcterms:W3CDTF">2025-10-02T06:34:00Z</dcterms:modified>
</cp:coreProperties>
</file>