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8946C" w14:textId="77777777" w:rsidR="009B2F94" w:rsidRDefault="009B2F94" w:rsidP="00B04F97">
      <w:pPr>
        <w:spacing w:before="60"/>
        <w:jc w:val="center"/>
        <w:rPr>
          <w:b/>
        </w:rPr>
      </w:pPr>
    </w:p>
    <w:p w14:paraId="67E5D6F3" w14:textId="0E77CB22" w:rsidR="00F93745" w:rsidRPr="00F24A05" w:rsidRDefault="00F93745" w:rsidP="00B04F97">
      <w:pPr>
        <w:spacing w:before="60"/>
        <w:jc w:val="center"/>
        <w:rPr>
          <w:b/>
        </w:rPr>
      </w:pPr>
      <w:r w:rsidRPr="00F24A05">
        <w:rPr>
          <w:b/>
        </w:rPr>
        <w:t>Powiatowe Centrum Usług Wspólnych w Rawiczu</w:t>
      </w:r>
    </w:p>
    <w:p w14:paraId="77742135" w14:textId="77777777" w:rsidR="00F93745" w:rsidRPr="00F24A05" w:rsidRDefault="00F93745" w:rsidP="00B04F97">
      <w:pPr>
        <w:spacing w:before="60"/>
        <w:jc w:val="center"/>
        <w:rPr>
          <w:bCs/>
        </w:rPr>
      </w:pPr>
      <w:r w:rsidRPr="00F24A05">
        <w:rPr>
          <w:bCs/>
        </w:rPr>
        <w:t>ul. Mikołaja Kopernika 4</w:t>
      </w:r>
    </w:p>
    <w:p w14:paraId="7E489017" w14:textId="77777777" w:rsidR="00B04F97" w:rsidRPr="00B04F97" w:rsidRDefault="00F93745" w:rsidP="00B04F97">
      <w:pPr>
        <w:spacing w:before="60"/>
        <w:jc w:val="center"/>
        <w:rPr>
          <w:b/>
        </w:rPr>
      </w:pPr>
      <w:r w:rsidRPr="00F24A05">
        <w:rPr>
          <w:bCs/>
        </w:rPr>
        <w:t>63-900 Rawicz</w:t>
      </w:r>
      <w:r w:rsidRPr="00F24A05">
        <w:rPr>
          <w:bCs/>
        </w:rPr>
        <w:br/>
      </w:r>
      <w:r w:rsidR="00B04F97" w:rsidRPr="00B04F97">
        <w:rPr>
          <w:bCs/>
          <w:sz w:val="22"/>
          <w:szCs w:val="22"/>
        </w:rPr>
        <w:t>działające w imieniu i na rzecz</w:t>
      </w:r>
    </w:p>
    <w:p w14:paraId="7AFA57CA" w14:textId="56A6A288" w:rsidR="00B04F97" w:rsidRPr="00B04F97" w:rsidRDefault="00B04F97" w:rsidP="00B04F97">
      <w:pPr>
        <w:spacing w:before="60"/>
        <w:jc w:val="center"/>
        <w:rPr>
          <w:b/>
        </w:rPr>
      </w:pPr>
      <w:r w:rsidRPr="00BA4498">
        <w:rPr>
          <w:b/>
        </w:rPr>
        <w:t>Zespołu Szkół Zawodowych im. Stefana Bobrowskiego w Rawiczu</w:t>
      </w:r>
      <w:r w:rsidRPr="00B04F97">
        <w:rPr>
          <w:b/>
        </w:rPr>
        <w:t xml:space="preserve"> </w:t>
      </w:r>
    </w:p>
    <w:p w14:paraId="7C3DA9B8" w14:textId="268AC498" w:rsidR="00B04F97" w:rsidRDefault="00B04F97" w:rsidP="00B04F97">
      <w:pPr>
        <w:spacing w:before="60"/>
        <w:jc w:val="center"/>
        <w:rPr>
          <w:bCs/>
        </w:rPr>
      </w:pPr>
      <w:r w:rsidRPr="00B04F97">
        <w:rPr>
          <w:bCs/>
        </w:rPr>
        <w:t>ul. Generała Józefa Hallera 12</w:t>
      </w:r>
    </w:p>
    <w:p w14:paraId="714E4C29" w14:textId="116DC214" w:rsidR="009B2F94" w:rsidRPr="00B04F97" w:rsidRDefault="00B04F97" w:rsidP="00B04F97">
      <w:pPr>
        <w:spacing w:before="60"/>
        <w:jc w:val="center"/>
        <w:rPr>
          <w:bCs/>
        </w:rPr>
      </w:pPr>
      <w:r w:rsidRPr="00B04F97">
        <w:rPr>
          <w:bCs/>
        </w:rPr>
        <w:t>63-900 Rawicz</w:t>
      </w:r>
    </w:p>
    <w:p w14:paraId="421B6231" w14:textId="77777777" w:rsidR="009B2F94" w:rsidRPr="009B2F94" w:rsidRDefault="009B2F94" w:rsidP="009B2F94">
      <w:pPr>
        <w:spacing w:before="60" w:after="60"/>
        <w:jc w:val="center"/>
        <w:rPr>
          <w:b/>
        </w:rPr>
      </w:pPr>
    </w:p>
    <w:p w14:paraId="0D2F9E2D" w14:textId="77777777" w:rsidR="001B365B" w:rsidRPr="00F24A05" w:rsidRDefault="001B365B" w:rsidP="00F93745">
      <w:pPr>
        <w:spacing w:before="60" w:after="60" w:line="276" w:lineRule="auto"/>
        <w:ind w:left="851" w:hanging="295"/>
        <w:jc w:val="both"/>
      </w:pPr>
    </w:p>
    <w:p w14:paraId="76D3E276" w14:textId="77777777" w:rsidR="001B365B" w:rsidRPr="00F24A05" w:rsidRDefault="001B365B" w:rsidP="00F93745">
      <w:pPr>
        <w:spacing w:before="60" w:after="60" w:line="276" w:lineRule="auto"/>
        <w:ind w:left="851" w:hanging="295"/>
        <w:jc w:val="both"/>
      </w:pPr>
    </w:p>
    <w:p w14:paraId="39A3B8F6" w14:textId="348D06DD" w:rsidR="001B365B" w:rsidRPr="00F24A05" w:rsidRDefault="009B2F94" w:rsidP="00F93745">
      <w:pPr>
        <w:tabs>
          <w:tab w:val="right" w:pos="9214"/>
        </w:tabs>
        <w:spacing w:before="60" w:after="840" w:line="276" w:lineRule="auto"/>
        <w:jc w:val="both"/>
      </w:pPr>
      <w:r w:rsidRPr="002D0759">
        <w:rPr>
          <w:bCs/>
        </w:rPr>
        <w:t>Znak sprawy</w:t>
      </w:r>
      <w:r w:rsidR="001B365B" w:rsidRPr="002D0759">
        <w:rPr>
          <w:bCs/>
        </w:rPr>
        <w:t>:</w:t>
      </w:r>
      <w:r w:rsidR="001B365B" w:rsidRPr="002D0759">
        <w:rPr>
          <w:b/>
        </w:rPr>
        <w:t xml:space="preserve"> </w:t>
      </w:r>
      <w:bookmarkStart w:id="0" w:name="_Hlk209440238"/>
      <w:r w:rsidR="008E5670" w:rsidRPr="002D0759">
        <w:rPr>
          <w:b/>
        </w:rPr>
        <w:t>PCUW.261.2</w:t>
      </w:r>
      <w:r w:rsidR="006514CB" w:rsidRPr="002D0759">
        <w:rPr>
          <w:b/>
        </w:rPr>
        <w:t>.3</w:t>
      </w:r>
      <w:r w:rsidR="00B04F97" w:rsidRPr="002D0759">
        <w:rPr>
          <w:b/>
        </w:rPr>
        <w:t>5</w:t>
      </w:r>
      <w:r w:rsidR="006514CB" w:rsidRPr="002D0759">
        <w:rPr>
          <w:b/>
        </w:rPr>
        <w:t>.</w:t>
      </w:r>
      <w:r w:rsidR="008E5670" w:rsidRPr="002D0759">
        <w:rPr>
          <w:b/>
        </w:rPr>
        <w:t>2025</w:t>
      </w:r>
      <w:bookmarkEnd w:id="0"/>
      <w:r w:rsidR="001B365B" w:rsidRPr="002D0759">
        <w:tab/>
      </w:r>
      <w:r w:rsidR="008E5670" w:rsidRPr="002D0759">
        <w:t>Rawicz</w:t>
      </w:r>
      <w:r w:rsidR="001B365B" w:rsidRPr="002D0759">
        <w:t xml:space="preserve">, </w:t>
      </w:r>
      <w:r w:rsidR="00F93745" w:rsidRPr="002D0759">
        <w:t xml:space="preserve">dnia </w:t>
      </w:r>
      <w:r w:rsidR="002D0759" w:rsidRPr="002D0759">
        <w:t>31.10.</w:t>
      </w:r>
      <w:r w:rsidR="00F93745" w:rsidRPr="002D0759">
        <w:t>2025 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1B365B" w:rsidRPr="00F24A05" w14:paraId="3834DD5C" w14:textId="77777777" w:rsidTr="004F7F7E">
        <w:tc>
          <w:tcPr>
            <w:tcW w:w="9180" w:type="dxa"/>
            <w:tcBorders>
              <w:top w:val="single" w:sz="4" w:space="0" w:color="auto"/>
              <w:left w:val="single" w:sz="4" w:space="0" w:color="auto"/>
              <w:bottom w:val="single" w:sz="4" w:space="0" w:color="auto"/>
              <w:right w:val="single" w:sz="4" w:space="0" w:color="auto"/>
            </w:tcBorders>
            <w:shd w:val="clear" w:color="auto" w:fill="F2F2F2"/>
            <w:hideMark/>
          </w:tcPr>
          <w:p w14:paraId="58FB8504" w14:textId="77777777" w:rsidR="001B365B" w:rsidRPr="00F61A6E" w:rsidRDefault="001B365B" w:rsidP="00F93745">
            <w:pPr>
              <w:spacing w:before="240" w:after="60" w:line="276" w:lineRule="auto"/>
              <w:jc w:val="center"/>
              <w:outlineLvl w:val="0"/>
              <w:rPr>
                <w:b/>
                <w:bCs/>
                <w:kern w:val="28"/>
                <w:sz w:val="32"/>
                <w:szCs w:val="32"/>
              </w:rPr>
            </w:pPr>
            <w:r w:rsidRPr="00F61A6E">
              <w:rPr>
                <w:b/>
                <w:bCs/>
                <w:kern w:val="28"/>
                <w:sz w:val="32"/>
                <w:szCs w:val="32"/>
              </w:rPr>
              <w:t>SPECYFIKACJA WARUNKÓW ZAMÓWIENIA</w:t>
            </w:r>
          </w:p>
          <w:p w14:paraId="442AC784" w14:textId="77777777" w:rsidR="001B365B" w:rsidRPr="00F24A05" w:rsidRDefault="001B365B" w:rsidP="00F93745">
            <w:pPr>
              <w:keepNext/>
              <w:suppressAutoHyphens/>
              <w:spacing w:after="240" w:line="276" w:lineRule="auto"/>
              <w:jc w:val="center"/>
              <w:outlineLvl w:val="1"/>
              <w:rPr>
                <w:b/>
                <w:lang w:eastAsia="ar-SA"/>
              </w:rPr>
            </w:pPr>
            <w:r w:rsidRPr="00F24A05">
              <w:rPr>
                <w:lang w:eastAsia="ar-SA"/>
              </w:rPr>
              <w:t>zwana dalej</w:t>
            </w:r>
            <w:r w:rsidRPr="00F24A05">
              <w:rPr>
                <w:b/>
                <w:lang w:eastAsia="ar-SA"/>
              </w:rPr>
              <w:t xml:space="preserve"> (SWZ)</w:t>
            </w:r>
          </w:p>
        </w:tc>
      </w:tr>
    </w:tbl>
    <w:p w14:paraId="6E57E980" w14:textId="77777777" w:rsidR="004F7F7E" w:rsidRDefault="004F7F7E" w:rsidP="004F7F7E">
      <w:pPr>
        <w:spacing w:line="276" w:lineRule="auto"/>
        <w:jc w:val="center"/>
        <w:rPr>
          <w:b/>
          <w:sz w:val="28"/>
          <w:szCs w:val="28"/>
        </w:rPr>
      </w:pPr>
    </w:p>
    <w:p w14:paraId="77CB4244" w14:textId="5EEA01FA" w:rsidR="009B2F94" w:rsidRPr="00B04F97" w:rsidRDefault="00B04F97" w:rsidP="00B04F97">
      <w:pPr>
        <w:jc w:val="center"/>
        <w:rPr>
          <w:b/>
          <w:sz w:val="28"/>
          <w:szCs w:val="28"/>
        </w:rPr>
      </w:pPr>
      <w:r w:rsidRPr="00B04F97">
        <w:rPr>
          <w:b/>
          <w:sz w:val="28"/>
          <w:szCs w:val="28"/>
        </w:rPr>
        <w:t xml:space="preserve">Wykonanie w formule zaprojektuj i wybuduj zadania pn. Termomodernizacja budynku Zespołu Szkół Zawodowych w Rawiczu  </w:t>
      </w:r>
      <w:r>
        <w:rPr>
          <w:b/>
          <w:sz w:val="28"/>
          <w:szCs w:val="28"/>
        </w:rPr>
        <w:br/>
      </w:r>
      <w:r w:rsidRPr="00B04F97">
        <w:rPr>
          <w:b/>
          <w:sz w:val="28"/>
          <w:szCs w:val="28"/>
        </w:rPr>
        <w:t>w ramach projektu „Kompleksowa modernizacja energetyczna budynków Zespołu Szkół Zawodowych w Rawiczu i Powiatowego Centrum Usług Wspólnych w Rawiczu".</w:t>
      </w:r>
    </w:p>
    <w:p w14:paraId="5AAA88C0" w14:textId="77777777" w:rsidR="009B2F94" w:rsidRPr="00F24A05" w:rsidRDefault="009B2F94" w:rsidP="00F93745">
      <w:pPr>
        <w:spacing w:line="276" w:lineRule="auto"/>
        <w:jc w:val="center"/>
        <w:rPr>
          <w:b/>
        </w:rPr>
      </w:pPr>
    </w:p>
    <w:p w14:paraId="10801B94" w14:textId="77777777" w:rsidR="00C218B9" w:rsidRDefault="00C218B9" w:rsidP="00C218B9">
      <w:pPr>
        <w:spacing w:line="276" w:lineRule="auto"/>
        <w:jc w:val="both"/>
        <w:rPr>
          <w:sz w:val="22"/>
          <w:szCs w:val="22"/>
        </w:rPr>
      </w:pPr>
    </w:p>
    <w:p w14:paraId="52E55E19" w14:textId="77777777" w:rsidR="00C218B9" w:rsidRDefault="00C218B9" w:rsidP="00C218B9">
      <w:pPr>
        <w:spacing w:line="276" w:lineRule="auto"/>
        <w:jc w:val="both"/>
        <w:rPr>
          <w:sz w:val="22"/>
          <w:szCs w:val="22"/>
        </w:rPr>
      </w:pPr>
    </w:p>
    <w:p w14:paraId="7EF629F3" w14:textId="030BF934" w:rsidR="001B365B" w:rsidRPr="00C218B9" w:rsidRDefault="001B365B" w:rsidP="00C218B9">
      <w:pPr>
        <w:spacing w:line="276" w:lineRule="auto"/>
        <w:jc w:val="both"/>
        <w:rPr>
          <w:sz w:val="22"/>
          <w:szCs w:val="22"/>
        </w:rPr>
      </w:pPr>
      <w:r w:rsidRPr="00C218B9">
        <w:rPr>
          <w:sz w:val="22"/>
          <w:szCs w:val="22"/>
        </w:rPr>
        <w:t>Postępowanie o udzielenie zamówienia prowadzone jest na podstawie</w:t>
      </w:r>
      <w:r w:rsidR="00B52FD6">
        <w:rPr>
          <w:sz w:val="22"/>
          <w:szCs w:val="22"/>
        </w:rPr>
        <w:t xml:space="preserve"> art. 275 pkt. 1 </w:t>
      </w:r>
      <w:r w:rsidRPr="00C218B9">
        <w:rPr>
          <w:sz w:val="22"/>
          <w:szCs w:val="22"/>
        </w:rPr>
        <w:t xml:space="preserve"> ustawy z dnia 11 września 2019 r. Prawo zamówień publicznych </w:t>
      </w:r>
      <w:r w:rsidR="008E5670" w:rsidRPr="00C218B9">
        <w:rPr>
          <w:sz w:val="22"/>
          <w:szCs w:val="22"/>
        </w:rPr>
        <w:t>(</w:t>
      </w:r>
      <w:proofErr w:type="spellStart"/>
      <w:r w:rsidR="008E5670" w:rsidRPr="00C218B9">
        <w:rPr>
          <w:sz w:val="22"/>
          <w:szCs w:val="22"/>
        </w:rPr>
        <w:t>t.j</w:t>
      </w:r>
      <w:proofErr w:type="spellEnd"/>
      <w:r w:rsidR="008E5670" w:rsidRPr="00C218B9">
        <w:rPr>
          <w:sz w:val="22"/>
          <w:szCs w:val="22"/>
        </w:rPr>
        <w:t>. Dz. U. z 2024 poz. 1320</w:t>
      </w:r>
      <w:r w:rsidR="00F93745" w:rsidRPr="00C218B9">
        <w:rPr>
          <w:sz w:val="22"/>
          <w:szCs w:val="22"/>
        </w:rPr>
        <w:t xml:space="preserve"> ze zm.</w:t>
      </w:r>
      <w:r w:rsidR="008E5670" w:rsidRPr="00C218B9">
        <w:rPr>
          <w:sz w:val="22"/>
          <w:szCs w:val="22"/>
        </w:rPr>
        <w:t>)</w:t>
      </w:r>
      <w:r w:rsidR="00B52FD6">
        <w:rPr>
          <w:sz w:val="22"/>
          <w:szCs w:val="22"/>
        </w:rPr>
        <w:t>, zwanej dalej ”ustawą Pzp” w trybie podstawowym bez negocjacji.</w:t>
      </w:r>
    </w:p>
    <w:p w14:paraId="44B44C09" w14:textId="77777777" w:rsidR="001B365B" w:rsidRPr="00F24A05" w:rsidRDefault="001B365B" w:rsidP="00F93745">
      <w:pPr>
        <w:spacing w:line="276" w:lineRule="auto"/>
        <w:jc w:val="both"/>
      </w:pPr>
    </w:p>
    <w:p w14:paraId="53D5C7C4" w14:textId="77777777" w:rsidR="001B365B" w:rsidRPr="00F24A05" w:rsidRDefault="001B365B" w:rsidP="00F93745">
      <w:pPr>
        <w:spacing w:line="276" w:lineRule="auto"/>
        <w:jc w:val="both"/>
      </w:pPr>
    </w:p>
    <w:p w14:paraId="4B5D8384" w14:textId="77777777" w:rsidR="001B365B" w:rsidRPr="00F24A05" w:rsidRDefault="001B365B" w:rsidP="00F93745">
      <w:pPr>
        <w:spacing w:line="276" w:lineRule="auto"/>
        <w:jc w:val="both"/>
      </w:pPr>
    </w:p>
    <w:p w14:paraId="38952A5E" w14:textId="77777777" w:rsidR="00F93745" w:rsidRPr="00F61A6E" w:rsidRDefault="00F93745" w:rsidP="00F93745">
      <w:pPr>
        <w:ind w:left="4956"/>
        <w:jc w:val="center"/>
        <w:rPr>
          <w:sz w:val="20"/>
          <w:szCs w:val="20"/>
        </w:rPr>
      </w:pPr>
      <w:r w:rsidRPr="00F61A6E">
        <w:rPr>
          <w:sz w:val="20"/>
          <w:szCs w:val="20"/>
        </w:rPr>
        <w:t>Dyrektor</w:t>
      </w:r>
      <w:r w:rsidRPr="00F61A6E">
        <w:rPr>
          <w:sz w:val="20"/>
          <w:szCs w:val="20"/>
        </w:rPr>
        <w:br/>
        <w:t>Powiatowego Centrum Usług</w:t>
      </w:r>
      <w:r w:rsidRPr="00F61A6E">
        <w:rPr>
          <w:sz w:val="20"/>
          <w:szCs w:val="20"/>
        </w:rPr>
        <w:br/>
        <w:t>Wspólnych w Rawiczu</w:t>
      </w:r>
    </w:p>
    <w:p w14:paraId="4D872A32" w14:textId="77777777" w:rsidR="00F93745" w:rsidRPr="00F61A6E" w:rsidRDefault="00F93745" w:rsidP="00F93745">
      <w:pPr>
        <w:ind w:left="4956"/>
        <w:jc w:val="center"/>
        <w:rPr>
          <w:sz w:val="20"/>
          <w:szCs w:val="20"/>
        </w:rPr>
      </w:pPr>
    </w:p>
    <w:p w14:paraId="556A9608" w14:textId="77777777" w:rsidR="00F93745" w:rsidRPr="00F61A6E" w:rsidRDefault="00F93745" w:rsidP="00F93745">
      <w:pPr>
        <w:ind w:left="4956"/>
        <w:jc w:val="center"/>
        <w:rPr>
          <w:sz w:val="20"/>
          <w:szCs w:val="20"/>
        </w:rPr>
      </w:pPr>
      <w:r w:rsidRPr="00F61A6E">
        <w:rPr>
          <w:sz w:val="20"/>
          <w:szCs w:val="20"/>
        </w:rPr>
        <w:t>(-) Urszula Stefaniak</w:t>
      </w:r>
    </w:p>
    <w:p w14:paraId="750A90E3" w14:textId="77777777" w:rsidR="00F93745" w:rsidRDefault="00F93745" w:rsidP="00F93745">
      <w:pPr>
        <w:jc w:val="both"/>
        <w:rPr>
          <w:sz w:val="20"/>
          <w:szCs w:val="20"/>
        </w:rPr>
      </w:pPr>
    </w:p>
    <w:p w14:paraId="6B2686BE" w14:textId="77777777" w:rsidR="009B2F94" w:rsidRDefault="009B2F94" w:rsidP="00F93745">
      <w:pPr>
        <w:jc w:val="both"/>
        <w:rPr>
          <w:sz w:val="20"/>
          <w:szCs w:val="20"/>
        </w:rPr>
      </w:pPr>
    </w:p>
    <w:p w14:paraId="6C094EC1" w14:textId="77777777" w:rsidR="009B2F94" w:rsidRPr="00F61A6E" w:rsidRDefault="009B2F94" w:rsidP="00F93745">
      <w:pPr>
        <w:jc w:val="both"/>
        <w:rPr>
          <w:sz w:val="20"/>
          <w:szCs w:val="20"/>
        </w:rPr>
      </w:pPr>
    </w:p>
    <w:p w14:paraId="41A04CE4" w14:textId="77777777" w:rsidR="00100E70" w:rsidRPr="00100E70" w:rsidRDefault="00100E70" w:rsidP="00100E70">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0"/>
        </w:rPr>
      </w:pPr>
      <w:r w:rsidRPr="009B2F94">
        <w:rPr>
          <w:sz w:val="20"/>
          <w:szCs w:val="20"/>
        </w:rPr>
        <w:t xml:space="preserve">Zadanie realizowane </w:t>
      </w:r>
      <w:r>
        <w:rPr>
          <w:sz w:val="20"/>
          <w:szCs w:val="20"/>
        </w:rPr>
        <w:t>jest</w:t>
      </w:r>
      <w:r w:rsidRPr="009B2F94">
        <w:rPr>
          <w:sz w:val="20"/>
          <w:szCs w:val="20"/>
        </w:rPr>
        <w:t xml:space="preserve"> w ramach dofinansowania </w:t>
      </w:r>
      <w:r>
        <w:rPr>
          <w:sz w:val="20"/>
          <w:szCs w:val="20"/>
        </w:rPr>
        <w:t>z</w:t>
      </w:r>
      <w:r w:rsidRPr="009B2F94">
        <w:rPr>
          <w:sz w:val="20"/>
          <w:szCs w:val="20"/>
        </w:rPr>
        <w:t xml:space="preserve"> projektu </w:t>
      </w:r>
      <w:r w:rsidRPr="00100E70">
        <w:rPr>
          <w:sz w:val="20"/>
          <w:szCs w:val="20"/>
        </w:rPr>
        <w:t>Fundusz</w:t>
      </w:r>
      <w:r>
        <w:rPr>
          <w:sz w:val="20"/>
          <w:szCs w:val="20"/>
        </w:rPr>
        <w:t xml:space="preserve">y </w:t>
      </w:r>
      <w:r w:rsidRPr="00100E70">
        <w:rPr>
          <w:sz w:val="20"/>
          <w:szCs w:val="20"/>
        </w:rPr>
        <w:t>Europejski</w:t>
      </w:r>
      <w:r>
        <w:rPr>
          <w:sz w:val="20"/>
          <w:szCs w:val="20"/>
        </w:rPr>
        <w:t>ch</w:t>
      </w:r>
      <w:r w:rsidRPr="00100E70">
        <w:rPr>
          <w:sz w:val="20"/>
          <w:szCs w:val="20"/>
        </w:rPr>
        <w:t xml:space="preserve"> </w:t>
      </w:r>
      <w:r>
        <w:rPr>
          <w:sz w:val="20"/>
          <w:szCs w:val="20"/>
        </w:rPr>
        <w:t>d</w:t>
      </w:r>
      <w:r w:rsidRPr="00100E70">
        <w:rPr>
          <w:sz w:val="20"/>
          <w:szCs w:val="20"/>
        </w:rPr>
        <w:t>la Wielkopolski 2021-2027</w:t>
      </w:r>
      <w:r>
        <w:rPr>
          <w:sz w:val="20"/>
          <w:szCs w:val="20"/>
        </w:rPr>
        <w:t xml:space="preserve">, </w:t>
      </w:r>
      <w:r w:rsidRPr="00100E70">
        <w:rPr>
          <w:sz w:val="20"/>
          <w:szCs w:val="20"/>
        </w:rPr>
        <w:t>Priorytet 2: Fundusze europejskie dla zielonej Wielkopolski</w:t>
      </w:r>
      <w:r>
        <w:rPr>
          <w:sz w:val="20"/>
          <w:szCs w:val="20"/>
        </w:rPr>
        <w:t xml:space="preserve">, </w:t>
      </w:r>
      <w:r w:rsidRPr="00100E70">
        <w:rPr>
          <w:sz w:val="20"/>
          <w:szCs w:val="20"/>
        </w:rPr>
        <w:t>Działanie 2.1</w:t>
      </w:r>
      <w:r>
        <w:rPr>
          <w:sz w:val="20"/>
          <w:szCs w:val="20"/>
        </w:rPr>
        <w:t>:</w:t>
      </w:r>
      <w:r w:rsidRPr="00100E70">
        <w:rPr>
          <w:sz w:val="20"/>
          <w:szCs w:val="20"/>
        </w:rPr>
        <w:t xml:space="preserve"> Wspieranie efektywności energetycznej i redukcji emisji gazów cieplarnianych</w:t>
      </w:r>
      <w:r>
        <w:rPr>
          <w:sz w:val="20"/>
          <w:szCs w:val="20"/>
        </w:rPr>
        <w:t xml:space="preserve">, </w:t>
      </w:r>
      <w:r w:rsidRPr="009B2F94">
        <w:rPr>
          <w:sz w:val="20"/>
          <w:szCs w:val="20"/>
        </w:rPr>
        <w:t>pt. „Kompleksowa modernizacja energetyczna budynków Zespołu Szkół Zawodowych w Rawiczu i Powiatowego Centrum</w:t>
      </w:r>
      <w:r>
        <w:rPr>
          <w:sz w:val="20"/>
          <w:szCs w:val="20"/>
        </w:rPr>
        <w:t xml:space="preserve"> </w:t>
      </w:r>
      <w:r w:rsidRPr="009B2F94">
        <w:rPr>
          <w:sz w:val="20"/>
          <w:szCs w:val="20"/>
        </w:rPr>
        <w:t xml:space="preserve">Usług Wspólnych w Rawiczu” </w:t>
      </w:r>
      <w:r>
        <w:rPr>
          <w:sz w:val="20"/>
          <w:szCs w:val="20"/>
        </w:rPr>
        <w:br/>
      </w:r>
      <w:r w:rsidRPr="009B2F94">
        <w:rPr>
          <w:sz w:val="20"/>
          <w:szCs w:val="20"/>
        </w:rPr>
        <w:t>nr</w:t>
      </w:r>
      <w:r>
        <w:rPr>
          <w:sz w:val="20"/>
          <w:szCs w:val="20"/>
        </w:rPr>
        <w:t xml:space="preserve"> </w:t>
      </w:r>
      <w:r w:rsidRPr="00100E70">
        <w:rPr>
          <w:sz w:val="20"/>
          <w:szCs w:val="20"/>
        </w:rPr>
        <w:t>FEWP.02.01-IZ.00-0025/24.</w:t>
      </w:r>
    </w:p>
    <w:p w14:paraId="2847A519"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kern w:val="32"/>
          <w:lang w:val="x-none" w:eastAsia="x-none"/>
        </w:rPr>
        <w:br w:type="page"/>
      </w:r>
      <w:bookmarkStart w:id="1" w:name="_Toc258314242"/>
      <w:r w:rsidRPr="00F24A05">
        <w:rPr>
          <w:b/>
          <w:bCs/>
          <w:caps/>
          <w:kern w:val="32"/>
          <w:lang w:val="x-none" w:eastAsia="x-none"/>
        </w:rPr>
        <w:lastRenderedPageBreak/>
        <w:t>Nazwa</w:t>
      </w:r>
      <w:r w:rsidRPr="00F24A05">
        <w:rPr>
          <w:b/>
          <w:bCs/>
          <w:caps/>
          <w:kern w:val="32"/>
          <w:lang w:eastAsia="x-none"/>
        </w:rPr>
        <w:t xml:space="preserve"> oraz adres </w:t>
      </w:r>
      <w:r w:rsidRPr="00F24A05">
        <w:rPr>
          <w:b/>
          <w:bCs/>
          <w:caps/>
          <w:kern w:val="32"/>
          <w:lang w:val="x-none" w:eastAsia="x-none"/>
        </w:rPr>
        <w:t>Zamawiającego</w:t>
      </w:r>
      <w:bookmarkEnd w:id="1"/>
    </w:p>
    <w:p w14:paraId="5F9572D7" w14:textId="77777777" w:rsidR="001B365B" w:rsidRPr="00F24A05" w:rsidRDefault="001B365B" w:rsidP="00F93745">
      <w:pPr>
        <w:spacing w:line="276" w:lineRule="auto"/>
        <w:ind w:left="360"/>
      </w:pPr>
      <w:r w:rsidRPr="00F24A05">
        <w:rPr>
          <w:lang w:val="x-none"/>
        </w:rPr>
        <w:t xml:space="preserve"> </w:t>
      </w:r>
      <w:r w:rsidR="008E5670" w:rsidRPr="00F24A05">
        <w:rPr>
          <w:lang w:val="x-none"/>
        </w:rPr>
        <w:t>Powiatowe Centrum Usług Wspólnych w Rawiczu</w:t>
      </w:r>
    </w:p>
    <w:p w14:paraId="03639C3E" w14:textId="77777777" w:rsidR="001B365B" w:rsidRPr="00F24A05" w:rsidRDefault="001B365B" w:rsidP="00F93745">
      <w:pPr>
        <w:spacing w:line="276" w:lineRule="auto"/>
        <w:ind w:left="360"/>
      </w:pPr>
      <w:r w:rsidRPr="00F24A05">
        <w:t xml:space="preserve"> </w:t>
      </w:r>
      <w:r w:rsidR="008E5670" w:rsidRPr="00F24A05">
        <w:t>ul. Mikołaja Kopernika</w:t>
      </w:r>
      <w:r w:rsidRPr="00F24A05">
        <w:t xml:space="preserve"> </w:t>
      </w:r>
      <w:r w:rsidR="008E5670" w:rsidRPr="00F24A05">
        <w:t>4</w:t>
      </w:r>
      <w:r w:rsidRPr="00F24A05">
        <w:t xml:space="preserve"> </w:t>
      </w:r>
    </w:p>
    <w:p w14:paraId="1F6DACD9" w14:textId="77777777" w:rsidR="001B365B" w:rsidRPr="00F24A05" w:rsidRDefault="001B365B" w:rsidP="00F93745">
      <w:pPr>
        <w:spacing w:line="276" w:lineRule="auto"/>
        <w:ind w:left="360"/>
      </w:pPr>
      <w:r w:rsidRPr="00F24A05">
        <w:t xml:space="preserve"> </w:t>
      </w:r>
      <w:r w:rsidR="008E5670" w:rsidRPr="00F24A05">
        <w:t>63-900</w:t>
      </w:r>
      <w:r w:rsidRPr="00F24A05">
        <w:t xml:space="preserve"> </w:t>
      </w:r>
      <w:r w:rsidR="008E5670" w:rsidRPr="00F24A05">
        <w:t>Rawicz</w:t>
      </w:r>
    </w:p>
    <w:p w14:paraId="4D8CCEC2" w14:textId="77777777" w:rsidR="001B365B" w:rsidRPr="00F24A05" w:rsidRDefault="001B365B" w:rsidP="00F93745">
      <w:pPr>
        <w:spacing w:line="276" w:lineRule="auto"/>
        <w:ind w:left="360"/>
      </w:pPr>
      <w:r w:rsidRPr="00F24A05">
        <w:t xml:space="preserve"> Tel.:  </w:t>
      </w:r>
      <w:r w:rsidR="008E5670" w:rsidRPr="00F24A05">
        <w:t>667 113 117</w:t>
      </w:r>
    </w:p>
    <w:p w14:paraId="2DE4BEB8" w14:textId="77777777" w:rsidR="001B365B" w:rsidRPr="00F24A05" w:rsidRDefault="001B365B" w:rsidP="00F93745">
      <w:pPr>
        <w:spacing w:line="276" w:lineRule="auto"/>
        <w:ind w:left="360"/>
      </w:pPr>
      <w:r w:rsidRPr="00F24A05">
        <w:t xml:space="preserve"> Adres poczty elektronicznej: </w:t>
      </w:r>
      <w:r w:rsidR="008E5670" w:rsidRPr="00F24A05">
        <w:rPr>
          <w:color w:val="0000FF"/>
        </w:rPr>
        <w:t>pcuw@powiatrawicki.pl</w:t>
      </w:r>
    </w:p>
    <w:p w14:paraId="7ABCE62A" w14:textId="644015C4" w:rsidR="00F93745" w:rsidRPr="00F24A05" w:rsidRDefault="000B5377" w:rsidP="00F93745">
      <w:pPr>
        <w:spacing w:line="276" w:lineRule="auto"/>
        <w:ind w:left="426"/>
      </w:pPr>
      <w:r w:rsidRPr="00F24A05">
        <w:t>Adres strony internetowej prowadzonego postępowania oraz strony, na której udostępniane będą zmiany i wyjaśnienia treści SWZ oraz inne dokumenty zamówienia bezpośrednio związane z postępowaniem</w:t>
      </w:r>
      <w:r w:rsidR="001B365B" w:rsidRPr="00F24A05">
        <w:t xml:space="preserve">: </w:t>
      </w:r>
      <w:bookmarkStart w:id="2" w:name="_Hlk158191173"/>
      <w:r w:rsidR="00F93745" w:rsidRPr="00F24A05">
        <w:fldChar w:fldCharType="begin"/>
      </w:r>
      <w:r w:rsidR="00F93745" w:rsidRPr="00F24A05">
        <w:instrText>HYPERLINK "https://e-propublico.pl"</w:instrText>
      </w:r>
      <w:r w:rsidR="00F93745" w:rsidRPr="00F24A05">
        <w:fldChar w:fldCharType="separate"/>
      </w:r>
      <w:r w:rsidR="00F93745" w:rsidRPr="00F24A05">
        <w:rPr>
          <w:rStyle w:val="Hipercze"/>
        </w:rPr>
        <w:t>https://e-propublico.pl</w:t>
      </w:r>
      <w:r w:rsidR="00F93745" w:rsidRPr="00F24A05">
        <w:fldChar w:fldCharType="end"/>
      </w:r>
      <w:r w:rsidR="00F93745" w:rsidRPr="00F24A05">
        <w:t>.</w:t>
      </w:r>
      <w:bookmarkEnd w:id="2"/>
    </w:p>
    <w:p w14:paraId="242210B9"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3" w:name="_Toc258314243"/>
      <w:r w:rsidRPr="00F24A05">
        <w:rPr>
          <w:b/>
          <w:bCs/>
          <w:caps/>
          <w:kern w:val="32"/>
          <w:lang w:val="x-none" w:eastAsia="x-none"/>
        </w:rPr>
        <w:t>Tryb udzielenia zamówienia</w:t>
      </w:r>
      <w:bookmarkEnd w:id="3"/>
    </w:p>
    <w:p w14:paraId="49E84573" w14:textId="7D1A9EBA" w:rsidR="001B365B" w:rsidRPr="00F24A05" w:rsidRDefault="001B365B" w:rsidP="00F93745">
      <w:pPr>
        <w:spacing w:after="120" w:line="276" w:lineRule="auto"/>
        <w:ind w:left="426" w:firstLine="5"/>
        <w:jc w:val="both"/>
      </w:pPr>
      <w:r w:rsidRPr="00F24A05">
        <w:t xml:space="preserve">Postępowanie o udzielenie zamówienia prowadzone jest w </w:t>
      </w:r>
      <w:r w:rsidRPr="00B52FD6">
        <w:rPr>
          <w:b/>
        </w:rPr>
        <w:t xml:space="preserve">trybie </w:t>
      </w:r>
      <w:r w:rsidR="00B52FD6">
        <w:rPr>
          <w:b/>
          <w:bCs/>
        </w:rPr>
        <w:t>p</w:t>
      </w:r>
      <w:r w:rsidRPr="00F24A05">
        <w:rPr>
          <w:b/>
          <w:bCs/>
        </w:rPr>
        <w:t>odstawowy</w:t>
      </w:r>
      <w:r w:rsidR="0001462A" w:rsidRPr="00F24A05">
        <w:rPr>
          <w:b/>
          <w:bCs/>
        </w:rPr>
        <w:t xml:space="preserve">m </w:t>
      </w:r>
      <w:r w:rsidRPr="00F24A05">
        <w:rPr>
          <w:b/>
          <w:bCs/>
        </w:rPr>
        <w:t>bez negocjacji</w:t>
      </w:r>
      <w:r w:rsidRPr="00F24A05">
        <w:t>, o którym mowa w art. 275 pkt 1 ustawy Pzp.</w:t>
      </w:r>
    </w:p>
    <w:p w14:paraId="6EBD281D"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eastAsia="x-none"/>
        </w:rPr>
      </w:pPr>
      <w:bookmarkStart w:id="4" w:name="_Toc258314244"/>
      <w:r w:rsidRPr="00F24A05">
        <w:rPr>
          <w:b/>
          <w:bCs/>
          <w:caps/>
          <w:kern w:val="32"/>
          <w:lang w:eastAsia="x-none"/>
        </w:rPr>
        <w:t>informacje ogólne</w:t>
      </w:r>
    </w:p>
    <w:p w14:paraId="2256DA2D" w14:textId="77777777" w:rsidR="003F0CC6" w:rsidRPr="003F0CC6" w:rsidRDefault="003F0CC6" w:rsidP="007C1D2B">
      <w:pPr>
        <w:numPr>
          <w:ilvl w:val="1"/>
          <w:numId w:val="1"/>
        </w:numPr>
        <w:spacing w:before="120" w:after="120" w:line="276" w:lineRule="auto"/>
        <w:jc w:val="both"/>
        <w:outlineLvl w:val="1"/>
        <w:rPr>
          <w:bCs/>
          <w:iCs/>
          <w:color w:val="000000"/>
          <w:lang w:val="x-none" w:eastAsia="x-none"/>
        </w:rPr>
      </w:pPr>
      <w:r w:rsidRPr="003F0CC6">
        <w:rPr>
          <w:bCs/>
          <w:iCs/>
          <w:color w:val="000000"/>
          <w:lang w:val="x-none" w:eastAsia="x-none"/>
        </w:rPr>
        <w:t>Komunikacja w postępowaniu</w:t>
      </w:r>
    </w:p>
    <w:p w14:paraId="713CCAE4" w14:textId="1E4C11E8" w:rsidR="001B365B" w:rsidRPr="00F24A05" w:rsidRDefault="001B365B" w:rsidP="007C1D2B">
      <w:pPr>
        <w:pStyle w:val="Nagwek2"/>
        <w:numPr>
          <w:ilvl w:val="0"/>
          <w:numId w:val="0"/>
        </w:numPr>
        <w:spacing w:before="120" w:after="120"/>
        <w:ind w:left="680"/>
      </w:pPr>
      <w:r w:rsidRPr="00F24A05">
        <w:t xml:space="preserve">W niniejszym postępowaniu komunikacja między Zamawiającym a Wykonawcami odbywa się przy użyciu środków komunikacji elektronicznej, za pośrednictwem platformy on-line działającej pod adresem </w:t>
      </w:r>
      <w:r w:rsidR="008E5670" w:rsidRPr="00F24A05">
        <w:rPr>
          <w:color w:val="0000FF"/>
        </w:rPr>
        <w:t>https://e-propublico.pl</w:t>
      </w:r>
      <w:r w:rsidRPr="00F24A05">
        <w:t xml:space="preserve"> (dalej jako: ”Platforma”).</w:t>
      </w:r>
    </w:p>
    <w:p w14:paraId="3B45D035" w14:textId="77777777" w:rsidR="003F0CC6" w:rsidRDefault="003F0CC6" w:rsidP="007C1D2B">
      <w:pPr>
        <w:numPr>
          <w:ilvl w:val="1"/>
          <w:numId w:val="1"/>
        </w:numPr>
        <w:spacing w:before="120" w:after="120" w:line="276" w:lineRule="auto"/>
        <w:jc w:val="both"/>
        <w:outlineLvl w:val="1"/>
        <w:rPr>
          <w:bCs/>
          <w:iCs/>
          <w:color w:val="000000"/>
          <w:lang w:val="x-none" w:eastAsia="x-none"/>
        </w:rPr>
      </w:pPr>
      <w:r w:rsidRPr="003F0CC6">
        <w:rPr>
          <w:bCs/>
          <w:iCs/>
          <w:color w:val="000000"/>
          <w:lang w:val="x-none" w:eastAsia="x-none"/>
        </w:rPr>
        <w:t>Wizja lokalna</w:t>
      </w:r>
      <w:r w:rsidRPr="003F0CC6">
        <w:rPr>
          <w:bCs/>
          <w:iCs/>
          <w:color w:val="000000"/>
          <w:lang w:eastAsia="x-none"/>
        </w:rPr>
        <w:t xml:space="preserve"> </w:t>
      </w:r>
    </w:p>
    <w:p w14:paraId="2B4CF6FD" w14:textId="46A19E2A" w:rsidR="007252EF" w:rsidRDefault="003F0CC6" w:rsidP="00204190">
      <w:pPr>
        <w:spacing w:before="120" w:after="120" w:line="276" w:lineRule="auto"/>
        <w:ind w:left="680"/>
        <w:jc w:val="both"/>
        <w:outlineLvl w:val="1"/>
        <w:rPr>
          <w:bCs/>
          <w:iCs/>
          <w:color w:val="000000"/>
          <w:lang w:val="x-none" w:eastAsia="x-none"/>
        </w:rPr>
      </w:pPr>
      <w:r w:rsidRPr="00F2592B">
        <w:rPr>
          <w:bCs/>
          <w:iCs/>
          <w:color w:val="000000"/>
          <w:u w:val="single"/>
          <w:lang w:val="x-none" w:eastAsia="x-none"/>
        </w:rPr>
        <w:t xml:space="preserve">Zamawiający, przed </w:t>
      </w:r>
      <w:r w:rsidR="007252EF">
        <w:rPr>
          <w:bCs/>
          <w:iCs/>
          <w:color w:val="000000"/>
          <w:u w:val="single"/>
          <w:lang w:val="x-none" w:eastAsia="x-none"/>
        </w:rPr>
        <w:t xml:space="preserve">przygotowaniem i </w:t>
      </w:r>
      <w:r w:rsidRPr="00F2592B">
        <w:rPr>
          <w:bCs/>
          <w:iCs/>
          <w:color w:val="000000"/>
          <w:u w:val="single"/>
          <w:lang w:val="x-none" w:eastAsia="x-none"/>
        </w:rPr>
        <w:t>złożeniem oferty, wymaga odbycia przez Wykonawcę wizji lokalnej</w:t>
      </w:r>
      <w:r w:rsidR="00F2592B">
        <w:rPr>
          <w:bCs/>
          <w:iCs/>
          <w:color w:val="000000"/>
          <w:u w:val="single"/>
          <w:lang w:val="x-none" w:eastAsia="x-none"/>
        </w:rPr>
        <w:t xml:space="preserve"> </w:t>
      </w:r>
      <w:r w:rsidR="007252EF" w:rsidRPr="00E054C0">
        <w:rPr>
          <w:bCs/>
          <w:iCs/>
          <w:color w:val="000000"/>
          <w:u w:val="single"/>
          <w:lang w:val="x-none" w:eastAsia="x-none"/>
        </w:rPr>
        <w:t>przyszłego miejsca wykonywania przedmiotu zamówienia</w:t>
      </w:r>
      <w:r w:rsidR="007252EF" w:rsidRPr="007252EF">
        <w:rPr>
          <w:bCs/>
          <w:iCs/>
          <w:color w:val="000000"/>
          <w:lang w:val="x-none" w:eastAsia="x-none"/>
        </w:rPr>
        <w:t>.</w:t>
      </w:r>
      <w:r w:rsidR="007252EF">
        <w:rPr>
          <w:bCs/>
          <w:iCs/>
          <w:color w:val="000000"/>
          <w:u w:val="single"/>
          <w:lang w:val="x-none" w:eastAsia="x-none"/>
        </w:rPr>
        <w:t xml:space="preserve"> </w:t>
      </w:r>
      <w:r w:rsidR="007252EF" w:rsidRPr="007252EF">
        <w:rPr>
          <w:bCs/>
          <w:iCs/>
          <w:color w:val="000000"/>
          <w:lang w:val="x-none" w:eastAsia="x-none"/>
        </w:rPr>
        <w:t>Wizja lokalna</w:t>
      </w:r>
      <w:r w:rsidR="007252EF">
        <w:rPr>
          <w:bCs/>
          <w:iCs/>
          <w:color w:val="000000"/>
          <w:lang w:val="x-none" w:eastAsia="x-none"/>
        </w:rPr>
        <w:t xml:space="preserve"> umożliwi Wykonawcom </w:t>
      </w:r>
      <w:bookmarkStart w:id="5" w:name="_Hlk208832271"/>
      <w:r w:rsidR="007252EF">
        <w:rPr>
          <w:bCs/>
          <w:iCs/>
          <w:color w:val="000000"/>
          <w:lang w:val="x-none" w:eastAsia="x-none"/>
        </w:rPr>
        <w:t xml:space="preserve">uzyskanie informacji przydanych do przygotowania oferty, w tym zapoznanie się ze stanem technicznym istniejącego obiektu. </w:t>
      </w:r>
    </w:p>
    <w:bookmarkEnd w:id="5"/>
    <w:p w14:paraId="32011B3D" w14:textId="1FA19C9D" w:rsidR="007252EF" w:rsidRPr="007252EF" w:rsidRDefault="007252EF" w:rsidP="00204190">
      <w:pPr>
        <w:spacing w:before="120" w:after="120" w:line="276" w:lineRule="auto"/>
        <w:ind w:left="680"/>
        <w:jc w:val="both"/>
        <w:outlineLvl w:val="1"/>
        <w:rPr>
          <w:bCs/>
          <w:iCs/>
          <w:color w:val="000000"/>
          <w:lang w:val="x-none" w:eastAsia="x-none"/>
        </w:rPr>
      </w:pPr>
      <w:r w:rsidRPr="007252EF">
        <w:rPr>
          <w:bCs/>
          <w:iCs/>
          <w:color w:val="000000"/>
          <w:lang w:val="x-none" w:eastAsia="x-none"/>
        </w:rPr>
        <w:t xml:space="preserve">Termin przeprowadzeni wizji lokalnej będzie ustalony na wniosek Wykonawcy, po uzgodnieniu telefonicznym z </w:t>
      </w:r>
      <w:r>
        <w:rPr>
          <w:bCs/>
          <w:iCs/>
          <w:color w:val="000000"/>
          <w:lang w:val="x-none" w:eastAsia="x-none"/>
        </w:rPr>
        <w:t>przedstawicielem Jednostki realizującej w osobie:</w:t>
      </w:r>
      <w:r w:rsidRPr="007252EF">
        <w:rPr>
          <w:bCs/>
          <w:iCs/>
          <w:color w:val="000000"/>
          <w:lang w:val="x-none" w:eastAsia="x-none"/>
        </w:rPr>
        <w:t xml:space="preserve"> Pan Adam Waresiak -  Główny Specjalista w Wydziale Organizacyjnym Starostwa Powiatowego w Rawiczu, tel.:  65 546 22 11, e-mail: </w:t>
      </w:r>
      <w:hyperlink r:id="rId7" w:history="1">
        <w:r w:rsidRPr="005B033E">
          <w:rPr>
            <w:rStyle w:val="Hipercze"/>
            <w:bCs/>
            <w:iCs/>
            <w:lang w:val="x-none" w:eastAsia="x-none"/>
          </w:rPr>
          <w:t>a.waresiak@powiatrawicki.pl</w:t>
        </w:r>
      </w:hyperlink>
      <w:r w:rsidRPr="007252EF">
        <w:rPr>
          <w:bCs/>
          <w:iCs/>
          <w:color w:val="000000"/>
          <w:lang w:val="x-none" w:eastAsia="x-none"/>
        </w:rPr>
        <w:t>.</w:t>
      </w:r>
      <w:r>
        <w:rPr>
          <w:bCs/>
          <w:iCs/>
          <w:color w:val="000000"/>
          <w:lang w:val="x-none" w:eastAsia="x-none"/>
        </w:rPr>
        <w:t xml:space="preserve"> </w:t>
      </w:r>
    </w:p>
    <w:p w14:paraId="4464E8EC" w14:textId="58ED5182" w:rsidR="00204190" w:rsidRPr="00204190" w:rsidRDefault="00204190" w:rsidP="00204190">
      <w:pPr>
        <w:spacing w:before="120" w:after="120" w:line="276" w:lineRule="auto"/>
        <w:ind w:left="680"/>
        <w:jc w:val="both"/>
        <w:outlineLvl w:val="1"/>
        <w:rPr>
          <w:bCs/>
          <w:iCs/>
          <w:color w:val="000000"/>
          <w:lang w:val="x-none" w:eastAsia="x-none"/>
        </w:rPr>
      </w:pPr>
      <w:r>
        <w:rPr>
          <w:bCs/>
          <w:iCs/>
          <w:color w:val="000000"/>
          <w:lang w:val="x-none" w:eastAsia="x-none"/>
        </w:rPr>
        <w:t xml:space="preserve">W przypadku stawienia się Wykonawcy bez uprzedniego umówienia wizyty, przedstawiciel Jednostki realizującej może odmówić odbycia wizji lokalnej w budynku </w:t>
      </w:r>
      <w:r w:rsidR="00B04F97" w:rsidRPr="00B04F97">
        <w:rPr>
          <w:bCs/>
          <w:iCs/>
          <w:color w:val="000000"/>
          <w:lang w:val="x-none" w:eastAsia="x-none"/>
        </w:rPr>
        <w:t xml:space="preserve">Zespołu Szkół Zawodowych </w:t>
      </w:r>
      <w:r>
        <w:rPr>
          <w:bCs/>
          <w:iCs/>
          <w:color w:val="000000"/>
          <w:lang w:val="x-none" w:eastAsia="x-none"/>
        </w:rPr>
        <w:t xml:space="preserve">w Rawiczu. </w:t>
      </w:r>
    </w:p>
    <w:p w14:paraId="3E703D73" w14:textId="22839DAE" w:rsidR="00F2592B" w:rsidRPr="00F2592B" w:rsidRDefault="00F2592B" w:rsidP="00F2592B">
      <w:pPr>
        <w:spacing w:before="120" w:after="120" w:line="276" w:lineRule="auto"/>
        <w:ind w:left="680"/>
        <w:jc w:val="both"/>
        <w:outlineLvl w:val="1"/>
        <w:rPr>
          <w:bCs/>
          <w:iCs/>
          <w:color w:val="000000"/>
          <w:lang w:eastAsia="x-none"/>
        </w:rPr>
      </w:pPr>
      <w:r w:rsidRPr="00F2592B">
        <w:rPr>
          <w:bCs/>
          <w:iCs/>
          <w:color w:val="000000"/>
          <w:lang w:eastAsia="x-none"/>
        </w:rPr>
        <w:t>Wyk</w:t>
      </w:r>
      <w:r w:rsidRPr="00B31937">
        <w:rPr>
          <w:bCs/>
          <w:iCs/>
          <w:color w:val="000000"/>
          <w:lang w:eastAsia="x-none"/>
        </w:rPr>
        <w:t>onawca po odbyciu wizji lokalnej otrzyma potwierdzenie</w:t>
      </w:r>
      <w:r w:rsidR="008F422E" w:rsidRPr="00B31937">
        <w:rPr>
          <w:bCs/>
          <w:iCs/>
          <w:color w:val="000000"/>
          <w:lang w:eastAsia="x-none"/>
        </w:rPr>
        <w:t xml:space="preserve"> (wzór – </w:t>
      </w:r>
      <w:r w:rsidR="008F422E" w:rsidRPr="00B31937">
        <w:rPr>
          <w:bCs/>
          <w:i/>
          <w:color w:val="000000"/>
          <w:lang w:eastAsia="x-none"/>
        </w:rPr>
        <w:t xml:space="preserve">Załącznik Nr </w:t>
      </w:r>
      <w:r w:rsidR="001832FC" w:rsidRPr="00B31937">
        <w:rPr>
          <w:bCs/>
          <w:i/>
          <w:color w:val="000000"/>
          <w:lang w:eastAsia="x-none"/>
        </w:rPr>
        <w:t>10</w:t>
      </w:r>
      <w:r w:rsidR="008F422E" w:rsidRPr="00B31937">
        <w:rPr>
          <w:bCs/>
          <w:i/>
          <w:color w:val="000000"/>
          <w:lang w:eastAsia="x-none"/>
        </w:rPr>
        <w:t xml:space="preserve"> do SWZ</w:t>
      </w:r>
      <w:r w:rsidR="008F422E" w:rsidRPr="00B31937">
        <w:rPr>
          <w:bCs/>
          <w:iCs/>
          <w:color w:val="000000"/>
          <w:lang w:eastAsia="x-none"/>
        </w:rPr>
        <w:t>)</w:t>
      </w:r>
      <w:r w:rsidRPr="00B31937">
        <w:rPr>
          <w:bCs/>
          <w:iCs/>
          <w:color w:val="000000"/>
          <w:lang w:eastAsia="x-none"/>
        </w:rPr>
        <w:t>, którego</w:t>
      </w:r>
      <w:r w:rsidRPr="00F2592B">
        <w:rPr>
          <w:bCs/>
          <w:iCs/>
          <w:color w:val="000000"/>
          <w:lang w:eastAsia="x-none"/>
        </w:rPr>
        <w:t xml:space="preserve"> kopię elektroniczną winien załączyć do oferty. Udział w wizji jest obowiązkowy, ponieważ jest to konieczne ze względu na specyfikę przedmiotu zamówienia.</w:t>
      </w:r>
      <w:r w:rsidRPr="00F2592B">
        <w:rPr>
          <w:bCs/>
          <w:iCs/>
          <w:color w:val="000000"/>
          <w:lang w:eastAsia="x-none"/>
        </w:rPr>
        <w:br/>
        <w:t xml:space="preserve">Zamawiający informuje, że w trakcie wizji lokalnej nie będą udzielane odpowiedzi na pytania. Wykonawcy formułują pytania w trybie przewidzianym w treści SWZ. </w:t>
      </w:r>
    </w:p>
    <w:p w14:paraId="22C04032" w14:textId="01AAE14B" w:rsidR="00F2592B" w:rsidRPr="007252EF" w:rsidRDefault="00F2592B" w:rsidP="00F2592B">
      <w:pPr>
        <w:spacing w:before="120" w:after="120" w:line="276" w:lineRule="auto"/>
        <w:ind w:left="680"/>
        <w:jc w:val="both"/>
        <w:outlineLvl w:val="1"/>
        <w:rPr>
          <w:b/>
          <w:iCs/>
          <w:color w:val="000000"/>
          <w:lang w:eastAsia="x-none"/>
        </w:rPr>
      </w:pPr>
      <w:r w:rsidRPr="007252EF">
        <w:rPr>
          <w:b/>
          <w:iCs/>
          <w:color w:val="000000"/>
          <w:lang w:eastAsia="x-none"/>
        </w:rPr>
        <w:lastRenderedPageBreak/>
        <w:t>W przypadku złożenia oferty przez Wykonawcę bez odbycia wizji lokalnej</w:t>
      </w:r>
      <w:r w:rsidR="007252EF" w:rsidRPr="007252EF">
        <w:rPr>
          <w:b/>
          <w:iCs/>
          <w:color w:val="000000"/>
          <w:lang w:eastAsia="x-none"/>
        </w:rPr>
        <w:t xml:space="preserve">, </w:t>
      </w:r>
      <w:r w:rsidRPr="007252EF">
        <w:rPr>
          <w:b/>
          <w:iCs/>
          <w:color w:val="000000"/>
          <w:lang w:eastAsia="x-none"/>
        </w:rPr>
        <w:t>zostanie ona odrzucona na podstawie art. 226 ust.1 pkt 18 ustawy Pzp.</w:t>
      </w:r>
    </w:p>
    <w:p w14:paraId="4FC6286F" w14:textId="77777777" w:rsidR="007C1D2B" w:rsidRDefault="007C1D2B" w:rsidP="007C1D2B">
      <w:pPr>
        <w:pStyle w:val="Nagwek2"/>
        <w:spacing w:before="120" w:after="120"/>
      </w:pPr>
      <w:r w:rsidRPr="007C1D2B">
        <w:t>Zaliczki na poczet wykonania zamówieni</w:t>
      </w:r>
      <w:r>
        <w:t>a:</w:t>
      </w:r>
    </w:p>
    <w:p w14:paraId="49DE0CF2" w14:textId="3786F733" w:rsidR="007C1D2B" w:rsidRPr="007C1D2B" w:rsidRDefault="007C1D2B" w:rsidP="007C1D2B">
      <w:pPr>
        <w:pStyle w:val="Nagwek2"/>
        <w:numPr>
          <w:ilvl w:val="0"/>
          <w:numId w:val="0"/>
        </w:numPr>
        <w:spacing w:before="120" w:after="120"/>
        <w:ind w:left="680"/>
      </w:pPr>
      <w:r w:rsidRPr="007C1D2B">
        <w:t>Zamawiający nie przewiduje udzielenia zaliczek na poczet wykonania zamówienia.</w:t>
      </w:r>
    </w:p>
    <w:p w14:paraId="49BDD41F" w14:textId="25C42414" w:rsidR="007C1D2B" w:rsidRPr="007C1D2B" w:rsidRDefault="007C1D2B" w:rsidP="007C1D2B">
      <w:pPr>
        <w:pStyle w:val="Nagwek2"/>
      </w:pPr>
      <w:r w:rsidRPr="007C1D2B">
        <w:t>Katalogi elektroniczne</w:t>
      </w:r>
      <w:r>
        <w:t>:</w:t>
      </w:r>
    </w:p>
    <w:p w14:paraId="01BD5495" w14:textId="00AB613B" w:rsidR="001B365B" w:rsidRPr="00F24A05" w:rsidRDefault="001B365B" w:rsidP="007C1D2B">
      <w:pPr>
        <w:spacing w:before="120" w:after="120" w:line="276" w:lineRule="auto"/>
        <w:ind w:left="680"/>
        <w:jc w:val="both"/>
        <w:outlineLvl w:val="1"/>
        <w:rPr>
          <w:bCs/>
          <w:iCs/>
          <w:color w:val="000000"/>
          <w:lang w:val="x-none" w:eastAsia="x-none"/>
        </w:rPr>
      </w:pPr>
      <w:r w:rsidRPr="00F24A05">
        <w:rPr>
          <w:bCs/>
          <w:iCs/>
          <w:color w:val="000000"/>
          <w:lang w:val="x-none" w:eastAsia="x-none"/>
        </w:rPr>
        <w:t>Zamawiający nie wymaga złożenia ofert w postaci katalogów elektronicznych.</w:t>
      </w:r>
    </w:p>
    <w:p w14:paraId="57627965" w14:textId="7D87D09C" w:rsidR="001B365B" w:rsidRPr="00F24A05" w:rsidRDefault="001B365B" w:rsidP="007C1D2B">
      <w:pPr>
        <w:numPr>
          <w:ilvl w:val="1"/>
          <w:numId w:val="1"/>
        </w:numPr>
        <w:spacing w:before="120" w:after="120" w:line="276" w:lineRule="auto"/>
        <w:jc w:val="both"/>
        <w:outlineLvl w:val="1"/>
        <w:rPr>
          <w:bCs/>
          <w:iCs/>
          <w:color w:val="000000"/>
          <w:lang w:eastAsia="x-none"/>
        </w:rPr>
      </w:pPr>
      <w:r w:rsidRPr="00F24A05">
        <w:rPr>
          <w:bCs/>
          <w:iCs/>
          <w:color w:val="000000"/>
          <w:lang w:eastAsia="x-none"/>
        </w:rPr>
        <w:t xml:space="preserve">Do </w:t>
      </w:r>
      <w:r w:rsidR="00A25FE8" w:rsidRPr="00F24A05">
        <w:rPr>
          <w:bCs/>
          <w:iCs/>
          <w:color w:val="000000"/>
          <w:lang w:eastAsia="x-none"/>
        </w:rPr>
        <w:t>spraw nieuregulowanych w niniejszej SWZ mają zastosowanie przepisy ustawy z dnia 11 września 2019</w:t>
      </w:r>
      <w:r w:rsidR="0001462A" w:rsidRPr="00F24A05">
        <w:rPr>
          <w:bCs/>
          <w:iCs/>
          <w:color w:val="000000"/>
          <w:lang w:eastAsia="x-none"/>
        </w:rPr>
        <w:t xml:space="preserve"> </w:t>
      </w:r>
      <w:r w:rsidR="00A25FE8" w:rsidRPr="00F24A05">
        <w:rPr>
          <w:bCs/>
          <w:iCs/>
          <w:color w:val="000000"/>
          <w:lang w:eastAsia="x-none"/>
        </w:rPr>
        <w:t>r. roku Prawo zamówień publicznych</w:t>
      </w:r>
      <w:r w:rsidRPr="00F24A05">
        <w:rPr>
          <w:bCs/>
          <w:iCs/>
          <w:color w:val="000000"/>
          <w:lang w:val="x-none" w:eastAsia="x-none"/>
        </w:rPr>
        <w:t xml:space="preserve"> </w:t>
      </w:r>
      <w:r w:rsidR="008E5670" w:rsidRPr="00F24A05">
        <w:rPr>
          <w:bCs/>
          <w:iCs/>
          <w:color w:val="000000"/>
          <w:lang w:val="x-none" w:eastAsia="x-none"/>
        </w:rPr>
        <w:t>(</w:t>
      </w:r>
      <w:proofErr w:type="spellStart"/>
      <w:r w:rsidR="008E5670" w:rsidRPr="00F24A05">
        <w:rPr>
          <w:bCs/>
          <w:iCs/>
          <w:color w:val="000000"/>
          <w:lang w:val="x-none" w:eastAsia="x-none"/>
        </w:rPr>
        <w:t>t.j</w:t>
      </w:r>
      <w:proofErr w:type="spellEnd"/>
      <w:r w:rsidR="008E5670" w:rsidRPr="00F24A05">
        <w:rPr>
          <w:bCs/>
          <w:iCs/>
          <w:color w:val="000000"/>
          <w:lang w:val="x-none" w:eastAsia="x-none"/>
        </w:rPr>
        <w:t>. Dz. U. z 2024 poz. 1320</w:t>
      </w:r>
      <w:r w:rsidR="00F93745" w:rsidRPr="00F24A05">
        <w:rPr>
          <w:bCs/>
          <w:iCs/>
          <w:color w:val="000000"/>
          <w:lang w:val="x-none" w:eastAsia="x-none"/>
        </w:rPr>
        <w:t xml:space="preserve"> ze zm.</w:t>
      </w:r>
      <w:r w:rsidR="008E5670" w:rsidRPr="00F24A05">
        <w:rPr>
          <w:bCs/>
          <w:iCs/>
          <w:color w:val="000000"/>
          <w:lang w:val="x-none" w:eastAsia="x-none"/>
        </w:rPr>
        <w:t>)</w:t>
      </w:r>
      <w:r w:rsidRPr="00F24A05">
        <w:rPr>
          <w:bCs/>
          <w:iCs/>
          <w:color w:val="000000"/>
          <w:lang w:eastAsia="x-none"/>
        </w:rPr>
        <w:t>.</w:t>
      </w:r>
    </w:p>
    <w:p w14:paraId="77D80A68"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Opis przedmiotu zamówienia</w:t>
      </w:r>
      <w:bookmarkEnd w:id="4"/>
    </w:p>
    <w:p w14:paraId="36142C25" w14:textId="57543BA8" w:rsidR="001B365B" w:rsidRPr="00B04F97" w:rsidRDefault="001B365B" w:rsidP="00B04F97">
      <w:pPr>
        <w:pStyle w:val="Nagwek2"/>
        <w:rPr>
          <w:b/>
          <w:bCs w:val="0"/>
        </w:rPr>
      </w:pPr>
      <w:r w:rsidRPr="00F24A05">
        <w:t xml:space="preserve">Przedmiotem zamówienia jest </w:t>
      </w:r>
      <w:r w:rsidR="000D35DB" w:rsidRPr="000D35DB">
        <w:rPr>
          <w:b/>
        </w:rPr>
        <w:t xml:space="preserve">wykonanie </w:t>
      </w:r>
      <w:r w:rsidR="00B04F97" w:rsidRPr="00B04F97">
        <w:rPr>
          <w:b/>
          <w:bCs w:val="0"/>
        </w:rPr>
        <w:t xml:space="preserve">w formule zaprojektuj i wybuduj zadania pn. Termomodernizacja budynku Zespołu Szkół Zawodowych w Rawiczu  </w:t>
      </w:r>
      <w:r w:rsidR="00B04F97">
        <w:rPr>
          <w:b/>
          <w:bCs w:val="0"/>
        </w:rPr>
        <w:br/>
      </w:r>
      <w:r w:rsidR="00B04F97" w:rsidRPr="00B04F97">
        <w:rPr>
          <w:b/>
          <w:bCs w:val="0"/>
        </w:rPr>
        <w:t xml:space="preserve">w ramach projektu „Kompleksowa modernizacja energetyczna budynków Zespołu Szkół Zawodowych w Rawiczu i Powiatowego Centrum Usług Wspólnych </w:t>
      </w:r>
      <w:r w:rsidR="00B04F97">
        <w:rPr>
          <w:b/>
          <w:bCs w:val="0"/>
        </w:rPr>
        <w:br/>
      </w:r>
      <w:r w:rsidR="00B04F97" w:rsidRPr="00B04F97">
        <w:rPr>
          <w:b/>
          <w:bCs w:val="0"/>
        </w:rPr>
        <w:t>w Rawiczu</w:t>
      </w:r>
      <w:r w:rsidR="004F7F7E" w:rsidRPr="00B04F97">
        <w:rPr>
          <w:b/>
        </w:rPr>
        <w:t>".</w:t>
      </w:r>
      <w:r w:rsidR="00622ABC" w:rsidRPr="00622ABC">
        <w:t xml:space="preserve"> </w:t>
      </w:r>
    </w:p>
    <w:tbl>
      <w:tblPr>
        <w:tblW w:w="8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5"/>
      </w:tblGrid>
      <w:tr w:rsidR="008E5670" w:rsidRPr="00F24A05" w14:paraId="72E3CB55" w14:textId="77777777" w:rsidTr="007C3C8B">
        <w:tc>
          <w:tcPr>
            <w:tcW w:w="8651" w:type="dxa"/>
            <w:tcBorders>
              <w:top w:val="single" w:sz="4" w:space="0" w:color="auto"/>
              <w:left w:val="single" w:sz="4" w:space="0" w:color="auto"/>
              <w:bottom w:val="single" w:sz="4" w:space="0" w:color="auto"/>
              <w:right w:val="single" w:sz="4" w:space="0" w:color="auto"/>
            </w:tcBorders>
            <w:hideMark/>
          </w:tcPr>
          <w:p w14:paraId="7AE7F0AE" w14:textId="77777777" w:rsidR="002F2934" w:rsidRDefault="00F93745" w:rsidP="007439D3">
            <w:pPr>
              <w:spacing w:line="276" w:lineRule="auto"/>
              <w:ind w:right="162"/>
              <w:rPr>
                <w:b/>
              </w:rPr>
            </w:pPr>
            <w:r w:rsidRPr="00100E70">
              <w:rPr>
                <w:b/>
              </w:rPr>
              <w:t>Wspólny Słownik Zamówień (Kod CPV):</w:t>
            </w:r>
            <w:r w:rsidRPr="00F24A05">
              <w:rPr>
                <w:b/>
              </w:rPr>
              <w:t xml:space="preserve"> </w:t>
            </w:r>
          </w:p>
          <w:p w14:paraId="5DA806F3" w14:textId="77777777" w:rsidR="002F2934" w:rsidRPr="00BA4498" w:rsidRDefault="002F2934" w:rsidP="00A95015">
            <w:pPr>
              <w:pStyle w:val="Akapitzlist"/>
              <w:numPr>
                <w:ilvl w:val="0"/>
                <w:numId w:val="35"/>
              </w:numPr>
              <w:spacing w:after="0" w:line="276" w:lineRule="auto"/>
              <w:ind w:left="488" w:right="162"/>
              <w:rPr>
                <w:rFonts w:ascii="Times New Roman" w:hAnsi="Times New Roman"/>
                <w:sz w:val="24"/>
                <w:szCs w:val="24"/>
              </w:rPr>
            </w:pPr>
            <w:r w:rsidRPr="00BA4498">
              <w:rPr>
                <w:rFonts w:ascii="Times New Roman" w:hAnsi="Times New Roman"/>
                <w:bCs/>
                <w:sz w:val="24"/>
                <w:szCs w:val="24"/>
              </w:rPr>
              <w:t>Prace projektowe:</w:t>
            </w:r>
          </w:p>
          <w:p w14:paraId="2588E522" w14:textId="77777777" w:rsidR="002F2934" w:rsidRPr="00BA4498" w:rsidRDefault="002F2934" w:rsidP="002F2934">
            <w:pPr>
              <w:spacing w:line="276" w:lineRule="auto"/>
              <w:ind w:left="488" w:right="162"/>
            </w:pPr>
            <w:r w:rsidRPr="00BA4498">
              <w:t xml:space="preserve">71220000-6 Usługi projektowania architektonicznego, </w:t>
            </w:r>
          </w:p>
          <w:p w14:paraId="25EFB8BF" w14:textId="295D7B96" w:rsidR="002F2934" w:rsidRPr="00BA4498" w:rsidRDefault="002F2934" w:rsidP="00A95015">
            <w:pPr>
              <w:pStyle w:val="Akapitzlist"/>
              <w:numPr>
                <w:ilvl w:val="0"/>
                <w:numId w:val="35"/>
              </w:numPr>
              <w:spacing w:after="0" w:line="276" w:lineRule="auto"/>
              <w:ind w:left="488" w:right="162"/>
              <w:rPr>
                <w:rFonts w:ascii="Times New Roman" w:hAnsi="Times New Roman"/>
                <w:bCs/>
                <w:sz w:val="24"/>
                <w:szCs w:val="24"/>
              </w:rPr>
            </w:pPr>
            <w:r w:rsidRPr="00BA4498">
              <w:rPr>
                <w:rFonts w:ascii="Times New Roman" w:hAnsi="Times New Roman"/>
                <w:bCs/>
                <w:sz w:val="24"/>
                <w:szCs w:val="24"/>
              </w:rPr>
              <w:t>Roboty budowlane:</w:t>
            </w:r>
          </w:p>
          <w:p w14:paraId="0F9B03A7" w14:textId="77777777" w:rsidR="002F2934" w:rsidRPr="00BA4498" w:rsidRDefault="002F2934" w:rsidP="002F2934">
            <w:pPr>
              <w:spacing w:line="276" w:lineRule="auto"/>
              <w:ind w:left="488" w:right="162"/>
              <w:rPr>
                <w:bCs/>
              </w:rPr>
            </w:pPr>
            <w:r w:rsidRPr="00BA4498">
              <w:rPr>
                <w:bCs/>
              </w:rPr>
              <w:t xml:space="preserve">45000000-7 Roboty budowlane, </w:t>
            </w:r>
          </w:p>
          <w:p w14:paraId="34951D64" w14:textId="36B3BE9A" w:rsidR="002F2934" w:rsidRPr="00BA4498" w:rsidRDefault="002F2934" w:rsidP="001E6B79">
            <w:pPr>
              <w:spacing w:line="276" w:lineRule="auto"/>
              <w:ind w:left="488" w:right="162"/>
              <w:rPr>
                <w:bCs/>
              </w:rPr>
            </w:pPr>
            <w:r w:rsidRPr="00BA4498">
              <w:rPr>
                <w:bCs/>
              </w:rPr>
              <w:t xml:space="preserve">45400000-1 </w:t>
            </w:r>
            <w:bookmarkStart w:id="6" w:name="_Hlk209432938"/>
            <w:r w:rsidRPr="00BA4498">
              <w:rPr>
                <w:bCs/>
              </w:rPr>
              <w:t xml:space="preserve">Roboty wykończeniowe </w:t>
            </w:r>
            <w:bookmarkEnd w:id="6"/>
            <w:r w:rsidRPr="00BA4498">
              <w:rPr>
                <w:bCs/>
              </w:rPr>
              <w:t xml:space="preserve">w zakresie obiektów budowlanych, </w:t>
            </w:r>
          </w:p>
          <w:p w14:paraId="18D281E6" w14:textId="77777777" w:rsidR="002F2934" w:rsidRPr="00BA4498" w:rsidRDefault="002F2934" w:rsidP="002F2934">
            <w:pPr>
              <w:spacing w:line="276" w:lineRule="auto"/>
              <w:ind w:left="488" w:right="162"/>
              <w:rPr>
                <w:bCs/>
              </w:rPr>
            </w:pPr>
            <w:r w:rsidRPr="00BA4498">
              <w:rPr>
                <w:bCs/>
              </w:rPr>
              <w:t xml:space="preserve">45320000-6 Roboty izolacyjne, </w:t>
            </w:r>
          </w:p>
          <w:p w14:paraId="23055656" w14:textId="77777777" w:rsidR="002F2934" w:rsidRPr="00BA4498" w:rsidRDefault="002F2934" w:rsidP="002F2934">
            <w:pPr>
              <w:spacing w:line="276" w:lineRule="auto"/>
              <w:ind w:left="488" w:right="162"/>
              <w:rPr>
                <w:bCs/>
              </w:rPr>
            </w:pPr>
            <w:r w:rsidRPr="00BA4498">
              <w:rPr>
                <w:bCs/>
              </w:rPr>
              <w:t xml:space="preserve">45330000-9 Roboty instalacyjne wodno-kanalizacyjne i sanitarne, </w:t>
            </w:r>
          </w:p>
          <w:p w14:paraId="18783F59" w14:textId="77777777" w:rsidR="00654C75" w:rsidRPr="00BA4498" w:rsidRDefault="002F2934" w:rsidP="002F2934">
            <w:pPr>
              <w:spacing w:line="276" w:lineRule="auto"/>
              <w:ind w:left="488" w:right="162"/>
              <w:rPr>
                <w:bCs/>
              </w:rPr>
            </w:pPr>
            <w:r w:rsidRPr="00BA4498">
              <w:rPr>
                <w:bCs/>
              </w:rPr>
              <w:t xml:space="preserve">45420000-7 Roboty w zakresie zakładani stolarki budowlanej oraz roboty ciesielskie, </w:t>
            </w:r>
          </w:p>
          <w:p w14:paraId="12243852" w14:textId="51467EB8" w:rsidR="002F2934" w:rsidRPr="00BA4498" w:rsidRDefault="002F2934" w:rsidP="002F2934">
            <w:pPr>
              <w:spacing w:line="276" w:lineRule="auto"/>
              <w:ind w:left="488" w:right="162"/>
              <w:rPr>
                <w:bCs/>
              </w:rPr>
            </w:pPr>
            <w:r w:rsidRPr="00BA4498">
              <w:rPr>
                <w:bCs/>
              </w:rPr>
              <w:t xml:space="preserve">45430000-0 </w:t>
            </w:r>
            <w:bookmarkStart w:id="7" w:name="_Hlk209432969"/>
            <w:r w:rsidRPr="00BA4498">
              <w:rPr>
                <w:bCs/>
              </w:rPr>
              <w:t>Pokrywanie podłóg i ścian</w:t>
            </w:r>
            <w:bookmarkEnd w:id="7"/>
            <w:r w:rsidRPr="00BA4498">
              <w:rPr>
                <w:bCs/>
              </w:rPr>
              <w:t xml:space="preserve">, </w:t>
            </w:r>
          </w:p>
          <w:p w14:paraId="0B82626E" w14:textId="77777777" w:rsidR="002F2934" w:rsidRPr="00BA4498" w:rsidRDefault="002F2934" w:rsidP="002F2934">
            <w:pPr>
              <w:spacing w:line="276" w:lineRule="auto"/>
              <w:ind w:left="488" w:right="162"/>
              <w:rPr>
                <w:bCs/>
              </w:rPr>
            </w:pPr>
            <w:r w:rsidRPr="00BA4498">
              <w:rPr>
                <w:bCs/>
              </w:rPr>
              <w:t xml:space="preserve">45440000-3 Roboty malarskie i szklarskie, </w:t>
            </w:r>
          </w:p>
          <w:p w14:paraId="0E4BA413" w14:textId="77777777" w:rsidR="002F2934" w:rsidRPr="00BA4498" w:rsidRDefault="002F2934" w:rsidP="002F2934">
            <w:pPr>
              <w:spacing w:line="276" w:lineRule="auto"/>
              <w:ind w:left="488" w:right="162"/>
              <w:rPr>
                <w:bCs/>
              </w:rPr>
            </w:pPr>
            <w:r w:rsidRPr="00BA4498">
              <w:rPr>
                <w:bCs/>
              </w:rPr>
              <w:t xml:space="preserve">45261000-4 Wykonywanie pokryć i konstrukcji dachowych oraz podobne roboty, </w:t>
            </w:r>
          </w:p>
          <w:p w14:paraId="2AC7A902" w14:textId="77777777" w:rsidR="002F2934" w:rsidRPr="00BA4498" w:rsidRDefault="002F2934" w:rsidP="002F2934">
            <w:pPr>
              <w:spacing w:line="276" w:lineRule="auto"/>
              <w:ind w:left="488" w:right="162"/>
              <w:rPr>
                <w:bCs/>
              </w:rPr>
            </w:pPr>
            <w:r w:rsidRPr="00BA4498">
              <w:rPr>
                <w:bCs/>
              </w:rPr>
              <w:t xml:space="preserve">45310000-3 Roboty instalacyjne elektryczne, </w:t>
            </w:r>
          </w:p>
          <w:p w14:paraId="791B0E32" w14:textId="06E21837" w:rsidR="002F2934" w:rsidRPr="00C218B9" w:rsidRDefault="002F2934" w:rsidP="002F2934">
            <w:pPr>
              <w:spacing w:line="276" w:lineRule="auto"/>
              <w:ind w:left="488" w:right="162"/>
              <w:rPr>
                <w:bCs/>
              </w:rPr>
            </w:pPr>
            <w:r w:rsidRPr="00BA4498">
              <w:rPr>
                <w:bCs/>
              </w:rPr>
              <w:t>45331000-6 Instalowanie urządzeń grzewczych, wentylacyjnych i klimatyzacyjnych.</w:t>
            </w:r>
          </w:p>
          <w:p w14:paraId="5A9B12E1" w14:textId="77777777" w:rsidR="008E5670" w:rsidRPr="002F2934" w:rsidRDefault="008E5670" w:rsidP="007439D3">
            <w:pPr>
              <w:spacing w:before="80" w:after="60" w:line="276" w:lineRule="auto"/>
              <w:ind w:right="162"/>
              <w:rPr>
                <w:b/>
                <w:bCs/>
              </w:rPr>
            </w:pPr>
            <w:r w:rsidRPr="002F2934">
              <w:rPr>
                <w:b/>
                <w:bCs/>
              </w:rPr>
              <w:t>Szczegółowy opis przedmiotu zamówienia:</w:t>
            </w:r>
          </w:p>
          <w:p w14:paraId="6DA70C5A" w14:textId="01D71782" w:rsidR="00100E70" w:rsidRPr="007439D3" w:rsidRDefault="007252EF" w:rsidP="00A95015">
            <w:pPr>
              <w:pStyle w:val="Akapitzlist"/>
              <w:numPr>
                <w:ilvl w:val="0"/>
                <w:numId w:val="30"/>
              </w:numPr>
              <w:spacing w:after="0" w:line="276" w:lineRule="auto"/>
              <w:ind w:left="488" w:right="162"/>
              <w:jc w:val="both"/>
              <w:rPr>
                <w:rFonts w:ascii="Times New Roman" w:hAnsi="Times New Roman"/>
                <w:sz w:val="24"/>
                <w:szCs w:val="24"/>
              </w:rPr>
            </w:pPr>
            <w:r>
              <w:rPr>
                <w:rFonts w:ascii="Times New Roman" w:hAnsi="Times New Roman"/>
                <w:sz w:val="24"/>
                <w:szCs w:val="24"/>
              </w:rPr>
              <w:t xml:space="preserve">Główny cel </w:t>
            </w:r>
            <w:r w:rsidR="00100E70" w:rsidRPr="00100E70">
              <w:rPr>
                <w:rFonts w:ascii="Times New Roman" w:hAnsi="Times New Roman"/>
                <w:sz w:val="24"/>
                <w:szCs w:val="24"/>
              </w:rPr>
              <w:t xml:space="preserve">projektu </w:t>
            </w:r>
            <w:r w:rsidR="00100E70">
              <w:rPr>
                <w:rFonts w:ascii="Times New Roman" w:hAnsi="Times New Roman"/>
                <w:sz w:val="24"/>
                <w:szCs w:val="24"/>
              </w:rPr>
              <w:t xml:space="preserve">w ramach którego realizowane jest </w:t>
            </w:r>
            <w:r>
              <w:rPr>
                <w:rFonts w:ascii="Times New Roman" w:hAnsi="Times New Roman"/>
                <w:sz w:val="24"/>
                <w:szCs w:val="24"/>
              </w:rPr>
              <w:t>przedmiotowe</w:t>
            </w:r>
            <w:r w:rsidR="00100E70">
              <w:rPr>
                <w:rFonts w:ascii="Times New Roman" w:hAnsi="Times New Roman"/>
                <w:sz w:val="24"/>
                <w:szCs w:val="24"/>
              </w:rPr>
              <w:t xml:space="preserve"> zadanie </w:t>
            </w:r>
            <w:r>
              <w:rPr>
                <w:rFonts w:ascii="Times New Roman" w:hAnsi="Times New Roman"/>
                <w:sz w:val="24"/>
                <w:szCs w:val="24"/>
              </w:rPr>
              <w:t xml:space="preserve">stanowi </w:t>
            </w:r>
            <w:r w:rsidR="00100E70" w:rsidRPr="00100E70">
              <w:rPr>
                <w:rFonts w:ascii="Times New Roman" w:hAnsi="Times New Roman"/>
                <w:sz w:val="24"/>
                <w:szCs w:val="24"/>
              </w:rPr>
              <w:t>poprawa efektywności energetycznej budynków użyteczności publicznej na terenie powiatu rawickiego</w:t>
            </w:r>
            <w:r w:rsidR="00100E70">
              <w:rPr>
                <w:rFonts w:ascii="Times New Roman" w:hAnsi="Times New Roman"/>
                <w:sz w:val="24"/>
                <w:szCs w:val="24"/>
              </w:rPr>
              <w:t xml:space="preserve">: </w:t>
            </w:r>
            <w:r w:rsidR="00100E70" w:rsidRPr="00100E70">
              <w:rPr>
                <w:rFonts w:ascii="Times New Roman" w:hAnsi="Times New Roman"/>
                <w:sz w:val="24"/>
                <w:szCs w:val="24"/>
              </w:rPr>
              <w:t>budynków</w:t>
            </w:r>
            <w:r w:rsidR="00100E70">
              <w:rPr>
                <w:rFonts w:ascii="Times New Roman" w:hAnsi="Times New Roman"/>
                <w:sz w:val="24"/>
                <w:szCs w:val="24"/>
              </w:rPr>
              <w:t xml:space="preserve"> </w:t>
            </w:r>
            <w:r w:rsidR="00100E70" w:rsidRPr="00100E70">
              <w:rPr>
                <w:rFonts w:ascii="Times New Roman" w:hAnsi="Times New Roman"/>
                <w:sz w:val="24"/>
                <w:szCs w:val="24"/>
              </w:rPr>
              <w:t>Zespołu</w:t>
            </w:r>
            <w:r w:rsidR="00100E70">
              <w:rPr>
                <w:rFonts w:ascii="Times New Roman" w:hAnsi="Times New Roman"/>
                <w:sz w:val="24"/>
                <w:szCs w:val="24"/>
              </w:rPr>
              <w:t xml:space="preserve"> </w:t>
            </w:r>
            <w:r w:rsidR="00100E70" w:rsidRPr="00100E70">
              <w:rPr>
                <w:rFonts w:ascii="Times New Roman" w:hAnsi="Times New Roman"/>
                <w:sz w:val="24"/>
                <w:szCs w:val="24"/>
              </w:rPr>
              <w:t xml:space="preserve">Szkół Zawodowych w Rawiczu i budynku </w:t>
            </w:r>
            <w:r w:rsidR="00100E70" w:rsidRPr="007439D3">
              <w:rPr>
                <w:rFonts w:ascii="Times New Roman" w:hAnsi="Times New Roman"/>
                <w:sz w:val="24"/>
                <w:szCs w:val="24"/>
              </w:rPr>
              <w:t>Powiatowego Centrum Usług Wspólnych w Rawiczu oraz redukcja emisji gazów cieplarnianych wynikającej z ich eksploatacji.</w:t>
            </w:r>
          </w:p>
          <w:p w14:paraId="1A0814EC" w14:textId="77777777" w:rsidR="00100E70" w:rsidRPr="007439D3" w:rsidRDefault="00100E70" w:rsidP="0077032B">
            <w:pPr>
              <w:pStyle w:val="Akapitzlist"/>
              <w:spacing w:after="0" w:line="276" w:lineRule="auto"/>
              <w:ind w:left="488" w:right="162"/>
              <w:jc w:val="both"/>
              <w:rPr>
                <w:rFonts w:ascii="Times New Roman" w:hAnsi="Times New Roman"/>
                <w:sz w:val="24"/>
                <w:szCs w:val="24"/>
              </w:rPr>
            </w:pPr>
            <w:r w:rsidRPr="007439D3">
              <w:rPr>
                <w:rFonts w:ascii="Times New Roman" w:hAnsi="Times New Roman"/>
                <w:sz w:val="24"/>
                <w:szCs w:val="24"/>
              </w:rPr>
              <w:lastRenderedPageBreak/>
              <w:t>Cele szczegółowe projektu to:</w:t>
            </w:r>
          </w:p>
          <w:p w14:paraId="43176146" w14:textId="1010C112" w:rsidR="00100E70" w:rsidRPr="007439D3" w:rsidRDefault="00100E70"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zapewnienie odpowiedniej izolacyjności przegród w budynkach użyteczności publicznej;</w:t>
            </w:r>
          </w:p>
          <w:p w14:paraId="72FB9577" w14:textId="3323457D" w:rsidR="00100E70" w:rsidRPr="007439D3" w:rsidRDefault="00100E70"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zmniejszenie poziomu zużycia energii pierwotnej w budynkach;</w:t>
            </w:r>
          </w:p>
          <w:p w14:paraId="38A1EAAB" w14:textId="500DC568" w:rsidR="00100E70" w:rsidRPr="007439D3" w:rsidRDefault="00100E70"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poprawa efektywności systemu grzewczego budynku ZSZ w Rawiczu;</w:t>
            </w:r>
          </w:p>
          <w:p w14:paraId="36B48673" w14:textId="2D5623E2" w:rsidR="00100E70" w:rsidRPr="007439D3" w:rsidRDefault="00100E70"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zmniejszenie kosztów eksploatacji budynków;</w:t>
            </w:r>
          </w:p>
          <w:p w14:paraId="4696CBEF" w14:textId="36113924" w:rsidR="00100E70" w:rsidRPr="007439D3" w:rsidRDefault="00100E70"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redukcja poziomu emisji CO2;</w:t>
            </w:r>
          </w:p>
          <w:p w14:paraId="221A67B8" w14:textId="18D46687" w:rsidR="00100E70" w:rsidRPr="007439D3" w:rsidRDefault="00100E70"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redukcja poziomu emisji pyłów i popiołów;</w:t>
            </w:r>
          </w:p>
          <w:p w14:paraId="6A09B3CA" w14:textId="454EA004" w:rsidR="00100E70" w:rsidRPr="007439D3" w:rsidRDefault="00100E70"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poprawa jakości powietrza atmosferycznego;</w:t>
            </w:r>
          </w:p>
          <w:p w14:paraId="11434432" w14:textId="47949723" w:rsidR="00100E70" w:rsidRPr="007439D3" w:rsidRDefault="00100E70"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poprawa jakości życia mieszkańców gminy;</w:t>
            </w:r>
          </w:p>
          <w:p w14:paraId="5C9BF6A6" w14:textId="32D74453" w:rsidR="00100E70" w:rsidRPr="007439D3" w:rsidRDefault="00100E70"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zwiększenie stopnia wykorzystania odnawialnych źródeł energii w ogólnym bilansie energetycznym;</w:t>
            </w:r>
          </w:p>
          <w:p w14:paraId="4BE8C265" w14:textId="14434D66" w:rsidR="00100E70" w:rsidRDefault="00100E70"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wzrost poziomu świadomości mieszkańców regionu na temat znaczenia transformacji energetycznej dla stanu środowiska naturalnego.</w:t>
            </w:r>
          </w:p>
          <w:p w14:paraId="66980593" w14:textId="1EE48368" w:rsidR="0077032B" w:rsidRDefault="007439D3" w:rsidP="009453DA">
            <w:pPr>
              <w:spacing w:line="276" w:lineRule="auto"/>
              <w:ind w:left="556" w:right="164"/>
              <w:jc w:val="both"/>
            </w:pPr>
            <w:r>
              <w:t>Projekt będzie realizował zasadę zrównoważonego rozwoju ora</w:t>
            </w:r>
            <w:r w:rsidR="005D3FCA">
              <w:t>z</w:t>
            </w:r>
            <w:r>
              <w:t xml:space="preserve"> przyczyni się do rozbudowy infrastruktury wzmacniającej konkurencyjność regionu, a tym samym do realizacji zasad zrównoważonego rozwoju.</w:t>
            </w:r>
          </w:p>
          <w:p w14:paraId="7A96BB09" w14:textId="1D7C2600" w:rsidR="008A3240" w:rsidRPr="00B04F97" w:rsidRDefault="007439D3" w:rsidP="00B04F97">
            <w:pPr>
              <w:pStyle w:val="Akapitzlist"/>
              <w:numPr>
                <w:ilvl w:val="0"/>
                <w:numId w:val="30"/>
              </w:numPr>
              <w:spacing w:before="120" w:after="0" w:line="276" w:lineRule="auto"/>
              <w:ind w:left="487" w:right="164" w:hanging="357"/>
              <w:contextualSpacing w:val="0"/>
              <w:jc w:val="both"/>
              <w:rPr>
                <w:rFonts w:ascii="Times New Roman" w:hAnsi="Times New Roman"/>
                <w:sz w:val="24"/>
                <w:szCs w:val="24"/>
              </w:rPr>
            </w:pPr>
            <w:r w:rsidRPr="007439D3">
              <w:rPr>
                <w:rFonts w:ascii="Times New Roman" w:hAnsi="Times New Roman"/>
                <w:sz w:val="24"/>
                <w:szCs w:val="24"/>
              </w:rPr>
              <w:t xml:space="preserve">Projekt realizowany będzie </w:t>
            </w:r>
            <w:bookmarkStart w:id="8" w:name="_Hlk207272539"/>
            <w:r w:rsidRPr="007439D3">
              <w:rPr>
                <w:rFonts w:ascii="Times New Roman" w:hAnsi="Times New Roman"/>
                <w:sz w:val="24"/>
                <w:szCs w:val="24"/>
              </w:rPr>
              <w:t>w formule zaprojektuj-wybuduj</w:t>
            </w:r>
            <w:bookmarkEnd w:id="8"/>
            <w:r w:rsidRPr="007439D3">
              <w:rPr>
                <w:rFonts w:ascii="Times New Roman" w:hAnsi="Times New Roman"/>
                <w:sz w:val="24"/>
                <w:szCs w:val="24"/>
              </w:rPr>
              <w:t xml:space="preserve">. </w:t>
            </w:r>
            <w:r w:rsidR="0076499F">
              <w:rPr>
                <w:rFonts w:ascii="Times New Roman" w:hAnsi="Times New Roman"/>
                <w:sz w:val="24"/>
                <w:szCs w:val="24"/>
              </w:rPr>
              <w:t>Dla przedmiotowego zadani</w:t>
            </w:r>
            <w:r w:rsidR="005D3FCA">
              <w:rPr>
                <w:rFonts w:ascii="Times New Roman" w:hAnsi="Times New Roman"/>
                <w:sz w:val="24"/>
                <w:szCs w:val="24"/>
              </w:rPr>
              <w:t>a</w:t>
            </w:r>
            <w:r w:rsidRPr="007439D3">
              <w:rPr>
                <w:rFonts w:ascii="Times New Roman" w:hAnsi="Times New Roman"/>
                <w:sz w:val="24"/>
                <w:szCs w:val="24"/>
              </w:rPr>
              <w:t xml:space="preserve"> </w:t>
            </w:r>
            <w:r w:rsidR="0076499F">
              <w:rPr>
                <w:rFonts w:ascii="Times New Roman" w:hAnsi="Times New Roman"/>
                <w:sz w:val="24"/>
                <w:szCs w:val="24"/>
              </w:rPr>
              <w:t xml:space="preserve">dot. </w:t>
            </w:r>
            <w:r w:rsidRPr="007439D3">
              <w:rPr>
                <w:rFonts w:ascii="Times New Roman" w:hAnsi="Times New Roman"/>
                <w:sz w:val="24"/>
                <w:szCs w:val="24"/>
              </w:rPr>
              <w:t>termomodernizacji budynk</w:t>
            </w:r>
            <w:r w:rsidR="0076499F">
              <w:rPr>
                <w:rFonts w:ascii="Times New Roman" w:hAnsi="Times New Roman"/>
                <w:sz w:val="24"/>
                <w:szCs w:val="24"/>
              </w:rPr>
              <w:t>u</w:t>
            </w:r>
            <w:r w:rsidRPr="007439D3">
              <w:rPr>
                <w:rFonts w:ascii="Times New Roman" w:hAnsi="Times New Roman"/>
                <w:sz w:val="24"/>
                <w:szCs w:val="24"/>
              </w:rPr>
              <w:t xml:space="preserve"> </w:t>
            </w:r>
            <w:r w:rsidR="00B04F97" w:rsidRPr="00B04F97">
              <w:rPr>
                <w:rFonts w:ascii="Times New Roman" w:hAnsi="Times New Roman"/>
                <w:sz w:val="24"/>
                <w:szCs w:val="24"/>
              </w:rPr>
              <w:t xml:space="preserve">Zespołu Szkół Zawodowych </w:t>
            </w:r>
            <w:r w:rsidRPr="0076499F">
              <w:rPr>
                <w:rFonts w:ascii="Times New Roman" w:hAnsi="Times New Roman"/>
                <w:sz w:val="24"/>
                <w:szCs w:val="24"/>
              </w:rPr>
              <w:t>w Rawiczu opracowan</w:t>
            </w:r>
            <w:r w:rsidR="0076499F">
              <w:rPr>
                <w:rFonts w:ascii="Times New Roman" w:hAnsi="Times New Roman"/>
                <w:sz w:val="24"/>
                <w:szCs w:val="24"/>
              </w:rPr>
              <w:t>y</w:t>
            </w:r>
            <w:r w:rsidRPr="0076499F">
              <w:rPr>
                <w:rFonts w:ascii="Times New Roman" w:hAnsi="Times New Roman"/>
                <w:sz w:val="24"/>
                <w:szCs w:val="24"/>
              </w:rPr>
              <w:t xml:space="preserve"> został program funkcjonalno-użytkow</w:t>
            </w:r>
            <w:r w:rsidR="0076499F">
              <w:rPr>
                <w:rFonts w:ascii="Times New Roman" w:hAnsi="Times New Roman"/>
                <w:sz w:val="24"/>
                <w:szCs w:val="24"/>
              </w:rPr>
              <w:t>y</w:t>
            </w:r>
            <w:r w:rsidRPr="0076499F">
              <w:rPr>
                <w:rFonts w:ascii="Times New Roman" w:hAnsi="Times New Roman"/>
                <w:sz w:val="24"/>
                <w:szCs w:val="24"/>
              </w:rPr>
              <w:t xml:space="preserve">. </w:t>
            </w:r>
            <w:r w:rsidRPr="00B04F97">
              <w:rPr>
                <w:rFonts w:ascii="Times New Roman" w:hAnsi="Times New Roman"/>
                <w:sz w:val="24"/>
                <w:szCs w:val="24"/>
              </w:rPr>
              <w:t>Do zadań wykonawcy należało będzie</w:t>
            </w:r>
            <w:r w:rsidR="0076499F" w:rsidRPr="00B04F97">
              <w:rPr>
                <w:rFonts w:ascii="Times New Roman" w:hAnsi="Times New Roman"/>
                <w:sz w:val="24"/>
                <w:szCs w:val="24"/>
              </w:rPr>
              <w:t xml:space="preserve"> </w:t>
            </w:r>
            <w:r w:rsidRPr="00B04F97">
              <w:rPr>
                <w:rFonts w:ascii="Times New Roman" w:hAnsi="Times New Roman"/>
                <w:sz w:val="24"/>
                <w:szCs w:val="24"/>
              </w:rPr>
              <w:t xml:space="preserve">opracowanie dokumentacji technicznej, uzyskanie pozwolenia na budowę lub dokonanie </w:t>
            </w:r>
            <w:r w:rsidRPr="001D7BBD">
              <w:rPr>
                <w:rFonts w:ascii="Times New Roman" w:hAnsi="Times New Roman"/>
                <w:sz w:val="24"/>
                <w:szCs w:val="24"/>
              </w:rPr>
              <w:t>zgłoszenia robót budowlanych, a także wykonanie prac</w:t>
            </w:r>
            <w:r w:rsidR="0076499F" w:rsidRPr="001D7BBD">
              <w:rPr>
                <w:rFonts w:ascii="Times New Roman" w:hAnsi="Times New Roman"/>
                <w:sz w:val="24"/>
                <w:szCs w:val="24"/>
              </w:rPr>
              <w:t xml:space="preserve"> </w:t>
            </w:r>
            <w:r w:rsidRPr="001D7BBD">
              <w:rPr>
                <w:rFonts w:ascii="Times New Roman" w:hAnsi="Times New Roman"/>
                <w:sz w:val="24"/>
                <w:szCs w:val="24"/>
              </w:rPr>
              <w:t>termomodernizacyjnych.</w:t>
            </w:r>
            <w:r w:rsidR="0077032B" w:rsidRPr="001D7BBD">
              <w:rPr>
                <w:rFonts w:ascii="Times New Roman" w:hAnsi="Times New Roman"/>
                <w:sz w:val="24"/>
                <w:szCs w:val="24"/>
              </w:rPr>
              <w:t xml:space="preserve"> </w:t>
            </w:r>
            <w:r w:rsidR="008A3240" w:rsidRPr="001D7BBD">
              <w:rPr>
                <w:rFonts w:ascii="Times New Roman" w:hAnsi="Times New Roman"/>
                <w:sz w:val="24"/>
                <w:szCs w:val="24"/>
              </w:rPr>
              <w:t xml:space="preserve">Dodatkowo Wykonawca zobowiązany będzie do przeprowadzenia w trakcie robót ekspertyzy ornitologicznej i </w:t>
            </w:r>
            <w:proofErr w:type="spellStart"/>
            <w:r w:rsidR="008A3240" w:rsidRPr="001D7BBD">
              <w:rPr>
                <w:rFonts w:ascii="Times New Roman" w:hAnsi="Times New Roman"/>
                <w:sz w:val="24"/>
                <w:szCs w:val="24"/>
              </w:rPr>
              <w:t>chiropterologicznej</w:t>
            </w:r>
            <w:proofErr w:type="spellEnd"/>
            <w:r w:rsidR="008A3240" w:rsidRPr="001D7BBD">
              <w:rPr>
                <w:rFonts w:ascii="Times New Roman" w:hAnsi="Times New Roman"/>
                <w:sz w:val="24"/>
                <w:szCs w:val="24"/>
              </w:rPr>
              <w:t xml:space="preserve"> oraz po zakończeniu inwestycji/prac budowlanych przeprowadzenie audytu energetycznego wraz z wystawieniem świadectwa energetycznego.</w:t>
            </w:r>
          </w:p>
          <w:p w14:paraId="2490166E" w14:textId="468C2E81" w:rsidR="001101AF" w:rsidRPr="001101AF" w:rsidRDefault="0077032B" w:rsidP="001101AF">
            <w:pPr>
              <w:pStyle w:val="Akapitzlist"/>
              <w:spacing w:before="80" w:after="60" w:line="276" w:lineRule="auto"/>
              <w:ind w:left="488" w:right="162"/>
              <w:jc w:val="both"/>
              <w:rPr>
                <w:rFonts w:ascii="Times New Roman" w:hAnsi="Times New Roman"/>
                <w:sz w:val="24"/>
                <w:szCs w:val="24"/>
                <w:u w:val="single"/>
              </w:rPr>
            </w:pPr>
            <w:r w:rsidRPr="002E62E5">
              <w:rPr>
                <w:rFonts w:ascii="Times New Roman" w:hAnsi="Times New Roman"/>
                <w:sz w:val="24"/>
                <w:szCs w:val="24"/>
                <w:u w:val="single"/>
              </w:rPr>
              <w:t xml:space="preserve">Wykonawca </w:t>
            </w:r>
            <w:r w:rsidR="001101AF">
              <w:rPr>
                <w:rFonts w:ascii="Times New Roman" w:hAnsi="Times New Roman"/>
                <w:sz w:val="24"/>
                <w:szCs w:val="24"/>
                <w:u w:val="single"/>
              </w:rPr>
              <w:t xml:space="preserve">zobowiązany jest na wszystkich etapach inwestycji do gromadzenia dokumentacji potwierdzającej zgodność realizacji zadania z zasadą </w:t>
            </w:r>
            <w:r w:rsidR="001101AF" w:rsidRPr="002E62E5">
              <w:rPr>
                <w:rFonts w:ascii="Times New Roman" w:hAnsi="Times New Roman"/>
                <w:sz w:val="24"/>
                <w:szCs w:val="24"/>
                <w:u w:val="single"/>
              </w:rPr>
              <w:t xml:space="preserve">DNSH („Do No </w:t>
            </w:r>
            <w:proofErr w:type="spellStart"/>
            <w:r w:rsidR="001101AF" w:rsidRPr="002E62E5">
              <w:rPr>
                <w:rFonts w:ascii="Times New Roman" w:hAnsi="Times New Roman"/>
                <w:sz w:val="24"/>
                <w:szCs w:val="24"/>
                <w:u w:val="single"/>
              </w:rPr>
              <w:t>Significant</w:t>
            </w:r>
            <w:proofErr w:type="spellEnd"/>
            <w:r w:rsidR="001101AF" w:rsidRPr="002E62E5">
              <w:rPr>
                <w:rFonts w:ascii="Times New Roman" w:hAnsi="Times New Roman"/>
                <w:sz w:val="24"/>
                <w:szCs w:val="24"/>
                <w:u w:val="single"/>
              </w:rPr>
              <w:t xml:space="preserve"> </w:t>
            </w:r>
            <w:proofErr w:type="spellStart"/>
            <w:r w:rsidR="001101AF" w:rsidRPr="002E62E5">
              <w:rPr>
                <w:rFonts w:ascii="Times New Roman" w:hAnsi="Times New Roman"/>
                <w:sz w:val="24"/>
                <w:szCs w:val="24"/>
                <w:u w:val="single"/>
              </w:rPr>
              <w:t>Harm</w:t>
            </w:r>
            <w:proofErr w:type="spellEnd"/>
            <w:r w:rsidR="001101AF" w:rsidRPr="002E62E5">
              <w:rPr>
                <w:rFonts w:ascii="Times New Roman" w:hAnsi="Times New Roman"/>
                <w:sz w:val="24"/>
                <w:szCs w:val="24"/>
                <w:u w:val="single"/>
              </w:rPr>
              <w:t>”, „nie czyń znaczących szkód”)</w:t>
            </w:r>
            <w:r w:rsidR="001101AF">
              <w:rPr>
                <w:rFonts w:ascii="Times New Roman" w:hAnsi="Times New Roman"/>
                <w:sz w:val="24"/>
                <w:szCs w:val="24"/>
                <w:u w:val="single"/>
              </w:rPr>
              <w:t>,</w:t>
            </w:r>
            <w:r w:rsidR="001101AF" w:rsidRPr="001101AF">
              <w:rPr>
                <w:rFonts w:ascii="Times New Roman" w:hAnsi="Times New Roman"/>
                <w:sz w:val="24"/>
                <w:szCs w:val="24"/>
              </w:rPr>
              <w:t xml:space="preserve"> która stanowi jedną z głównych założeń polityki horyzontalnej Unii Europejskiej. </w:t>
            </w:r>
          </w:p>
          <w:p w14:paraId="6B39EA43" w14:textId="23F9482E" w:rsidR="008A7FD7" w:rsidRPr="00800557" w:rsidRDefault="00100E70" w:rsidP="009453DA">
            <w:pPr>
              <w:pStyle w:val="Akapitzlist"/>
              <w:numPr>
                <w:ilvl w:val="0"/>
                <w:numId w:val="30"/>
              </w:numPr>
              <w:spacing w:before="120" w:after="0" w:line="276" w:lineRule="auto"/>
              <w:ind w:left="487" w:right="164" w:hanging="357"/>
              <w:contextualSpacing w:val="0"/>
              <w:jc w:val="both"/>
              <w:rPr>
                <w:rFonts w:ascii="Times New Roman" w:hAnsi="Times New Roman"/>
                <w:sz w:val="24"/>
                <w:szCs w:val="24"/>
              </w:rPr>
            </w:pPr>
            <w:bookmarkStart w:id="9" w:name="_Hlk207612289"/>
            <w:r w:rsidRPr="00800557">
              <w:rPr>
                <w:rFonts w:ascii="Times New Roman" w:hAnsi="Times New Roman"/>
                <w:sz w:val="24"/>
                <w:szCs w:val="24"/>
              </w:rPr>
              <w:t xml:space="preserve">Termomodernizacja budynku </w:t>
            </w:r>
            <w:r w:rsidR="00B04F97" w:rsidRPr="00800557">
              <w:rPr>
                <w:rFonts w:ascii="Times New Roman" w:hAnsi="Times New Roman"/>
                <w:sz w:val="24"/>
                <w:szCs w:val="24"/>
              </w:rPr>
              <w:t xml:space="preserve">Zespołu Szkół Zawodowych </w:t>
            </w:r>
            <w:r w:rsidRPr="00800557">
              <w:rPr>
                <w:rFonts w:ascii="Times New Roman" w:hAnsi="Times New Roman"/>
                <w:sz w:val="24"/>
                <w:szCs w:val="24"/>
              </w:rPr>
              <w:t>w Rawiczu</w:t>
            </w:r>
            <w:r w:rsidR="007439D3" w:rsidRPr="00800557">
              <w:rPr>
                <w:rFonts w:ascii="Times New Roman" w:hAnsi="Times New Roman"/>
                <w:sz w:val="24"/>
                <w:szCs w:val="24"/>
              </w:rPr>
              <w:t xml:space="preserve"> obejmuje</w:t>
            </w:r>
            <w:r w:rsidRPr="00800557">
              <w:rPr>
                <w:rFonts w:ascii="Times New Roman" w:hAnsi="Times New Roman"/>
                <w:sz w:val="24"/>
                <w:szCs w:val="24"/>
              </w:rPr>
              <w:t>:</w:t>
            </w:r>
          </w:p>
          <w:p w14:paraId="793DDBB2" w14:textId="77777777" w:rsidR="008A7FD7" w:rsidRPr="00800557" w:rsidRDefault="008A7FD7" w:rsidP="00A95015">
            <w:pPr>
              <w:pStyle w:val="Akapitzlist"/>
              <w:numPr>
                <w:ilvl w:val="0"/>
                <w:numId w:val="37"/>
              </w:numPr>
              <w:spacing w:before="80" w:after="60" w:line="276" w:lineRule="auto"/>
              <w:ind w:right="162"/>
              <w:jc w:val="both"/>
              <w:rPr>
                <w:rFonts w:ascii="Times New Roman" w:hAnsi="Times New Roman"/>
                <w:sz w:val="24"/>
                <w:szCs w:val="24"/>
              </w:rPr>
            </w:pPr>
            <w:r w:rsidRPr="00800557">
              <w:rPr>
                <w:rFonts w:ascii="Times New Roman" w:eastAsia="NimbusSans-Regular" w:hAnsi="Times New Roman"/>
                <w:sz w:val="24"/>
                <w:szCs w:val="24"/>
              </w:rPr>
              <w:t>docieplenie stropu pod nieogrzewanym poddaszem,</w:t>
            </w:r>
          </w:p>
          <w:p w14:paraId="20B4DC88" w14:textId="0872E987" w:rsidR="008A7FD7" w:rsidRPr="00800557" w:rsidRDefault="00800557" w:rsidP="00A95015">
            <w:pPr>
              <w:pStyle w:val="Akapitzlist"/>
              <w:numPr>
                <w:ilvl w:val="0"/>
                <w:numId w:val="37"/>
              </w:numPr>
              <w:spacing w:before="80" w:after="60" w:line="276" w:lineRule="auto"/>
              <w:ind w:right="162"/>
              <w:jc w:val="both"/>
              <w:rPr>
                <w:rFonts w:ascii="Times New Roman" w:hAnsi="Times New Roman"/>
                <w:sz w:val="24"/>
                <w:szCs w:val="24"/>
              </w:rPr>
            </w:pPr>
            <w:r w:rsidRPr="00800557">
              <w:rPr>
                <w:rFonts w:ascii="Times New Roman" w:eastAsia="NimbusSans-Regular" w:hAnsi="Times New Roman"/>
                <w:sz w:val="24"/>
                <w:szCs w:val="24"/>
              </w:rPr>
              <w:t>docieplenie ścian wewnętrznych</w:t>
            </w:r>
            <w:r w:rsidR="008A7FD7" w:rsidRPr="00800557">
              <w:rPr>
                <w:rFonts w:ascii="Times New Roman" w:eastAsia="NimbusSans-Regular" w:hAnsi="Times New Roman"/>
                <w:sz w:val="24"/>
                <w:szCs w:val="24"/>
              </w:rPr>
              <w:t>,</w:t>
            </w:r>
          </w:p>
          <w:p w14:paraId="057C449F" w14:textId="387EEAB4" w:rsidR="008A7FD7" w:rsidRPr="00800557" w:rsidRDefault="00800557" w:rsidP="00A95015">
            <w:pPr>
              <w:pStyle w:val="Akapitzlist"/>
              <w:numPr>
                <w:ilvl w:val="0"/>
                <w:numId w:val="37"/>
              </w:numPr>
              <w:spacing w:before="80" w:after="60" w:line="276" w:lineRule="auto"/>
              <w:ind w:right="162"/>
              <w:jc w:val="both"/>
              <w:rPr>
                <w:rFonts w:ascii="Times New Roman" w:hAnsi="Times New Roman"/>
                <w:sz w:val="24"/>
                <w:szCs w:val="24"/>
              </w:rPr>
            </w:pPr>
            <w:r w:rsidRPr="00800557">
              <w:rPr>
                <w:rFonts w:ascii="Times New Roman" w:eastAsia="NimbusSans-Regular" w:hAnsi="Times New Roman"/>
                <w:sz w:val="24"/>
                <w:szCs w:val="24"/>
              </w:rPr>
              <w:t>docieplenie dachu płaskiego od wewnątrz</w:t>
            </w:r>
            <w:r w:rsidR="008A7FD7" w:rsidRPr="00800557">
              <w:rPr>
                <w:rFonts w:ascii="Times New Roman" w:eastAsia="NimbusSans-Regular" w:hAnsi="Times New Roman"/>
                <w:sz w:val="24"/>
                <w:szCs w:val="24"/>
              </w:rPr>
              <w:t>,</w:t>
            </w:r>
          </w:p>
          <w:p w14:paraId="67146D7D" w14:textId="48AA0BAB" w:rsidR="008A7FD7" w:rsidRPr="00800557" w:rsidRDefault="00800557" w:rsidP="00A95015">
            <w:pPr>
              <w:pStyle w:val="Akapitzlist"/>
              <w:numPr>
                <w:ilvl w:val="0"/>
                <w:numId w:val="37"/>
              </w:numPr>
              <w:spacing w:before="80" w:after="60" w:line="276" w:lineRule="auto"/>
              <w:ind w:right="162"/>
              <w:jc w:val="both"/>
              <w:rPr>
                <w:rFonts w:ascii="Times New Roman" w:hAnsi="Times New Roman"/>
                <w:sz w:val="24"/>
                <w:szCs w:val="24"/>
              </w:rPr>
            </w:pPr>
            <w:r w:rsidRPr="00800557">
              <w:rPr>
                <w:rFonts w:ascii="Times New Roman" w:eastAsia="NimbusSans-Regular" w:hAnsi="Times New Roman"/>
                <w:sz w:val="24"/>
                <w:szCs w:val="24"/>
              </w:rPr>
              <w:t>docieplenie dachu skośnego przybudówki nad pomieszczeniami ogrzewanymi</w:t>
            </w:r>
            <w:r w:rsidR="008A7FD7" w:rsidRPr="00800557">
              <w:rPr>
                <w:rFonts w:ascii="Times New Roman" w:eastAsia="NimbusSans-Regular" w:hAnsi="Times New Roman"/>
                <w:sz w:val="24"/>
                <w:szCs w:val="24"/>
              </w:rPr>
              <w:t>,</w:t>
            </w:r>
          </w:p>
          <w:p w14:paraId="1897DE90" w14:textId="03781F39" w:rsidR="008A7FD7" w:rsidRPr="00800557" w:rsidRDefault="00800557" w:rsidP="00A95015">
            <w:pPr>
              <w:pStyle w:val="Akapitzlist"/>
              <w:numPr>
                <w:ilvl w:val="0"/>
                <w:numId w:val="37"/>
              </w:numPr>
              <w:spacing w:before="80" w:after="60" w:line="276" w:lineRule="auto"/>
              <w:ind w:right="162"/>
              <w:jc w:val="both"/>
              <w:rPr>
                <w:rFonts w:ascii="Times New Roman" w:hAnsi="Times New Roman"/>
                <w:sz w:val="24"/>
                <w:szCs w:val="24"/>
              </w:rPr>
            </w:pPr>
            <w:r w:rsidRPr="00800557">
              <w:rPr>
                <w:rFonts w:ascii="Times New Roman" w:eastAsia="NimbusSans-Regular" w:hAnsi="Times New Roman"/>
                <w:sz w:val="24"/>
                <w:szCs w:val="24"/>
              </w:rPr>
              <w:t>wymiana okien w budynku</w:t>
            </w:r>
            <w:r w:rsidR="008A7FD7" w:rsidRPr="00800557">
              <w:rPr>
                <w:rFonts w:ascii="Times New Roman" w:eastAsia="NimbusSans-Regular" w:hAnsi="Times New Roman"/>
                <w:sz w:val="24"/>
                <w:szCs w:val="24"/>
              </w:rPr>
              <w:t>,</w:t>
            </w:r>
          </w:p>
          <w:p w14:paraId="020E2516" w14:textId="056CF695" w:rsidR="008A7FD7" w:rsidRPr="00800557" w:rsidRDefault="00800557" w:rsidP="00A95015">
            <w:pPr>
              <w:pStyle w:val="Akapitzlist"/>
              <w:numPr>
                <w:ilvl w:val="0"/>
                <w:numId w:val="37"/>
              </w:numPr>
              <w:spacing w:before="80" w:after="60" w:line="276" w:lineRule="auto"/>
              <w:ind w:right="162"/>
              <w:jc w:val="both"/>
              <w:rPr>
                <w:rFonts w:ascii="Times New Roman" w:hAnsi="Times New Roman"/>
                <w:sz w:val="24"/>
                <w:szCs w:val="24"/>
              </w:rPr>
            </w:pPr>
            <w:r w:rsidRPr="00800557">
              <w:rPr>
                <w:rFonts w:ascii="Times New Roman" w:eastAsia="NimbusSans-Regular" w:hAnsi="Times New Roman"/>
                <w:sz w:val="24"/>
                <w:szCs w:val="24"/>
              </w:rPr>
              <w:t>wymiana drzwi zewnętrznych (bez drzwi frontowych)</w:t>
            </w:r>
            <w:r w:rsidR="008A7FD7" w:rsidRPr="00800557">
              <w:rPr>
                <w:rFonts w:ascii="Times New Roman" w:eastAsia="NimbusSans-Regular" w:hAnsi="Times New Roman"/>
                <w:sz w:val="24"/>
                <w:szCs w:val="24"/>
              </w:rPr>
              <w:t>,</w:t>
            </w:r>
          </w:p>
          <w:p w14:paraId="615D6B53" w14:textId="5CF4DFBB" w:rsidR="008A7FD7" w:rsidRPr="00800557" w:rsidRDefault="00800557" w:rsidP="00A95015">
            <w:pPr>
              <w:pStyle w:val="Akapitzlist"/>
              <w:numPr>
                <w:ilvl w:val="0"/>
                <w:numId w:val="37"/>
              </w:numPr>
              <w:spacing w:before="80" w:after="60" w:line="276" w:lineRule="auto"/>
              <w:ind w:right="162"/>
              <w:jc w:val="both"/>
              <w:rPr>
                <w:rFonts w:ascii="Times New Roman" w:hAnsi="Times New Roman"/>
                <w:sz w:val="24"/>
                <w:szCs w:val="24"/>
              </w:rPr>
            </w:pPr>
            <w:r w:rsidRPr="00800557">
              <w:rPr>
                <w:rFonts w:ascii="Times New Roman" w:eastAsia="NimbusSans-Regular" w:hAnsi="Times New Roman"/>
                <w:sz w:val="24"/>
                <w:szCs w:val="24"/>
              </w:rPr>
              <w:t>docieplenie ścian zewnętrznych</w:t>
            </w:r>
            <w:r w:rsidR="008A7FD7" w:rsidRPr="00800557">
              <w:rPr>
                <w:rFonts w:ascii="Times New Roman" w:eastAsia="NimbusSans-Regular" w:hAnsi="Times New Roman"/>
                <w:sz w:val="24"/>
                <w:szCs w:val="24"/>
              </w:rPr>
              <w:t>,</w:t>
            </w:r>
          </w:p>
          <w:p w14:paraId="76744B15" w14:textId="063C2681" w:rsidR="008A7FD7" w:rsidRPr="00800557" w:rsidRDefault="00800557" w:rsidP="00A95015">
            <w:pPr>
              <w:pStyle w:val="Akapitzlist"/>
              <w:numPr>
                <w:ilvl w:val="0"/>
                <w:numId w:val="37"/>
              </w:numPr>
              <w:spacing w:before="80" w:after="60" w:line="276" w:lineRule="auto"/>
              <w:ind w:right="162"/>
              <w:jc w:val="both"/>
              <w:rPr>
                <w:rFonts w:ascii="Times New Roman" w:hAnsi="Times New Roman"/>
                <w:sz w:val="24"/>
                <w:szCs w:val="24"/>
              </w:rPr>
            </w:pPr>
            <w:r w:rsidRPr="00800557">
              <w:rPr>
                <w:rFonts w:ascii="Times New Roman" w:eastAsia="NimbusSans-Regular" w:hAnsi="Times New Roman"/>
                <w:sz w:val="24"/>
                <w:szCs w:val="24"/>
              </w:rPr>
              <w:t>wykonanie systemu wentylacji mechanicznej</w:t>
            </w:r>
            <w:r w:rsidR="008A7FD7" w:rsidRPr="00800557">
              <w:rPr>
                <w:rFonts w:ascii="Times New Roman" w:eastAsia="NimbusSans-Regular" w:hAnsi="Times New Roman"/>
                <w:sz w:val="24"/>
                <w:szCs w:val="24"/>
              </w:rPr>
              <w:t>,</w:t>
            </w:r>
          </w:p>
          <w:p w14:paraId="0AF3D8EC" w14:textId="0D2C1C64" w:rsidR="008A7FD7" w:rsidRPr="00800557" w:rsidRDefault="00800557" w:rsidP="00A95015">
            <w:pPr>
              <w:pStyle w:val="Akapitzlist"/>
              <w:numPr>
                <w:ilvl w:val="0"/>
                <w:numId w:val="37"/>
              </w:numPr>
              <w:spacing w:before="80" w:after="60" w:line="276" w:lineRule="auto"/>
              <w:ind w:right="162"/>
              <w:jc w:val="both"/>
              <w:rPr>
                <w:rFonts w:ascii="Times New Roman" w:hAnsi="Times New Roman"/>
                <w:sz w:val="24"/>
                <w:szCs w:val="24"/>
              </w:rPr>
            </w:pPr>
            <w:r w:rsidRPr="00800557">
              <w:rPr>
                <w:rFonts w:ascii="Times New Roman" w:eastAsia="NimbusSans-Regular" w:hAnsi="Times New Roman"/>
                <w:sz w:val="24"/>
                <w:szCs w:val="24"/>
              </w:rPr>
              <w:t>montaż instalacji PV</w:t>
            </w:r>
            <w:r w:rsidR="008A7FD7" w:rsidRPr="00800557">
              <w:rPr>
                <w:rFonts w:ascii="Times New Roman" w:eastAsia="NimbusSans-Regular" w:hAnsi="Times New Roman"/>
                <w:sz w:val="24"/>
                <w:szCs w:val="24"/>
              </w:rPr>
              <w:t>,</w:t>
            </w:r>
          </w:p>
          <w:p w14:paraId="5FA43B6D" w14:textId="525F66BD" w:rsidR="00800557" w:rsidRPr="00800557" w:rsidRDefault="00800557" w:rsidP="00A95015">
            <w:pPr>
              <w:pStyle w:val="Akapitzlist"/>
              <w:numPr>
                <w:ilvl w:val="0"/>
                <w:numId w:val="37"/>
              </w:numPr>
              <w:spacing w:before="80" w:after="60" w:line="276" w:lineRule="auto"/>
              <w:ind w:right="162"/>
              <w:jc w:val="both"/>
              <w:rPr>
                <w:rFonts w:ascii="Times New Roman" w:hAnsi="Times New Roman"/>
                <w:sz w:val="24"/>
                <w:szCs w:val="24"/>
              </w:rPr>
            </w:pPr>
            <w:r w:rsidRPr="00800557">
              <w:rPr>
                <w:rFonts w:ascii="Times New Roman" w:hAnsi="Times New Roman"/>
                <w:sz w:val="24"/>
                <w:szCs w:val="24"/>
              </w:rPr>
              <w:lastRenderedPageBreak/>
              <w:t>wymiana starych opraw o</w:t>
            </w:r>
            <w:r w:rsidRPr="00800557">
              <w:rPr>
                <w:rFonts w:ascii="Times New Roman" w:hAnsi="Times New Roman" w:hint="eastAsia"/>
                <w:sz w:val="24"/>
                <w:szCs w:val="24"/>
              </w:rPr>
              <w:t>ś</w:t>
            </w:r>
            <w:r w:rsidRPr="00800557">
              <w:rPr>
                <w:rFonts w:ascii="Times New Roman" w:hAnsi="Times New Roman"/>
                <w:sz w:val="24"/>
                <w:szCs w:val="24"/>
              </w:rPr>
              <w:t>wietleniowych,</w:t>
            </w:r>
          </w:p>
          <w:p w14:paraId="0172F356" w14:textId="73F4BBED" w:rsidR="008A7FD7" w:rsidRPr="00800557" w:rsidRDefault="00800557" w:rsidP="00800557">
            <w:pPr>
              <w:pStyle w:val="Akapitzlist"/>
              <w:numPr>
                <w:ilvl w:val="0"/>
                <w:numId w:val="37"/>
              </w:numPr>
              <w:spacing w:after="0" w:line="276" w:lineRule="auto"/>
              <w:ind w:left="845" w:right="164" w:hanging="357"/>
              <w:contextualSpacing w:val="0"/>
              <w:jc w:val="both"/>
              <w:rPr>
                <w:rFonts w:ascii="Times New Roman" w:hAnsi="Times New Roman"/>
                <w:sz w:val="24"/>
                <w:szCs w:val="24"/>
              </w:rPr>
            </w:pPr>
            <w:r w:rsidRPr="00800557">
              <w:rPr>
                <w:rFonts w:ascii="Times New Roman" w:hAnsi="Times New Roman"/>
                <w:sz w:val="24"/>
                <w:szCs w:val="24"/>
              </w:rPr>
              <w:t>prace wyko</w:t>
            </w:r>
            <w:r w:rsidRPr="00800557">
              <w:rPr>
                <w:rFonts w:ascii="Times New Roman" w:hAnsi="Times New Roman" w:hint="eastAsia"/>
                <w:sz w:val="24"/>
                <w:szCs w:val="24"/>
              </w:rPr>
              <w:t>ń</w:t>
            </w:r>
            <w:r w:rsidRPr="00800557">
              <w:rPr>
                <w:rFonts w:ascii="Times New Roman" w:hAnsi="Times New Roman"/>
                <w:sz w:val="24"/>
                <w:szCs w:val="24"/>
              </w:rPr>
              <w:t>czeniowe i odtworzeniowe,</w:t>
            </w:r>
          </w:p>
          <w:p w14:paraId="6DE21E94" w14:textId="0C093111" w:rsidR="00800557" w:rsidRDefault="00800557" w:rsidP="00800557">
            <w:pPr>
              <w:pStyle w:val="Akapitzlist"/>
              <w:numPr>
                <w:ilvl w:val="0"/>
                <w:numId w:val="37"/>
              </w:numPr>
              <w:spacing w:after="0" w:line="276" w:lineRule="auto"/>
              <w:ind w:left="845" w:right="164" w:hanging="357"/>
              <w:contextualSpacing w:val="0"/>
              <w:jc w:val="both"/>
              <w:rPr>
                <w:rFonts w:ascii="Times New Roman" w:hAnsi="Times New Roman"/>
                <w:sz w:val="24"/>
                <w:szCs w:val="24"/>
              </w:rPr>
            </w:pPr>
            <w:r w:rsidRPr="00800557">
              <w:rPr>
                <w:rFonts w:ascii="Times New Roman" w:hAnsi="Times New Roman"/>
                <w:sz w:val="24"/>
                <w:szCs w:val="24"/>
              </w:rPr>
              <w:t>wykonanie instalacji gniazd elektrycznych, instalacji teletechnicznej oraz instalacji monitoringu</w:t>
            </w:r>
            <w:r>
              <w:rPr>
                <w:rFonts w:ascii="Times New Roman" w:hAnsi="Times New Roman"/>
                <w:sz w:val="24"/>
                <w:szCs w:val="24"/>
              </w:rPr>
              <w:t>,</w:t>
            </w:r>
          </w:p>
          <w:p w14:paraId="7FFDC25C" w14:textId="557882F7" w:rsidR="00800557" w:rsidRPr="008A7FD7" w:rsidRDefault="00800557" w:rsidP="00A95015">
            <w:pPr>
              <w:pStyle w:val="Akapitzlist"/>
              <w:numPr>
                <w:ilvl w:val="0"/>
                <w:numId w:val="37"/>
              </w:numPr>
              <w:spacing w:after="120" w:line="276" w:lineRule="auto"/>
              <w:ind w:left="845" w:right="164" w:hanging="357"/>
              <w:contextualSpacing w:val="0"/>
              <w:jc w:val="both"/>
              <w:rPr>
                <w:rFonts w:ascii="Times New Roman" w:hAnsi="Times New Roman"/>
                <w:sz w:val="24"/>
                <w:szCs w:val="24"/>
              </w:rPr>
            </w:pPr>
            <w:r w:rsidRPr="00800557">
              <w:rPr>
                <w:rFonts w:ascii="Times New Roman" w:hAnsi="Times New Roman"/>
                <w:sz w:val="24"/>
                <w:szCs w:val="24"/>
              </w:rPr>
              <w:t>zakup i monta</w:t>
            </w:r>
            <w:r w:rsidRPr="00800557">
              <w:rPr>
                <w:rFonts w:ascii="Times New Roman" w:hAnsi="Times New Roman" w:hint="eastAsia"/>
                <w:sz w:val="24"/>
                <w:szCs w:val="24"/>
              </w:rPr>
              <w:t>ż</w:t>
            </w:r>
            <w:r w:rsidRPr="00800557">
              <w:rPr>
                <w:rFonts w:ascii="Times New Roman" w:hAnsi="Times New Roman"/>
                <w:sz w:val="24"/>
                <w:szCs w:val="24"/>
              </w:rPr>
              <w:t xml:space="preserve"> zestawu do zbierania wody deszczowej</w:t>
            </w:r>
            <w:r>
              <w:rPr>
                <w:rFonts w:ascii="Times New Roman" w:hAnsi="Times New Roman"/>
                <w:sz w:val="24"/>
                <w:szCs w:val="24"/>
              </w:rPr>
              <w:t>.</w:t>
            </w:r>
          </w:p>
          <w:bookmarkEnd w:id="9"/>
          <w:p w14:paraId="3B4A7C49" w14:textId="043CFDE2" w:rsidR="00D23B63" w:rsidRPr="00E53634" w:rsidRDefault="0076499F" w:rsidP="00A95015">
            <w:pPr>
              <w:pStyle w:val="Akapitzlist"/>
              <w:numPr>
                <w:ilvl w:val="0"/>
                <w:numId w:val="30"/>
              </w:numPr>
              <w:spacing w:before="80" w:after="60" w:line="276" w:lineRule="auto"/>
              <w:ind w:left="488" w:right="162"/>
              <w:jc w:val="both"/>
              <w:rPr>
                <w:sz w:val="24"/>
                <w:szCs w:val="24"/>
              </w:rPr>
            </w:pPr>
            <w:r w:rsidRPr="0076499F">
              <w:rPr>
                <w:rFonts w:ascii="Times New Roman" w:hAnsi="Times New Roman"/>
                <w:sz w:val="24"/>
                <w:szCs w:val="24"/>
              </w:rPr>
              <w:t>Zamawiający uwzględnia aspekty środowiskowe i społeczne</w:t>
            </w:r>
            <w:r>
              <w:rPr>
                <w:rFonts w:ascii="Times New Roman" w:hAnsi="Times New Roman"/>
                <w:sz w:val="24"/>
                <w:szCs w:val="24"/>
              </w:rPr>
              <w:t xml:space="preserve"> w niniejszym </w:t>
            </w:r>
            <w:r w:rsidRPr="00E53634">
              <w:rPr>
                <w:rFonts w:ascii="Times New Roman" w:hAnsi="Times New Roman"/>
                <w:sz w:val="24"/>
                <w:szCs w:val="24"/>
              </w:rPr>
              <w:t xml:space="preserve">zadaniu. </w:t>
            </w:r>
          </w:p>
          <w:p w14:paraId="4F2A767C" w14:textId="0C2B3618" w:rsidR="002E62E5" w:rsidRDefault="0076499F" w:rsidP="00A95015">
            <w:pPr>
              <w:pStyle w:val="Akapitzlist"/>
              <w:numPr>
                <w:ilvl w:val="1"/>
                <w:numId w:val="30"/>
              </w:numPr>
              <w:spacing w:before="80" w:after="60" w:line="276" w:lineRule="auto"/>
              <w:ind w:left="913" w:right="162"/>
              <w:jc w:val="both"/>
              <w:rPr>
                <w:rFonts w:ascii="Times New Roman" w:hAnsi="Times New Roman"/>
                <w:sz w:val="24"/>
                <w:szCs w:val="24"/>
              </w:rPr>
            </w:pPr>
            <w:r w:rsidRPr="00E53634">
              <w:rPr>
                <w:rFonts w:ascii="Times New Roman" w:hAnsi="Times New Roman"/>
                <w:sz w:val="24"/>
                <w:szCs w:val="24"/>
              </w:rPr>
              <w:t>Aspekt środowisko</w:t>
            </w:r>
            <w:r w:rsidR="00ED7ED8">
              <w:rPr>
                <w:rFonts w:ascii="Times New Roman" w:hAnsi="Times New Roman"/>
                <w:sz w:val="24"/>
                <w:szCs w:val="24"/>
              </w:rPr>
              <w:t>wy</w:t>
            </w:r>
            <w:r w:rsidR="00734F31" w:rsidRPr="00E53634">
              <w:rPr>
                <w:rFonts w:ascii="Times New Roman" w:hAnsi="Times New Roman"/>
                <w:sz w:val="24"/>
                <w:szCs w:val="24"/>
              </w:rPr>
              <w:t xml:space="preserve">: </w:t>
            </w:r>
          </w:p>
          <w:p w14:paraId="321ECB46" w14:textId="15AE5591" w:rsidR="009B5109" w:rsidRPr="001101AF" w:rsidRDefault="00734F31" w:rsidP="0059559A">
            <w:pPr>
              <w:pStyle w:val="Akapitzlist"/>
              <w:spacing w:before="80" w:after="60" w:line="276" w:lineRule="auto"/>
              <w:ind w:left="913" w:right="162"/>
              <w:jc w:val="both"/>
              <w:rPr>
                <w:rFonts w:ascii="Times New Roman" w:hAnsi="Times New Roman"/>
                <w:sz w:val="24"/>
                <w:szCs w:val="24"/>
              </w:rPr>
            </w:pPr>
            <w:r w:rsidRPr="00E53634">
              <w:rPr>
                <w:rFonts w:ascii="Times New Roman" w:hAnsi="Times New Roman"/>
                <w:sz w:val="24"/>
                <w:szCs w:val="24"/>
              </w:rPr>
              <w:t xml:space="preserve">Zamawiający </w:t>
            </w:r>
            <w:r w:rsidR="002E62E5" w:rsidRPr="002E62E5">
              <w:rPr>
                <w:rFonts w:ascii="Times New Roman" w:hAnsi="Times New Roman"/>
                <w:sz w:val="24"/>
                <w:szCs w:val="24"/>
              </w:rPr>
              <w:t>w tym aspekcie</w:t>
            </w:r>
            <w:r w:rsidR="002E62E5" w:rsidRPr="007937C1">
              <w:rPr>
                <w:rFonts w:ascii="Times New Roman" w:hAnsi="Times New Roman"/>
                <w:sz w:val="24"/>
                <w:szCs w:val="24"/>
              </w:rPr>
              <w:t xml:space="preserve"> </w:t>
            </w:r>
            <w:r w:rsidRPr="00E53634">
              <w:rPr>
                <w:rFonts w:ascii="Times New Roman" w:hAnsi="Times New Roman"/>
                <w:sz w:val="24"/>
                <w:szCs w:val="24"/>
              </w:rPr>
              <w:t>będzie</w:t>
            </w:r>
            <w:r>
              <w:rPr>
                <w:rFonts w:ascii="Times New Roman" w:hAnsi="Times New Roman"/>
                <w:sz w:val="24"/>
                <w:szCs w:val="24"/>
              </w:rPr>
              <w:t xml:space="preserve"> promował </w:t>
            </w:r>
            <w:r w:rsidR="009B5109">
              <w:rPr>
                <w:rFonts w:ascii="Times New Roman" w:hAnsi="Times New Roman"/>
                <w:sz w:val="24"/>
                <w:szCs w:val="24"/>
              </w:rPr>
              <w:t xml:space="preserve">korzystanie z </w:t>
            </w:r>
            <w:r w:rsidR="009B5109" w:rsidRPr="009B5109">
              <w:rPr>
                <w:rFonts w:ascii="Times New Roman" w:hAnsi="Times New Roman"/>
                <w:sz w:val="24"/>
                <w:szCs w:val="24"/>
              </w:rPr>
              <w:t>pojazd</w:t>
            </w:r>
            <w:r w:rsidR="009B5109">
              <w:rPr>
                <w:rFonts w:ascii="Times New Roman" w:hAnsi="Times New Roman"/>
                <w:sz w:val="24"/>
                <w:szCs w:val="24"/>
              </w:rPr>
              <w:t>ów</w:t>
            </w:r>
            <w:r w:rsidR="009B5109" w:rsidRPr="009B5109">
              <w:rPr>
                <w:rFonts w:ascii="Times New Roman" w:hAnsi="Times New Roman"/>
                <w:sz w:val="24"/>
                <w:szCs w:val="24"/>
              </w:rPr>
              <w:t xml:space="preserve"> samochodow</w:t>
            </w:r>
            <w:r w:rsidR="009B5109">
              <w:rPr>
                <w:rFonts w:ascii="Times New Roman" w:hAnsi="Times New Roman"/>
                <w:sz w:val="24"/>
                <w:szCs w:val="24"/>
              </w:rPr>
              <w:t>ych</w:t>
            </w:r>
            <w:r w:rsidR="009B5109" w:rsidRPr="009B5109">
              <w:rPr>
                <w:rFonts w:ascii="Times New Roman" w:hAnsi="Times New Roman"/>
                <w:sz w:val="24"/>
                <w:szCs w:val="24"/>
              </w:rPr>
              <w:t xml:space="preserve"> o napędzie elektrycznym lub hybrydowym bądź pojazd</w:t>
            </w:r>
            <w:r w:rsidR="009B5109">
              <w:rPr>
                <w:rFonts w:ascii="Times New Roman" w:hAnsi="Times New Roman"/>
                <w:sz w:val="24"/>
                <w:szCs w:val="24"/>
              </w:rPr>
              <w:t>ów</w:t>
            </w:r>
            <w:r w:rsidR="009B5109" w:rsidRPr="009B5109">
              <w:rPr>
                <w:rFonts w:ascii="Times New Roman" w:hAnsi="Times New Roman"/>
                <w:sz w:val="24"/>
                <w:szCs w:val="24"/>
              </w:rPr>
              <w:t xml:space="preserve"> samochodow</w:t>
            </w:r>
            <w:r w:rsidR="009B5109">
              <w:rPr>
                <w:rFonts w:ascii="Times New Roman" w:hAnsi="Times New Roman"/>
                <w:sz w:val="24"/>
                <w:szCs w:val="24"/>
              </w:rPr>
              <w:t>ych</w:t>
            </w:r>
            <w:r w:rsidR="009B5109" w:rsidRPr="009B5109">
              <w:rPr>
                <w:rFonts w:ascii="Times New Roman" w:hAnsi="Times New Roman"/>
                <w:sz w:val="24"/>
                <w:szCs w:val="24"/>
              </w:rPr>
              <w:t xml:space="preserve"> wykorzystując</w:t>
            </w:r>
            <w:r w:rsidR="009B5109">
              <w:rPr>
                <w:rFonts w:ascii="Times New Roman" w:hAnsi="Times New Roman"/>
                <w:sz w:val="24"/>
                <w:szCs w:val="24"/>
              </w:rPr>
              <w:t>ych</w:t>
            </w:r>
            <w:r w:rsidR="009B5109" w:rsidRPr="009B5109">
              <w:rPr>
                <w:rFonts w:ascii="Times New Roman" w:hAnsi="Times New Roman"/>
                <w:sz w:val="24"/>
                <w:szCs w:val="24"/>
              </w:rPr>
              <w:t xml:space="preserve"> do napędu inne paliwo alternatywne</w:t>
            </w:r>
            <w:r w:rsidR="009B5109">
              <w:rPr>
                <w:rFonts w:ascii="Times New Roman" w:hAnsi="Times New Roman"/>
                <w:sz w:val="24"/>
                <w:szCs w:val="24"/>
              </w:rPr>
              <w:t xml:space="preserve">. </w:t>
            </w:r>
            <w:r w:rsidR="00084B70">
              <w:rPr>
                <w:rFonts w:ascii="Times New Roman" w:hAnsi="Times New Roman"/>
                <w:sz w:val="24"/>
                <w:szCs w:val="24"/>
              </w:rPr>
              <w:br/>
            </w:r>
            <w:r w:rsidR="00ED7ED8" w:rsidRPr="00284857">
              <w:rPr>
                <w:rFonts w:ascii="Times New Roman" w:hAnsi="Times New Roman"/>
                <w:sz w:val="24"/>
                <w:szCs w:val="24"/>
              </w:rPr>
              <w:t xml:space="preserve">W ramach tego </w:t>
            </w:r>
            <w:r w:rsidR="00ED7ED8">
              <w:rPr>
                <w:rFonts w:ascii="Times New Roman" w:hAnsi="Times New Roman"/>
                <w:sz w:val="24"/>
                <w:szCs w:val="24"/>
              </w:rPr>
              <w:t xml:space="preserve">aspektu </w:t>
            </w:r>
            <w:r w:rsidR="00ED7ED8" w:rsidRPr="00284857">
              <w:rPr>
                <w:rFonts w:ascii="Times New Roman" w:hAnsi="Times New Roman"/>
                <w:sz w:val="24"/>
                <w:szCs w:val="24"/>
              </w:rPr>
              <w:t xml:space="preserve">Zamawiający przyzna dodatkowe punkty Wykonawcy w kryterium oceny ofert, </w:t>
            </w:r>
            <w:r w:rsidR="00ED7ED8" w:rsidRPr="00284BC5">
              <w:rPr>
                <w:rFonts w:ascii="Times New Roman" w:hAnsi="Times New Roman"/>
                <w:sz w:val="24"/>
                <w:szCs w:val="24"/>
              </w:rPr>
              <w:t xml:space="preserve">który w </w:t>
            </w:r>
            <w:r w:rsidR="00ED7ED8" w:rsidRPr="00964F99">
              <w:rPr>
                <w:rFonts w:ascii="Times New Roman" w:hAnsi="Times New Roman"/>
                <w:i/>
                <w:iCs/>
                <w:sz w:val="24"/>
                <w:szCs w:val="24"/>
              </w:rPr>
              <w:t>Formularzu ofertowym</w:t>
            </w:r>
            <w:r w:rsidR="00ED7ED8" w:rsidRPr="00284BC5">
              <w:rPr>
                <w:rFonts w:ascii="Times New Roman" w:hAnsi="Times New Roman"/>
                <w:sz w:val="24"/>
                <w:szCs w:val="24"/>
              </w:rPr>
              <w:t xml:space="preserve"> oświadczy</w:t>
            </w:r>
            <w:r w:rsidR="00ED7ED8" w:rsidRPr="00284857">
              <w:rPr>
                <w:rFonts w:ascii="Times New Roman" w:hAnsi="Times New Roman"/>
                <w:sz w:val="24"/>
                <w:szCs w:val="24"/>
              </w:rPr>
              <w:t>, że</w:t>
            </w:r>
            <w:r w:rsidR="00ED7ED8">
              <w:rPr>
                <w:rFonts w:ascii="Times New Roman" w:hAnsi="Times New Roman"/>
                <w:sz w:val="24"/>
                <w:szCs w:val="24"/>
              </w:rPr>
              <w:t xml:space="preserve"> </w:t>
            </w:r>
            <w:bookmarkStart w:id="10" w:name="_Hlk210729121"/>
            <w:r w:rsidR="00ED7ED8">
              <w:rPr>
                <w:rFonts w:ascii="Times New Roman" w:hAnsi="Times New Roman"/>
                <w:sz w:val="24"/>
                <w:szCs w:val="24"/>
              </w:rPr>
              <w:t xml:space="preserve">przy realizacji przedmiotu zamówienia </w:t>
            </w:r>
            <w:bookmarkEnd w:id="10"/>
            <w:r w:rsidR="00ED7ED8" w:rsidRPr="00ED7ED8">
              <w:rPr>
                <w:rFonts w:ascii="Times New Roman" w:hAnsi="Times New Roman"/>
                <w:sz w:val="24"/>
                <w:szCs w:val="24"/>
              </w:rPr>
              <w:t xml:space="preserve">wykorzysta </w:t>
            </w:r>
            <w:bookmarkStart w:id="11" w:name="_Hlk210729110"/>
            <w:r w:rsidR="00ED7ED8">
              <w:rPr>
                <w:rFonts w:ascii="Times New Roman" w:hAnsi="Times New Roman"/>
                <w:sz w:val="24"/>
                <w:szCs w:val="24"/>
              </w:rPr>
              <w:t xml:space="preserve">minimum 1 </w:t>
            </w:r>
            <w:r w:rsidR="00ED7ED8" w:rsidRPr="00ED7ED8">
              <w:rPr>
                <w:rFonts w:ascii="Times New Roman" w:hAnsi="Times New Roman"/>
                <w:sz w:val="24"/>
                <w:szCs w:val="24"/>
              </w:rPr>
              <w:t>pojazd samochodowy o napędzie elektrycznym lub hybrydowym bądź pojazd samochodowy wykorzystujący do napędu inne paliwo alternatywne</w:t>
            </w:r>
            <w:bookmarkEnd w:id="11"/>
            <w:r w:rsidR="00ED7ED8" w:rsidRPr="00ED7ED8">
              <w:rPr>
                <w:rFonts w:ascii="Times New Roman" w:hAnsi="Times New Roman"/>
                <w:sz w:val="24"/>
                <w:szCs w:val="24"/>
              </w:rPr>
              <w:t>.</w:t>
            </w:r>
            <w:r w:rsidR="00ED7ED8">
              <w:t xml:space="preserve"> </w:t>
            </w:r>
            <w:r w:rsidR="00ED7ED8" w:rsidRPr="00ED7ED8">
              <w:rPr>
                <w:rFonts w:ascii="Times New Roman" w:hAnsi="Times New Roman"/>
                <w:sz w:val="24"/>
                <w:szCs w:val="24"/>
              </w:rPr>
              <w:t xml:space="preserve">Wykorzystanie przy realizacji przedmiotu zamówienia </w:t>
            </w:r>
            <w:r w:rsidR="00ED7ED8">
              <w:rPr>
                <w:rFonts w:ascii="Times New Roman" w:hAnsi="Times New Roman"/>
                <w:sz w:val="24"/>
                <w:szCs w:val="24"/>
              </w:rPr>
              <w:t xml:space="preserve">minimum 1 </w:t>
            </w:r>
            <w:r w:rsidR="00ED7ED8" w:rsidRPr="00ED7ED8">
              <w:rPr>
                <w:rFonts w:ascii="Times New Roman" w:hAnsi="Times New Roman"/>
                <w:sz w:val="24"/>
                <w:szCs w:val="24"/>
              </w:rPr>
              <w:t xml:space="preserve">pojazdu samochodowego o napędzie elektrycznym lub hybrydowym bądź pojazdu samochodowego wykorzystującego do napędu inne paliwo alternatywne </w:t>
            </w:r>
            <w:r w:rsidR="00ED7ED8">
              <w:rPr>
                <w:rFonts w:ascii="Times New Roman" w:hAnsi="Times New Roman"/>
                <w:sz w:val="24"/>
                <w:szCs w:val="24"/>
              </w:rPr>
              <w:t xml:space="preserve">musi </w:t>
            </w:r>
            <w:r w:rsidR="00ED7ED8" w:rsidRPr="001101AF">
              <w:rPr>
                <w:rFonts w:ascii="Times New Roman" w:hAnsi="Times New Roman"/>
                <w:sz w:val="24"/>
                <w:szCs w:val="24"/>
              </w:rPr>
              <w:t xml:space="preserve">obejmować cały okres </w:t>
            </w:r>
            <w:r w:rsidR="00CD19F2" w:rsidRPr="001101AF">
              <w:rPr>
                <w:rFonts w:ascii="Times New Roman" w:hAnsi="Times New Roman"/>
                <w:sz w:val="24"/>
                <w:szCs w:val="24"/>
              </w:rPr>
              <w:t>realizacji</w:t>
            </w:r>
            <w:r w:rsidR="00ED7ED8" w:rsidRPr="001101AF">
              <w:rPr>
                <w:rFonts w:ascii="Times New Roman" w:hAnsi="Times New Roman"/>
                <w:sz w:val="24"/>
                <w:szCs w:val="24"/>
              </w:rPr>
              <w:t xml:space="preserve"> zamówienia (umowy) przedmiotowego zadania, które </w:t>
            </w:r>
            <w:r w:rsidR="00840E05" w:rsidRPr="001101AF">
              <w:rPr>
                <w:rFonts w:ascii="Times New Roman" w:hAnsi="Times New Roman"/>
                <w:sz w:val="24"/>
                <w:szCs w:val="24"/>
              </w:rPr>
              <w:t xml:space="preserve">w ciągu maksymalnie 14 dni </w:t>
            </w:r>
            <w:r w:rsidR="00ED7ED8" w:rsidRPr="001101AF">
              <w:rPr>
                <w:rFonts w:ascii="Times New Roman" w:hAnsi="Times New Roman"/>
                <w:sz w:val="24"/>
                <w:szCs w:val="24"/>
              </w:rPr>
              <w:t>po podpisaniu umowy</w:t>
            </w:r>
            <w:r w:rsidR="0059559A" w:rsidRPr="001101AF">
              <w:rPr>
                <w:rFonts w:ascii="Times New Roman" w:hAnsi="Times New Roman"/>
                <w:sz w:val="24"/>
                <w:szCs w:val="24"/>
              </w:rPr>
              <w:t xml:space="preserve"> (w przypadku wyboru oferty jako najkorzystniejszej)</w:t>
            </w:r>
            <w:r w:rsidR="00ED7ED8" w:rsidRPr="001101AF">
              <w:rPr>
                <w:rFonts w:ascii="Times New Roman" w:hAnsi="Times New Roman"/>
                <w:sz w:val="24"/>
                <w:szCs w:val="24"/>
              </w:rPr>
              <w:t xml:space="preserve"> zostanie potwierdzone przez Wykonawcę stosownym oświadczeniem</w:t>
            </w:r>
            <w:r w:rsidR="00840E05" w:rsidRPr="001101AF">
              <w:rPr>
                <w:rFonts w:ascii="Times New Roman" w:hAnsi="Times New Roman"/>
                <w:sz w:val="24"/>
                <w:szCs w:val="24"/>
              </w:rPr>
              <w:t xml:space="preserve"> </w:t>
            </w:r>
            <w:r w:rsidR="00840E05" w:rsidRPr="001101AF">
              <w:rPr>
                <w:rFonts w:ascii="Times New Roman" w:hAnsi="Times New Roman"/>
                <w:i/>
                <w:iCs/>
                <w:sz w:val="24"/>
                <w:szCs w:val="24"/>
              </w:rPr>
              <w:t>wg</w:t>
            </w:r>
            <w:r w:rsidR="00840E05" w:rsidRPr="001101AF">
              <w:rPr>
                <w:rFonts w:ascii="Times New Roman" w:hAnsi="Times New Roman"/>
                <w:sz w:val="24"/>
                <w:szCs w:val="24"/>
              </w:rPr>
              <w:t xml:space="preserve"> </w:t>
            </w:r>
            <w:r w:rsidR="00840E05" w:rsidRPr="001101AF">
              <w:rPr>
                <w:rFonts w:ascii="Times New Roman" w:hAnsi="Times New Roman"/>
                <w:i/>
                <w:iCs/>
                <w:sz w:val="24"/>
                <w:szCs w:val="24"/>
              </w:rPr>
              <w:t xml:space="preserve">Załącznika Nr 11.1 do SWZ </w:t>
            </w:r>
            <w:r w:rsidR="001101AF" w:rsidRPr="001101AF">
              <w:rPr>
                <w:rFonts w:ascii="Times New Roman" w:hAnsi="Times New Roman"/>
                <w:sz w:val="24"/>
                <w:szCs w:val="24"/>
              </w:rPr>
              <w:t>wraz z</w:t>
            </w:r>
            <w:r w:rsidR="00840E05" w:rsidRPr="001101AF">
              <w:rPr>
                <w:rFonts w:ascii="Times New Roman" w:hAnsi="Times New Roman"/>
                <w:sz w:val="24"/>
                <w:szCs w:val="24"/>
              </w:rPr>
              <w:t xml:space="preserve"> okazaniem skan</w:t>
            </w:r>
            <w:r w:rsidR="0059559A" w:rsidRPr="001101AF">
              <w:rPr>
                <w:rFonts w:ascii="Times New Roman" w:hAnsi="Times New Roman"/>
                <w:sz w:val="24"/>
                <w:szCs w:val="24"/>
              </w:rPr>
              <w:t>u</w:t>
            </w:r>
            <w:r w:rsidR="00840E05" w:rsidRPr="001101AF">
              <w:rPr>
                <w:rFonts w:ascii="Times New Roman" w:hAnsi="Times New Roman"/>
                <w:sz w:val="24"/>
                <w:szCs w:val="24"/>
              </w:rPr>
              <w:t xml:space="preserve"> dowodu rejestracyjnego pojazdu samochodowego wskazanego w ww. oświadczeniu. </w:t>
            </w:r>
          </w:p>
          <w:p w14:paraId="37426A19" w14:textId="1F2CF8AC" w:rsidR="002E62E5" w:rsidRPr="001101AF" w:rsidRDefault="00284857" w:rsidP="002E62E5">
            <w:pPr>
              <w:pStyle w:val="Akapitzlist"/>
              <w:numPr>
                <w:ilvl w:val="1"/>
                <w:numId w:val="30"/>
              </w:numPr>
              <w:spacing w:before="80" w:after="60" w:line="276" w:lineRule="auto"/>
              <w:ind w:left="913" w:right="162"/>
              <w:jc w:val="both"/>
              <w:rPr>
                <w:rFonts w:ascii="Times New Roman" w:hAnsi="Times New Roman"/>
                <w:sz w:val="24"/>
                <w:szCs w:val="24"/>
              </w:rPr>
            </w:pPr>
            <w:r w:rsidRPr="001101AF">
              <w:rPr>
                <w:rFonts w:ascii="Times New Roman" w:hAnsi="Times New Roman"/>
                <w:sz w:val="24"/>
                <w:szCs w:val="24"/>
              </w:rPr>
              <w:t>Aspekt społeczn</w:t>
            </w:r>
            <w:r w:rsidR="00ED7ED8" w:rsidRPr="001101AF">
              <w:rPr>
                <w:rFonts w:ascii="Times New Roman" w:hAnsi="Times New Roman"/>
                <w:sz w:val="24"/>
                <w:szCs w:val="24"/>
              </w:rPr>
              <w:t>y</w:t>
            </w:r>
            <w:r w:rsidR="002E62E5" w:rsidRPr="001101AF">
              <w:rPr>
                <w:rFonts w:ascii="Times New Roman" w:hAnsi="Times New Roman"/>
                <w:sz w:val="24"/>
                <w:szCs w:val="24"/>
              </w:rPr>
              <w:t>:</w:t>
            </w:r>
          </w:p>
          <w:p w14:paraId="2273923F" w14:textId="697C8970" w:rsidR="0076499F" w:rsidRPr="002E62E5" w:rsidRDefault="00284857" w:rsidP="002E62E5">
            <w:pPr>
              <w:pStyle w:val="Akapitzlist"/>
              <w:spacing w:before="80" w:after="60" w:line="276" w:lineRule="auto"/>
              <w:ind w:left="913" w:right="162"/>
              <w:jc w:val="both"/>
              <w:rPr>
                <w:rFonts w:ascii="Times New Roman" w:hAnsi="Times New Roman"/>
                <w:sz w:val="24"/>
                <w:szCs w:val="24"/>
              </w:rPr>
            </w:pPr>
            <w:r w:rsidRPr="007937C1">
              <w:rPr>
                <w:rFonts w:ascii="Times New Roman" w:hAnsi="Times New Roman"/>
                <w:sz w:val="24"/>
                <w:szCs w:val="24"/>
              </w:rPr>
              <w:t xml:space="preserve">Zamawiający </w:t>
            </w:r>
            <w:r w:rsidRPr="002E62E5">
              <w:rPr>
                <w:rFonts w:ascii="Times New Roman" w:hAnsi="Times New Roman"/>
                <w:sz w:val="24"/>
                <w:szCs w:val="24"/>
              </w:rPr>
              <w:t>w tym aspekcie</w:t>
            </w:r>
            <w:r w:rsidRPr="007937C1">
              <w:rPr>
                <w:rFonts w:ascii="Times New Roman" w:hAnsi="Times New Roman"/>
                <w:sz w:val="24"/>
                <w:szCs w:val="24"/>
              </w:rPr>
              <w:t xml:space="preserve"> będzie promował</w:t>
            </w:r>
            <w:r>
              <w:rPr>
                <w:rFonts w:ascii="Times New Roman" w:hAnsi="Times New Roman"/>
                <w:sz w:val="24"/>
                <w:szCs w:val="24"/>
              </w:rPr>
              <w:t xml:space="preserve"> zatrudnienie osób bezrobotnych. </w:t>
            </w:r>
            <w:r w:rsidRPr="00284857">
              <w:rPr>
                <w:rFonts w:ascii="Times New Roman" w:hAnsi="Times New Roman"/>
                <w:sz w:val="24"/>
                <w:szCs w:val="24"/>
              </w:rPr>
              <w:t xml:space="preserve">W ramach tego </w:t>
            </w:r>
            <w:r>
              <w:rPr>
                <w:rFonts w:ascii="Times New Roman" w:hAnsi="Times New Roman"/>
                <w:sz w:val="24"/>
                <w:szCs w:val="24"/>
              </w:rPr>
              <w:t xml:space="preserve">aspektu </w:t>
            </w:r>
            <w:r w:rsidRPr="00284857">
              <w:rPr>
                <w:rFonts w:ascii="Times New Roman" w:hAnsi="Times New Roman"/>
                <w:sz w:val="24"/>
                <w:szCs w:val="24"/>
              </w:rPr>
              <w:t xml:space="preserve">Zamawiający przyzna dodatkowe punkty Wykonawcy w kryterium oceny ofert, </w:t>
            </w:r>
            <w:r w:rsidRPr="00284BC5">
              <w:rPr>
                <w:rFonts w:ascii="Times New Roman" w:hAnsi="Times New Roman"/>
                <w:sz w:val="24"/>
                <w:szCs w:val="24"/>
              </w:rPr>
              <w:t xml:space="preserve">który w </w:t>
            </w:r>
            <w:r w:rsidR="00964F99" w:rsidRPr="00964F99">
              <w:rPr>
                <w:rFonts w:ascii="Times New Roman" w:hAnsi="Times New Roman"/>
                <w:i/>
                <w:iCs/>
                <w:sz w:val="24"/>
                <w:szCs w:val="24"/>
              </w:rPr>
              <w:t>F</w:t>
            </w:r>
            <w:r w:rsidRPr="00964F99">
              <w:rPr>
                <w:rFonts w:ascii="Times New Roman" w:hAnsi="Times New Roman"/>
                <w:i/>
                <w:iCs/>
                <w:sz w:val="24"/>
                <w:szCs w:val="24"/>
              </w:rPr>
              <w:t>ormularzu ofertowym</w:t>
            </w:r>
            <w:r w:rsidRPr="00284BC5">
              <w:rPr>
                <w:rFonts w:ascii="Times New Roman" w:hAnsi="Times New Roman"/>
                <w:sz w:val="24"/>
                <w:szCs w:val="24"/>
              </w:rPr>
              <w:t xml:space="preserve"> oświadczy</w:t>
            </w:r>
            <w:r w:rsidRPr="00284857">
              <w:rPr>
                <w:rFonts w:ascii="Times New Roman" w:hAnsi="Times New Roman"/>
                <w:sz w:val="24"/>
                <w:szCs w:val="24"/>
              </w:rPr>
              <w:t>, że</w:t>
            </w:r>
            <w:r>
              <w:rPr>
                <w:rFonts w:ascii="Times New Roman" w:hAnsi="Times New Roman"/>
                <w:sz w:val="24"/>
                <w:szCs w:val="24"/>
              </w:rPr>
              <w:t xml:space="preserve"> </w:t>
            </w:r>
            <w:r w:rsidR="006A0BB5">
              <w:rPr>
                <w:rFonts w:ascii="Times New Roman" w:hAnsi="Times New Roman"/>
                <w:sz w:val="24"/>
                <w:szCs w:val="24"/>
              </w:rPr>
              <w:t xml:space="preserve">do czynności związanych z </w:t>
            </w:r>
            <w:r>
              <w:rPr>
                <w:rFonts w:ascii="Times New Roman" w:hAnsi="Times New Roman"/>
                <w:sz w:val="24"/>
                <w:szCs w:val="24"/>
              </w:rPr>
              <w:t>realizacj</w:t>
            </w:r>
            <w:r w:rsidR="006A0BB5">
              <w:rPr>
                <w:rFonts w:ascii="Times New Roman" w:hAnsi="Times New Roman"/>
                <w:sz w:val="24"/>
                <w:szCs w:val="24"/>
              </w:rPr>
              <w:t>ą</w:t>
            </w:r>
            <w:r>
              <w:rPr>
                <w:rFonts w:ascii="Times New Roman" w:hAnsi="Times New Roman"/>
                <w:sz w:val="24"/>
                <w:szCs w:val="24"/>
              </w:rPr>
              <w:t xml:space="preserve"> zamówienia </w:t>
            </w:r>
            <w:r w:rsidR="006A0BB5">
              <w:rPr>
                <w:rFonts w:ascii="Times New Roman" w:hAnsi="Times New Roman"/>
                <w:sz w:val="24"/>
                <w:szCs w:val="24"/>
              </w:rPr>
              <w:t>zatrudni</w:t>
            </w:r>
            <w:r>
              <w:rPr>
                <w:rFonts w:ascii="Times New Roman" w:hAnsi="Times New Roman"/>
                <w:sz w:val="24"/>
                <w:szCs w:val="24"/>
              </w:rPr>
              <w:t xml:space="preserve"> na podstawie umowy o pracę </w:t>
            </w:r>
            <w:r w:rsidR="002E62E5">
              <w:rPr>
                <w:rFonts w:ascii="Times New Roman" w:hAnsi="Times New Roman"/>
                <w:sz w:val="24"/>
                <w:szCs w:val="24"/>
              </w:rPr>
              <w:t xml:space="preserve">w wymiarze </w:t>
            </w:r>
            <w:r w:rsidR="002E62E5" w:rsidRPr="001101AF">
              <w:rPr>
                <w:rFonts w:ascii="Times New Roman" w:hAnsi="Times New Roman"/>
                <w:sz w:val="24"/>
                <w:szCs w:val="24"/>
              </w:rPr>
              <w:t xml:space="preserve">minimum ½ etatu </w:t>
            </w:r>
            <w:r w:rsidR="005A40B8" w:rsidRPr="00B8299A">
              <w:rPr>
                <w:rFonts w:ascii="Times New Roman" w:hAnsi="Times New Roman"/>
              </w:rPr>
              <w:t xml:space="preserve">co najmniej jedną </w:t>
            </w:r>
            <w:r w:rsidRPr="001101AF">
              <w:rPr>
                <w:rFonts w:ascii="Times New Roman" w:hAnsi="Times New Roman"/>
                <w:sz w:val="24"/>
                <w:szCs w:val="24"/>
              </w:rPr>
              <w:t>osob</w:t>
            </w:r>
            <w:r w:rsidR="006A0BB5" w:rsidRPr="001101AF">
              <w:rPr>
                <w:rFonts w:ascii="Times New Roman" w:hAnsi="Times New Roman"/>
                <w:sz w:val="24"/>
                <w:szCs w:val="24"/>
              </w:rPr>
              <w:t xml:space="preserve">ę </w:t>
            </w:r>
            <w:r w:rsidRPr="001101AF">
              <w:rPr>
                <w:rFonts w:ascii="Times New Roman" w:hAnsi="Times New Roman"/>
                <w:sz w:val="24"/>
                <w:szCs w:val="24"/>
              </w:rPr>
              <w:t>bezrobotn</w:t>
            </w:r>
            <w:r w:rsidR="006A0BB5" w:rsidRPr="001101AF">
              <w:rPr>
                <w:rFonts w:ascii="Times New Roman" w:hAnsi="Times New Roman"/>
                <w:sz w:val="24"/>
                <w:szCs w:val="24"/>
              </w:rPr>
              <w:t>ą</w:t>
            </w:r>
            <w:r w:rsidRPr="001101AF">
              <w:rPr>
                <w:rFonts w:ascii="Times New Roman" w:hAnsi="Times New Roman"/>
                <w:sz w:val="24"/>
                <w:szCs w:val="24"/>
              </w:rPr>
              <w:t>.</w:t>
            </w:r>
            <w:r w:rsidR="00284BC5" w:rsidRPr="001101AF">
              <w:rPr>
                <w:rFonts w:ascii="Times New Roman" w:hAnsi="Times New Roman"/>
                <w:sz w:val="24"/>
                <w:szCs w:val="24"/>
              </w:rPr>
              <w:t xml:space="preserve"> Zatrudnienie musi obejmować </w:t>
            </w:r>
            <w:r w:rsidR="00BF65DC" w:rsidRPr="001101AF">
              <w:rPr>
                <w:rFonts w:ascii="Times New Roman" w:hAnsi="Times New Roman"/>
                <w:sz w:val="24"/>
                <w:szCs w:val="24"/>
              </w:rPr>
              <w:t xml:space="preserve">cały </w:t>
            </w:r>
            <w:r w:rsidR="00284BC5" w:rsidRPr="001101AF">
              <w:rPr>
                <w:rFonts w:ascii="Times New Roman" w:hAnsi="Times New Roman"/>
                <w:sz w:val="24"/>
                <w:szCs w:val="24"/>
              </w:rPr>
              <w:t xml:space="preserve">okres wykonywania zamówienia (umowy) przedmiotowego zadania, które </w:t>
            </w:r>
            <w:r w:rsidR="00840E05" w:rsidRPr="001101AF">
              <w:rPr>
                <w:rFonts w:ascii="Times New Roman" w:hAnsi="Times New Roman"/>
                <w:sz w:val="24"/>
                <w:szCs w:val="24"/>
              </w:rPr>
              <w:t xml:space="preserve">w ciągu maksymalnie 14 dni </w:t>
            </w:r>
            <w:r w:rsidR="00BF65DC" w:rsidRPr="001101AF">
              <w:rPr>
                <w:rFonts w:ascii="Times New Roman" w:hAnsi="Times New Roman"/>
                <w:sz w:val="24"/>
                <w:szCs w:val="24"/>
              </w:rPr>
              <w:t xml:space="preserve">po podpisaniu umowy </w:t>
            </w:r>
            <w:r w:rsidR="0059559A" w:rsidRPr="001101AF">
              <w:rPr>
                <w:rFonts w:ascii="Times New Roman" w:hAnsi="Times New Roman"/>
                <w:sz w:val="24"/>
                <w:szCs w:val="24"/>
              </w:rPr>
              <w:t xml:space="preserve">(w przypadku wyboru oferty jako najkorzystniejszej) </w:t>
            </w:r>
            <w:r w:rsidR="00284BC5" w:rsidRPr="001101AF">
              <w:rPr>
                <w:rFonts w:ascii="Times New Roman" w:hAnsi="Times New Roman"/>
                <w:sz w:val="24"/>
                <w:szCs w:val="24"/>
              </w:rPr>
              <w:t>zostanie potwierdzone przez Wykonawcę stosownym oświadczeniem</w:t>
            </w:r>
            <w:r w:rsidR="00ED7ED8" w:rsidRPr="001101AF">
              <w:rPr>
                <w:rFonts w:ascii="Times New Roman" w:hAnsi="Times New Roman"/>
                <w:sz w:val="24"/>
                <w:szCs w:val="24"/>
              </w:rPr>
              <w:t xml:space="preserve"> </w:t>
            </w:r>
            <w:r w:rsidR="00840E05" w:rsidRPr="001101AF">
              <w:rPr>
                <w:rFonts w:ascii="Times New Roman" w:hAnsi="Times New Roman"/>
                <w:sz w:val="24"/>
                <w:szCs w:val="24"/>
              </w:rPr>
              <w:t xml:space="preserve">wg </w:t>
            </w:r>
            <w:r w:rsidR="00840E05" w:rsidRPr="001101AF">
              <w:rPr>
                <w:rFonts w:ascii="Times New Roman" w:hAnsi="Times New Roman"/>
                <w:i/>
                <w:iCs/>
                <w:sz w:val="24"/>
                <w:szCs w:val="24"/>
              </w:rPr>
              <w:t>Załącznika</w:t>
            </w:r>
            <w:r w:rsidR="00ED7ED8" w:rsidRPr="001101AF">
              <w:rPr>
                <w:rFonts w:ascii="Times New Roman" w:hAnsi="Times New Roman"/>
                <w:i/>
                <w:iCs/>
                <w:sz w:val="24"/>
                <w:szCs w:val="24"/>
              </w:rPr>
              <w:t xml:space="preserve"> Nr </w:t>
            </w:r>
            <w:r w:rsidR="00840E05" w:rsidRPr="001101AF">
              <w:rPr>
                <w:rFonts w:ascii="Times New Roman" w:hAnsi="Times New Roman"/>
                <w:i/>
                <w:iCs/>
                <w:sz w:val="24"/>
                <w:szCs w:val="24"/>
              </w:rPr>
              <w:t>11.2 do SWZ</w:t>
            </w:r>
            <w:r w:rsidR="00840E05" w:rsidRPr="001101AF">
              <w:rPr>
                <w:rFonts w:ascii="Times New Roman" w:hAnsi="Times New Roman"/>
                <w:sz w:val="24"/>
                <w:szCs w:val="24"/>
              </w:rPr>
              <w:t xml:space="preserve"> </w:t>
            </w:r>
            <w:r w:rsidR="001101AF" w:rsidRPr="001101AF">
              <w:rPr>
                <w:rFonts w:ascii="Times New Roman" w:hAnsi="Times New Roman"/>
                <w:sz w:val="24"/>
                <w:szCs w:val="24"/>
              </w:rPr>
              <w:t>wraz z</w:t>
            </w:r>
            <w:r w:rsidR="00840E05" w:rsidRPr="001101AF">
              <w:rPr>
                <w:rFonts w:ascii="Times New Roman" w:hAnsi="Times New Roman"/>
                <w:sz w:val="24"/>
                <w:szCs w:val="24"/>
              </w:rPr>
              <w:t xml:space="preserve"> okazan</w:t>
            </w:r>
            <w:r w:rsidR="001101AF" w:rsidRPr="001101AF">
              <w:rPr>
                <w:rFonts w:ascii="Times New Roman" w:hAnsi="Times New Roman"/>
                <w:sz w:val="24"/>
                <w:szCs w:val="24"/>
              </w:rPr>
              <w:t>iem</w:t>
            </w:r>
            <w:r w:rsidR="00840E05" w:rsidRPr="001101AF">
              <w:rPr>
                <w:rFonts w:ascii="Times New Roman" w:hAnsi="Times New Roman"/>
                <w:sz w:val="24"/>
                <w:szCs w:val="24"/>
              </w:rPr>
              <w:t xml:space="preserve"> umow</w:t>
            </w:r>
            <w:r w:rsidR="001101AF" w:rsidRPr="001101AF">
              <w:rPr>
                <w:rFonts w:ascii="Times New Roman" w:hAnsi="Times New Roman"/>
                <w:sz w:val="24"/>
                <w:szCs w:val="24"/>
              </w:rPr>
              <w:t xml:space="preserve">y </w:t>
            </w:r>
            <w:r w:rsidR="00840E05" w:rsidRPr="001101AF">
              <w:rPr>
                <w:rFonts w:ascii="Times New Roman" w:hAnsi="Times New Roman"/>
                <w:sz w:val="24"/>
                <w:szCs w:val="24"/>
              </w:rPr>
              <w:t>zawart</w:t>
            </w:r>
            <w:r w:rsidR="001101AF" w:rsidRPr="001101AF">
              <w:rPr>
                <w:rFonts w:ascii="Times New Roman" w:hAnsi="Times New Roman"/>
                <w:sz w:val="24"/>
                <w:szCs w:val="24"/>
              </w:rPr>
              <w:t>ej</w:t>
            </w:r>
            <w:r w:rsidR="00840E05" w:rsidRPr="001101AF">
              <w:rPr>
                <w:rFonts w:ascii="Times New Roman" w:hAnsi="Times New Roman"/>
                <w:sz w:val="24"/>
                <w:szCs w:val="24"/>
              </w:rPr>
              <w:t xml:space="preserve"> z danym pracownikiem lub stosownym </w:t>
            </w:r>
            <w:r w:rsidR="005A40B8" w:rsidRPr="001101AF">
              <w:rPr>
                <w:rFonts w:ascii="Times New Roman" w:hAnsi="Times New Roman"/>
                <w:sz w:val="24"/>
                <w:szCs w:val="24"/>
              </w:rPr>
              <w:t>zaświadczeniem</w:t>
            </w:r>
            <w:r w:rsidR="00840E05" w:rsidRPr="001101AF">
              <w:rPr>
                <w:rFonts w:ascii="Times New Roman" w:hAnsi="Times New Roman"/>
                <w:sz w:val="24"/>
                <w:szCs w:val="24"/>
              </w:rPr>
              <w:t xml:space="preserve"> z Urzędu Pracy.</w:t>
            </w:r>
            <w:r w:rsidR="00840E05">
              <w:rPr>
                <w:rFonts w:ascii="Times New Roman" w:hAnsi="Times New Roman"/>
                <w:sz w:val="24"/>
                <w:szCs w:val="24"/>
              </w:rPr>
              <w:t xml:space="preserve"> </w:t>
            </w:r>
          </w:p>
          <w:p w14:paraId="72857E6A" w14:textId="2EA7C2D3" w:rsidR="00D4387F" w:rsidRDefault="008E5670" w:rsidP="009453DA">
            <w:pPr>
              <w:pStyle w:val="Akapitzlist"/>
              <w:numPr>
                <w:ilvl w:val="0"/>
                <w:numId w:val="30"/>
              </w:numPr>
              <w:spacing w:before="120" w:after="0" w:line="276" w:lineRule="auto"/>
              <w:ind w:left="487" w:right="164" w:hanging="357"/>
              <w:contextualSpacing w:val="0"/>
              <w:jc w:val="both"/>
              <w:rPr>
                <w:rFonts w:ascii="Times New Roman" w:hAnsi="Times New Roman"/>
                <w:sz w:val="24"/>
                <w:szCs w:val="24"/>
              </w:rPr>
            </w:pPr>
            <w:r w:rsidRPr="0076499F">
              <w:rPr>
                <w:rFonts w:ascii="Times New Roman" w:hAnsi="Times New Roman"/>
                <w:sz w:val="24"/>
                <w:szCs w:val="24"/>
              </w:rPr>
              <w:t xml:space="preserve">Szczegółowy opis przedmiotu zamówieniu zawarto </w:t>
            </w:r>
            <w:r w:rsidR="007252EF">
              <w:rPr>
                <w:rFonts w:ascii="Times New Roman" w:hAnsi="Times New Roman"/>
                <w:sz w:val="24"/>
                <w:szCs w:val="24"/>
              </w:rPr>
              <w:t>dodatkowo</w:t>
            </w:r>
            <w:r w:rsidR="00010BA4">
              <w:rPr>
                <w:rFonts w:ascii="Times New Roman" w:hAnsi="Times New Roman"/>
                <w:sz w:val="24"/>
                <w:szCs w:val="24"/>
              </w:rPr>
              <w:t xml:space="preserve"> w Projekcie umowy (</w:t>
            </w:r>
            <w:r w:rsidR="00010BA4" w:rsidRPr="00010BA4">
              <w:rPr>
                <w:rFonts w:ascii="Times New Roman" w:hAnsi="Times New Roman"/>
                <w:i/>
                <w:iCs/>
                <w:sz w:val="24"/>
                <w:szCs w:val="24"/>
              </w:rPr>
              <w:t>Załącznik Nr 8 do SWZ</w:t>
            </w:r>
            <w:r w:rsidR="00010BA4">
              <w:rPr>
                <w:rFonts w:ascii="Times New Roman" w:hAnsi="Times New Roman"/>
                <w:sz w:val="24"/>
                <w:szCs w:val="24"/>
              </w:rPr>
              <w:t xml:space="preserve">) oraz </w:t>
            </w:r>
            <w:r w:rsidR="007252EF">
              <w:rPr>
                <w:rFonts w:ascii="Times New Roman" w:hAnsi="Times New Roman"/>
                <w:sz w:val="24"/>
                <w:szCs w:val="24"/>
              </w:rPr>
              <w:t xml:space="preserve"> w </w:t>
            </w:r>
            <w:r w:rsidRPr="0076499F">
              <w:rPr>
                <w:rFonts w:ascii="Times New Roman" w:hAnsi="Times New Roman"/>
                <w:sz w:val="24"/>
                <w:szCs w:val="24"/>
              </w:rPr>
              <w:t>dokumentacji</w:t>
            </w:r>
            <w:r w:rsidR="00D4387F">
              <w:rPr>
                <w:rFonts w:ascii="Times New Roman" w:hAnsi="Times New Roman"/>
                <w:sz w:val="24"/>
                <w:szCs w:val="24"/>
              </w:rPr>
              <w:t xml:space="preserve">, </w:t>
            </w:r>
            <w:r w:rsidRPr="0076499F">
              <w:rPr>
                <w:rFonts w:ascii="Times New Roman" w:hAnsi="Times New Roman"/>
                <w:sz w:val="24"/>
                <w:szCs w:val="24"/>
              </w:rPr>
              <w:t>któr</w:t>
            </w:r>
            <w:r w:rsidR="00D4387F">
              <w:rPr>
                <w:rFonts w:ascii="Times New Roman" w:hAnsi="Times New Roman"/>
                <w:sz w:val="24"/>
                <w:szCs w:val="24"/>
              </w:rPr>
              <w:t>a</w:t>
            </w:r>
            <w:r w:rsidRPr="0076499F">
              <w:rPr>
                <w:rFonts w:ascii="Times New Roman" w:hAnsi="Times New Roman"/>
                <w:sz w:val="24"/>
                <w:szCs w:val="24"/>
              </w:rPr>
              <w:t xml:space="preserve"> stanowi </w:t>
            </w:r>
            <w:r w:rsidR="00D4387F" w:rsidRPr="00D4387F">
              <w:rPr>
                <w:rFonts w:ascii="Times New Roman" w:hAnsi="Times New Roman"/>
                <w:i/>
                <w:iCs/>
                <w:sz w:val="24"/>
                <w:szCs w:val="24"/>
              </w:rPr>
              <w:t xml:space="preserve">Załącznik Nr </w:t>
            </w:r>
            <w:r w:rsidR="002F2934">
              <w:rPr>
                <w:rFonts w:ascii="Times New Roman" w:hAnsi="Times New Roman"/>
                <w:i/>
                <w:iCs/>
                <w:sz w:val="24"/>
                <w:szCs w:val="24"/>
              </w:rPr>
              <w:t>9</w:t>
            </w:r>
            <w:r w:rsidR="00D4387F" w:rsidRPr="00D4387F">
              <w:rPr>
                <w:rFonts w:ascii="Times New Roman" w:hAnsi="Times New Roman"/>
                <w:i/>
                <w:iCs/>
                <w:sz w:val="24"/>
                <w:szCs w:val="24"/>
              </w:rPr>
              <w:t xml:space="preserve"> do SWZ</w:t>
            </w:r>
            <w:r w:rsidR="00D4387F">
              <w:rPr>
                <w:rFonts w:ascii="Times New Roman" w:hAnsi="Times New Roman"/>
                <w:sz w:val="24"/>
                <w:szCs w:val="24"/>
              </w:rPr>
              <w:t xml:space="preserve">. Dokumentacja zawiera: </w:t>
            </w:r>
          </w:p>
          <w:p w14:paraId="649ACB4B" w14:textId="76C927DF" w:rsidR="00800557" w:rsidRPr="00800557" w:rsidRDefault="00800557" w:rsidP="00A95015">
            <w:pPr>
              <w:pStyle w:val="Akapitzlist"/>
              <w:numPr>
                <w:ilvl w:val="1"/>
                <w:numId w:val="30"/>
              </w:numPr>
              <w:spacing w:before="80" w:after="60" w:line="276" w:lineRule="auto"/>
              <w:ind w:left="913" w:right="162"/>
              <w:jc w:val="both"/>
              <w:rPr>
                <w:rFonts w:ascii="Times New Roman" w:hAnsi="Times New Roman"/>
                <w:sz w:val="24"/>
                <w:szCs w:val="24"/>
              </w:rPr>
            </w:pPr>
            <w:r w:rsidRPr="00800557">
              <w:rPr>
                <w:rFonts w:ascii="Times New Roman" w:hAnsi="Times New Roman"/>
                <w:sz w:val="24"/>
                <w:szCs w:val="24"/>
              </w:rPr>
              <w:lastRenderedPageBreak/>
              <w:t>Audyt energetyczny,</w:t>
            </w:r>
          </w:p>
          <w:p w14:paraId="3B7505D6" w14:textId="74588CC1" w:rsidR="00800557" w:rsidRPr="00800557" w:rsidRDefault="00800557" w:rsidP="00A95015">
            <w:pPr>
              <w:pStyle w:val="Akapitzlist"/>
              <w:numPr>
                <w:ilvl w:val="1"/>
                <w:numId w:val="30"/>
              </w:numPr>
              <w:spacing w:before="80" w:after="60" w:line="276" w:lineRule="auto"/>
              <w:ind w:left="913" w:right="162"/>
              <w:jc w:val="both"/>
              <w:rPr>
                <w:rFonts w:ascii="Times New Roman" w:hAnsi="Times New Roman"/>
                <w:sz w:val="24"/>
                <w:szCs w:val="24"/>
              </w:rPr>
            </w:pPr>
            <w:r w:rsidRPr="00800557">
              <w:rPr>
                <w:rFonts w:ascii="Times New Roman" w:hAnsi="Times New Roman"/>
                <w:sz w:val="24"/>
                <w:szCs w:val="24"/>
              </w:rPr>
              <w:t>Audyt oświetleniowy,</w:t>
            </w:r>
          </w:p>
          <w:p w14:paraId="3E9C13F9" w14:textId="77777777" w:rsidR="00800557" w:rsidRPr="00800557" w:rsidRDefault="00D4387F" w:rsidP="00A95015">
            <w:pPr>
              <w:pStyle w:val="Akapitzlist"/>
              <w:numPr>
                <w:ilvl w:val="1"/>
                <w:numId w:val="30"/>
              </w:numPr>
              <w:spacing w:before="80" w:after="60" w:line="276" w:lineRule="auto"/>
              <w:ind w:left="913" w:right="162"/>
              <w:jc w:val="both"/>
              <w:rPr>
                <w:rFonts w:ascii="Times New Roman" w:hAnsi="Times New Roman"/>
                <w:sz w:val="24"/>
                <w:szCs w:val="24"/>
              </w:rPr>
            </w:pPr>
            <w:r w:rsidRPr="00800557">
              <w:rPr>
                <w:rFonts w:ascii="Times New Roman" w:hAnsi="Times New Roman"/>
                <w:sz w:val="24"/>
                <w:szCs w:val="24"/>
              </w:rPr>
              <w:t>Ekspertyz</w:t>
            </w:r>
            <w:r w:rsidR="00800557" w:rsidRPr="00800557">
              <w:rPr>
                <w:rFonts w:ascii="Times New Roman" w:hAnsi="Times New Roman"/>
                <w:sz w:val="24"/>
                <w:szCs w:val="24"/>
              </w:rPr>
              <w:t>ę</w:t>
            </w:r>
            <w:r w:rsidRPr="00800557">
              <w:rPr>
                <w:rFonts w:ascii="Times New Roman" w:hAnsi="Times New Roman"/>
                <w:sz w:val="24"/>
                <w:szCs w:val="24"/>
              </w:rPr>
              <w:t xml:space="preserve"> </w:t>
            </w:r>
            <w:proofErr w:type="spellStart"/>
            <w:r w:rsidR="00800557" w:rsidRPr="00800557">
              <w:rPr>
                <w:rFonts w:ascii="Times New Roman" w:hAnsi="Times New Roman"/>
                <w:sz w:val="24"/>
                <w:szCs w:val="24"/>
              </w:rPr>
              <w:t>chiropterologiczną</w:t>
            </w:r>
            <w:proofErr w:type="spellEnd"/>
            <w:r w:rsidR="00800557" w:rsidRPr="00800557">
              <w:rPr>
                <w:rFonts w:ascii="Times New Roman" w:hAnsi="Times New Roman"/>
                <w:sz w:val="24"/>
                <w:szCs w:val="24"/>
              </w:rPr>
              <w:t>,</w:t>
            </w:r>
          </w:p>
          <w:p w14:paraId="3EADB5B3" w14:textId="1F97F2E9" w:rsidR="00D4387F" w:rsidRPr="00800557" w:rsidRDefault="00800557" w:rsidP="00A95015">
            <w:pPr>
              <w:pStyle w:val="Akapitzlist"/>
              <w:numPr>
                <w:ilvl w:val="1"/>
                <w:numId w:val="30"/>
              </w:numPr>
              <w:spacing w:before="80" w:after="60" w:line="276" w:lineRule="auto"/>
              <w:ind w:left="913" w:right="162"/>
              <w:jc w:val="both"/>
              <w:rPr>
                <w:rFonts w:ascii="Times New Roman" w:hAnsi="Times New Roman"/>
                <w:sz w:val="24"/>
                <w:szCs w:val="24"/>
              </w:rPr>
            </w:pPr>
            <w:r w:rsidRPr="00800557">
              <w:rPr>
                <w:rFonts w:ascii="Times New Roman" w:hAnsi="Times New Roman"/>
                <w:sz w:val="24"/>
                <w:szCs w:val="24"/>
              </w:rPr>
              <w:t xml:space="preserve">Ekspertyzę </w:t>
            </w:r>
            <w:r w:rsidR="00D4387F" w:rsidRPr="00800557">
              <w:rPr>
                <w:rFonts w:ascii="Times New Roman" w:hAnsi="Times New Roman"/>
                <w:sz w:val="24"/>
                <w:szCs w:val="24"/>
              </w:rPr>
              <w:t>ornitologiczn</w:t>
            </w:r>
            <w:r w:rsidRPr="00800557">
              <w:rPr>
                <w:rFonts w:ascii="Times New Roman" w:hAnsi="Times New Roman"/>
                <w:sz w:val="24"/>
                <w:szCs w:val="24"/>
              </w:rPr>
              <w:t>ą,</w:t>
            </w:r>
          </w:p>
          <w:p w14:paraId="397F6C75" w14:textId="3F97B442" w:rsidR="00D4387F" w:rsidRPr="00800557" w:rsidRDefault="00D4387F" w:rsidP="00A95015">
            <w:pPr>
              <w:pStyle w:val="Akapitzlist"/>
              <w:numPr>
                <w:ilvl w:val="1"/>
                <w:numId w:val="30"/>
              </w:numPr>
              <w:spacing w:before="80" w:after="60" w:line="276" w:lineRule="auto"/>
              <w:ind w:left="913" w:right="162"/>
              <w:jc w:val="both"/>
              <w:rPr>
                <w:rFonts w:ascii="Times New Roman" w:hAnsi="Times New Roman"/>
                <w:sz w:val="24"/>
                <w:szCs w:val="24"/>
              </w:rPr>
            </w:pPr>
            <w:r w:rsidRPr="00800557">
              <w:rPr>
                <w:rFonts w:ascii="Times New Roman" w:hAnsi="Times New Roman"/>
                <w:sz w:val="24"/>
                <w:szCs w:val="24"/>
              </w:rPr>
              <w:t>Program Funkcjonalno - Użytkowy,</w:t>
            </w:r>
          </w:p>
          <w:p w14:paraId="49C9006C" w14:textId="77777777" w:rsidR="00D4387F" w:rsidRPr="00800557" w:rsidRDefault="00CF349F" w:rsidP="00A95015">
            <w:pPr>
              <w:pStyle w:val="Akapitzlist"/>
              <w:numPr>
                <w:ilvl w:val="1"/>
                <w:numId w:val="30"/>
              </w:numPr>
              <w:spacing w:before="80" w:after="60" w:line="276" w:lineRule="auto"/>
              <w:ind w:left="913" w:right="162"/>
              <w:jc w:val="both"/>
              <w:rPr>
                <w:rFonts w:ascii="Times New Roman" w:hAnsi="Times New Roman"/>
                <w:sz w:val="24"/>
                <w:szCs w:val="24"/>
              </w:rPr>
            </w:pPr>
            <w:r w:rsidRPr="00800557">
              <w:rPr>
                <w:rFonts w:ascii="Times New Roman" w:hAnsi="Times New Roman"/>
                <w:sz w:val="24"/>
                <w:szCs w:val="24"/>
              </w:rPr>
              <w:t>Projektowane świadectwa charakterystyki energetycznej,</w:t>
            </w:r>
          </w:p>
          <w:p w14:paraId="556E5D62" w14:textId="77777777" w:rsidR="00CF349F" w:rsidRPr="00800557" w:rsidRDefault="00CF349F" w:rsidP="00A95015">
            <w:pPr>
              <w:pStyle w:val="Akapitzlist"/>
              <w:numPr>
                <w:ilvl w:val="1"/>
                <w:numId w:val="30"/>
              </w:numPr>
              <w:spacing w:before="80" w:after="60" w:line="276" w:lineRule="auto"/>
              <w:ind w:left="913" w:right="162"/>
              <w:jc w:val="both"/>
              <w:rPr>
                <w:rFonts w:ascii="Times New Roman" w:hAnsi="Times New Roman"/>
                <w:sz w:val="24"/>
                <w:szCs w:val="24"/>
              </w:rPr>
            </w:pPr>
            <w:r w:rsidRPr="00800557">
              <w:rPr>
                <w:rFonts w:ascii="Times New Roman" w:hAnsi="Times New Roman"/>
                <w:sz w:val="24"/>
                <w:szCs w:val="24"/>
              </w:rPr>
              <w:t>Świadectw</w:t>
            </w:r>
            <w:r w:rsidR="00800557" w:rsidRPr="00800557">
              <w:rPr>
                <w:rFonts w:ascii="Times New Roman" w:hAnsi="Times New Roman"/>
                <w:sz w:val="24"/>
                <w:szCs w:val="24"/>
              </w:rPr>
              <w:t>o</w:t>
            </w:r>
            <w:r w:rsidRPr="00800557">
              <w:rPr>
                <w:rFonts w:ascii="Times New Roman" w:hAnsi="Times New Roman"/>
                <w:sz w:val="24"/>
                <w:szCs w:val="24"/>
              </w:rPr>
              <w:t xml:space="preserve"> charakterystyki energetycznej</w:t>
            </w:r>
            <w:r w:rsidR="00800557" w:rsidRPr="00800557">
              <w:rPr>
                <w:rFonts w:ascii="Times New Roman" w:hAnsi="Times New Roman"/>
                <w:sz w:val="24"/>
                <w:szCs w:val="24"/>
              </w:rPr>
              <w:t>,</w:t>
            </w:r>
          </w:p>
          <w:p w14:paraId="0A301D61" w14:textId="473BCCE9" w:rsidR="00800557" w:rsidRPr="00D4387F" w:rsidRDefault="00800557" w:rsidP="00A95015">
            <w:pPr>
              <w:pStyle w:val="Akapitzlist"/>
              <w:numPr>
                <w:ilvl w:val="1"/>
                <w:numId w:val="30"/>
              </w:numPr>
              <w:spacing w:before="80" w:after="60" w:line="276" w:lineRule="auto"/>
              <w:ind w:left="913" w:right="162"/>
              <w:jc w:val="both"/>
              <w:rPr>
                <w:rFonts w:ascii="Times New Roman" w:hAnsi="Times New Roman"/>
                <w:sz w:val="24"/>
                <w:szCs w:val="24"/>
              </w:rPr>
            </w:pPr>
            <w:r w:rsidRPr="00800557">
              <w:rPr>
                <w:rFonts w:ascii="Times New Roman" w:hAnsi="Times New Roman"/>
                <w:sz w:val="24"/>
                <w:szCs w:val="24"/>
              </w:rPr>
              <w:t>Rzuty, schematy, opis techniczny.</w:t>
            </w:r>
          </w:p>
        </w:tc>
      </w:tr>
    </w:tbl>
    <w:p w14:paraId="099F9A15" w14:textId="3D21F3C8" w:rsidR="00916830" w:rsidRPr="009B4768" w:rsidRDefault="002F2954" w:rsidP="00916830">
      <w:pPr>
        <w:tabs>
          <w:tab w:val="left" w:pos="708"/>
        </w:tabs>
        <w:spacing w:before="120" w:line="276" w:lineRule="auto"/>
        <w:ind w:left="680"/>
        <w:jc w:val="both"/>
        <w:outlineLvl w:val="1"/>
        <w:rPr>
          <w:iCs/>
          <w:color w:val="000000"/>
          <w:lang w:eastAsia="x-none"/>
        </w:rPr>
      </w:pPr>
      <w:r w:rsidRPr="009B4768">
        <w:rPr>
          <w:bCs/>
          <w:iCs/>
          <w:color w:val="000000"/>
          <w:lang w:val="x-none" w:eastAsia="x-none"/>
        </w:rPr>
        <w:lastRenderedPageBreak/>
        <w:t xml:space="preserve">Przedmiotowe zadanie </w:t>
      </w:r>
      <w:r w:rsidRPr="009B4768">
        <w:rPr>
          <w:iCs/>
          <w:color w:val="000000"/>
          <w:lang w:eastAsia="x-none"/>
        </w:rPr>
        <w:t xml:space="preserve">stanowi przedmiot odrębnego postępowania w ramach zamówienia </w:t>
      </w:r>
      <w:r w:rsidR="00916830" w:rsidRPr="009B4768">
        <w:rPr>
          <w:iCs/>
          <w:color w:val="000000"/>
          <w:lang w:eastAsia="x-none"/>
        </w:rPr>
        <w:t>udzielanego w częściach</w:t>
      </w:r>
      <w:r w:rsidR="00D60EF7">
        <w:rPr>
          <w:iCs/>
          <w:color w:val="000000"/>
          <w:lang w:eastAsia="x-none"/>
        </w:rPr>
        <w:t xml:space="preserve">, </w:t>
      </w:r>
      <w:r w:rsidR="00916830" w:rsidRPr="009B4768">
        <w:rPr>
          <w:iCs/>
          <w:color w:val="000000"/>
          <w:lang w:eastAsia="x-none"/>
        </w:rPr>
        <w:t xml:space="preserve">na zadania: </w:t>
      </w:r>
    </w:p>
    <w:p w14:paraId="0DC1DA98" w14:textId="3B788B6F" w:rsidR="00916830" w:rsidRPr="009B4768" w:rsidRDefault="00916830" w:rsidP="00A95015">
      <w:pPr>
        <w:pStyle w:val="Akapitzlist"/>
        <w:numPr>
          <w:ilvl w:val="2"/>
          <w:numId w:val="31"/>
        </w:numPr>
        <w:tabs>
          <w:tab w:val="left" w:pos="708"/>
        </w:tabs>
        <w:spacing w:before="120" w:after="120" w:line="276" w:lineRule="auto"/>
        <w:ind w:left="1134" w:hanging="357"/>
        <w:contextualSpacing w:val="0"/>
        <w:jc w:val="both"/>
        <w:outlineLvl w:val="1"/>
        <w:rPr>
          <w:rFonts w:ascii="Times New Roman" w:hAnsi="Times New Roman"/>
          <w:iCs/>
          <w:color w:val="000000"/>
          <w:sz w:val="24"/>
          <w:szCs w:val="24"/>
          <w:lang w:eastAsia="x-none"/>
        </w:rPr>
      </w:pPr>
      <w:r w:rsidRPr="009B4768">
        <w:rPr>
          <w:rFonts w:ascii="Times New Roman" w:hAnsi="Times New Roman"/>
          <w:bCs/>
          <w:iCs/>
          <w:color w:val="000000"/>
          <w:sz w:val="24"/>
          <w:szCs w:val="24"/>
          <w:lang w:val="x-none" w:eastAsia="x-none"/>
        </w:rPr>
        <w:t>Wykonanie w formule zaprojektuj i wybuduj zadania pn. Termomodernizacja budynku Powiatowego Centrum Usług</w:t>
      </w:r>
      <w:r w:rsidRPr="009B4768">
        <w:rPr>
          <w:rFonts w:ascii="Times New Roman" w:hAnsi="Times New Roman"/>
          <w:b/>
          <w:sz w:val="24"/>
          <w:szCs w:val="24"/>
        </w:rPr>
        <w:t xml:space="preserve"> </w:t>
      </w:r>
      <w:r w:rsidRPr="009B4768">
        <w:rPr>
          <w:rFonts w:ascii="Times New Roman" w:hAnsi="Times New Roman"/>
          <w:bCs/>
          <w:iCs/>
          <w:color w:val="000000"/>
          <w:sz w:val="24"/>
          <w:szCs w:val="24"/>
          <w:lang w:val="x-none" w:eastAsia="x-none"/>
        </w:rPr>
        <w:t>Wspólnych w Rawiczu  w ramach projektu „Kompleksowa modernizacja energetyczna budynków Zespołu Szkół Zawodowych w Rawiczu i Powiatowego Centrum Usług Wspólnych w Rawiczu",</w:t>
      </w:r>
    </w:p>
    <w:p w14:paraId="10E9DBD7" w14:textId="1714AC98" w:rsidR="00916830" w:rsidRPr="009B4768" w:rsidRDefault="00916830" w:rsidP="00A95015">
      <w:pPr>
        <w:pStyle w:val="Akapitzlist"/>
        <w:numPr>
          <w:ilvl w:val="2"/>
          <w:numId w:val="31"/>
        </w:numPr>
        <w:tabs>
          <w:tab w:val="left" w:pos="708"/>
        </w:tabs>
        <w:spacing w:before="120" w:line="276" w:lineRule="auto"/>
        <w:ind w:left="1134"/>
        <w:jc w:val="both"/>
        <w:outlineLvl w:val="1"/>
        <w:rPr>
          <w:rFonts w:ascii="Times New Roman" w:hAnsi="Times New Roman"/>
          <w:iCs/>
          <w:color w:val="000000"/>
          <w:sz w:val="24"/>
          <w:szCs w:val="24"/>
          <w:lang w:eastAsia="x-none"/>
        </w:rPr>
      </w:pPr>
      <w:r w:rsidRPr="009B4768">
        <w:rPr>
          <w:rFonts w:ascii="Times New Roman" w:hAnsi="Times New Roman"/>
          <w:bCs/>
          <w:iCs/>
          <w:color w:val="000000"/>
          <w:sz w:val="24"/>
          <w:szCs w:val="24"/>
          <w:lang w:val="x-none" w:eastAsia="x-none"/>
        </w:rPr>
        <w:t xml:space="preserve">Wykonanie w formule zaprojektuj i wybuduj zadania pn. Termomodernizacja budynku Zespołu Szkół Zawodowych w Rawiczu  w ramach projektu „Kompleksowa modernizacja energetyczna budynków Zespołu Szkół Zawodowych w Rawiczu i Powiatowego Centrum Usług Wspólnych w Rawiczu". </w:t>
      </w:r>
    </w:p>
    <w:p w14:paraId="4B562D94" w14:textId="77777777" w:rsidR="006B5833" w:rsidRPr="00F24A05" w:rsidRDefault="006B5833" w:rsidP="006B5833">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nie dopuszcza składania ofert wariantowych, o której mowa w art. 92 ustawy Pzp.</w:t>
      </w:r>
    </w:p>
    <w:p w14:paraId="0120CA90" w14:textId="29F0D0DE" w:rsidR="001B365B" w:rsidRPr="00F24A05" w:rsidRDefault="006B5833" w:rsidP="006B5833">
      <w:pPr>
        <w:numPr>
          <w:ilvl w:val="1"/>
          <w:numId w:val="1"/>
        </w:numPr>
        <w:spacing w:before="120" w:line="276" w:lineRule="auto"/>
        <w:jc w:val="both"/>
        <w:outlineLvl w:val="1"/>
        <w:rPr>
          <w:bCs/>
          <w:iCs/>
          <w:color w:val="000000"/>
          <w:lang w:val="x-none" w:eastAsia="x-none"/>
        </w:rPr>
      </w:pPr>
      <w:r w:rsidRPr="00F24A05">
        <w:rPr>
          <w:bCs/>
          <w:iCs/>
        </w:rPr>
        <w:t>Zamawiający zgodnie z art. 95 ustawy Pzp określa wymagania związane z realizacją zamówienia w zakresie zatrudnienia przez Wykonawcę lub podwykonawcę na podstawie stosunku pracy osób wykonujących wskazane przez Zamawiającego czynności w zakresie realizacji zamów</w:t>
      </w:r>
      <w:r w:rsidRPr="00524549">
        <w:rPr>
          <w:bCs/>
          <w:iCs/>
        </w:rPr>
        <w:t>ienia. Wymagania odnośnie zatrudnienia przez Wykonawcę lub podwykonawcę osób wykonujących przez Zamawiającego czynności zostały określone w projek</w:t>
      </w:r>
      <w:r w:rsidR="00524549" w:rsidRPr="00524549">
        <w:rPr>
          <w:bCs/>
          <w:iCs/>
        </w:rPr>
        <w:t xml:space="preserve">cie </w:t>
      </w:r>
      <w:r w:rsidRPr="00524549">
        <w:rPr>
          <w:bCs/>
          <w:iCs/>
        </w:rPr>
        <w:t>um</w:t>
      </w:r>
      <w:r w:rsidR="00524549" w:rsidRPr="00524549">
        <w:rPr>
          <w:bCs/>
          <w:iCs/>
        </w:rPr>
        <w:t>owy</w:t>
      </w:r>
      <w:r w:rsidRPr="00524549">
        <w:rPr>
          <w:bCs/>
          <w:iCs/>
        </w:rPr>
        <w:t xml:space="preserve"> wg </w:t>
      </w:r>
      <w:r w:rsidRPr="00524549">
        <w:rPr>
          <w:bCs/>
          <w:i/>
          <w:iCs/>
        </w:rPr>
        <w:t xml:space="preserve">Załącznika Nr </w:t>
      </w:r>
      <w:r w:rsidR="00524549" w:rsidRPr="00524549">
        <w:rPr>
          <w:bCs/>
          <w:i/>
          <w:iCs/>
        </w:rPr>
        <w:t>8</w:t>
      </w:r>
      <w:r w:rsidRPr="00524549">
        <w:rPr>
          <w:bCs/>
          <w:i/>
          <w:iCs/>
        </w:rPr>
        <w:t xml:space="preserve"> do SWZ</w:t>
      </w:r>
      <w:r w:rsidR="00524549">
        <w:rPr>
          <w:bCs/>
          <w:i/>
          <w:iCs/>
        </w:rPr>
        <w:t>.</w:t>
      </w:r>
    </w:p>
    <w:p w14:paraId="3A3CF5AD" w14:textId="77777777" w:rsidR="00EF4D36" w:rsidRPr="00F24A05" w:rsidRDefault="00EF4D36" w:rsidP="00EF4D36">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Informacje dotyczące oferty równoważnej.</w:t>
      </w:r>
    </w:p>
    <w:p w14:paraId="4FA9B4CE" w14:textId="77777777" w:rsidR="00EF4D36" w:rsidRPr="00F24A05" w:rsidRDefault="00EF4D36" w:rsidP="00A95015">
      <w:pPr>
        <w:numPr>
          <w:ilvl w:val="0"/>
          <w:numId w:val="29"/>
        </w:numPr>
        <w:spacing w:before="120" w:line="276" w:lineRule="auto"/>
        <w:ind w:left="1134"/>
        <w:jc w:val="both"/>
        <w:outlineLvl w:val="1"/>
        <w:rPr>
          <w:bCs/>
          <w:iCs/>
          <w:color w:val="000000"/>
          <w:lang w:val="x-none" w:eastAsia="x-none"/>
        </w:rPr>
      </w:pPr>
      <w:r w:rsidRPr="00F24A05">
        <w:rPr>
          <w:bCs/>
          <w:iCs/>
          <w:color w:val="000000"/>
          <w:lang w:val="x-none" w:eastAsia="x-none"/>
        </w:rPr>
        <w:t xml:space="preserve">Wskazane w dokumentach ewentualne znaki towarowe, nazwy własne, itp. – stanowią wyłącznie wzorzec jakościowy, funkcjonalny, techniczny i technologiczny dotyczący przedmiotu zamówienia. We wszystkich przypadkach, w których ze względu na specyfikację przedmiotu zamówienia wskazano nazwy materiałów, urządzeń, lub ich pochodzenie, dopuszcza się stosowanie materiałów, urządzeń równoważnych, tj. wszelkie wymienione z nazwy materiały, urządzenia użyte w przekazanej przez Zamawiającego dokumentacji lub ich pochodzenie, służą wyłącznie określeniu standardu i mogą być zastąpione innymi o nie gorszych parametrach technicznych, użytkowych, jakościowych, funkcjonalnych i walorach estetycznych, przy uwzględnieniu prawidłowej współpracy z pozostałymi materiałami, urządzeniami. Użyte w dokumentacji zamówienia nazwy, które wskazują lub mogłyby kojarzyć się z producentem lub firmą, nie mają na celu </w:t>
      </w:r>
      <w:r w:rsidRPr="00F24A05">
        <w:rPr>
          <w:bCs/>
          <w:iCs/>
          <w:color w:val="000000"/>
          <w:lang w:val="x-none" w:eastAsia="x-none"/>
        </w:rPr>
        <w:lastRenderedPageBreak/>
        <w:t>preferowanie rozwiązań danego producenta lecz wskazanie na rozwiązanie, które powinno posiadać cechy techniczne, technologiczne nie gorsze od podanych w dokumentacji technicznej. Zamawiający w przypadku ofert zawierających rozwiązania równoważne będzie je weryfikować pod względem spełniania wymogów poszczególnych pozycji wymagań technicznych  zawartych w załącznikach do Specyfikacji. Wykonawca zobowiązany jest udowodnić w ofercie równoważność oferowanych urządzeń lub systemów. Ciężar udowodnienia równoważności jest obowiązkiem Wykonawcy. Zamawiający nie uzna rozwiązań równoważnych, jeśli będą o gorszych niż wskazane w załącznikach do Specyfikacji minimalnych wymaganiach jakościowych, funkcjonalnych, technicznych i technologicznych.</w:t>
      </w:r>
    </w:p>
    <w:p w14:paraId="3C8A1D33" w14:textId="77777777" w:rsidR="00EF4D36" w:rsidRPr="00F24A05" w:rsidRDefault="00EF4D36" w:rsidP="00A95015">
      <w:pPr>
        <w:numPr>
          <w:ilvl w:val="0"/>
          <w:numId w:val="29"/>
        </w:numPr>
        <w:spacing w:before="120" w:line="276" w:lineRule="auto"/>
        <w:ind w:left="1134"/>
        <w:jc w:val="both"/>
        <w:outlineLvl w:val="1"/>
        <w:rPr>
          <w:bCs/>
          <w:iCs/>
          <w:color w:val="000000"/>
          <w:lang w:val="x-none" w:eastAsia="x-none"/>
        </w:rPr>
      </w:pPr>
      <w:r w:rsidRPr="00F24A05">
        <w:rPr>
          <w:bCs/>
          <w:iCs/>
          <w:color w:val="000000"/>
          <w:lang w:val="x-none" w:eastAsia="x-none"/>
        </w:rPr>
        <w:t>Zamieszczone w opisie przedmiotu zamówienia lub innych dokumentach, wymienione nazwy producentów (jeśli takie się pojawią) użyto jedynie w celu przykładowym. Ewentualnie wskazane nazwy produktów oraz ich producentów nie mają na celu naruszenie zasady uczciwej konkurencji i równego traktowania Wykonawców. Wszędzie gdzie są one wskazane, należy czytać w ten sposób, że towarzyszy im określenie „lub równoważne”. Przez pojęcie „lub równoważne” Zamawiający rozumie oferowanie materiałów gwarantujących realizację zadania zapewniających uzyskanie parametrów technicznych nie gorszych od założonych w dokumentach postępowania. Zastosowanie rozwiązań równoważnych nie może prowadzić do pogorszenia właściwości przedmiotu zamówienia w stosunku do przewidzianych w dokumentacji technicznej, ani do zmiany ceny, ani do naruszenia przepisów prawa.</w:t>
      </w:r>
    </w:p>
    <w:p w14:paraId="198F099E" w14:textId="77777777" w:rsidR="00EF4D36" w:rsidRPr="00F24A05" w:rsidRDefault="00EF4D36" w:rsidP="00A95015">
      <w:pPr>
        <w:numPr>
          <w:ilvl w:val="0"/>
          <w:numId w:val="29"/>
        </w:numPr>
        <w:spacing w:before="120" w:line="276" w:lineRule="auto"/>
        <w:ind w:left="1134"/>
        <w:jc w:val="both"/>
        <w:outlineLvl w:val="1"/>
        <w:rPr>
          <w:bCs/>
          <w:iCs/>
          <w:color w:val="000000"/>
          <w:lang w:val="x-none" w:eastAsia="x-none"/>
        </w:rPr>
      </w:pPr>
      <w:r w:rsidRPr="00F24A05">
        <w:rPr>
          <w:bCs/>
          <w:iCs/>
          <w:color w:val="000000"/>
          <w:lang w:val="x-none" w:eastAsia="x-none"/>
        </w:rPr>
        <w:t>W przypadku spełnienia powyższych warunków Zamawiający dopuszcza stosowanie rozwiązań równoważnych. Jeżeli Wykonawca zaoferuje rozwiązania równoważne, musi wykazać w ofercie, że proponowany przez niego przedmiot zamówienia spełnia wymagania określone przez Zamawiającego.</w:t>
      </w:r>
    </w:p>
    <w:p w14:paraId="50A4F91A" w14:textId="64A8FF75" w:rsidR="00EF4D36" w:rsidRPr="00F24A05" w:rsidRDefault="00EF4D36" w:rsidP="00A95015">
      <w:pPr>
        <w:numPr>
          <w:ilvl w:val="0"/>
          <w:numId w:val="29"/>
        </w:numPr>
        <w:spacing w:before="120" w:line="276" w:lineRule="auto"/>
        <w:ind w:left="1134"/>
        <w:jc w:val="both"/>
        <w:outlineLvl w:val="1"/>
        <w:rPr>
          <w:bCs/>
          <w:iCs/>
          <w:color w:val="000000"/>
          <w:lang w:val="x-none" w:eastAsia="x-none"/>
        </w:rPr>
      </w:pPr>
      <w:r w:rsidRPr="00F24A05">
        <w:rPr>
          <w:bCs/>
          <w:iCs/>
          <w:color w:val="000000"/>
          <w:lang w:val="x-none" w:eastAsia="x-none"/>
        </w:rPr>
        <w:t>Pojęcie równoważności znajduje również zastosowanie w przypadku, gdy Zamawiający opisał Przedmiot Zamówienia za pomocą norm, aprobat, specyfikacji technicznych i systemów odniesienia.</w:t>
      </w:r>
    </w:p>
    <w:p w14:paraId="62079781" w14:textId="5C30EFD8" w:rsidR="001B365B" w:rsidRPr="00CF349F" w:rsidRDefault="001B365B" w:rsidP="00CF349F">
      <w:pPr>
        <w:numPr>
          <w:ilvl w:val="1"/>
          <w:numId w:val="1"/>
        </w:numPr>
        <w:spacing w:before="120" w:line="276" w:lineRule="auto"/>
        <w:jc w:val="both"/>
        <w:outlineLvl w:val="1"/>
        <w:rPr>
          <w:bCs/>
          <w:iCs/>
          <w:color w:val="000000"/>
          <w:lang w:val="x-none" w:eastAsia="x-none"/>
        </w:rPr>
      </w:pPr>
      <w:r w:rsidRPr="009453DA">
        <w:rPr>
          <w:b/>
          <w:iCs/>
          <w:color w:val="000000"/>
          <w:lang w:val="x-none" w:eastAsia="x-none"/>
        </w:rPr>
        <w:t>Miejsce realizacji:</w:t>
      </w:r>
      <w:r w:rsidRPr="00F24A05">
        <w:rPr>
          <w:bCs/>
          <w:iCs/>
          <w:color w:val="000000"/>
          <w:lang w:val="x-none" w:eastAsia="x-none"/>
        </w:rPr>
        <w:t xml:space="preserve"> </w:t>
      </w:r>
      <w:r w:rsidR="00B04F97" w:rsidRPr="00B04F97">
        <w:rPr>
          <w:bCs/>
          <w:iCs/>
          <w:color w:val="000000"/>
          <w:lang w:val="x-none" w:eastAsia="x-none"/>
        </w:rPr>
        <w:t>Zespół Szkół Zawodowych w Rawiczu</w:t>
      </w:r>
      <w:r w:rsidR="00CF349F">
        <w:rPr>
          <w:bCs/>
          <w:iCs/>
          <w:color w:val="000000"/>
          <w:lang w:val="x-none" w:eastAsia="x-none"/>
        </w:rPr>
        <w:t xml:space="preserve">, </w:t>
      </w:r>
      <w:r w:rsidR="00CF349F" w:rsidRPr="00CF349F">
        <w:rPr>
          <w:bCs/>
          <w:iCs/>
          <w:color w:val="000000"/>
          <w:lang w:val="x-none" w:eastAsia="x-none"/>
        </w:rPr>
        <w:t xml:space="preserve">ul. </w:t>
      </w:r>
      <w:r w:rsidR="00121506" w:rsidRPr="00121506">
        <w:rPr>
          <w:bCs/>
          <w:iCs/>
          <w:color w:val="000000"/>
          <w:lang w:val="x-none" w:eastAsia="x-none"/>
        </w:rPr>
        <w:t>Generała Józefa Hallera 12, 63-900 Rawicz</w:t>
      </w:r>
      <w:r w:rsidR="00121506">
        <w:rPr>
          <w:bCs/>
          <w:iCs/>
          <w:color w:val="000000"/>
          <w:lang w:val="x-none" w:eastAsia="x-none"/>
        </w:rPr>
        <w:t>.</w:t>
      </w:r>
    </w:p>
    <w:p w14:paraId="584C1B9C"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12" w:name="_Toc258314245"/>
      <w:r w:rsidRPr="00F24A05">
        <w:rPr>
          <w:b/>
          <w:bCs/>
          <w:caps/>
          <w:kern w:val="32"/>
          <w:lang w:val="x-none" w:eastAsia="x-none"/>
        </w:rPr>
        <w:t>Informacja o przewidywanych zamówieniach</w:t>
      </w:r>
      <w:r w:rsidRPr="00F24A05">
        <w:rPr>
          <w:b/>
          <w:bCs/>
          <w:caps/>
          <w:kern w:val="32"/>
          <w:lang w:eastAsia="x-none"/>
        </w:rPr>
        <w:t>,</w:t>
      </w:r>
      <w:r w:rsidRPr="00F24A05">
        <w:rPr>
          <w:b/>
          <w:bCs/>
          <w:caps/>
          <w:kern w:val="32"/>
          <w:lang w:val="x-none" w:eastAsia="x-none"/>
        </w:rPr>
        <w:t xml:space="preserve"> o których mowa w art. </w:t>
      </w:r>
      <w:r w:rsidRPr="00F24A05">
        <w:rPr>
          <w:b/>
          <w:bCs/>
          <w:caps/>
          <w:kern w:val="32"/>
          <w:lang w:eastAsia="x-none"/>
        </w:rPr>
        <w:t>214</w:t>
      </w:r>
      <w:r w:rsidRPr="00F24A05">
        <w:rPr>
          <w:b/>
          <w:bCs/>
          <w:caps/>
          <w:kern w:val="32"/>
          <w:lang w:val="x-none" w:eastAsia="x-none"/>
        </w:rPr>
        <w:t xml:space="preserve"> ust. 1 pkt </w:t>
      </w:r>
      <w:r w:rsidRPr="00F24A05">
        <w:rPr>
          <w:b/>
          <w:bCs/>
          <w:caps/>
          <w:kern w:val="32"/>
          <w:lang w:eastAsia="x-none"/>
        </w:rPr>
        <w:t>7</w:t>
      </w:r>
      <w:r w:rsidRPr="00F24A05">
        <w:rPr>
          <w:b/>
          <w:bCs/>
          <w:caps/>
          <w:kern w:val="32"/>
          <w:lang w:val="x-none" w:eastAsia="x-none"/>
        </w:rPr>
        <w:t xml:space="preserve"> i </w:t>
      </w:r>
      <w:r w:rsidRPr="00F24A05">
        <w:rPr>
          <w:b/>
          <w:bCs/>
          <w:caps/>
          <w:kern w:val="32"/>
          <w:lang w:eastAsia="x-none"/>
        </w:rPr>
        <w:t>8</w:t>
      </w:r>
      <w:r w:rsidRPr="00F24A05">
        <w:rPr>
          <w:b/>
          <w:bCs/>
          <w:caps/>
          <w:kern w:val="32"/>
          <w:lang w:val="x-none" w:eastAsia="x-none"/>
        </w:rPr>
        <w:t xml:space="preserve"> </w:t>
      </w:r>
      <w:r w:rsidRPr="00F24A05">
        <w:rPr>
          <w:b/>
          <w:bCs/>
          <w:caps/>
          <w:kern w:val="32"/>
          <w:lang w:eastAsia="x-none"/>
        </w:rPr>
        <w:t>USTAWY PZP</w:t>
      </w:r>
      <w:bookmarkEnd w:id="12"/>
      <w:r w:rsidRPr="00F24A05">
        <w:rPr>
          <w:b/>
          <w:bCs/>
          <w:caps/>
          <w:kern w:val="32"/>
          <w:lang w:eastAsia="x-none"/>
        </w:rPr>
        <w:t>.</w:t>
      </w:r>
    </w:p>
    <w:p w14:paraId="7ACC1C9D" w14:textId="77777777" w:rsidR="001B365B" w:rsidRPr="00F24A05" w:rsidRDefault="008E5670" w:rsidP="00F93745">
      <w:pPr>
        <w:tabs>
          <w:tab w:val="left" w:pos="708"/>
        </w:tabs>
        <w:spacing w:before="120" w:line="276" w:lineRule="auto"/>
        <w:ind w:left="426"/>
        <w:jc w:val="both"/>
        <w:outlineLvl w:val="1"/>
        <w:rPr>
          <w:bCs/>
          <w:iCs/>
          <w:color w:val="000000"/>
          <w:lang w:eastAsia="x-none"/>
        </w:rPr>
      </w:pPr>
      <w:r w:rsidRPr="00F24A05">
        <w:rPr>
          <w:bCs/>
          <w:iCs/>
          <w:color w:val="000000"/>
          <w:lang w:val="x-none" w:eastAsia="x-none"/>
        </w:rPr>
        <w:t>Zamawiający nie przewiduje udzielenia zamówień</w:t>
      </w:r>
      <w:r w:rsidRPr="00F24A05">
        <w:rPr>
          <w:bCs/>
          <w:iCs/>
          <w:color w:val="000000"/>
          <w:lang w:eastAsia="x-none"/>
        </w:rPr>
        <w:t>,</w:t>
      </w:r>
      <w:r w:rsidRPr="00F24A05">
        <w:rPr>
          <w:bCs/>
          <w:iCs/>
          <w:color w:val="000000"/>
          <w:lang w:val="x-none" w:eastAsia="x-none"/>
        </w:rPr>
        <w:t xml:space="preserve"> o których mowa w art. </w:t>
      </w:r>
      <w:r w:rsidRPr="00F24A05">
        <w:rPr>
          <w:bCs/>
          <w:iCs/>
          <w:color w:val="000000"/>
          <w:lang w:eastAsia="x-none"/>
        </w:rPr>
        <w:t>214</w:t>
      </w:r>
      <w:r w:rsidRPr="00F24A05">
        <w:rPr>
          <w:bCs/>
          <w:iCs/>
          <w:color w:val="000000"/>
          <w:lang w:val="x-none" w:eastAsia="x-none"/>
        </w:rPr>
        <w:t xml:space="preserve"> ust. 1 pkt </w:t>
      </w:r>
      <w:r w:rsidRPr="00F24A05">
        <w:rPr>
          <w:bCs/>
          <w:iCs/>
          <w:color w:val="000000"/>
          <w:lang w:eastAsia="x-none"/>
        </w:rPr>
        <w:t>7</w:t>
      </w:r>
      <w:r w:rsidRPr="00F24A05">
        <w:rPr>
          <w:bCs/>
          <w:iCs/>
          <w:color w:val="000000"/>
          <w:lang w:val="x-none" w:eastAsia="x-none"/>
        </w:rPr>
        <w:t xml:space="preserve"> i </w:t>
      </w:r>
      <w:r w:rsidRPr="00F24A05">
        <w:rPr>
          <w:bCs/>
          <w:iCs/>
          <w:color w:val="000000"/>
          <w:lang w:eastAsia="x-none"/>
        </w:rPr>
        <w:t>8 ustawy Pzp.</w:t>
      </w:r>
    </w:p>
    <w:p w14:paraId="0372B74A"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13" w:name="_Toc258314246"/>
      <w:r w:rsidRPr="00F24A05">
        <w:rPr>
          <w:b/>
          <w:bCs/>
          <w:caps/>
          <w:kern w:val="32"/>
          <w:lang w:val="x-none" w:eastAsia="x-none"/>
        </w:rPr>
        <w:t>Termin wykonania zamówienia</w:t>
      </w:r>
      <w:bookmarkEnd w:id="13"/>
    </w:p>
    <w:p w14:paraId="62EE35EC" w14:textId="38D02B02" w:rsidR="001B365B" w:rsidRPr="00997D83" w:rsidRDefault="001B365B" w:rsidP="00F93745">
      <w:pPr>
        <w:tabs>
          <w:tab w:val="left" w:pos="708"/>
        </w:tabs>
        <w:spacing w:before="120" w:line="276" w:lineRule="auto"/>
        <w:ind w:left="426"/>
        <w:jc w:val="both"/>
        <w:outlineLvl w:val="1"/>
        <w:rPr>
          <w:b/>
          <w:iCs/>
          <w:color w:val="000000"/>
          <w:lang w:val="x-none" w:eastAsia="x-none"/>
        </w:rPr>
      </w:pPr>
      <w:r w:rsidRPr="00916830">
        <w:rPr>
          <w:bCs/>
          <w:iCs/>
          <w:color w:val="000000"/>
          <w:lang w:val="x-none" w:eastAsia="x-none"/>
        </w:rPr>
        <w:lastRenderedPageBreak/>
        <w:t xml:space="preserve">Zamówienie musi zostać zrealizowane w terminie: </w:t>
      </w:r>
      <w:r w:rsidR="005D3FCA" w:rsidRPr="00524549">
        <w:rPr>
          <w:b/>
          <w:iCs/>
          <w:color w:val="000000"/>
          <w:lang w:val="x-none" w:eastAsia="x-none"/>
        </w:rPr>
        <w:t>10</w:t>
      </w:r>
      <w:r w:rsidR="00F841BB" w:rsidRPr="00524549">
        <w:rPr>
          <w:b/>
          <w:iCs/>
          <w:color w:val="000000"/>
          <w:lang w:val="x-none" w:eastAsia="x-none"/>
        </w:rPr>
        <w:t xml:space="preserve"> miesi</w:t>
      </w:r>
      <w:r w:rsidR="002F2934" w:rsidRPr="00524549">
        <w:rPr>
          <w:b/>
          <w:iCs/>
          <w:color w:val="000000"/>
          <w:lang w:val="x-none" w:eastAsia="x-none"/>
        </w:rPr>
        <w:t>ęcy</w:t>
      </w:r>
      <w:r w:rsidR="00F841BB" w:rsidRPr="00916830">
        <w:rPr>
          <w:bCs/>
          <w:iCs/>
          <w:color w:val="000000"/>
          <w:lang w:val="x-none" w:eastAsia="x-none"/>
        </w:rPr>
        <w:t xml:space="preserve"> </w:t>
      </w:r>
      <w:r w:rsidR="00F841BB" w:rsidRPr="00997D83">
        <w:rPr>
          <w:b/>
          <w:iCs/>
          <w:color w:val="000000"/>
          <w:lang w:val="x-none" w:eastAsia="x-none"/>
        </w:rPr>
        <w:t>od daty udzielenia zamówienia.</w:t>
      </w:r>
    </w:p>
    <w:p w14:paraId="679786BC"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14" w:name="_Toc258314247"/>
      <w:r w:rsidRPr="00F24A05">
        <w:rPr>
          <w:b/>
          <w:bCs/>
          <w:caps/>
          <w:kern w:val="32"/>
          <w:lang w:eastAsia="x-none"/>
        </w:rPr>
        <w:t>Informacja o warunkach</w:t>
      </w:r>
      <w:r w:rsidRPr="00F24A05">
        <w:rPr>
          <w:b/>
          <w:bCs/>
          <w:caps/>
          <w:kern w:val="32"/>
          <w:lang w:val="x-none" w:eastAsia="x-none"/>
        </w:rPr>
        <w:t xml:space="preserve"> udziału w postępowaniu</w:t>
      </w:r>
      <w:bookmarkEnd w:id="14"/>
    </w:p>
    <w:p w14:paraId="3B18B8A2"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O udzielenie zamówienia mogą ubiegać się</w:t>
      </w:r>
      <w:r w:rsidRPr="00F24A05">
        <w:rPr>
          <w:bCs/>
          <w:iCs/>
          <w:color w:val="000000"/>
          <w:lang w:eastAsia="x-none"/>
        </w:rPr>
        <w:t xml:space="preserve"> Wykonawcy</w:t>
      </w:r>
      <w:r w:rsidRPr="00F24A05">
        <w:rPr>
          <w:bCs/>
          <w:iCs/>
          <w:color w:val="000000"/>
          <w:lang w:val="x-none" w:eastAsia="x-none"/>
        </w:rPr>
        <w:t>, którzy nie podlegają wykluczeniu oraz spełniają warunki</w:t>
      </w:r>
      <w:r w:rsidRPr="00F24A05">
        <w:rPr>
          <w:bCs/>
          <w:iCs/>
          <w:color w:val="000000"/>
          <w:lang w:eastAsia="x-none"/>
        </w:rPr>
        <w:t xml:space="preserve"> udziału w postępowaniu</w:t>
      </w:r>
      <w:r w:rsidRPr="00F24A05">
        <w:rPr>
          <w:bCs/>
          <w:iCs/>
          <w:color w:val="000000"/>
          <w:lang w:val="x-none" w:eastAsia="x-none"/>
        </w:rPr>
        <w:t xml:space="preserve"> i wymagania określone w niniejszej </w:t>
      </w:r>
      <w:r w:rsidRPr="00F24A05">
        <w:rPr>
          <w:bCs/>
          <w:iCs/>
          <w:color w:val="000000"/>
          <w:lang w:eastAsia="x-none"/>
        </w:rPr>
        <w:t>SWZ</w:t>
      </w:r>
      <w:r w:rsidRPr="00F24A05">
        <w:rPr>
          <w:bCs/>
          <w:iCs/>
          <w:color w:val="000000"/>
          <w:lang w:val="x-none" w:eastAsia="x-none"/>
        </w:rPr>
        <w:t>.</w:t>
      </w:r>
    </w:p>
    <w:p w14:paraId="3E6FECA1"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na podstawie art. 112 ustawy Pzp określa następujące warunki udziału w postępowaniu:</w:t>
      </w:r>
    </w:p>
    <w:tbl>
      <w:tblPr>
        <w:tblW w:w="849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74"/>
      </w:tblGrid>
      <w:tr w:rsidR="00457272" w:rsidRPr="00F24A05" w14:paraId="177C1AD2" w14:textId="77777777" w:rsidTr="00294158">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6992C9" w14:textId="77777777" w:rsidR="00457272" w:rsidRPr="00F24A05" w:rsidRDefault="00457272" w:rsidP="007C3C8B">
            <w:pPr>
              <w:spacing w:before="120" w:after="120" w:line="276" w:lineRule="auto"/>
              <w:jc w:val="center"/>
              <w:rPr>
                <w:b/>
              </w:rPr>
            </w:pPr>
            <w:r w:rsidRPr="00F24A05">
              <w:rPr>
                <w:b/>
              </w:rPr>
              <w:t>Lp.</w:t>
            </w:r>
          </w:p>
        </w:tc>
        <w:tc>
          <w:tcPr>
            <w:tcW w:w="77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30E2DD" w14:textId="77777777" w:rsidR="00457272" w:rsidRPr="00F24A05" w:rsidRDefault="00457272" w:rsidP="007C3C8B">
            <w:pPr>
              <w:spacing w:before="120" w:after="120" w:line="276" w:lineRule="auto"/>
            </w:pPr>
            <w:r w:rsidRPr="00F24A05">
              <w:rPr>
                <w:b/>
              </w:rPr>
              <w:t>Warunki udziału w postępowaniu</w:t>
            </w:r>
          </w:p>
        </w:tc>
      </w:tr>
      <w:tr w:rsidR="00457272" w:rsidRPr="00F24A05" w14:paraId="0CCB91A1" w14:textId="77777777" w:rsidTr="003D4E57">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1D984C" w14:textId="77777777" w:rsidR="00457272" w:rsidRPr="00F24A05" w:rsidRDefault="00457272" w:rsidP="007C3C8B">
            <w:pPr>
              <w:spacing w:before="120" w:after="120" w:line="276" w:lineRule="auto"/>
              <w:jc w:val="center"/>
            </w:pPr>
            <w:r w:rsidRPr="00F24A05">
              <w:t>1</w:t>
            </w:r>
          </w:p>
        </w:tc>
        <w:tc>
          <w:tcPr>
            <w:tcW w:w="7774" w:type="dxa"/>
            <w:tcBorders>
              <w:top w:val="single" w:sz="4" w:space="0" w:color="auto"/>
              <w:left w:val="single" w:sz="4" w:space="0" w:color="auto"/>
              <w:bottom w:val="single" w:sz="4" w:space="0" w:color="auto"/>
              <w:right w:val="single" w:sz="4" w:space="0" w:color="auto"/>
            </w:tcBorders>
            <w:hideMark/>
          </w:tcPr>
          <w:p w14:paraId="7D686350" w14:textId="3BEFB30F" w:rsidR="00457272" w:rsidRPr="00F24A05" w:rsidRDefault="00457272" w:rsidP="00902EA1">
            <w:pPr>
              <w:spacing w:before="120" w:after="120" w:line="276" w:lineRule="auto"/>
              <w:ind w:right="153"/>
              <w:jc w:val="both"/>
              <w:rPr>
                <w:b/>
                <w:bCs/>
              </w:rPr>
            </w:pPr>
            <w:r w:rsidRPr="00F24A05">
              <w:rPr>
                <w:b/>
                <w:bCs/>
              </w:rPr>
              <w:t>Zdolność techniczna lub zawodowa</w:t>
            </w:r>
            <w:r w:rsidR="007C3C8B">
              <w:rPr>
                <w:b/>
                <w:bCs/>
              </w:rPr>
              <w:t xml:space="preserve"> w zakresie robót i usług </w:t>
            </w:r>
          </w:p>
          <w:p w14:paraId="548144D2" w14:textId="34D928C0" w:rsidR="00176C7C" w:rsidRDefault="00457272" w:rsidP="00902EA1">
            <w:pPr>
              <w:spacing w:before="60" w:after="60" w:line="276" w:lineRule="auto"/>
              <w:ind w:right="154"/>
              <w:jc w:val="both"/>
            </w:pPr>
            <w:r w:rsidRPr="00F24A05">
              <w:t>O udzielenie zamówienia publicznego mogą ubiegać się Wykonawcy, którzy spełniają warunki, dotyczące  zdolności technicznej lub zawodowej. Ocena spełniania warunków udziału w postępowaniu będzie dokonana na zasadzie spełnia/nie spełnia. Zamawiający uzna warunek za spełniony, jeżeli Wykonawca</w:t>
            </w:r>
            <w:r w:rsidR="00294158">
              <w:t xml:space="preserve"> </w:t>
            </w:r>
            <w:r w:rsidR="00294158" w:rsidRPr="00F24A05">
              <w:t>wykaże się, na podstawie złożonych dokumentów</w:t>
            </w:r>
            <w:r w:rsidR="00176C7C">
              <w:t>:</w:t>
            </w:r>
          </w:p>
          <w:p w14:paraId="48C2B0D6" w14:textId="04D725D3" w:rsidR="00176C7C" w:rsidRPr="001D40B9" w:rsidRDefault="00294158" w:rsidP="001E6B79">
            <w:pPr>
              <w:pStyle w:val="Akapitzlist"/>
              <w:numPr>
                <w:ilvl w:val="0"/>
                <w:numId w:val="33"/>
              </w:numPr>
              <w:spacing w:before="120" w:after="120" w:line="276" w:lineRule="auto"/>
              <w:ind w:left="465" w:right="153" w:hanging="357"/>
              <w:contextualSpacing w:val="0"/>
              <w:jc w:val="both"/>
              <w:rPr>
                <w:rFonts w:ascii="Times New Roman" w:hAnsi="Times New Roman"/>
                <w:sz w:val="24"/>
                <w:szCs w:val="24"/>
              </w:rPr>
            </w:pPr>
            <w:r w:rsidRPr="001D40B9">
              <w:rPr>
                <w:rFonts w:ascii="Times New Roman" w:hAnsi="Times New Roman"/>
                <w:sz w:val="24"/>
                <w:szCs w:val="24"/>
              </w:rPr>
              <w:t xml:space="preserve">wykonaną nie wcześniej niż w okresie ostatnich </w:t>
            </w:r>
            <w:r w:rsidR="007C3C8B" w:rsidRPr="001D40B9">
              <w:rPr>
                <w:rFonts w:ascii="Times New Roman" w:hAnsi="Times New Roman"/>
                <w:sz w:val="24"/>
                <w:szCs w:val="24"/>
              </w:rPr>
              <w:t>3</w:t>
            </w:r>
            <w:r w:rsidRPr="001D40B9">
              <w:rPr>
                <w:rFonts w:ascii="Times New Roman" w:hAnsi="Times New Roman"/>
                <w:sz w:val="24"/>
                <w:szCs w:val="24"/>
              </w:rPr>
              <w:t xml:space="preserve"> lat przed upływem terminu składania ofert, a jeżeli okres prowadzenia działalności jest krótszy - </w:t>
            </w:r>
            <w:r w:rsidRPr="00FD0C35">
              <w:rPr>
                <w:rFonts w:ascii="Times New Roman" w:hAnsi="Times New Roman"/>
                <w:sz w:val="24"/>
                <w:szCs w:val="24"/>
              </w:rPr>
              <w:t>w tym okresie zrealizował (rozpoczął i zakończył), a w przypadku świ</w:t>
            </w:r>
            <w:r w:rsidRPr="001E6B79">
              <w:rPr>
                <w:rFonts w:ascii="Times New Roman" w:hAnsi="Times New Roman"/>
                <w:sz w:val="24"/>
                <w:szCs w:val="24"/>
              </w:rPr>
              <w:t xml:space="preserve">adczeń powtarzających się lub ciągłych również wykonuje co </w:t>
            </w:r>
            <w:r w:rsidRPr="00800557">
              <w:rPr>
                <w:rFonts w:ascii="Times New Roman" w:hAnsi="Times New Roman"/>
                <w:sz w:val="24"/>
                <w:szCs w:val="24"/>
              </w:rPr>
              <w:t>najmniej jedną</w:t>
            </w:r>
            <w:r w:rsidR="00176C7C" w:rsidRPr="00800557">
              <w:rPr>
                <w:rFonts w:ascii="Times New Roman" w:hAnsi="Times New Roman"/>
                <w:sz w:val="24"/>
                <w:szCs w:val="24"/>
              </w:rPr>
              <w:t xml:space="preserve"> usługę polegającą na opracowaniu dokumentacji projektowej </w:t>
            </w:r>
            <w:r w:rsidRPr="00800557">
              <w:rPr>
                <w:rFonts w:ascii="Times New Roman" w:hAnsi="Times New Roman"/>
                <w:sz w:val="24"/>
                <w:szCs w:val="24"/>
              </w:rPr>
              <w:t xml:space="preserve">dla budynku dwukondygnacyjnego o wartości minimum </w:t>
            </w:r>
            <w:r w:rsidR="00800557" w:rsidRPr="00800557">
              <w:rPr>
                <w:rFonts w:ascii="Times New Roman" w:hAnsi="Times New Roman"/>
                <w:sz w:val="24"/>
                <w:szCs w:val="24"/>
              </w:rPr>
              <w:t>7</w:t>
            </w:r>
            <w:r w:rsidR="00176C7C" w:rsidRPr="00800557">
              <w:rPr>
                <w:rFonts w:ascii="Times New Roman" w:hAnsi="Times New Roman"/>
                <w:sz w:val="24"/>
                <w:szCs w:val="24"/>
              </w:rPr>
              <w:t>0 000,00 zł brutto</w:t>
            </w:r>
            <w:r w:rsidR="00176C7C" w:rsidRPr="00800557">
              <w:t xml:space="preserve"> </w:t>
            </w:r>
            <w:r w:rsidR="001D40B9" w:rsidRPr="00800557">
              <w:rPr>
                <w:rFonts w:ascii="Times New Roman" w:hAnsi="Times New Roman"/>
                <w:sz w:val="24"/>
                <w:szCs w:val="24"/>
              </w:rPr>
              <w:t>oraz</w:t>
            </w:r>
            <w:r w:rsidR="001D40B9">
              <w:rPr>
                <w:rFonts w:ascii="Times New Roman" w:hAnsi="Times New Roman"/>
                <w:sz w:val="24"/>
                <w:szCs w:val="24"/>
              </w:rPr>
              <w:t xml:space="preserve"> </w:t>
            </w:r>
          </w:p>
          <w:p w14:paraId="28B6EDBF" w14:textId="6BA933CE" w:rsidR="00CF349F" w:rsidRPr="00294158" w:rsidRDefault="00294158" w:rsidP="00A95015">
            <w:pPr>
              <w:pStyle w:val="Akapitzlist"/>
              <w:numPr>
                <w:ilvl w:val="0"/>
                <w:numId w:val="33"/>
              </w:numPr>
              <w:spacing w:line="276" w:lineRule="auto"/>
              <w:ind w:left="463" w:right="154"/>
              <w:jc w:val="both"/>
              <w:rPr>
                <w:rFonts w:ascii="Times New Roman" w:hAnsi="Times New Roman"/>
                <w:sz w:val="24"/>
                <w:szCs w:val="24"/>
              </w:rPr>
            </w:pPr>
            <w:r w:rsidRPr="00294158">
              <w:rPr>
                <w:rFonts w:ascii="Times New Roman" w:hAnsi="Times New Roman"/>
                <w:sz w:val="24"/>
                <w:szCs w:val="24"/>
              </w:rPr>
              <w:t>wykon</w:t>
            </w:r>
            <w:r w:rsidR="001D40B9">
              <w:rPr>
                <w:rFonts w:ascii="Times New Roman" w:hAnsi="Times New Roman"/>
                <w:sz w:val="24"/>
                <w:szCs w:val="24"/>
              </w:rPr>
              <w:t xml:space="preserve">ał </w:t>
            </w:r>
            <w:r w:rsidRPr="00294158">
              <w:rPr>
                <w:rFonts w:ascii="Times New Roman" w:hAnsi="Times New Roman"/>
                <w:sz w:val="24"/>
                <w:szCs w:val="24"/>
              </w:rPr>
              <w:t xml:space="preserve"> nie wcześniej niż w okresie ostatnich 5 lat przed upływem </w:t>
            </w:r>
            <w:r w:rsidRPr="00D156D4">
              <w:rPr>
                <w:rFonts w:ascii="Times New Roman" w:hAnsi="Times New Roman"/>
                <w:sz w:val="24"/>
                <w:szCs w:val="24"/>
              </w:rPr>
              <w:t>terminu składania ofert, a jeżeli okres prowadzenia działalności jest krótszy - w tym okresie zrealizował (rozpoczął i zakończył), a w przypadku świadczeń powtarzających się lub ciągłych również wykonuje co najmniej</w:t>
            </w:r>
            <w:r w:rsidRPr="00D156D4">
              <w:t xml:space="preserve"> </w:t>
            </w:r>
            <w:r w:rsidRPr="00D156D4">
              <w:rPr>
                <w:rFonts w:ascii="Times New Roman" w:hAnsi="Times New Roman"/>
                <w:sz w:val="24"/>
                <w:szCs w:val="24"/>
              </w:rPr>
              <w:t>jedną robotę budowlaną w formule „Zaprojektuj i wybuduj” polegającą na budowie/przebudowie/rozbudowie/modernizacji budynku</w:t>
            </w:r>
            <w:r w:rsidR="00D156D4" w:rsidRPr="00D156D4">
              <w:rPr>
                <w:rFonts w:ascii="Times New Roman" w:hAnsi="Times New Roman"/>
                <w:sz w:val="24"/>
                <w:szCs w:val="24"/>
              </w:rPr>
              <w:t xml:space="preserve"> </w:t>
            </w:r>
            <w:r w:rsidRPr="00D156D4">
              <w:rPr>
                <w:rFonts w:ascii="Times New Roman" w:hAnsi="Times New Roman"/>
                <w:sz w:val="24"/>
                <w:szCs w:val="24"/>
              </w:rPr>
              <w:t xml:space="preserve">dwukondygnacyjnego o wartości minimum </w:t>
            </w:r>
            <w:r w:rsidR="00D156D4" w:rsidRPr="00D156D4">
              <w:rPr>
                <w:rFonts w:ascii="Times New Roman" w:hAnsi="Times New Roman"/>
                <w:sz w:val="24"/>
                <w:szCs w:val="24"/>
              </w:rPr>
              <w:t>3 0</w:t>
            </w:r>
            <w:r w:rsidRPr="00D156D4">
              <w:rPr>
                <w:rFonts w:ascii="Times New Roman" w:hAnsi="Times New Roman"/>
                <w:sz w:val="24"/>
                <w:szCs w:val="24"/>
              </w:rPr>
              <w:t>00 000,00 zł brutto.</w:t>
            </w:r>
          </w:p>
        </w:tc>
      </w:tr>
      <w:tr w:rsidR="00294158" w:rsidRPr="00F24A05" w14:paraId="745D603D" w14:textId="77777777" w:rsidTr="003D4E57">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130A9C" w14:textId="3D41ECB0" w:rsidR="00294158" w:rsidRPr="00F24A05" w:rsidRDefault="00294158" w:rsidP="007C3C8B">
            <w:pPr>
              <w:spacing w:before="120" w:after="120" w:line="276" w:lineRule="auto"/>
              <w:jc w:val="center"/>
            </w:pPr>
            <w:r>
              <w:t>2</w:t>
            </w:r>
          </w:p>
        </w:tc>
        <w:tc>
          <w:tcPr>
            <w:tcW w:w="7774" w:type="dxa"/>
            <w:tcBorders>
              <w:top w:val="single" w:sz="4" w:space="0" w:color="auto"/>
              <w:left w:val="single" w:sz="4" w:space="0" w:color="auto"/>
              <w:bottom w:val="single" w:sz="4" w:space="0" w:color="auto"/>
              <w:right w:val="single" w:sz="4" w:space="0" w:color="auto"/>
            </w:tcBorders>
          </w:tcPr>
          <w:p w14:paraId="079FBD89" w14:textId="75B508C2" w:rsidR="00294158" w:rsidRDefault="00294158" w:rsidP="00902EA1">
            <w:pPr>
              <w:spacing w:before="120" w:after="120" w:line="276" w:lineRule="auto"/>
              <w:ind w:right="154"/>
              <w:jc w:val="both"/>
              <w:rPr>
                <w:b/>
                <w:bCs/>
              </w:rPr>
            </w:pPr>
            <w:r>
              <w:rPr>
                <w:b/>
                <w:bCs/>
              </w:rPr>
              <w:t xml:space="preserve">Zdolność techniczna lub zawodowa </w:t>
            </w:r>
            <w:r w:rsidR="007C3C8B">
              <w:rPr>
                <w:b/>
                <w:bCs/>
              </w:rPr>
              <w:t>w zakresie osób:</w:t>
            </w:r>
          </w:p>
          <w:p w14:paraId="5590F785" w14:textId="6903FA87" w:rsidR="00294158" w:rsidRPr="00294158" w:rsidRDefault="00294158" w:rsidP="007651D1">
            <w:pPr>
              <w:spacing w:line="276" w:lineRule="auto"/>
              <w:ind w:right="154"/>
              <w:jc w:val="both"/>
              <w:rPr>
                <w:rFonts w:eastAsia="Calibri"/>
                <w:lang w:eastAsia="en-US"/>
              </w:rPr>
            </w:pPr>
            <w:r w:rsidRPr="00330823">
              <w:t xml:space="preserve">O </w:t>
            </w:r>
            <w:r w:rsidRPr="00294158">
              <w:rPr>
                <w:rFonts w:eastAsia="Calibri"/>
                <w:lang w:eastAsia="en-US"/>
              </w:rPr>
              <w:t>udzielenie zamówienia publicznego mogą ubiegać się Wykonawcy, którzy spełniają warunki, dotyczące  zdolności technicznej lub zawodowej. Ocena spełniania warunków udziału w postępowaniu będzie dokonana na zasadzie spełnia/nie spełnia. Zamawiający uzna warunek za spełniony, jeżeli Wykonawca</w:t>
            </w:r>
            <w:r w:rsidR="007651D1">
              <w:rPr>
                <w:rFonts w:eastAsia="Calibri"/>
                <w:lang w:eastAsia="en-US"/>
              </w:rPr>
              <w:t xml:space="preserve"> </w:t>
            </w:r>
            <w:r w:rsidR="001D40B9">
              <w:rPr>
                <w:rFonts w:eastAsia="Calibri"/>
                <w:lang w:eastAsia="en-US"/>
              </w:rPr>
              <w:t xml:space="preserve">dysponuje lub będzie dysponował na etapie realizacji zamówienia: </w:t>
            </w:r>
          </w:p>
          <w:p w14:paraId="0D938B57" w14:textId="2A5C5C3C" w:rsidR="007651D1" w:rsidRDefault="007651D1" w:rsidP="00A95015">
            <w:pPr>
              <w:numPr>
                <w:ilvl w:val="0"/>
                <w:numId w:val="34"/>
              </w:numPr>
              <w:spacing w:line="276" w:lineRule="auto"/>
              <w:ind w:left="604" w:right="154"/>
              <w:jc w:val="both"/>
              <w:rPr>
                <w:rFonts w:eastAsia="Calibri"/>
                <w:lang w:eastAsia="en-US"/>
              </w:rPr>
            </w:pPr>
            <w:r w:rsidRPr="007651D1">
              <w:rPr>
                <w:rFonts w:eastAsia="Calibri"/>
                <w:lang w:eastAsia="en-US"/>
              </w:rPr>
              <w:lastRenderedPageBreak/>
              <w:t xml:space="preserve">projektantem architektury i projektantem sprawdzającym architekturę, tj. </w:t>
            </w:r>
            <w:r>
              <w:rPr>
                <w:rFonts w:eastAsia="Calibri"/>
                <w:lang w:eastAsia="en-US"/>
              </w:rPr>
              <w:t>osobą/</w:t>
            </w:r>
            <w:r w:rsidRPr="007651D1">
              <w:rPr>
                <w:rFonts w:eastAsia="Calibri"/>
                <w:lang w:eastAsia="en-US"/>
              </w:rPr>
              <w:t>osobami posiadającymi</w:t>
            </w:r>
            <w:r>
              <w:rPr>
                <w:rFonts w:eastAsia="Calibri"/>
                <w:lang w:eastAsia="en-US"/>
              </w:rPr>
              <w:t xml:space="preserve"> </w:t>
            </w:r>
            <w:r w:rsidRPr="007651D1">
              <w:rPr>
                <w:rFonts w:eastAsia="Calibri"/>
                <w:lang w:eastAsia="en-US"/>
              </w:rPr>
              <w:t>uprawnienia budowlane do projektowania bez ograniczeń w specjalności architektonicznej</w:t>
            </w:r>
            <w:r>
              <w:rPr>
                <w:rFonts w:eastAsia="Calibri"/>
                <w:lang w:eastAsia="en-US"/>
              </w:rPr>
              <w:t>,</w:t>
            </w:r>
          </w:p>
          <w:p w14:paraId="3DF48143" w14:textId="77777777" w:rsidR="007651D1" w:rsidRDefault="007651D1" w:rsidP="00A95015">
            <w:pPr>
              <w:numPr>
                <w:ilvl w:val="0"/>
                <w:numId w:val="34"/>
              </w:numPr>
              <w:spacing w:line="276" w:lineRule="auto"/>
              <w:ind w:left="604" w:right="154"/>
              <w:jc w:val="both"/>
              <w:rPr>
                <w:rFonts w:eastAsia="Calibri"/>
                <w:lang w:eastAsia="en-US"/>
              </w:rPr>
            </w:pPr>
            <w:r w:rsidRPr="007651D1">
              <w:rPr>
                <w:rFonts w:eastAsia="Calibri"/>
                <w:lang w:eastAsia="en-US"/>
              </w:rPr>
              <w:t xml:space="preserve">projektantem konstrukcji i projektantem sprawdzającym konstrukcję, tj. </w:t>
            </w:r>
            <w:r>
              <w:rPr>
                <w:rFonts w:eastAsia="Calibri"/>
                <w:lang w:eastAsia="en-US"/>
              </w:rPr>
              <w:t>osobą/</w:t>
            </w:r>
            <w:r w:rsidRPr="007651D1">
              <w:rPr>
                <w:rFonts w:eastAsia="Calibri"/>
                <w:lang w:eastAsia="en-US"/>
              </w:rPr>
              <w:t>osobami posiadającymi uprawnienia budowlane do projektowania bez ograniczeń w specjalności konstrukcyjnobudowlanej</w:t>
            </w:r>
            <w:r>
              <w:rPr>
                <w:rFonts w:eastAsia="Calibri"/>
                <w:lang w:eastAsia="en-US"/>
              </w:rPr>
              <w:t>,</w:t>
            </w:r>
          </w:p>
          <w:p w14:paraId="55371B22" w14:textId="77777777" w:rsidR="007651D1" w:rsidRDefault="007651D1" w:rsidP="00A95015">
            <w:pPr>
              <w:numPr>
                <w:ilvl w:val="0"/>
                <w:numId w:val="34"/>
              </w:numPr>
              <w:spacing w:line="276" w:lineRule="auto"/>
              <w:ind w:left="604" w:right="154"/>
              <w:jc w:val="both"/>
              <w:rPr>
                <w:rFonts w:eastAsia="Calibri"/>
                <w:lang w:eastAsia="en-US"/>
              </w:rPr>
            </w:pPr>
            <w:r w:rsidRPr="007651D1">
              <w:rPr>
                <w:rFonts w:eastAsia="Calibri"/>
                <w:lang w:eastAsia="en-US"/>
              </w:rPr>
              <w:t xml:space="preserve">projektantem instalacji sanitarnych i projektantem sprawdzającym instalacje sanitarne, tj. </w:t>
            </w:r>
            <w:r>
              <w:rPr>
                <w:rFonts w:eastAsia="Calibri"/>
                <w:lang w:eastAsia="en-US"/>
              </w:rPr>
              <w:t>osobą/</w:t>
            </w:r>
            <w:r w:rsidRPr="007651D1">
              <w:rPr>
                <w:rFonts w:eastAsia="Calibri"/>
                <w:lang w:eastAsia="en-US"/>
              </w:rPr>
              <w:t>osobami</w:t>
            </w:r>
            <w:r>
              <w:rPr>
                <w:rFonts w:eastAsia="Calibri"/>
                <w:lang w:eastAsia="en-US"/>
              </w:rPr>
              <w:t xml:space="preserve"> </w:t>
            </w:r>
            <w:r w:rsidRPr="007651D1">
              <w:rPr>
                <w:rFonts w:eastAsia="Calibri"/>
                <w:lang w:eastAsia="en-US"/>
              </w:rPr>
              <w:t>posiadającymi uprawnienia budowlane do projektowania bez ograniczeń w specjalności</w:t>
            </w:r>
            <w:r>
              <w:rPr>
                <w:rFonts w:eastAsia="Calibri"/>
                <w:lang w:eastAsia="en-US"/>
              </w:rPr>
              <w:t xml:space="preserve"> </w:t>
            </w:r>
            <w:r w:rsidRPr="007651D1">
              <w:rPr>
                <w:rFonts w:eastAsia="Calibri"/>
                <w:lang w:eastAsia="en-US"/>
              </w:rPr>
              <w:t>instalacyjnej w zakresie sieci, instalacji i urządzeń cieplnych, wentylacyjnych, gazowych,</w:t>
            </w:r>
            <w:r>
              <w:rPr>
                <w:rFonts w:eastAsia="Calibri"/>
                <w:lang w:eastAsia="en-US"/>
              </w:rPr>
              <w:t xml:space="preserve"> </w:t>
            </w:r>
            <w:r w:rsidRPr="007651D1">
              <w:rPr>
                <w:rFonts w:eastAsia="Calibri"/>
                <w:lang w:eastAsia="en-US"/>
              </w:rPr>
              <w:t>wodociągowych i kanalizacyjnych</w:t>
            </w:r>
            <w:r>
              <w:rPr>
                <w:rFonts w:eastAsia="Calibri"/>
                <w:lang w:eastAsia="en-US"/>
              </w:rPr>
              <w:t>,</w:t>
            </w:r>
          </w:p>
          <w:p w14:paraId="03CF3446" w14:textId="0C919108" w:rsidR="007651D1" w:rsidRDefault="007651D1" w:rsidP="00A95015">
            <w:pPr>
              <w:numPr>
                <w:ilvl w:val="0"/>
                <w:numId w:val="34"/>
              </w:numPr>
              <w:spacing w:line="276" w:lineRule="auto"/>
              <w:ind w:left="604" w:right="154"/>
              <w:jc w:val="both"/>
              <w:rPr>
                <w:rFonts w:eastAsia="Calibri"/>
                <w:lang w:eastAsia="en-US"/>
              </w:rPr>
            </w:pPr>
            <w:r w:rsidRPr="007651D1">
              <w:rPr>
                <w:rFonts w:eastAsia="Calibri"/>
                <w:lang w:eastAsia="en-US"/>
              </w:rPr>
              <w:t>projektantem instalacji elektrycznych i projektantem sprawdzającym instalacje elektryczne, tj.</w:t>
            </w:r>
            <w:r>
              <w:rPr>
                <w:rFonts w:eastAsia="Calibri"/>
                <w:lang w:eastAsia="en-US"/>
              </w:rPr>
              <w:t xml:space="preserve"> </w:t>
            </w:r>
            <w:r w:rsidRPr="007651D1">
              <w:rPr>
                <w:rFonts w:eastAsia="Calibri"/>
                <w:lang w:eastAsia="en-US"/>
              </w:rPr>
              <w:t>osobą/osobami posiadającymi uprawnienia budowlane do projektowania bez ograniczeń w specjalności</w:t>
            </w:r>
            <w:r>
              <w:rPr>
                <w:rFonts w:eastAsia="Calibri"/>
                <w:lang w:eastAsia="en-US"/>
              </w:rPr>
              <w:t xml:space="preserve"> </w:t>
            </w:r>
            <w:r w:rsidRPr="007651D1">
              <w:rPr>
                <w:rFonts w:eastAsia="Calibri"/>
                <w:lang w:eastAsia="en-US"/>
              </w:rPr>
              <w:t>instalacyjnej w zakresie sieci, instalacji i urządzeń elektrycznych i elektroenergetycznych</w:t>
            </w:r>
            <w:r>
              <w:rPr>
                <w:rFonts w:eastAsia="Calibri"/>
                <w:lang w:eastAsia="en-US"/>
              </w:rPr>
              <w:t>,</w:t>
            </w:r>
          </w:p>
          <w:p w14:paraId="2419A42A" w14:textId="77777777" w:rsidR="007651D1" w:rsidRDefault="007651D1" w:rsidP="00A95015">
            <w:pPr>
              <w:numPr>
                <w:ilvl w:val="0"/>
                <w:numId w:val="34"/>
              </w:numPr>
              <w:spacing w:line="276" w:lineRule="auto"/>
              <w:ind w:left="604" w:right="154"/>
              <w:jc w:val="both"/>
              <w:rPr>
                <w:rFonts w:eastAsia="Calibri"/>
                <w:lang w:eastAsia="en-US"/>
              </w:rPr>
            </w:pPr>
            <w:r w:rsidRPr="007651D1">
              <w:rPr>
                <w:rFonts w:eastAsia="Calibri"/>
                <w:lang w:eastAsia="en-US"/>
              </w:rPr>
              <w:t xml:space="preserve">rzeczoznawcą </w:t>
            </w:r>
            <w:proofErr w:type="spellStart"/>
            <w:r w:rsidRPr="007651D1">
              <w:rPr>
                <w:rFonts w:eastAsia="Calibri"/>
                <w:lang w:eastAsia="en-US"/>
              </w:rPr>
              <w:t>mykologiczno</w:t>
            </w:r>
            <w:proofErr w:type="spellEnd"/>
            <w:r w:rsidRPr="007651D1">
              <w:rPr>
                <w:rFonts w:eastAsia="Calibri"/>
                <w:lang w:eastAsia="en-US"/>
              </w:rPr>
              <w:t>-budowlanym</w:t>
            </w:r>
            <w:r>
              <w:rPr>
                <w:rFonts w:eastAsia="Calibri"/>
                <w:lang w:eastAsia="en-US"/>
              </w:rPr>
              <w:t>,</w:t>
            </w:r>
          </w:p>
          <w:p w14:paraId="0D5B6582" w14:textId="77777777" w:rsidR="007651D1" w:rsidRDefault="007651D1" w:rsidP="00A95015">
            <w:pPr>
              <w:numPr>
                <w:ilvl w:val="0"/>
                <w:numId w:val="34"/>
              </w:numPr>
              <w:spacing w:line="276" w:lineRule="auto"/>
              <w:ind w:left="604" w:right="154"/>
              <w:jc w:val="both"/>
              <w:rPr>
                <w:rFonts w:eastAsia="Calibri"/>
                <w:lang w:eastAsia="en-US"/>
              </w:rPr>
            </w:pPr>
            <w:r w:rsidRPr="007651D1">
              <w:rPr>
                <w:rFonts w:eastAsia="Calibri"/>
                <w:lang w:eastAsia="en-US"/>
              </w:rPr>
              <w:t>kierownikiem budowy, tj. osobą posiadającą uprawnienia budowlane do kierowania robotami</w:t>
            </w:r>
            <w:r>
              <w:rPr>
                <w:rFonts w:eastAsia="Calibri"/>
                <w:lang w:eastAsia="en-US"/>
              </w:rPr>
              <w:t xml:space="preserve"> </w:t>
            </w:r>
            <w:r w:rsidRPr="007651D1">
              <w:rPr>
                <w:rFonts w:eastAsia="Calibri"/>
                <w:lang w:eastAsia="en-US"/>
              </w:rPr>
              <w:t>budowlanymi bez ograniczeń w specjalności konstrukcyjno-budowlanej</w:t>
            </w:r>
            <w:r>
              <w:rPr>
                <w:rFonts w:eastAsia="Calibri"/>
                <w:lang w:eastAsia="en-US"/>
              </w:rPr>
              <w:t>,</w:t>
            </w:r>
          </w:p>
          <w:p w14:paraId="2B400C45" w14:textId="77777777" w:rsidR="007651D1" w:rsidRDefault="007651D1" w:rsidP="00A95015">
            <w:pPr>
              <w:numPr>
                <w:ilvl w:val="0"/>
                <w:numId w:val="34"/>
              </w:numPr>
              <w:spacing w:line="276" w:lineRule="auto"/>
              <w:ind w:left="604" w:right="154"/>
              <w:jc w:val="both"/>
              <w:rPr>
                <w:rFonts w:eastAsia="Calibri"/>
                <w:lang w:eastAsia="en-US"/>
              </w:rPr>
            </w:pPr>
            <w:r w:rsidRPr="007651D1">
              <w:rPr>
                <w:rFonts w:eastAsia="Calibri"/>
                <w:lang w:eastAsia="en-US"/>
              </w:rPr>
              <w:t>kierownikiem robót sanitarnych, tj. osobą posiadającą uprawnienia budowlane do kierowania</w:t>
            </w:r>
            <w:r>
              <w:rPr>
                <w:rFonts w:eastAsia="Calibri"/>
                <w:lang w:eastAsia="en-US"/>
              </w:rPr>
              <w:t xml:space="preserve"> </w:t>
            </w:r>
            <w:r w:rsidRPr="007651D1">
              <w:rPr>
                <w:rFonts w:eastAsia="Calibri"/>
                <w:lang w:eastAsia="en-US"/>
              </w:rPr>
              <w:t>robotami budowlanymi bez ograniczeń w specjalności instalacyjnej w zakresie sieci, instalacji i</w:t>
            </w:r>
            <w:r>
              <w:rPr>
                <w:rFonts w:eastAsia="Calibri"/>
                <w:lang w:eastAsia="en-US"/>
              </w:rPr>
              <w:t xml:space="preserve"> </w:t>
            </w:r>
            <w:r w:rsidRPr="007651D1">
              <w:rPr>
                <w:rFonts w:eastAsia="Calibri"/>
                <w:lang w:eastAsia="en-US"/>
              </w:rPr>
              <w:t>urządzeń cieplnych, wentylacyjnych, gazowych, wodociągowych i kanalizacyjnych</w:t>
            </w:r>
            <w:r>
              <w:rPr>
                <w:rFonts w:eastAsia="Calibri"/>
                <w:lang w:eastAsia="en-US"/>
              </w:rPr>
              <w:t>,</w:t>
            </w:r>
          </w:p>
          <w:p w14:paraId="7C33A63D" w14:textId="77777777" w:rsidR="007651D1" w:rsidRPr="00A95015" w:rsidRDefault="007651D1" w:rsidP="00A95015">
            <w:pPr>
              <w:numPr>
                <w:ilvl w:val="0"/>
                <w:numId w:val="34"/>
              </w:numPr>
              <w:spacing w:line="276" w:lineRule="auto"/>
              <w:ind w:left="604" w:right="154"/>
              <w:jc w:val="both"/>
              <w:rPr>
                <w:rFonts w:eastAsia="Calibri"/>
                <w:lang w:eastAsia="en-US"/>
              </w:rPr>
            </w:pPr>
            <w:r w:rsidRPr="007651D1">
              <w:rPr>
                <w:rFonts w:eastAsia="Calibri"/>
                <w:lang w:eastAsia="en-US"/>
              </w:rPr>
              <w:t>kierownikiem robót elektrycznych, tj. osobą posiadającą uprawnienia budowlane do kierowania</w:t>
            </w:r>
            <w:r>
              <w:rPr>
                <w:rFonts w:eastAsia="Calibri"/>
                <w:lang w:eastAsia="en-US"/>
              </w:rPr>
              <w:t xml:space="preserve"> </w:t>
            </w:r>
            <w:r w:rsidRPr="007651D1">
              <w:rPr>
                <w:rFonts w:eastAsia="Calibri"/>
                <w:lang w:eastAsia="en-US"/>
              </w:rPr>
              <w:t>robotami budowlanymi bez ograniczeń w specjalności instalacyjnej w zakresie sieci, instalacji i</w:t>
            </w:r>
            <w:r>
              <w:rPr>
                <w:rFonts w:eastAsia="Calibri"/>
                <w:lang w:eastAsia="en-US"/>
              </w:rPr>
              <w:t xml:space="preserve"> </w:t>
            </w:r>
            <w:r w:rsidRPr="007651D1">
              <w:rPr>
                <w:rFonts w:eastAsia="Calibri"/>
                <w:lang w:eastAsia="en-US"/>
              </w:rPr>
              <w:t xml:space="preserve">urządzeń </w:t>
            </w:r>
            <w:r w:rsidRPr="00A95015">
              <w:rPr>
                <w:rFonts w:eastAsia="Calibri"/>
                <w:lang w:eastAsia="en-US"/>
              </w:rPr>
              <w:t>elektrycznych i elektroenergetycznych,</w:t>
            </w:r>
          </w:p>
          <w:p w14:paraId="0137FF5B" w14:textId="6749DF7A" w:rsidR="007651D1" w:rsidRPr="00A95015" w:rsidRDefault="007651D1" w:rsidP="00A95015">
            <w:pPr>
              <w:numPr>
                <w:ilvl w:val="0"/>
                <w:numId w:val="34"/>
              </w:numPr>
              <w:spacing w:line="276" w:lineRule="auto"/>
              <w:ind w:left="604" w:right="154"/>
              <w:jc w:val="both"/>
              <w:rPr>
                <w:rFonts w:eastAsia="Calibri"/>
                <w:lang w:eastAsia="en-US"/>
              </w:rPr>
            </w:pPr>
            <w:r w:rsidRPr="00A95015">
              <w:rPr>
                <w:rFonts w:eastAsia="Calibri"/>
                <w:lang w:eastAsia="en-US"/>
              </w:rPr>
              <w:t>osob</w:t>
            </w:r>
            <w:r w:rsidR="00997D83">
              <w:rPr>
                <w:rFonts w:eastAsia="Calibri"/>
                <w:lang w:eastAsia="en-US"/>
              </w:rPr>
              <w:t>ą</w:t>
            </w:r>
            <w:r w:rsidRPr="00A95015">
              <w:rPr>
                <w:rFonts w:eastAsia="Calibri"/>
                <w:lang w:eastAsia="en-US"/>
              </w:rPr>
              <w:t>, która odbyła wymaganą praktykę na budowie przy zabytkach nieruchomych i posiada odpowiednie doświadczenie i praktykę d</w:t>
            </w:r>
            <w:r w:rsidR="00312A5F" w:rsidRPr="00A95015">
              <w:rPr>
                <w:rFonts w:eastAsia="Calibri"/>
                <w:lang w:eastAsia="en-US"/>
              </w:rPr>
              <w:t>o</w:t>
            </w:r>
            <w:r w:rsidRPr="00A95015">
              <w:rPr>
                <w:rFonts w:eastAsia="Calibri"/>
                <w:lang w:eastAsia="en-US"/>
              </w:rPr>
              <w:t xml:space="preserve"> kierowania robotami budowlanymi przy zabytkach</w:t>
            </w:r>
            <w:r w:rsidR="00A95015" w:rsidRPr="00A95015">
              <w:rPr>
                <w:rFonts w:eastAsia="Calibri"/>
                <w:lang w:eastAsia="en-US"/>
              </w:rPr>
              <w:t>, o których mowa w art. 37c ust. ustawy o ochronie zabytków i opiece nad zabytkami (Dz. U.  2024 r., poz. 1292 ze zm.</w:t>
            </w:r>
            <w:r w:rsidR="00A95015">
              <w:rPr>
                <w:rFonts w:eastAsia="Calibri"/>
                <w:lang w:eastAsia="en-US"/>
              </w:rPr>
              <w:t>)</w:t>
            </w:r>
            <w:r w:rsidR="00A95015" w:rsidRPr="00A95015">
              <w:rPr>
                <w:rFonts w:eastAsia="Calibri"/>
                <w:lang w:eastAsia="en-US"/>
              </w:rPr>
              <w:t xml:space="preserve">,  </w:t>
            </w:r>
          </w:p>
          <w:p w14:paraId="217C6811" w14:textId="4A2ADAC4" w:rsidR="007651D1" w:rsidRPr="00312A5F" w:rsidRDefault="007651D1" w:rsidP="00A95015">
            <w:pPr>
              <w:numPr>
                <w:ilvl w:val="0"/>
                <w:numId w:val="34"/>
              </w:numPr>
              <w:spacing w:line="276" w:lineRule="auto"/>
              <w:ind w:left="604" w:right="154"/>
              <w:jc w:val="both"/>
              <w:rPr>
                <w:rFonts w:eastAsia="Calibri"/>
                <w:lang w:eastAsia="en-US"/>
              </w:rPr>
            </w:pPr>
            <w:r w:rsidRPr="00312A5F">
              <w:rPr>
                <w:rFonts w:eastAsia="Calibri"/>
                <w:lang w:eastAsia="en-US"/>
              </w:rPr>
              <w:t>ornitologiem</w:t>
            </w:r>
            <w:r w:rsidR="00997D83">
              <w:rPr>
                <w:rFonts w:eastAsia="Calibri"/>
                <w:lang w:eastAsia="en-US"/>
              </w:rPr>
              <w:t xml:space="preserve">, tj. </w:t>
            </w:r>
            <w:r w:rsidR="00997D83" w:rsidRPr="007651D1">
              <w:rPr>
                <w:rFonts w:eastAsia="Calibri"/>
                <w:lang w:eastAsia="en-US"/>
              </w:rPr>
              <w:t>osobą</w:t>
            </w:r>
            <w:r w:rsidR="00997D83">
              <w:t xml:space="preserve"> </w:t>
            </w:r>
            <w:r w:rsidR="00997D83">
              <w:rPr>
                <w:rFonts w:eastAsia="Calibri"/>
                <w:lang w:eastAsia="en-US"/>
              </w:rPr>
              <w:t xml:space="preserve">która zdobyła </w:t>
            </w:r>
            <w:r w:rsidR="00997D83" w:rsidRPr="00997D83">
              <w:rPr>
                <w:rFonts w:eastAsia="Calibri"/>
                <w:lang w:eastAsia="en-US"/>
              </w:rPr>
              <w:t>wykształcenie wyższe z zakresu biologii, ekologii lub ochrony środowiska</w:t>
            </w:r>
            <w:r w:rsidR="00B47061">
              <w:rPr>
                <w:rFonts w:eastAsia="Calibri"/>
                <w:lang w:eastAsia="en-US"/>
              </w:rPr>
              <w:t xml:space="preserve"> oraz niezbędne doświadczenie w pracy terenowej</w:t>
            </w:r>
            <w:r w:rsidRPr="00312A5F">
              <w:rPr>
                <w:rFonts w:eastAsia="Calibri"/>
                <w:lang w:eastAsia="en-US"/>
              </w:rPr>
              <w:t>,</w:t>
            </w:r>
          </w:p>
          <w:p w14:paraId="21CB131A" w14:textId="37220505" w:rsidR="007651D1" w:rsidRPr="008B3428" w:rsidRDefault="007651D1" w:rsidP="008B3428">
            <w:pPr>
              <w:numPr>
                <w:ilvl w:val="0"/>
                <w:numId w:val="34"/>
              </w:numPr>
              <w:spacing w:line="276" w:lineRule="auto"/>
              <w:ind w:left="604" w:right="154"/>
              <w:jc w:val="both"/>
              <w:rPr>
                <w:rFonts w:eastAsia="Calibri"/>
                <w:lang w:eastAsia="en-US"/>
              </w:rPr>
            </w:pPr>
            <w:proofErr w:type="spellStart"/>
            <w:r w:rsidRPr="00312A5F">
              <w:rPr>
                <w:rFonts w:eastAsia="Calibri"/>
                <w:lang w:eastAsia="en-US"/>
              </w:rPr>
              <w:t>chiropterologiem</w:t>
            </w:r>
            <w:proofErr w:type="spellEnd"/>
            <w:r w:rsidR="00997D83">
              <w:rPr>
                <w:rFonts w:eastAsia="Calibri"/>
                <w:lang w:eastAsia="en-US"/>
              </w:rPr>
              <w:t xml:space="preserve">, tj. </w:t>
            </w:r>
            <w:r w:rsidR="00997D83" w:rsidRPr="007651D1">
              <w:rPr>
                <w:rFonts w:eastAsia="Calibri"/>
                <w:lang w:eastAsia="en-US"/>
              </w:rPr>
              <w:t>osobą</w:t>
            </w:r>
            <w:r w:rsidR="00997D83">
              <w:rPr>
                <w:rFonts w:eastAsia="Calibri"/>
                <w:lang w:eastAsia="en-US"/>
              </w:rPr>
              <w:t xml:space="preserve"> </w:t>
            </w:r>
            <w:r w:rsidR="008B3428">
              <w:rPr>
                <w:rFonts w:eastAsia="Calibri"/>
                <w:lang w:eastAsia="en-US"/>
              </w:rPr>
              <w:t>która</w:t>
            </w:r>
            <w:r w:rsidR="00997D83">
              <w:rPr>
                <w:rFonts w:eastAsia="Calibri"/>
                <w:lang w:eastAsia="en-US"/>
              </w:rPr>
              <w:t xml:space="preserve"> </w:t>
            </w:r>
            <w:r w:rsidR="00997D83" w:rsidRPr="00997D83">
              <w:rPr>
                <w:rFonts w:eastAsia="Calibri"/>
                <w:lang w:eastAsia="en-US"/>
              </w:rPr>
              <w:t>ukończ</w:t>
            </w:r>
            <w:r w:rsidR="008B3428">
              <w:rPr>
                <w:rFonts w:eastAsia="Calibri"/>
                <w:lang w:eastAsia="en-US"/>
              </w:rPr>
              <w:t>yła</w:t>
            </w:r>
            <w:r w:rsidR="00997D83" w:rsidRPr="00997D83">
              <w:rPr>
                <w:rFonts w:eastAsia="Calibri"/>
                <w:lang w:eastAsia="en-US"/>
              </w:rPr>
              <w:t xml:space="preserve"> studi</w:t>
            </w:r>
            <w:r w:rsidR="008B3428">
              <w:rPr>
                <w:rFonts w:eastAsia="Calibri"/>
                <w:lang w:eastAsia="en-US"/>
              </w:rPr>
              <w:t>a</w:t>
            </w:r>
            <w:r w:rsidR="00997D83" w:rsidRPr="00997D83">
              <w:rPr>
                <w:rFonts w:eastAsia="Calibri"/>
                <w:lang w:eastAsia="en-US"/>
              </w:rPr>
              <w:t xml:space="preserve"> wyższ</w:t>
            </w:r>
            <w:r w:rsidR="008B3428">
              <w:rPr>
                <w:rFonts w:eastAsia="Calibri"/>
                <w:lang w:eastAsia="en-US"/>
              </w:rPr>
              <w:t>e</w:t>
            </w:r>
            <w:r w:rsidR="00997D83" w:rsidRPr="00997D83">
              <w:rPr>
                <w:rFonts w:eastAsia="Calibri"/>
                <w:lang w:eastAsia="en-US"/>
              </w:rPr>
              <w:t xml:space="preserve"> na kierunku biologia</w:t>
            </w:r>
            <w:r w:rsidR="008B3428">
              <w:rPr>
                <w:rFonts w:eastAsia="Calibri"/>
                <w:lang w:eastAsia="en-US"/>
              </w:rPr>
              <w:t xml:space="preserve"> </w:t>
            </w:r>
            <w:r w:rsidR="008B3428" w:rsidRPr="008B3428">
              <w:rPr>
                <w:rFonts w:eastAsia="Calibri"/>
                <w:lang w:eastAsia="en-US"/>
              </w:rPr>
              <w:t>ze specjalizacją w zoologii</w:t>
            </w:r>
            <w:r w:rsidR="008B3428">
              <w:rPr>
                <w:rFonts w:eastAsia="Calibri"/>
                <w:lang w:eastAsia="en-US"/>
              </w:rPr>
              <w:t>,</w:t>
            </w:r>
          </w:p>
          <w:p w14:paraId="52C5C63E" w14:textId="3A716AC9" w:rsidR="007651D1" w:rsidRPr="00312A5F" w:rsidRDefault="007651D1" w:rsidP="00A95015">
            <w:pPr>
              <w:numPr>
                <w:ilvl w:val="0"/>
                <w:numId w:val="34"/>
              </w:numPr>
              <w:spacing w:line="276" w:lineRule="auto"/>
              <w:ind w:left="604" w:right="154"/>
              <w:jc w:val="both"/>
              <w:rPr>
                <w:rFonts w:eastAsia="Calibri"/>
                <w:lang w:eastAsia="en-US"/>
              </w:rPr>
            </w:pPr>
            <w:r w:rsidRPr="00312A5F">
              <w:rPr>
                <w:rFonts w:eastAsia="Calibri"/>
                <w:lang w:eastAsia="en-US"/>
              </w:rPr>
              <w:t>audytorem energetycznym</w:t>
            </w:r>
            <w:r w:rsidR="008B3428">
              <w:rPr>
                <w:rFonts w:eastAsia="Calibri"/>
                <w:lang w:eastAsia="en-US"/>
              </w:rPr>
              <w:t xml:space="preserve">, tj. </w:t>
            </w:r>
            <w:r w:rsidR="008B3428" w:rsidRPr="007651D1">
              <w:rPr>
                <w:rFonts w:eastAsia="Calibri"/>
                <w:lang w:eastAsia="en-US"/>
              </w:rPr>
              <w:t>osobą</w:t>
            </w:r>
            <w:r w:rsidR="008B3428">
              <w:rPr>
                <w:rFonts w:eastAsia="Calibri"/>
                <w:lang w:eastAsia="en-US"/>
              </w:rPr>
              <w:t xml:space="preserve"> z niezbędnym wykształceniem, której wymagania zawodowe omawia </w:t>
            </w:r>
            <w:r w:rsidR="008B3428" w:rsidRPr="008B3428">
              <w:rPr>
                <w:rFonts w:eastAsia="Calibri"/>
                <w:lang w:eastAsia="en-US"/>
              </w:rPr>
              <w:t>Norma PN-EN 16247-5</w:t>
            </w:r>
            <w:r w:rsidRPr="00312A5F">
              <w:rPr>
                <w:rFonts w:eastAsia="Calibri"/>
                <w:lang w:eastAsia="en-US"/>
              </w:rPr>
              <w:t>,</w:t>
            </w:r>
          </w:p>
          <w:p w14:paraId="3212751F" w14:textId="7B77326A" w:rsidR="00294158" w:rsidRDefault="007651D1" w:rsidP="008B3428">
            <w:pPr>
              <w:numPr>
                <w:ilvl w:val="0"/>
                <w:numId w:val="34"/>
              </w:numPr>
              <w:spacing w:line="276" w:lineRule="auto"/>
              <w:ind w:left="604" w:right="154"/>
              <w:jc w:val="both"/>
              <w:rPr>
                <w:rFonts w:eastAsia="Calibri"/>
                <w:lang w:eastAsia="en-US"/>
              </w:rPr>
            </w:pPr>
            <w:r w:rsidRPr="00312A5F">
              <w:rPr>
                <w:rFonts w:eastAsia="Calibri"/>
                <w:lang w:eastAsia="en-US"/>
              </w:rPr>
              <w:lastRenderedPageBreak/>
              <w:t>geodetą</w:t>
            </w:r>
            <w:r w:rsidR="008B3428">
              <w:rPr>
                <w:rFonts w:eastAsia="Calibri"/>
                <w:lang w:eastAsia="en-US"/>
              </w:rPr>
              <w:t xml:space="preserve">, tj. </w:t>
            </w:r>
            <w:r w:rsidR="008B3428" w:rsidRPr="007651D1">
              <w:rPr>
                <w:rFonts w:eastAsia="Calibri"/>
                <w:lang w:eastAsia="en-US"/>
              </w:rPr>
              <w:t>osobą</w:t>
            </w:r>
            <w:r w:rsidR="008B3428">
              <w:t xml:space="preserve"> </w:t>
            </w:r>
            <w:r w:rsidR="008B3428">
              <w:rPr>
                <w:rFonts w:eastAsia="Calibri"/>
                <w:lang w:eastAsia="en-US"/>
              </w:rPr>
              <w:t xml:space="preserve">która zdobyła niezbędne </w:t>
            </w:r>
            <w:r w:rsidR="008B3428" w:rsidRPr="00997D83">
              <w:rPr>
                <w:rFonts w:eastAsia="Calibri"/>
                <w:lang w:eastAsia="en-US"/>
              </w:rPr>
              <w:t xml:space="preserve">wykształcenie </w:t>
            </w:r>
            <w:r w:rsidR="008B3428">
              <w:rPr>
                <w:rFonts w:eastAsia="Calibri"/>
                <w:lang w:eastAsia="en-US"/>
              </w:rPr>
              <w:t xml:space="preserve">i praktykę zawodową oraz uzyskała </w:t>
            </w:r>
            <w:r w:rsidR="008B3428" w:rsidRPr="008B3428">
              <w:rPr>
                <w:rFonts w:eastAsia="Calibri"/>
                <w:lang w:eastAsia="en-US"/>
              </w:rPr>
              <w:t>uprawnienia</w:t>
            </w:r>
            <w:r w:rsidR="008B3428">
              <w:rPr>
                <w:rFonts w:eastAsia="Calibri"/>
                <w:lang w:eastAsia="en-US"/>
              </w:rPr>
              <w:t xml:space="preserve"> do wykonywania zawodu potwierdzone przez  </w:t>
            </w:r>
            <w:r w:rsidR="008B3428" w:rsidRPr="008B3428">
              <w:rPr>
                <w:rFonts w:eastAsia="Calibri"/>
                <w:lang w:eastAsia="en-US"/>
              </w:rPr>
              <w:t xml:space="preserve"> Główn</w:t>
            </w:r>
            <w:r w:rsidR="008B3428">
              <w:rPr>
                <w:rFonts w:eastAsia="Calibri"/>
                <w:lang w:eastAsia="en-US"/>
              </w:rPr>
              <w:t>y</w:t>
            </w:r>
            <w:r w:rsidR="008B3428" w:rsidRPr="008B3428">
              <w:rPr>
                <w:rFonts w:eastAsia="Calibri"/>
                <w:lang w:eastAsia="en-US"/>
              </w:rPr>
              <w:t xml:space="preserve"> Urz</w:t>
            </w:r>
            <w:r w:rsidR="008B3428">
              <w:rPr>
                <w:rFonts w:eastAsia="Calibri"/>
                <w:lang w:eastAsia="en-US"/>
              </w:rPr>
              <w:t>ąd</w:t>
            </w:r>
            <w:r w:rsidR="008B3428" w:rsidRPr="008B3428">
              <w:rPr>
                <w:rFonts w:eastAsia="Calibri"/>
                <w:lang w:eastAsia="en-US"/>
              </w:rPr>
              <w:t xml:space="preserve"> Geodezji i Kartografii</w:t>
            </w:r>
            <w:r w:rsidR="00121506">
              <w:rPr>
                <w:rFonts w:eastAsia="Calibri"/>
                <w:lang w:eastAsia="en-US"/>
              </w:rPr>
              <w:t>,</w:t>
            </w:r>
          </w:p>
          <w:p w14:paraId="718AC967" w14:textId="0923E787" w:rsidR="00294158" w:rsidRPr="00F24A05" w:rsidRDefault="00294158" w:rsidP="00902EA1">
            <w:pPr>
              <w:spacing w:before="120" w:after="120"/>
              <w:ind w:right="153"/>
              <w:jc w:val="both"/>
              <w:rPr>
                <w:b/>
                <w:bCs/>
              </w:rPr>
            </w:pPr>
            <w:r w:rsidRPr="00287125">
              <w:rPr>
                <w:rFonts w:eastAsia="Calibri"/>
                <w:sz w:val="22"/>
                <w:szCs w:val="22"/>
                <w:lang w:eastAsia="en-US"/>
              </w:rPr>
              <w:t>Zamawiający, określając wymogi dla osób sprawujących samodzielne funkcje techniczne w zakresie posiadanych uprawnień budowlanych dopuszcza odpowiadające im uprawnienia budowlane, które zostały wydane na podstawie wcześniej obowiązujących przepisów oraz odpowiadające im uprawnienia wydane obywatelom Europejskiego Obszaru Gospodarczego oraz Konfederacji Szwajcarskiej z zastrzeżeniem art. 12a oraz innych przepisów ustawy Prawo budowlane (tj. Dz. U. z 2024 r., poz. 1222) oraz ustawy z dnia 22 grudnia 2015 r. o zasadach uznawania kwalifikacji zawodowych nabytych w państwach członkowskich Unii Europejskiej (tj. Dz. U. z 2023 r., poz. 334).</w:t>
            </w:r>
          </w:p>
        </w:tc>
      </w:tr>
      <w:tr w:rsidR="00DA5AC4" w:rsidRPr="00F24A05" w14:paraId="72654F6F" w14:textId="77777777" w:rsidTr="003D4E57">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77E0F3" w14:textId="5C6F661C" w:rsidR="00DA5AC4" w:rsidRDefault="00DA5AC4" w:rsidP="007C3C8B">
            <w:pPr>
              <w:spacing w:before="120" w:after="120" w:line="276" w:lineRule="auto"/>
              <w:jc w:val="center"/>
            </w:pPr>
            <w:r>
              <w:lastRenderedPageBreak/>
              <w:t>3</w:t>
            </w:r>
          </w:p>
        </w:tc>
        <w:tc>
          <w:tcPr>
            <w:tcW w:w="7774" w:type="dxa"/>
            <w:tcBorders>
              <w:top w:val="single" w:sz="4" w:space="0" w:color="auto"/>
              <w:left w:val="single" w:sz="4" w:space="0" w:color="auto"/>
              <w:bottom w:val="single" w:sz="4" w:space="0" w:color="auto"/>
              <w:right w:val="single" w:sz="4" w:space="0" w:color="auto"/>
            </w:tcBorders>
          </w:tcPr>
          <w:p w14:paraId="2ECEEFAC" w14:textId="1290EA0B" w:rsidR="00DA5AC4" w:rsidRDefault="00DA5AC4" w:rsidP="00902EA1">
            <w:pPr>
              <w:spacing w:before="120" w:after="120" w:line="276" w:lineRule="auto"/>
              <w:jc w:val="both"/>
              <w:rPr>
                <w:b/>
                <w:bCs/>
              </w:rPr>
            </w:pPr>
            <w:r w:rsidRPr="00D01762">
              <w:rPr>
                <w:b/>
                <w:bCs/>
              </w:rPr>
              <w:t>Sytuacja ekonomiczne lub finansowa</w:t>
            </w:r>
          </w:p>
          <w:p w14:paraId="3B943160" w14:textId="077F90BA" w:rsidR="004807D0" w:rsidRPr="001E6B79" w:rsidRDefault="004807D0" w:rsidP="009453DA">
            <w:pPr>
              <w:spacing w:before="60" w:after="120" w:line="276" w:lineRule="auto"/>
              <w:ind w:right="154"/>
              <w:jc w:val="both"/>
              <w:rPr>
                <w:b/>
                <w:bCs/>
              </w:rPr>
            </w:pPr>
            <w:r w:rsidRPr="0056612E">
              <w:t>W niniejszym postępowaniu Zamawiający uzna warunek za spełniony, jeżeli Wykonawca wykaże, że</w:t>
            </w:r>
            <w:r w:rsidR="001E6B79" w:rsidRPr="001E6B79">
              <w:t xml:space="preserve"> </w:t>
            </w:r>
            <w:r w:rsidR="00FD0C35" w:rsidRPr="00030E54">
              <w:t>jest ubezpieczony od odpowiedzialności cywilnej w zakresie prowadzonej działalności związanej z przedmiotem zamówienia na sumę gwarancyjną w wysokości minimum 1</w:t>
            </w:r>
            <w:r w:rsidR="00121506">
              <w:t>5</w:t>
            </w:r>
            <w:r w:rsidR="009453DA">
              <w:t> </w:t>
            </w:r>
            <w:r w:rsidR="00FD0C35" w:rsidRPr="00030E54">
              <w:t>000</w:t>
            </w:r>
            <w:r w:rsidR="009453DA">
              <w:t xml:space="preserve"> </w:t>
            </w:r>
            <w:r w:rsidR="00FD0C35" w:rsidRPr="00030E54">
              <w:t>000 zł i posiada zdolność kredytową lub środki finansowe na kwotę nie mniejszą niż 1</w:t>
            </w:r>
            <w:r w:rsidR="00121506">
              <w:t>5</w:t>
            </w:r>
            <w:r w:rsidR="009453DA">
              <w:t> </w:t>
            </w:r>
            <w:r w:rsidR="00FD0C35" w:rsidRPr="00030E54">
              <w:t>000</w:t>
            </w:r>
            <w:r w:rsidR="009453DA">
              <w:t xml:space="preserve"> </w:t>
            </w:r>
            <w:r w:rsidR="00FD0C35" w:rsidRPr="00030E54">
              <w:t>000 zł.</w:t>
            </w:r>
          </w:p>
          <w:p w14:paraId="3F370B96" w14:textId="77777777" w:rsidR="004807D0" w:rsidRPr="007651D1" w:rsidRDefault="004807D0" w:rsidP="009453DA">
            <w:pPr>
              <w:spacing w:before="60" w:after="120" w:line="276" w:lineRule="auto"/>
              <w:ind w:right="154"/>
              <w:jc w:val="both"/>
              <w:rPr>
                <w:sz w:val="22"/>
                <w:szCs w:val="22"/>
              </w:rPr>
            </w:pPr>
            <w:r w:rsidRPr="005B7237">
              <w:rPr>
                <w:sz w:val="22"/>
                <w:szCs w:val="22"/>
              </w:rPr>
              <w:t xml:space="preserve"> W przypadku Wykonawców</w:t>
            </w:r>
            <w:r w:rsidRPr="007651D1">
              <w:rPr>
                <w:sz w:val="22"/>
                <w:szCs w:val="22"/>
              </w:rPr>
              <w:t xml:space="preserve"> wspólnie ubiegających się o udzielenie zamówienia warunki udziału w postępowaniu zostaną spełnione, jeżeli co najmniej jeden z tych Wykonawców wykaże spełnianie warunków. </w:t>
            </w:r>
          </w:p>
          <w:p w14:paraId="6FFDB067" w14:textId="28C0ECA2" w:rsidR="00DA5AC4" w:rsidRPr="00C13D4F" w:rsidRDefault="004807D0" w:rsidP="009453DA">
            <w:pPr>
              <w:spacing w:before="120" w:after="120" w:line="276" w:lineRule="auto"/>
              <w:ind w:right="154"/>
              <w:jc w:val="both"/>
              <w:rPr>
                <w:b/>
                <w:bCs/>
                <w:sz w:val="28"/>
                <w:szCs w:val="28"/>
              </w:rPr>
            </w:pPr>
            <w:r w:rsidRPr="007651D1">
              <w:rPr>
                <w:sz w:val="22"/>
                <w:szCs w:val="22"/>
              </w:rPr>
              <w:t>W przypadku istnienia po stronie któregoś z Wykonawców podstaw do wykluczenia, wykluczone zostanie całe Konsorcjum.</w:t>
            </w:r>
          </w:p>
        </w:tc>
      </w:tr>
    </w:tbl>
    <w:p w14:paraId="2D1FE474"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Podstawy wykluczenia wykonawcy Z POSTĘPOWANIA</w:t>
      </w:r>
    </w:p>
    <w:p w14:paraId="67D33AE9" w14:textId="77777777" w:rsidR="009B4768" w:rsidRDefault="009B4768" w:rsidP="009B4768">
      <w:pPr>
        <w:pStyle w:val="Nagwek2"/>
        <w:spacing w:after="120"/>
        <w:rPr>
          <w:bCs w:val="0"/>
          <w:iCs w:val="0"/>
          <w:color w:val="auto"/>
          <w:lang w:val="pl-PL" w:eastAsia="pl-PL"/>
        </w:rPr>
      </w:pPr>
      <w:r w:rsidRPr="009B4768">
        <w:rPr>
          <w:bCs w:val="0"/>
          <w:iCs w:val="0"/>
          <w:color w:val="auto"/>
          <w:lang w:val="pl-PL" w:eastAsia="pl-PL"/>
        </w:rPr>
        <w:t>Zamawiający wykluczy z postępowania o udzielenie zamówienia Wykonawcę, wobec którego zachodzą podstawy wykluczenia, o których mowa w art. 108 ustawy Pzp.</w:t>
      </w:r>
    </w:p>
    <w:p w14:paraId="40233018" w14:textId="77777777" w:rsidR="009B4768" w:rsidRPr="009B4768" w:rsidRDefault="009B4768" w:rsidP="009B4768">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Zamawiający, </w:t>
      </w:r>
      <w:r w:rsidRPr="00F24A05">
        <w:rPr>
          <w:bCs/>
          <w:iCs/>
          <w:color w:val="000000"/>
          <w:lang w:eastAsia="x-none"/>
        </w:rPr>
        <w:t>na podstawie art. 109 ust</w:t>
      </w:r>
      <w:r w:rsidRPr="009B4768">
        <w:rPr>
          <w:bCs/>
          <w:iCs/>
          <w:color w:val="000000"/>
          <w:lang w:eastAsia="x-none"/>
        </w:rPr>
        <w:t>. 1 pkt 4, 8, 9 i 10</w:t>
      </w:r>
      <w:r w:rsidRPr="00F24A05">
        <w:rPr>
          <w:bCs/>
          <w:iCs/>
          <w:color w:val="000000"/>
          <w:lang w:eastAsia="x-none"/>
        </w:rPr>
        <w:t xml:space="preserve"> ustawy Pzp,</w:t>
      </w:r>
      <w:r w:rsidRPr="00F24A05">
        <w:rPr>
          <w:bCs/>
          <w:iCs/>
          <w:color w:val="000000"/>
          <w:lang w:val="x-none" w:eastAsia="x-none"/>
        </w:rPr>
        <w:t xml:space="preserve"> wykluczy z </w:t>
      </w:r>
      <w:r w:rsidRPr="009B4768">
        <w:rPr>
          <w:bCs/>
          <w:iCs/>
          <w:color w:val="000000"/>
          <w:lang w:val="x-none" w:eastAsia="x-none"/>
        </w:rPr>
        <w:t>postępowania o udzielenie zamówienia Wykonawcę</w:t>
      </w:r>
      <w:r w:rsidRPr="009B4768">
        <w:rPr>
          <w:bCs/>
          <w:iCs/>
          <w:color w:val="000000"/>
          <w:lang w:eastAsia="x-none"/>
        </w:rPr>
        <w:t>:</w:t>
      </w:r>
    </w:p>
    <w:p w14:paraId="20F8D393" w14:textId="77777777" w:rsidR="009B4768" w:rsidRPr="009B4768" w:rsidRDefault="009B4768" w:rsidP="009B4768">
      <w:pPr>
        <w:numPr>
          <w:ilvl w:val="0"/>
          <w:numId w:val="5"/>
        </w:numPr>
        <w:spacing w:line="276" w:lineRule="auto"/>
        <w:ind w:left="1037" w:hanging="357"/>
        <w:jc w:val="both"/>
        <w:outlineLvl w:val="1"/>
        <w:rPr>
          <w:bCs/>
          <w:iCs/>
          <w:color w:val="000000"/>
          <w:lang w:val="x-none" w:eastAsia="x-none"/>
        </w:rPr>
      </w:pPr>
      <w:r w:rsidRPr="009B4768">
        <w:rPr>
          <w:bCs/>
          <w:iCs/>
          <w:color w:val="000000"/>
          <w:lang w:eastAsia="x-none"/>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4D9737D" w14:textId="77777777" w:rsidR="009B4768" w:rsidRPr="009B4768" w:rsidRDefault="009B4768" w:rsidP="009B4768">
      <w:pPr>
        <w:numPr>
          <w:ilvl w:val="0"/>
          <w:numId w:val="5"/>
        </w:numPr>
        <w:spacing w:line="276" w:lineRule="auto"/>
        <w:ind w:left="1037" w:hanging="357"/>
        <w:jc w:val="both"/>
        <w:outlineLvl w:val="1"/>
        <w:rPr>
          <w:bCs/>
          <w:iCs/>
          <w:color w:val="000000"/>
          <w:lang w:eastAsia="x-none"/>
        </w:rPr>
      </w:pPr>
      <w:r w:rsidRPr="009B4768">
        <w:rPr>
          <w:bCs/>
          <w:iCs/>
          <w:color w:val="000000"/>
          <w:lang w:eastAsia="x-none"/>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25304805" w14:textId="77777777" w:rsidR="009B4768" w:rsidRPr="009B4768" w:rsidRDefault="009B4768" w:rsidP="009B4768">
      <w:pPr>
        <w:numPr>
          <w:ilvl w:val="0"/>
          <w:numId w:val="5"/>
        </w:numPr>
        <w:spacing w:line="276" w:lineRule="auto"/>
        <w:ind w:left="1037" w:hanging="357"/>
        <w:jc w:val="both"/>
        <w:outlineLvl w:val="1"/>
        <w:rPr>
          <w:bCs/>
          <w:iCs/>
          <w:color w:val="000000"/>
          <w:lang w:eastAsia="x-none"/>
        </w:rPr>
      </w:pPr>
      <w:r w:rsidRPr="009B4768">
        <w:rPr>
          <w:bCs/>
          <w:iCs/>
          <w:color w:val="000000"/>
          <w:lang w:eastAsia="x-none"/>
        </w:rPr>
        <w:lastRenderedPageBreak/>
        <w:t>który bezprawnie wpływał lub próbował wpływać na czynności zamawiającego lub próbował pozyskać lub pozyskał informacje poufne, mogące dać mu przewagę w postępowaniu o udzielenie zamówienia</w:t>
      </w:r>
      <w:r>
        <w:rPr>
          <w:bCs/>
          <w:iCs/>
          <w:color w:val="000000"/>
          <w:lang w:eastAsia="x-none"/>
        </w:rPr>
        <w:t>,</w:t>
      </w:r>
    </w:p>
    <w:p w14:paraId="290F0442" w14:textId="3620FEAB" w:rsidR="009B4768" w:rsidRPr="009B4768" w:rsidRDefault="009B4768" w:rsidP="009B4768">
      <w:pPr>
        <w:numPr>
          <w:ilvl w:val="0"/>
          <w:numId w:val="5"/>
        </w:numPr>
        <w:spacing w:after="120" w:line="276" w:lineRule="auto"/>
        <w:ind w:left="1037" w:hanging="357"/>
        <w:jc w:val="both"/>
        <w:outlineLvl w:val="1"/>
        <w:rPr>
          <w:bCs/>
          <w:iCs/>
          <w:color w:val="000000"/>
          <w:lang w:val="x-none" w:eastAsia="x-none"/>
        </w:rPr>
      </w:pPr>
      <w:r w:rsidRPr="009B4768">
        <w:t>który w wyniku lekkomyślności lub niedbalstwa przedstawił informacje wprowadzające w błąd, co mogło mieć istotny wpływ na decyzje podejmowane przez zamawiającego w postępowaniu o udzielenie zamówienia</w:t>
      </w:r>
      <w:r w:rsidRPr="009B4768">
        <w:rPr>
          <w:bCs/>
          <w:iCs/>
          <w:color w:val="000000"/>
          <w:lang w:eastAsia="x-none"/>
        </w:rPr>
        <w:t>.</w:t>
      </w:r>
    </w:p>
    <w:p w14:paraId="69BC9F9F" w14:textId="587F0BA5" w:rsidR="00842276" w:rsidRDefault="00842276" w:rsidP="00842276">
      <w:pPr>
        <w:pStyle w:val="Nagwek2"/>
        <w:spacing w:after="120"/>
      </w:pPr>
      <w:r>
        <w:t xml:space="preserve">Na podstawie art. 7 ust. 1 ustawy z dnia 13 kwietnia 2022 r. o szczególnych rozwiązaniach w zakresie przeciwdziałania wspieraniu agresji na Ukrainę oraz służących ochronie bezpieczeństwa narodowego (Dz. U. </w:t>
      </w:r>
      <w:r w:rsidRPr="00842276">
        <w:t>z 2025 r. poz. 514) z</w:t>
      </w:r>
      <w:r>
        <w:t xml:space="preserve"> postępowania o udzielenie zamówienia publicznego lub konkursu prowadzonego na podstawie ustawy Pzp wyklucza się:</w:t>
      </w:r>
    </w:p>
    <w:p w14:paraId="50CF90E8" w14:textId="77777777" w:rsidR="009B4768" w:rsidRDefault="00842276" w:rsidP="00A95015">
      <w:pPr>
        <w:pStyle w:val="Nagwek2"/>
        <w:numPr>
          <w:ilvl w:val="0"/>
          <w:numId w:val="38"/>
        </w:numPr>
        <w:spacing w:after="120"/>
        <w:ind w:left="1134"/>
      </w:pPr>
      <w: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2FCE2F5" w14:textId="77777777" w:rsidR="009B4768" w:rsidRDefault="00842276" w:rsidP="00A95015">
      <w:pPr>
        <w:pStyle w:val="Nagwek2"/>
        <w:numPr>
          <w:ilvl w:val="0"/>
          <w:numId w:val="38"/>
        </w:numPr>
        <w:spacing w:after="120"/>
        <w:ind w:left="1134"/>
      </w:pPr>
      <w:r>
        <w:t>Wykonawcę oraz uczestnika konkursu, którego beneficjentem rzeczywistym w rozumieniu ustawy z dnia 1 marca 2018 r. o przeciwdziałaniu praniu pieniędzy oraz finansowaniu terroryzmu (Dz.U.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8C5C9B0" w14:textId="699E24F6" w:rsidR="00842276" w:rsidRPr="00842276" w:rsidRDefault="00842276" w:rsidP="00A95015">
      <w:pPr>
        <w:pStyle w:val="Nagwek2"/>
        <w:numPr>
          <w:ilvl w:val="0"/>
          <w:numId w:val="38"/>
        </w:numPr>
        <w:spacing w:after="120"/>
        <w:ind w:left="1134"/>
      </w:pPr>
      <w:r>
        <w:t>Wykonawcę oraz uczestnika konkursu, którego jednostką dominującą  w rozumieniu art. 3 ust. 1 pkt 37 ustawy z dnia 29 września 1994 r. o rachunkowości (tj. Dz. U. z 202</w:t>
      </w:r>
      <w:r w:rsidR="0071604F">
        <w:t>3</w:t>
      </w:r>
      <w:r>
        <w:t xml:space="preserve"> r. poz</w:t>
      </w:r>
      <w:r w:rsidR="0071604F">
        <w:t>. 120 ze zm.</w:t>
      </w:r>
      <w: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CB27E62" w14:textId="77777777" w:rsidR="001B365B" w:rsidRPr="00F24A05" w:rsidRDefault="001B365B" w:rsidP="00CF349F">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Wykluczenie Wykonawcy nastąpi w przypadkach, o których mowa w art. </w:t>
      </w:r>
      <w:r w:rsidRPr="00F24A05">
        <w:rPr>
          <w:bCs/>
          <w:iCs/>
          <w:color w:val="000000"/>
          <w:lang w:eastAsia="x-none"/>
        </w:rPr>
        <w:t>111</w:t>
      </w:r>
      <w:r w:rsidRPr="00F24A05">
        <w:rPr>
          <w:bCs/>
          <w:iCs/>
          <w:color w:val="000000"/>
          <w:lang w:val="x-none" w:eastAsia="x-none"/>
        </w:rPr>
        <w:t xml:space="preserve"> </w:t>
      </w:r>
      <w:r w:rsidRPr="00F24A05">
        <w:rPr>
          <w:bCs/>
          <w:iCs/>
          <w:color w:val="000000"/>
          <w:lang w:eastAsia="x-none"/>
        </w:rPr>
        <w:t>u</w:t>
      </w:r>
      <w:r w:rsidRPr="00F24A05">
        <w:rPr>
          <w:bCs/>
          <w:iCs/>
          <w:color w:val="000000"/>
          <w:lang w:val="x-none" w:eastAsia="x-none"/>
        </w:rPr>
        <w:t>stawy Pzp.</w:t>
      </w:r>
    </w:p>
    <w:p w14:paraId="148154D4" w14:textId="77777777" w:rsidR="00457272" w:rsidRPr="00F24A05" w:rsidRDefault="00457272" w:rsidP="00CF349F">
      <w:pPr>
        <w:numPr>
          <w:ilvl w:val="1"/>
          <w:numId w:val="1"/>
        </w:numPr>
        <w:spacing w:before="120" w:line="276" w:lineRule="auto"/>
        <w:jc w:val="both"/>
        <w:outlineLvl w:val="1"/>
        <w:rPr>
          <w:bCs/>
          <w:iCs/>
          <w:color w:val="000000"/>
          <w:lang w:val="x-none" w:eastAsia="x-none"/>
        </w:rPr>
      </w:pPr>
      <w:r w:rsidRPr="00F24A05">
        <w:rPr>
          <w:bCs/>
          <w:iCs/>
          <w:color w:val="000000"/>
          <w:lang w:eastAsia="x-none"/>
        </w:rPr>
        <w:t>Wykonawca nie podlega wykluczeniu w okolicznościach określonych w art. 108 ust. 1 pkt 1, 2 i 5 lub art. 109 ust. 1 pkt 2‒5 i 7‒10  ustawy Pzp, jeżeli udowodni Zamawiającemu, że spełnił łącznie przesłanki określone w art. 110 ust. 2 ustawy Pzp.</w:t>
      </w:r>
    </w:p>
    <w:p w14:paraId="486C3895" w14:textId="39EDA455" w:rsidR="001B365B" w:rsidRPr="00F24A05" w:rsidRDefault="00457272" w:rsidP="00CF349F">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Zamawiający oceni, czy podjęte przez Wykonawcę czynności, </w:t>
      </w:r>
      <w:bookmarkStart w:id="15" w:name="_Hlk103676798"/>
      <w:r w:rsidRPr="00F24A05">
        <w:rPr>
          <w:bCs/>
          <w:iCs/>
          <w:color w:val="000000"/>
          <w:lang w:eastAsia="x-none"/>
        </w:rPr>
        <w:t>o których mowa w art. 110 ust. 2 ustawy Pzp</w:t>
      </w:r>
      <w:bookmarkEnd w:id="15"/>
      <w:r w:rsidRPr="00F24A05">
        <w:rPr>
          <w:bCs/>
          <w:iCs/>
          <w:color w:val="000000"/>
          <w:lang w:eastAsia="x-none"/>
        </w:rPr>
        <w:t>, są wystarczające do wykazania jego rzetelności, uwzględniając wagę i szczególne okoliczności czynu Wykonawcy, a jeżeli uzna, że nie są wystarczające, wykluczy Wykonawcę.</w:t>
      </w:r>
    </w:p>
    <w:p w14:paraId="7AC376C1"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lastRenderedPageBreak/>
        <w:t>Zamawiający może wykluczyć Wykonawcę na każdym etapie postępowania, ofertę Wykonawcy wykluczonego uznaje się za odrzuconą.</w:t>
      </w:r>
    </w:p>
    <w:p w14:paraId="37AFC705"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eastAsia="x-none"/>
        </w:rPr>
      </w:pPr>
      <w:bookmarkStart w:id="16" w:name="_Toc258314248"/>
      <w:r w:rsidRPr="00F24A05">
        <w:rPr>
          <w:b/>
          <w:bCs/>
          <w:caps/>
          <w:kern w:val="32"/>
          <w:lang w:eastAsia="x-none"/>
        </w:rPr>
        <w:t>informacja o podmiotowych środkach dowodowych</w:t>
      </w:r>
      <w:bookmarkEnd w:id="16"/>
    </w:p>
    <w:p w14:paraId="6D72DCDC" w14:textId="77777777" w:rsidR="001B365B" w:rsidRPr="00F24A05" w:rsidRDefault="001B365B" w:rsidP="00F93745">
      <w:pPr>
        <w:numPr>
          <w:ilvl w:val="1"/>
          <w:numId w:val="1"/>
        </w:numPr>
        <w:spacing w:before="120" w:after="60" w:line="276" w:lineRule="auto"/>
        <w:jc w:val="both"/>
        <w:outlineLvl w:val="1"/>
        <w:rPr>
          <w:bCs/>
          <w:iCs/>
          <w:color w:val="000000"/>
          <w:lang w:val="x-none" w:eastAsia="x-none"/>
        </w:rPr>
      </w:pPr>
      <w:r w:rsidRPr="00F24A05">
        <w:rPr>
          <w:bCs/>
          <w:iCs/>
          <w:color w:val="000000"/>
          <w:lang w:val="x-none" w:eastAsia="x-none"/>
        </w:rPr>
        <w:t xml:space="preserve">Wykonawca </w:t>
      </w:r>
      <w:r w:rsidRPr="001E6B79">
        <w:rPr>
          <w:bCs/>
          <w:iCs/>
          <w:color w:val="000000"/>
          <w:u w:val="single"/>
          <w:lang w:val="x-none" w:eastAsia="x-none"/>
        </w:rPr>
        <w:t>wraz z ofertą</w:t>
      </w:r>
      <w:r w:rsidRPr="00F24A05">
        <w:rPr>
          <w:bCs/>
          <w:iCs/>
          <w:color w:val="000000"/>
          <w:lang w:val="x-none" w:eastAsia="x-none"/>
        </w:rPr>
        <w:t xml:space="preserve"> zobowiązany jest złożyć:</w:t>
      </w:r>
    </w:p>
    <w:tbl>
      <w:tblPr>
        <w:tblW w:w="85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826"/>
      </w:tblGrid>
      <w:tr w:rsidR="0083780C" w:rsidRPr="00F24A05" w14:paraId="3B8C1D89" w14:textId="77777777" w:rsidTr="00147C64">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8FE027" w14:textId="4E04A080" w:rsidR="0083780C" w:rsidRPr="00F24A05" w:rsidRDefault="0083780C" w:rsidP="0083780C">
            <w:pPr>
              <w:spacing w:before="120" w:after="120" w:line="276" w:lineRule="auto"/>
              <w:jc w:val="center"/>
            </w:pPr>
            <w:r w:rsidRPr="00F24A05">
              <w:rPr>
                <w:b/>
              </w:rPr>
              <w:t>Lp.</w:t>
            </w:r>
          </w:p>
        </w:tc>
        <w:tc>
          <w:tcPr>
            <w:tcW w:w="78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97184D" w14:textId="418090DB" w:rsidR="0083780C" w:rsidRPr="00F24A05" w:rsidRDefault="0083780C" w:rsidP="0083780C">
            <w:pPr>
              <w:spacing w:before="120" w:after="120" w:line="276" w:lineRule="auto"/>
              <w:jc w:val="both"/>
            </w:pPr>
            <w:r w:rsidRPr="00F24A05">
              <w:rPr>
                <w:b/>
              </w:rPr>
              <w:t>Wymagany dokument</w:t>
            </w:r>
          </w:p>
        </w:tc>
      </w:tr>
      <w:tr w:rsidR="0083780C" w:rsidRPr="00F24A05" w14:paraId="175B0D00" w14:textId="77777777" w:rsidTr="003D4E57">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55E943" w14:textId="0BE01803" w:rsidR="0083780C" w:rsidRPr="00F24A05" w:rsidRDefault="0083780C" w:rsidP="0083780C">
            <w:pPr>
              <w:spacing w:before="120" w:after="120" w:line="276" w:lineRule="auto"/>
              <w:jc w:val="center"/>
            </w:pPr>
            <w:r w:rsidRPr="00F24A05">
              <w:t>1</w:t>
            </w:r>
          </w:p>
        </w:tc>
        <w:tc>
          <w:tcPr>
            <w:tcW w:w="7826" w:type="dxa"/>
            <w:tcBorders>
              <w:top w:val="single" w:sz="4" w:space="0" w:color="auto"/>
              <w:left w:val="single" w:sz="4" w:space="0" w:color="auto"/>
              <w:bottom w:val="single" w:sz="4" w:space="0" w:color="auto"/>
              <w:right w:val="single" w:sz="4" w:space="0" w:color="auto"/>
            </w:tcBorders>
            <w:hideMark/>
          </w:tcPr>
          <w:p w14:paraId="2F05E90F" w14:textId="77777777" w:rsidR="0083780C" w:rsidRPr="00F24A05" w:rsidRDefault="0083780C" w:rsidP="0083780C">
            <w:pPr>
              <w:spacing w:before="120" w:line="276" w:lineRule="auto"/>
              <w:jc w:val="both"/>
              <w:rPr>
                <w:b/>
              </w:rPr>
            </w:pPr>
            <w:r w:rsidRPr="00F24A05">
              <w:rPr>
                <w:b/>
              </w:rPr>
              <w:t xml:space="preserve">Oświadczenie o niepodleganiu wykluczeniu oraz spełnianiu warunków udziału </w:t>
            </w:r>
            <w:r w:rsidRPr="00F24A05">
              <w:rPr>
                <w:b/>
                <w:i/>
                <w:iCs/>
              </w:rPr>
              <w:t>wg Załącznika Nr 2 do SWZ</w:t>
            </w:r>
          </w:p>
          <w:p w14:paraId="6DEF7B53" w14:textId="10CAA03F" w:rsidR="0083780C" w:rsidRPr="00F24A05" w:rsidRDefault="0083780C" w:rsidP="0083780C">
            <w:pPr>
              <w:spacing w:before="60" w:after="60" w:line="276" w:lineRule="auto"/>
              <w:jc w:val="both"/>
            </w:pPr>
            <w:r w:rsidRPr="00F24A05">
              <w:t>Aktualne na dzień składania ofert oświadczenie Wykonawcy stanowiące wstępne potwierdzenie spełniania warunków udziału w postępowaniu oraz brak podstaw wykluczenia</w:t>
            </w:r>
          </w:p>
        </w:tc>
      </w:tr>
      <w:tr w:rsidR="0083780C" w:rsidRPr="00F24A05" w14:paraId="2AE107FE" w14:textId="77777777" w:rsidTr="003D4E57">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0E7791" w14:textId="626AB8D1" w:rsidR="0083780C" w:rsidRPr="00F24A05" w:rsidRDefault="0083780C" w:rsidP="0083780C">
            <w:pPr>
              <w:spacing w:before="120" w:after="120" w:line="276" w:lineRule="auto"/>
              <w:jc w:val="center"/>
            </w:pPr>
            <w:r w:rsidRPr="00F24A05">
              <w:t>2</w:t>
            </w:r>
          </w:p>
        </w:tc>
        <w:tc>
          <w:tcPr>
            <w:tcW w:w="7826" w:type="dxa"/>
            <w:tcBorders>
              <w:top w:val="single" w:sz="4" w:space="0" w:color="auto"/>
              <w:left w:val="single" w:sz="4" w:space="0" w:color="auto"/>
              <w:bottom w:val="single" w:sz="4" w:space="0" w:color="auto"/>
              <w:right w:val="single" w:sz="4" w:space="0" w:color="auto"/>
            </w:tcBorders>
            <w:hideMark/>
          </w:tcPr>
          <w:p w14:paraId="334121BD" w14:textId="77777777" w:rsidR="0083780C" w:rsidRPr="00F24A05" w:rsidRDefault="0083780C" w:rsidP="0083780C">
            <w:pPr>
              <w:spacing w:before="60" w:after="60" w:line="276" w:lineRule="auto"/>
              <w:jc w:val="both"/>
              <w:rPr>
                <w:b/>
              </w:rPr>
            </w:pPr>
            <w:r w:rsidRPr="00F24A05">
              <w:rPr>
                <w:b/>
              </w:rPr>
              <w:t>Zobowiązanie podmiotu udostępniającego zasoby</w:t>
            </w:r>
            <w:r w:rsidRPr="00F24A05">
              <w:rPr>
                <w:b/>
                <w:i/>
                <w:iCs/>
              </w:rPr>
              <w:t xml:space="preserve"> wg Załącznika Nr 3 </w:t>
            </w:r>
            <w:r w:rsidRPr="00F24A05">
              <w:rPr>
                <w:b/>
                <w:i/>
                <w:iCs/>
              </w:rPr>
              <w:br/>
              <w:t xml:space="preserve">do SWZ </w:t>
            </w:r>
            <w:r w:rsidRPr="00F24A05">
              <w:rPr>
                <w:i/>
                <w:iCs/>
              </w:rPr>
              <w:t>(jeżeli dotyczy)</w:t>
            </w:r>
          </w:p>
          <w:p w14:paraId="4BF9027B" w14:textId="64B81425" w:rsidR="0083780C" w:rsidRPr="00F24A05" w:rsidRDefault="0083780C" w:rsidP="0083780C">
            <w:pPr>
              <w:spacing w:before="60" w:after="60" w:line="276" w:lineRule="auto"/>
              <w:jc w:val="both"/>
            </w:pPr>
            <w:r w:rsidRPr="00F24A05">
              <w:rPr>
                <w:bCs/>
              </w:rPr>
              <w:t xml:space="preserve">Zobowiązanie podmiotu udostępniającego zasoby do oddania mu </w:t>
            </w:r>
            <w:r w:rsidRPr="00F24A05">
              <w:rPr>
                <w:bCs/>
              </w:rPr>
              <w:br/>
              <w:t xml:space="preserve">do dyspozycji niezbędnych zasobów na potrzeby realizacji danego zamówienia lub inny podmiotowy środek dowodowy potwierdzający, że Wykonawca realizując zamówienie, będzie dysponował niezbędnymi zasobami tych podmiotów. </w:t>
            </w:r>
          </w:p>
        </w:tc>
      </w:tr>
      <w:tr w:rsidR="0083780C" w:rsidRPr="00F24A05" w14:paraId="31A8B209" w14:textId="77777777" w:rsidTr="003D4E57">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FC76EA" w14:textId="132CBF8A" w:rsidR="0083780C" w:rsidRPr="00F24A05" w:rsidRDefault="0083780C" w:rsidP="0083780C">
            <w:pPr>
              <w:spacing w:before="120" w:after="120" w:line="276" w:lineRule="auto"/>
              <w:jc w:val="center"/>
            </w:pPr>
            <w:r w:rsidRPr="00F24A05">
              <w:t>3</w:t>
            </w:r>
          </w:p>
        </w:tc>
        <w:tc>
          <w:tcPr>
            <w:tcW w:w="7826" w:type="dxa"/>
            <w:tcBorders>
              <w:top w:val="single" w:sz="4" w:space="0" w:color="auto"/>
              <w:left w:val="single" w:sz="4" w:space="0" w:color="auto"/>
              <w:bottom w:val="single" w:sz="4" w:space="0" w:color="auto"/>
              <w:right w:val="single" w:sz="4" w:space="0" w:color="auto"/>
            </w:tcBorders>
            <w:hideMark/>
          </w:tcPr>
          <w:p w14:paraId="36BCC150" w14:textId="77777777" w:rsidR="0083780C" w:rsidRPr="00F24A05" w:rsidRDefault="0083780C" w:rsidP="0083780C">
            <w:pPr>
              <w:spacing w:before="60" w:after="60" w:line="276" w:lineRule="auto"/>
              <w:jc w:val="both"/>
              <w:rPr>
                <w:b/>
              </w:rPr>
            </w:pPr>
            <w:r w:rsidRPr="00F24A05">
              <w:rPr>
                <w:b/>
              </w:rPr>
              <w:t xml:space="preserve">Oświadczenie podmiotu udostępniającego zasoby </w:t>
            </w:r>
            <w:r w:rsidRPr="00F24A05">
              <w:rPr>
                <w:b/>
                <w:i/>
                <w:iCs/>
              </w:rPr>
              <w:t xml:space="preserve">wg Załącznika Nr 4 </w:t>
            </w:r>
            <w:r w:rsidRPr="00F24A05">
              <w:rPr>
                <w:b/>
                <w:i/>
                <w:iCs/>
              </w:rPr>
              <w:br/>
              <w:t xml:space="preserve">do SWZ </w:t>
            </w:r>
            <w:r w:rsidRPr="00F24A05">
              <w:rPr>
                <w:bCs/>
                <w:i/>
                <w:iCs/>
              </w:rPr>
              <w:t>(jeżeli dotyczy)</w:t>
            </w:r>
          </w:p>
          <w:p w14:paraId="43BFD705" w14:textId="0250EC0A" w:rsidR="0083780C" w:rsidRPr="00F24A05" w:rsidRDefault="0083780C" w:rsidP="0083780C">
            <w:pPr>
              <w:spacing w:before="60" w:after="60" w:line="276" w:lineRule="auto"/>
              <w:jc w:val="both"/>
            </w:pPr>
            <w:r w:rsidRPr="00F24A05">
              <w:rPr>
                <w:bCs/>
              </w:rPr>
              <w:t xml:space="preserve">Oświadczenie podmiotu udostępniającego zasoby, składane na podstawie </w:t>
            </w:r>
            <w:r w:rsidRPr="00F24A05">
              <w:rPr>
                <w:bCs/>
              </w:rPr>
              <w:br/>
              <w:t xml:space="preserve">art. 125 ust. 5 ustawy Pzp, dotyczące przesłanek wykluczenia z postępowania </w:t>
            </w:r>
            <w:r w:rsidRPr="00F24A05">
              <w:rPr>
                <w:bCs/>
              </w:rPr>
              <w:br/>
              <w:t xml:space="preserve">w sprawie udzielenia zamówienia publicznego, zgodnie z art. 7 ust. 1 ustawy </w:t>
            </w:r>
            <w:r w:rsidRPr="00F24A05">
              <w:rPr>
                <w:bCs/>
              </w:rPr>
              <w:br/>
              <w:t>o szczególnych rozwiązaniach w zakresie przeciwdziałania wspieraniu agresji na Ukrainę oraz służących ochronie bezpieczeństwa narodowego.</w:t>
            </w:r>
          </w:p>
        </w:tc>
      </w:tr>
    </w:tbl>
    <w:p w14:paraId="476B6ECF" w14:textId="77777777" w:rsidR="008E5670"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przed wyborem najkorzystniejszej oferty wezwie Wykonawcę, którego oferta została najwyżej oceniona, do złożenia w wyznaczonym terminie, nie krótszym niż 5 dni, aktualnych na dzień złożenia, następujących podmiotowych środków</w:t>
      </w:r>
      <w:r w:rsidRPr="00F24A05">
        <w:rPr>
          <w:bCs/>
          <w:iCs/>
          <w:color w:val="000000"/>
          <w:lang w:eastAsia="x-none"/>
        </w:rPr>
        <w:t xml:space="preserve"> dowodowych: </w:t>
      </w:r>
    </w:p>
    <w:p w14:paraId="7F86E73E" w14:textId="77777777" w:rsidR="008E5670" w:rsidRPr="00F24A05" w:rsidRDefault="008E5670" w:rsidP="0071604F">
      <w:pPr>
        <w:numPr>
          <w:ilvl w:val="0"/>
          <w:numId w:val="6"/>
        </w:numPr>
        <w:tabs>
          <w:tab w:val="left" w:pos="708"/>
        </w:tabs>
        <w:spacing w:before="60" w:after="60" w:line="276" w:lineRule="auto"/>
        <w:ind w:left="1037" w:hanging="357"/>
        <w:jc w:val="both"/>
        <w:outlineLvl w:val="1"/>
        <w:rPr>
          <w:bCs/>
          <w:iCs/>
          <w:color w:val="000000"/>
          <w:lang w:eastAsia="x-none"/>
        </w:rPr>
      </w:pPr>
      <w:r w:rsidRPr="00F24A05">
        <w:rPr>
          <w:bCs/>
          <w:iCs/>
          <w:color w:val="000000"/>
          <w:lang w:eastAsia="x-none"/>
        </w:rPr>
        <w:t>W celu potwierdzenia spełniania przez Wykonawcę warunków udziału w postępowaniu:</w:t>
      </w:r>
    </w:p>
    <w:tbl>
      <w:tblPr>
        <w:tblW w:w="837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62"/>
      </w:tblGrid>
      <w:tr w:rsidR="008E5670" w:rsidRPr="00F24A05" w14:paraId="5AF03603" w14:textId="77777777" w:rsidTr="00147C64">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6232E0" w14:textId="77777777" w:rsidR="008E5670" w:rsidRPr="00F24A05" w:rsidRDefault="008E5670" w:rsidP="00F93745">
            <w:pPr>
              <w:spacing w:before="120" w:after="120" w:line="276" w:lineRule="auto"/>
              <w:jc w:val="center"/>
            </w:pPr>
            <w:r w:rsidRPr="00F24A05">
              <w:rPr>
                <w:b/>
              </w:rPr>
              <w:t>Lp.</w:t>
            </w:r>
          </w:p>
        </w:tc>
        <w:tc>
          <w:tcPr>
            <w:tcW w:w="7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46B73B" w14:textId="77777777" w:rsidR="008E5670" w:rsidRPr="00F24A05" w:rsidRDefault="008E5670" w:rsidP="00F93745">
            <w:pPr>
              <w:spacing w:before="120" w:after="120" w:line="276" w:lineRule="auto"/>
              <w:jc w:val="both"/>
            </w:pPr>
            <w:r w:rsidRPr="00F24A05">
              <w:rPr>
                <w:b/>
              </w:rPr>
              <w:t>Wymagany dokument</w:t>
            </w:r>
          </w:p>
        </w:tc>
      </w:tr>
      <w:tr w:rsidR="008E5670" w:rsidRPr="00F24A05" w14:paraId="19A5FBF8" w14:textId="77777777" w:rsidTr="003D4E57">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54FA4A" w14:textId="77777777" w:rsidR="008E5670" w:rsidRPr="00F24A05" w:rsidRDefault="008E5670" w:rsidP="00F93745">
            <w:pPr>
              <w:spacing w:before="120" w:after="120" w:line="276" w:lineRule="auto"/>
              <w:jc w:val="center"/>
            </w:pPr>
            <w:r w:rsidRPr="00F24A05">
              <w:t>1</w:t>
            </w:r>
          </w:p>
        </w:tc>
        <w:tc>
          <w:tcPr>
            <w:tcW w:w="7662" w:type="dxa"/>
            <w:tcBorders>
              <w:top w:val="single" w:sz="4" w:space="0" w:color="auto"/>
              <w:left w:val="single" w:sz="4" w:space="0" w:color="auto"/>
              <w:bottom w:val="single" w:sz="4" w:space="0" w:color="auto"/>
              <w:right w:val="single" w:sz="4" w:space="0" w:color="auto"/>
            </w:tcBorders>
            <w:hideMark/>
          </w:tcPr>
          <w:p w14:paraId="7312C39E" w14:textId="3C7C8EC5" w:rsidR="008E5670" w:rsidRPr="00F24A05" w:rsidRDefault="0083780C" w:rsidP="003D4E57">
            <w:pPr>
              <w:spacing w:before="120" w:line="276" w:lineRule="auto"/>
              <w:ind w:right="162"/>
              <w:jc w:val="both"/>
              <w:rPr>
                <w:b/>
                <w:bCs/>
              </w:rPr>
            </w:pPr>
            <w:r w:rsidRPr="00F24A05">
              <w:rPr>
                <w:b/>
                <w:bCs/>
              </w:rPr>
              <w:t>Wykaz robót budowanych</w:t>
            </w:r>
            <w:r w:rsidRPr="00F24A05">
              <w:rPr>
                <w:b/>
                <w:bCs/>
                <w:i/>
                <w:iCs/>
              </w:rPr>
              <w:t xml:space="preserve"> wg Załącznika Nr 5 do SWZ</w:t>
            </w:r>
          </w:p>
          <w:p w14:paraId="31E78354" w14:textId="60926848" w:rsidR="00FD0C35" w:rsidRPr="001E6B79" w:rsidRDefault="00FD0C35" w:rsidP="001E6B79">
            <w:pPr>
              <w:spacing w:before="120" w:after="120" w:line="276" w:lineRule="auto"/>
              <w:ind w:right="164"/>
              <w:jc w:val="both"/>
              <w:rPr>
                <w:strike/>
              </w:rPr>
            </w:pPr>
            <w:r w:rsidRPr="00030E54">
              <w:t>Wykaz robót budowlanych wykonanych w okresie ostatnich 5 lat, a jeżeli okres prowadzenia działalności jest krótszy – w tym okresie</w:t>
            </w:r>
            <w:r>
              <w:t xml:space="preserve"> wraz z </w:t>
            </w:r>
            <w:r w:rsidRPr="00F64345">
              <w:t xml:space="preserve">załączeniem dowodów określających czy te roboty budowlane zostały </w:t>
            </w:r>
            <w:r w:rsidRPr="00F64345">
              <w:lastRenderedPageBreak/>
              <w:t>wykonane należycie</w:t>
            </w:r>
            <w:r>
              <w:t>, które potwierdzają spełnianie warunku udział w postępowaniu określonego w rozdziale 7.2 pkt 1 „</w:t>
            </w:r>
            <w:r w:rsidRPr="001E6B79">
              <w:t>Zdolność techniczna lub zawodowa w zakresie robót i usług”.</w:t>
            </w:r>
          </w:p>
        </w:tc>
      </w:tr>
      <w:tr w:rsidR="003D4E57" w:rsidRPr="00F24A05" w14:paraId="36B1FED6" w14:textId="77777777" w:rsidTr="003D4E57">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8AB875" w14:textId="298ABE7F" w:rsidR="003D4E57" w:rsidRPr="00F24A05" w:rsidRDefault="003D4E57" w:rsidP="00F93745">
            <w:pPr>
              <w:spacing w:before="120" w:after="120" w:line="276" w:lineRule="auto"/>
              <w:jc w:val="center"/>
            </w:pPr>
            <w:r>
              <w:lastRenderedPageBreak/>
              <w:t>2</w:t>
            </w:r>
          </w:p>
        </w:tc>
        <w:tc>
          <w:tcPr>
            <w:tcW w:w="7662" w:type="dxa"/>
            <w:tcBorders>
              <w:top w:val="single" w:sz="4" w:space="0" w:color="auto"/>
              <w:left w:val="single" w:sz="4" w:space="0" w:color="auto"/>
              <w:bottom w:val="single" w:sz="4" w:space="0" w:color="auto"/>
              <w:right w:val="single" w:sz="4" w:space="0" w:color="auto"/>
            </w:tcBorders>
          </w:tcPr>
          <w:p w14:paraId="7ECC9E82" w14:textId="06180677" w:rsidR="003D4E57" w:rsidRPr="003D4E57" w:rsidRDefault="003D4E57" w:rsidP="003D4E57">
            <w:pPr>
              <w:spacing w:before="120" w:line="276" w:lineRule="auto"/>
              <w:ind w:right="162"/>
              <w:jc w:val="both"/>
              <w:rPr>
                <w:b/>
                <w:bCs/>
              </w:rPr>
            </w:pPr>
            <w:r w:rsidRPr="003D4E57">
              <w:rPr>
                <w:b/>
                <w:bCs/>
              </w:rPr>
              <w:t xml:space="preserve">Wykaz usług </w:t>
            </w:r>
            <w:r w:rsidRPr="003D4E57">
              <w:rPr>
                <w:b/>
                <w:bCs/>
                <w:i/>
                <w:iCs/>
              </w:rPr>
              <w:t xml:space="preserve">wg Załącznika </w:t>
            </w:r>
            <w:r w:rsidRPr="002F2934">
              <w:rPr>
                <w:b/>
                <w:bCs/>
                <w:i/>
                <w:iCs/>
              </w:rPr>
              <w:t>Nr 6 do SWZ</w:t>
            </w:r>
          </w:p>
          <w:p w14:paraId="7711198B" w14:textId="77777777" w:rsidR="00FD0C35" w:rsidRPr="001E6B79" w:rsidRDefault="00FD0C35" w:rsidP="00FD0C35">
            <w:pPr>
              <w:spacing w:before="120" w:line="276" w:lineRule="auto"/>
              <w:ind w:right="162"/>
              <w:jc w:val="both"/>
            </w:pPr>
            <w:r w:rsidRPr="00030E54">
              <w:t>Wykaz usług wykonanych, a w przypadku świadczeń powtarzających się lub ciągłych również wykonywanych, w okresie ostatnich 3 lat, a jeżeli okres prowadzenia działalności jest krótszy – w tym okresie</w:t>
            </w:r>
            <w:r>
              <w:t xml:space="preserve"> wraz z </w:t>
            </w:r>
            <w:r w:rsidRPr="00F64345">
              <w:t xml:space="preserve">załączeniem dowodów określających czy te </w:t>
            </w:r>
            <w:r>
              <w:t>usługi</w:t>
            </w:r>
            <w:r w:rsidRPr="00F64345">
              <w:t xml:space="preserve"> zostały wykonane należycie</w:t>
            </w:r>
            <w:r>
              <w:t xml:space="preserve">, które potwierdzają spełnianie warunku udział w postępowaniu określonego w rozdziale 7.2 pkt 1 </w:t>
            </w:r>
            <w:r w:rsidRPr="001E6B79">
              <w:t>„Zdolność techniczna lub zawodowa w zakresie robót i usług”.</w:t>
            </w:r>
          </w:p>
          <w:p w14:paraId="58D32151" w14:textId="660DD085" w:rsidR="00FD0C35" w:rsidRPr="001E6B79" w:rsidRDefault="00FD0C35" w:rsidP="001E6B79">
            <w:pPr>
              <w:spacing w:before="120" w:after="120" w:line="276" w:lineRule="auto"/>
              <w:ind w:right="164"/>
              <w:jc w:val="both"/>
              <w:rPr>
                <w:strike/>
              </w:rPr>
            </w:pPr>
            <w:r w:rsidRPr="00030E54">
              <w:rPr>
                <w:sz w:val="22"/>
                <w:szCs w:val="22"/>
              </w:rPr>
              <w:t>Jeżeli Wykonawca powołuje się na doświadczenie w realizacji dostaw lub usług, wykonywanych wspólnie z innymi Wykonawcami, wykaz dotyczy usług, w których wykonaniu Wykonawca ten bezpośrednio uczestniczył, a w przypadku świadczeń powtarzających się lub ciągłych, w których wykonywaniu bezpośrednio uczestniczył lub uczestniczy.</w:t>
            </w:r>
          </w:p>
        </w:tc>
      </w:tr>
      <w:tr w:rsidR="003D4E57" w:rsidRPr="00F24A05" w14:paraId="528092C0" w14:textId="77777777" w:rsidTr="003D4E57">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675B4C" w14:textId="4ABAD372" w:rsidR="003D4E57" w:rsidRPr="00F24A05" w:rsidRDefault="003D4E57" w:rsidP="00F93745">
            <w:pPr>
              <w:spacing w:before="120" w:after="120" w:line="276" w:lineRule="auto"/>
              <w:jc w:val="center"/>
            </w:pPr>
            <w:r>
              <w:t>3</w:t>
            </w:r>
          </w:p>
        </w:tc>
        <w:tc>
          <w:tcPr>
            <w:tcW w:w="7662" w:type="dxa"/>
            <w:tcBorders>
              <w:top w:val="single" w:sz="4" w:space="0" w:color="auto"/>
              <w:left w:val="single" w:sz="4" w:space="0" w:color="auto"/>
              <w:bottom w:val="single" w:sz="4" w:space="0" w:color="auto"/>
              <w:right w:val="single" w:sz="4" w:space="0" w:color="auto"/>
            </w:tcBorders>
          </w:tcPr>
          <w:p w14:paraId="74B795FD" w14:textId="1B0926CC" w:rsidR="003D4E57" w:rsidRPr="003D4E57" w:rsidRDefault="003D4E57" w:rsidP="003D4E57">
            <w:pPr>
              <w:spacing w:before="120" w:line="276" w:lineRule="auto"/>
              <w:ind w:right="162"/>
              <w:jc w:val="both"/>
              <w:rPr>
                <w:b/>
                <w:bCs/>
              </w:rPr>
            </w:pPr>
            <w:r w:rsidRPr="003D4E57">
              <w:rPr>
                <w:b/>
                <w:bCs/>
              </w:rPr>
              <w:t xml:space="preserve">Wykaz osób </w:t>
            </w:r>
            <w:r w:rsidRPr="003D4E57">
              <w:rPr>
                <w:b/>
                <w:bCs/>
                <w:i/>
                <w:iCs/>
              </w:rPr>
              <w:t xml:space="preserve">wg </w:t>
            </w:r>
            <w:r w:rsidRPr="002F2934">
              <w:rPr>
                <w:b/>
                <w:bCs/>
                <w:i/>
                <w:iCs/>
              </w:rPr>
              <w:t>Załącznika Nr 7 do</w:t>
            </w:r>
            <w:r w:rsidRPr="003D4E57">
              <w:rPr>
                <w:b/>
                <w:bCs/>
                <w:i/>
                <w:iCs/>
              </w:rPr>
              <w:t xml:space="preserve"> SWZ</w:t>
            </w:r>
          </w:p>
          <w:p w14:paraId="42264DB9" w14:textId="799CD094" w:rsidR="00FD0C35" w:rsidRPr="001E6B79" w:rsidRDefault="00FD0C35" w:rsidP="001E6B79">
            <w:pPr>
              <w:spacing w:before="120" w:after="120" w:line="276" w:lineRule="auto"/>
              <w:ind w:right="164"/>
              <w:jc w:val="both"/>
              <w:rPr>
                <w:strike/>
              </w:rPr>
            </w:pPr>
            <w:r w:rsidRPr="00030E54">
              <w:t xml:space="preserve">Wykaz osób, skierowanych przez </w:t>
            </w:r>
            <w:r>
              <w:t>W</w:t>
            </w:r>
            <w:r w:rsidRPr="00030E54">
              <w:t>ykonawcę do realizacji zamówienia publicznego</w:t>
            </w:r>
            <w:r>
              <w:t>, który potwierdza spełnianie warunku udział w postępowaniu określonego w rozdziale 7.2 pkt 2 „</w:t>
            </w:r>
            <w:r w:rsidRPr="001E6B79">
              <w:t>Zdolność techniczna lub zawodowa w zakresie osób”</w:t>
            </w:r>
            <w:r w:rsidR="001E6B79">
              <w:t>.</w:t>
            </w:r>
          </w:p>
        </w:tc>
      </w:tr>
      <w:tr w:rsidR="003D4E57" w:rsidRPr="00F24A05" w14:paraId="178E7224" w14:textId="77777777" w:rsidTr="003D4E57">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EF398" w14:textId="4813FCDB" w:rsidR="003D4E57" w:rsidRDefault="003D4E57" w:rsidP="00F93745">
            <w:pPr>
              <w:spacing w:before="120" w:after="120" w:line="276" w:lineRule="auto"/>
              <w:jc w:val="center"/>
            </w:pPr>
            <w:r>
              <w:t>4</w:t>
            </w:r>
          </w:p>
        </w:tc>
        <w:tc>
          <w:tcPr>
            <w:tcW w:w="7662" w:type="dxa"/>
            <w:tcBorders>
              <w:top w:val="single" w:sz="4" w:space="0" w:color="auto"/>
              <w:left w:val="single" w:sz="4" w:space="0" w:color="auto"/>
              <w:bottom w:val="single" w:sz="4" w:space="0" w:color="auto"/>
              <w:right w:val="single" w:sz="4" w:space="0" w:color="auto"/>
            </w:tcBorders>
          </w:tcPr>
          <w:p w14:paraId="19D00900" w14:textId="6691864F" w:rsidR="003D4E57" w:rsidRPr="001E6B79" w:rsidRDefault="003D4E57" w:rsidP="003D4E57">
            <w:pPr>
              <w:spacing w:before="120" w:line="276" w:lineRule="auto"/>
              <w:ind w:right="162"/>
              <w:jc w:val="both"/>
              <w:rPr>
                <w:b/>
                <w:bCs/>
              </w:rPr>
            </w:pPr>
            <w:r w:rsidRPr="003D4E57">
              <w:rPr>
                <w:b/>
                <w:bCs/>
              </w:rPr>
              <w:t xml:space="preserve">Informacja </w:t>
            </w:r>
            <w:r w:rsidR="00FD0C35">
              <w:rPr>
                <w:b/>
                <w:bCs/>
              </w:rPr>
              <w:t xml:space="preserve">o ubezpieczeniu </w:t>
            </w:r>
            <w:r w:rsidR="00FD0C35" w:rsidRPr="001416AF">
              <w:rPr>
                <w:b/>
                <w:bCs/>
              </w:rPr>
              <w:t>od odpowiedzialności cywilnej w zakresie prowadzonej działalności</w:t>
            </w:r>
            <w:r w:rsidR="00FD0C35" w:rsidRPr="003D4E57" w:rsidDel="00FD0C35">
              <w:rPr>
                <w:b/>
                <w:bCs/>
              </w:rPr>
              <w:t xml:space="preserve"> </w:t>
            </w:r>
          </w:p>
          <w:p w14:paraId="3C43FEB0" w14:textId="5C48B4A9" w:rsidR="00FD0C35" w:rsidRPr="001E6B79" w:rsidRDefault="00FD0C35" w:rsidP="001E6B79">
            <w:pPr>
              <w:spacing w:before="120" w:after="120" w:line="276" w:lineRule="auto"/>
              <w:ind w:right="164"/>
              <w:jc w:val="both"/>
              <w:rPr>
                <w:strike/>
              </w:rPr>
            </w:pPr>
            <w:r>
              <w:t>D</w:t>
            </w:r>
            <w:r w:rsidRPr="00030E54">
              <w:t>okument potwierdzając</w:t>
            </w:r>
            <w:r>
              <w:t>y</w:t>
            </w:r>
            <w:r w:rsidRPr="00030E54">
              <w:t xml:space="preserve">, że </w:t>
            </w:r>
            <w:r>
              <w:t>W</w:t>
            </w:r>
            <w:r w:rsidRPr="00030E54">
              <w:t>ykonawca jest ubezpieczony</w:t>
            </w:r>
            <w:r>
              <w:t xml:space="preserve"> </w:t>
            </w:r>
            <w:r w:rsidRPr="00030E54">
              <w:t>od odpowiedzialności cywilnej w zakresie prowadzonej działalności związanej</w:t>
            </w:r>
            <w:r>
              <w:t xml:space="preserve"> </w:t>
            </w:r>
            <w:r w:rsidRPr="00030E54">
              <w:t>z przedmiotem zamówienia ze wskazaniem sumy gwarancyjnej tego</w:t>
            </w:r>
            <w:r>
              <w:t xml:space="preserve"> </w:t>
            </w:r>
            <w:r w:rsidRPr="00030E54">
              <w:t>ubezpieczenia</w:t>
            </w:r>
            <w:r>
              <w:t xml:space="preserve">, odpowiadającej </w:t>
            </w:r>
            <w:r w:rsidRPr="001416AF">
              <w:t>spełnianie warunku udział w postępowaniu określonego w rozdziale 7.2 pkt</w:t>
            </w:r>
            <w:r>
              <w:t xml:space="preserve"> 3 „</w:t>
            </w:r>
            <w:r w:rsidRPr="001E6B79">
              <w:t>Sytuacja ekonomiczne lub finansowa”.</w:t>
            </w:r>
          </w:p>
        </w:tc>
      </w:tr>
    </w:tbl>
    <w:p w14:paraId="1C1154A5" w14:textId="77777777" w:rsidR="0083780C" w:rsidRPr="00F24A05" w:rsidRDefault="0083780C" w:rsidP="0083780C">
      <w:pPr>
        <w:numPr>
          <w:ilvl w:val="1"/>
          <w:numId w:val="1"/>
        </w:numPr>
        <w:spacing w:before="120" w:line="276" w:lineRule="auto"/>
        <w:jc w:val="both"/>
        <w:outlineLvl w:val="1"/>
        <w:rPr>
          <w:bCs/>
          <w:iCs/>
          <w:color w:val="000000"/>
          <w:lang w:eastAsia="x-none"/>
        </w:rPr>
      </w:pPr>
      <w:r w:rsidRPr="00F24A05">
        <w:rPr>
          <w:bCs/>
          <w:iCs/>
          <w:color w:val="000000"/>
          <w:lang w:eastAsia="x-none"/>
        </w:rPr>
        <w:t xml:space="preserve">W celu potwierdzenia braku podstaw wykluczenia Wykonawcy z udziału w postępowaniu: </w:t>
      </w:r>
    </w:p>
    <w:p w14:paraId="5FE8F038" w14:textId="77777777" w:rsidR="0083780C" w:rsidRPr="00F24A05" w:rsidRDefault="0083780C" w:rsidP="00A95015">
      <w:pPr>
        <w:numPr>
          <w:ilvl w:val="0"/>
          <w:numId w:val="22"/>
        </w:numPr>
        <w:tabs>
          <w:tab w:val="left" w:pos="708"/>
        </w:tabs>
        <w:spacing w:before="60" w:after="60" w:line="276" w:lineRule="auto"/>
        <w:jc w:val="both"/>
        <w:outlineLvl w:val="1"/>
        <w:rPr>
          <w:bCs/>
          <w:iCs/>
          <w:color w:val="000000"/>
          <w:lang w:eastAsia="x-none"/>
        </w:rPr>
      </w:pPr>
      <w:r w:rsidRPr="00F24A05">
        <w:rPr>
          <w:bCs/>
          <w:iCs/>
          <w:color w:val="000000"/>
          <w:lang w:eastAsia="x-none"/>
        </w:rPr>
        <w:t xml:space="preserve"> Dokumenty podmiotów krajowych:</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83780C" w:rsidRPr="00F24A05" w14:paraId="3B3283E1" w14:textId="77777777" w:rsidTr="00147C64">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54809E" w14:textId="77777777" w:rsidR="0083780C" w:rsidRPr="00F24A05" w:rsidRDefault="0083780C" w:rsidP="007C3C8B">
            <w:pPr>
              <w:spacing w:before="120" w:after="120" w:line="276" w:lineRule="auto"/>
              <w:jc w:val="center"/>
            </w:pPr>
            <w:r w:rsidRPr="00F24A05">
              <w:rPr>
                <w:b/>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D6F2EE" w14:textId="77777777" w:rsidR="0083780C" w:rsidRPr="00F24A05" w:rsidRDefault="0083780C" w:rsidP="007C3C8B">
            <w:pPr>
              <w:spacing w:before="120" w:after="120" w:line="276" w:lineRule="auto"/>
              <w:jc w:val="both"/>
            </w:pPr>
            <w:r w:rsidRPr="00F24A05">
              <w:rPr>
                <w:b/>
              </w:rPr>
              <w:t>Wymagany dokument</w:t>
            </w:r>
          </w:p>
        </w:tc>
      </w:tr>
      <w:tr w:rsidR="0083780C" w:rsidRPr="00F24A05" w14:paraId="5F3FF108" w14:textId="77777777" w:rsidTr="003D4E57">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FA2C7A" w14:textId="77777777" w:rsidR="0083780C" w:rsidRPr="00F24A05" w:rsidRDefault="0083780C" w:rsidP="007C3C8B">
            <w:pPr>
              <w:spacing w:before="120" w:after="120" w:line="276" w:lineRule="auto"/>
              <w:jc w:val="center"/>
            </w:pPr>
            <w:r w:rsidRPr="00F24A05">
              <w:t>1</w:t>
            </w:r>
          </w:p>
        </w:tc>
        <w:tc>
          <w:tcPr>
            <w:tcW w:w="7659" w:type="dxa"/>
            <w:tcBorders>
              <w:top w:val="single" w:sz="4" w:space="0" w:color="auto"/>
              <w:left w:val="single" w:sz="4" w:space="0" w:color="auto"/>
              <w:bottom w:val="single" w:sz="4" w:space="0" w:color="auto"/>
              <w:right w:val="single" w:sz="4" w:space="0" w:color="auto"/>
            </w:tcBorders>
            <w:hideMark/>
          </w:tcPr>
          <w:p w14:paraId="678900B6" w14:textId="77777777" w:rsidR="0083780C" w:rsidRPr="00F24A05" w:rsidRDefault="0083780C" w:rsidP="007C3C8B">
            <w:pPr>
              <w:spacing w:before="120" w:line="276" w:lineRule="auto"/>
              <w:jc w:val="both"/>
              <w:rPr>
                <w:b/>
                <w:bCs/>
              </w:rPr>
            </w:pPr>
            <w:r w:rsidRPr="00F24A05">
              <w:rPr>
                <w:b/>
                <w:bCs/>
              </w:rPr>
              <w:t>Odpis lub informacja z KRS lub CEIDG</w:t>
            </w:r>
          </w:p>
          <w:p w14:paraId="0DED2F65" w14:textId="77777777" w:rsidR="0083780C" w:rsidRPr="00F24A05" w:rsidRDefault="0083780C" w:rsidP="007C3C8B">
            <w:pPr>
              <w:spacing w:before="60" w:after="60" w:line="276" w:lineRule="auto"/>
              <w:jc w:val="both"/>
            </w:pPr>
            <w:r w:rsidRPr="00F24A05">
              <w:t xml:space="preserve">Odpis lub informacja z Krajowego Rejestru Sądowego lub z Centralnej Ewidencji i Informacji o Działalności Gospodarczej, w zakresie art. 109 ust. 1 </w:t>
            </w:r>
            <w:r w:rsidRPr="00F24A05">
              <w:lastRenderedPageBreak/>
              <w:t>pkt 4 ustawy Pzp, sporządzone nie wcześniej niż 3 miesiące przed jej złożeniem, jeżeli odrębne przepisy wymagają wpisu do rejestru lub ewidencji.</w:t>
            </w:r>
          </w:p>
        </w:tc>
      </w:tr>
    </w:tbl>
    <w:p w14:paraId="6ADBD98E" w14:textId="77777777" w:rsidR="008E5670" w:rsidRPr="00F24A05" w:rsidRDefault="008E5670" w:rsidP="0071604F">
      <w:pPr>
        <w:numPr>
          <w:ilvl w:val="0"/>
          <w:numId w:val="6"/>
        </w:numPr>
        <w:tabs>
          <w:tab w:val="left" w:pos="708"/>
        </w:tabs>
        <w:spacing w:before="60" w:after="60" w:line="276" w:lineRule="auto"/>
        <w:ind w:left="709" w:hanging="357"/>
        <w:jc w:val="both"/>
        <w:outlineLvl w:val="1"/>
        <w:rPr>
          <w:bCs/>
          <w:iCs/>
          <w:color w:val="000000"/>
          <w:lang w:eastAsia="x-none"/>
        </w:rPr>
      </w:pPr>
      <w:r w:rsidRPr="00F24A05">
        <w:rPr>
          <w:bCs/>
          <w:iCs/>
          <w:color w:val="000000"/>
          <w:lang w:eastAsia="x-none"/>
        </w:rPr>
        <w:lastRenderedPageBreak/>
        <w:t>Dokumenty Wykonawców mających siedzibę lub miejsce zamieszkania poza granicami Rzeczypospolitej Polskiej:</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1A3411" w:rsidRPr="00F24A05" w14:paraId="54FB7886" w14:textId="77777777" w:rsidTr="00147C64">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360CE8" w14:textId="156FE082" w:rsidR="001A3411" w:rsidRPr="00F24A05" w:rsidRDefault="001A3411" w:rsidP="001A3411">
            <w:pPr>
              <w:spacing w:before="120" w:after="120" w:line="276" w:lineRule="auto"/>
              <w:jc w:val="center"/>
            </w:pPr>
            <w:r w:rsidRPr="00F24A05">
              <w:rPr>
                <w:b/>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99DE8C" w14:textId="48FD6B69" w:rsidR="001A3411" w:rsidRPr="00F24A05" w:rsidRDefault="001A3411" w:rsidP="001A3411">
            <w:pPr>
              <w:spacing w:before="120" w:after="120" w:line="276" w:lineRule="auto"/>
              <w:jc w:val="both"/>
            </w:pPr>
            <w:r w:rsidRPr="00F24A05">
              <w:rPr>
                <w:b/>
              </w:rPr>
              <w:t>Wymagany dokument</w:t>
            </w:r>
          </w:p>
        </w:tc>
      </w:tr>
      <w:tr w:rsidR="001A3411" w:rsidRPr="00F24A05" w14:paraId="67A91A22" w14:textId="77777777" w:rsidTr="003D4E57">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4B9A73" w14:textId="6C43A2C1" w:rsidR="001A3411" w:rsidRPr="00F24A05" w:rsidRDefault="001A3411" w:rsidP="001A3411">
            <w:pPr>
              <w:spacing w:before="120" w:after="120" w:line="276" w:lineRule="auto"/>
              <w:jc w:val="center"/>
            </w:pPr>
            <w:r w:rsidRPr="00F24A05">
              <w:t>1</w:t>
            </w:r>
          </w:p>
        </w:tc>
        <w:tc>
          <w:tcPr>
            <w:tcW w:w="7659" w:type="dxa"/>
            <w:tcBorders>
              <w:top w:val="single" w:sz="4" w:space="0" w:color="auto"/>
              <w:left w:val="single" w:sz="4" w:space="0" w:color="auto"/>
              <w:bottom w:val="single" w:sz="4" w:space="0" w:color="auto"/>
              <w:right w:val="single" w:sz="4" w:space="0" w:color="auto"/>
            </w:tcBorders>
            <w:hideMark/>
          </w:tcPr>
          <w:p w14:paraId="79C7B634" w14:textId="77777777" w:rsidR="001A3411" w:rsidRPr="00F24A05" w:rsidRDefault="001A3411" w:rsidP="001A3411">
            <w:pPr>
              <w:spacing w:before="120" w:line="276" w:lineRule="auto"/>
              <w:jc w:val="both"/>
              <w:rPr>
                <w:b/>
                <w:bCs/>
              </w:rPr>
            </w:pPr>
            <w:r w:rsidRPr="00F24A05">
              <w:rPr>
                <w:b/>
                <w:bCs/>
              </w:rPr>
              <w:t>Dokument potwierdzający, że nie otwarto likwidacji wykonawcy</w:t>
            </w:r>
          </w:p>
          <w:p w14:paraId="1CD66338" w14:textId="7DA5DEE6" w:rsidR="001A3411" w:rsidRPr="00F24A05" w:rsidRDefault="001A3411" w:rsidP="001A3411">
            <w:pPr>
              <w:spacing w:before="60" w:after="60" w:line="276" w:lineRule="auto"/>
              <w:jc w:val="both"/>
            </w:pPr>
            <w:r w:rsidRPr="00F24A05">
              <w:t>Jeżeli Wykonawca ma siedzibę lub miejsce zamieszkania poza granicami Rzeczypospolitej Polskiej, zamiast "Odpisu lub informacji z KRS lub CEIDG"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miesiące przed ich złożeniem.</w:t>
            </w:r>
          </w:p>
        </w:tc>
      </w:tr>
    </w:tbl>
    <w:p w14:paraId="5D5C6C6E" w14:textId="77777777" w:rsidR="008E5670" w:rsidRPr="00F24A05" w:rsidRDefault="008E5670" w:rsidP="00F93745">
      <w:pPr>
        <w:tabs>
          <w:tab w:val="left" w:pos="708"/>
        </w:tabs>
        <w:spacing w:before="120" w:line="276" w:lineRule="auto"/>
        <w:ind w:left="1040"/>
        <w:jc w:val="both"/>
        <w:outlineLvl w:val="1"/>
        <w:rPr>
          <w:bCs/>
          <w:iCs/>
          <w:color w:val="000000"/>
          <w:lang w:eastAsia="x-none"/>
        </w:rPr>
      </w:pPr>
      <w:r w:rsidRPr="00F24A05">
        <w:rPr>
          <w:bCs/>
          <w:iCs/>
          <w:color w:val="000000"/>
          <w:lang w:eastAsia="x-none"/>
        </w:rPr>
        <w:t xml:space="preserve">Jeżeli w kraju, w którym Wykonawca ma siedzibę lub miejsce zamieszkania lub miejsce zamieszkania ma osoba, której dokument dotyczy, nie wydaje się ww. dokumentów,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z uwzględnieniem terminów ważności tych dokumentów. </w:t>
      </w:r>
    </w:p>
    <w:p w14:paraId="7127E451"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226EEEDD"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14CE5C72"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lastRenderedPageBreak/>
        <w:t>Wykonawca nie jest zobowiązany do złożenia podmiotowych środków dowodowych, które Zamawiający posiada, jeżeli Wykonawca wskaże te środki oraz potwierdzi ich prawidłowość i aktualność.</w:t>
      </w:r>
    </w:p>
    <w:p w14:paraId="4BBD31D1"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Podmiotowe środki dowodowe oraz inne dokumenty lub oświadczenia Wykonawca składa, pod rygorem nieważności, w formie elektronicznej lub w postaci elektronicznej opatrzonej podpisem </w:t>
      </w:r>
      <w:r w:rsidR="00917127" w:rsidRPr="00F24A05">
        <w:rPr>
          <w:bCs/>
          <w:iCs/>
          <w:color w:val="000000"/>
          <w:lang w:eastAsia="x-none"/>
        </w:rPr>
        <w:t xml:space="preserve">kwalifikowanym, </w:t>
      </w:r>
      <w:r w:rsidRPr="00F24A05">
        <w:rPr>
          <w:bCs/>
          <w:iCs/>
          <w:color w:val="000000"/>
          <w:lang w:eastAsia="x-none"/>
        </w:rPr>
        <w:t>zaufanym lub podpisem osobistym.</w:t>
      </w:r>
    </w:p>
    <w:p w14:paraId="342D05CE" w14:textId="77777777" w:rsidR="008E5670"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Dokumenty sporządzone w języku obcym są składane wraz z tłumaczeniem na język polski. </w:t>
      </w:r>
      <w:bookmarkStart w:id="17" w:name="_Toc258314249"/>
    </w:p>
    <w:p w14:paraId="10DD4A69" w14:textId="6118D73D" w:rsidR="001A3411" w:rsidRPr="00F24A05" w:rsidRDefault="001A3411" w:rsidP="001A3411">
      <w:pPr>
        <w:numPr>
          <w:ilvl w:val="1"/>
          <w:numId w:val="1"/>
        </w:numPr>
        <w:spacing w:before="120" w:line="276" w:lineRule="auto"/>
        <w:jc w:val="both"/>
        <w:outlineLvl w:val="1"/>
        <w:rPr>
          <w:bCs/>
          <w:iCs/>
          <w:color w:val="000000"/>
          <w:lang w:val="x-none" w:eastAsia="x-none"/>
        </w:rPr>
      </w:pPr>
      <w:r w:rsidRPr="00F24A05">
        <w:rPr>
          <w:bCs/>
          <w:iCs/>
          <w:color w:val="000000"/>
          <w:lang w:eastAsia="x-none"/>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(Dz. U. z 2024 r. poz. 1557 ze zm.), o ile Wykonawca wskazał w oświadczeniu, o którym mowa w art. 125 ust. 1, dane umożliwiające dostęp do tych środków.</w:t>
      </w:r>
    </w:p>
    <w:p w14:paraId="20126E5F" w14:textId="762C70F7" w:rsidR="00367E7A" w:rsidRPr="00F24A05" w:rsidRDefault="00367E7A" w:rsidP="00367E7A">
      <w:pPr>
        <w:pStyle w:val="Nagwek1"/>
      </w:pPr>
      <w:r w:rsidRPr="00F24A05">
        <w:t>INFORMACJA DLA WYKONAWCÓW POLEGAJĄCYCH NA ZASOBACH podmiotów trzecich</w:t>
      </w:r>
    </w:p>
    <w:p w14:paraId="70E2E7AC" w14:textId="4EA37637" w:rsidR="00367E7A" w:rsidRPr="00F24A05" w:rsidRDefault="00367E7A" w:rsidP="003D4E57">
      <w:pPr>
        <w:pStyle w:val="Nagwek2"/>
        <w:spacing w:before="120" w:after="120"/>
      </w:pPr>
      <w:r w:rsidRPr="00F24A05">
        <w:t>Wykonawca, w celu potwierdzenia spełnienia warunków udziału w postępowaniu, może polegać na zdolnościach technicznych lub zawodowych lub sytuacji finansowej lub ekonomicznej podmiotów trzecich, na zasadach określonych w art. 118–123 ustawy Pzp.</w:t>
      </w:r>
    </w:p>
    <w:p w14:paraId="4BDEA732" w14:textId="77777777" w:rsidR="00367E7A" w:rsidRPr="00F24A05" w:rsidRDefault="00367E7A" w:rsidP="003D4E57">
      <w:pPr>
        <w:pStyle w:val="Nagwek2"/>
        <w:spacing w:after="120"/>
      </w:pPr>
      <w:r w:rsidRPr="00F24A05">
        <w:t>Wykonawca, który polega na zdolnościach lub sytuacji podmiotów udostępniających zasoby, zobowiązany jest:</w:t>
      </w:r>
    </w:p>
    <w:p w14:paraId="37C110CA" w14:textId="77777777" w:rsidR="00367E7A" w:rsidRPr="00F24A05" w:rsidRDefault="00367E7A" w:rsidP="003D4E57">
      <w:pPr>
        <w:numPr>
          <w:ilvl w:val="0"/>
          <w:numId w:val="7"/>
        </w:numPr>
        <w:tabs>
          <w:tab w:val="left" w:pos="708"/>
        </w:tabs>
        <w:spacing w:before="60" w:after="120" w:line="276" w:lineRule="auto"/>
        <w:ind w:left="1037" w:hanging="357"/>
        <w:jc w:val="both"/>
        <w:outlineLvl w:val="1"/>
        <w:rPr>
          <w:bCs/>
          <w:iCs/>
          <w:color w:val="000000"/>
          <w:lang w:val="x-none" w:eastAsia="x-none"/>
        </w:rPr>
      </w:pPr>
      <w:r w:rsidRPr="00F24A05">
        <w:rPr>
          <w:bCs/>
          <w:iCs/>
          <w:color w:val="000000"/>
          <w:lang w:eastAsia="x-none"/>
        </w:rPr>
        <w:t xml:space="preserve">złożyć wraz z ofertą, zobowiązanie podmiotu udostępniającego zasoby do oddania mu do dyspozycji niezbędnych zasobów </w:t>
      </w:r>
      <w:r w:rsidRPr="00F24A05">
        <w:rPr>
          <w:bCs/>
          <w:i/>
          <w:iCs/>
          <w:color w:val="000000"/>
          <w:lang w:eastAsia="x-none"/>
        </w:rPr>
        <w:t>(wg Załącznika Nr 3 do SWZ)</w:t>
      </w:r>
      <w:r w:rsidRPr="00F24A05">
        <w:rPr>
          <w:bCs/>
          <w:iCs/>
          <w:color w:val="000000"/>
          <w:lang w:eastAsia="x-none"/>
        </w:rPr>
        <w:t xml:space="preserve"> 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04ADF73E" w14:textId="77777777" w:rsidR="00367E7A" w:rsidRPr="00F24A05" w:rsidRDefault="00367E7A" w:rsidP="003D4E57">
      <w:pPr>
        <w:numPr>
          <w:ilvl w:val="0"/>
          <w:numId w:val="8"/>
        </w:numPr>
        <w:tabs>
          <w:tab w:val="left" w:pos="708"/>
        </w:tabs>
        <w:spacing w:before="40" w:after="120" w:line="276" w:lineRule="auto"/>
        <w:ind w:left="1395" w:hanging="357"/>
        <w:jc w:val="both"/>
        <w:outlineLvl w:val="1"/>
        <w:rPr>
          <w:bCs/>
          <w:iCs/>
          <w:color w:val="000000"/>
          <w:lang w:val="x-none" w:eastAsia="x-none"/>
        </w:rPr>
      </w:pPr>
      <w:r w:rsidRPr="00F24A05">
        <w:rPr>
          <w:bCs/>
          <w:iCs/>
          <w:color w:val="000000"/>
          <w:lang w:eastAsia="x-none"/>
        </w:rPr>
        <w:t>zakres dostępnych Wykonawcy zasobów podmiotu udostępniającego zasoby;</w:t>
      </w:r>
    </w:p>
    <w:p w14:paraId="20F2C18B" w14:textId="77777777" w:rsidR="00367E7A" w:rsidRPr="00F24A05" w:rsidRDefault="00367E7A" w:rsidP="003D4E57">
      <w:pPr>
        <w:numPr>
          <w:ilvl w:val="0"/>
          <w:numId w:val="8"/>
        </w:numPr>
        <w:tabs>
          <w:tab w:val="left" w:pos="708"/>
        </w:tabs>
        <w:spacing w:before="40" w:after="120" w:line="276" w:lineRule="auto"/>
        <w:ind w:left="1395" w:hanging="357"/>
        <w:jc w:val="both"/>
        <w:outlineLvl w:val="1"/>
        <w:rPr>
          <w:bCs/>
          <w:iCs/>
          <w:color w:val="000000"/>
          <w:lang w:val="x-none" w:eastAsia="x-none"/>
        </w:rPr>
      </w:pPr>
      <w:r w:rsidRPr="00F24A05">
        <w:rPr>
          <w:bCs/>
          <w:iCs/>
          <w:color w:val="000000"/>
          <w:lang w:eastAsia="x-none"/>
        </w:rPr>
        <w:t>sposób i okres udostępnienia Wykonawcy i wykorzystania przez niego zasobów podmiotu udostępniającego te zasoby przy wykonywaniu zamówienia;</w:t>
      </w:r>
    </w:p>
    <w:p w14:paraId="1BF7B7EE" w14:textId="77777777" w:rsidR="00367E7A" w:rsidRPr="00F24A05" w:rsidRDefault="00367E7A" w:rsidP="003D4E57">
      <w:pPr>
        <w:numPr>
          <w:ilvl w:val="0"/>
          <w:numId w:val="8"/>
        </w:numPr>
        <w:tabs>
          <w:tab w:val="left" w:pos="708"/>
        </w:tabs>
        <w:spacing w:after="120" w:line="276" w:lineRule="auto"/>
        <w:ind w:left="1395" w:hanging="357"/>
        <w:jc w:val="both"/>
        <w:outlineLvl w:val="1"/>
        <w:rPr>
          <w:bCs/>
          <w:iCs/>
          <w:color w:val="000000"/>
          <w:lang w:val="x-none" w:eastAsia="x-none"/>
        </w:rPr>
      </w:pPr>
      <w:r w:rsidRPr="00F24A05">
        <w:rPr>
          <w:bCs/>
          <w:iCs/>
          <w:color w:val="000000"/>
          <w:lang w:eastAsia="x-none"/>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957F56A" w14:textId="77777777" w:rsidR="00367E7A" w:rsidRPr="00F24A05" w:rsidRDefault="00367E7A" w:rsidP="003D4E57">
      <w:pPr>
        <w:pStyle w:val="Akapitzlist"/>
        <w:numPr>
          <w:ilvl w:val="0"/>
          <w:numId w:val="7"/>
        </w:numPr>
        <w:spacing w:after="120" w:line="276" w:lineRule="auto"/>
        <w:contextualSpacing w:val="0"/>
        <w:jc w:val="both"/>
        <w:outlineLvl w:val="0"/>
        <w:rPr>
          <w:rFonts w:ascii="Times New Roman" w:hAnsi="Times New Roman"/>
          <w:b/>
          <w:bCs/>
          <w:caps/>
          <w:kern w:val="32"/>
          <w:sz w:val="24"/>
          <w:szCs w:val="24"/>
          <w:lang w:eastAsia="x-none"/>
        </w:rPr>
      </w:pPr>
      <w:r w:rsidRPr="00F24A05">
        <w:rPr>
          <w:rFonts w:ascii="Times New Roman" w:hAnsi="Times New Roman"/>
          <w:bCs/>
          <w:iCs/>
          <w:color w:val="000000"/>
          <w:sz w:val="24"/>
          <w:szCs w:val="24"/>
          <w:lang w:eastAsia="x-none"/>
        </w:rPr>
        <w:lastRenderedPageBreak/>
        <w:t xml:space="preserve">złożyć wraz z ofertą „Oświadczenie o niepodleganiu wykluczeniu oraz spełnianiu warunków” podmiotu udostępniającego zasoby” </w:t>
      </w:r>
      <w:r w:rsidRPr="00F24A05">
        <w:rPr>
          <w:rFonts w:ascii="Times New Roman" w:hAnsi="Times New Roman"/>
          <w:bCs/>
          <w:i/>
          <w:iCs/>
          <w:color w:val="000000"/>
          <w:sz w:val="24"/>
          <w:szCs w:val="24"/>
          <w:lang w:eastAsia="x-none"/>
        </w:rPr>
        <w:t>(wg Załącznika Nr 4 do SWZ)</w:t>
      </w:r>
      <w:r w:rsidRPr="00F24A05">
        <w:rPr>
          <w:rFonts w:ascii="Times New Roman" w:hAnsi="Times New Roman"/>
          <w:bCs/>
          <w:iCs/>
          <w:color w:val="000000"/>
          <w:sz w:val="24"/>
          <w:szCs w:val="24"/>
          <w:lang w:eastAsia="x-none"/>
        </w:rPr>
        <w:t>, potwierdzające brak podstaw wykluczenia tego podmiotu oraz odpowiednio spełnianie warunków udziału w postępowaniu, w zakresie, w jakim Wykonawca powołuje się na jego zasoby</w:t>
      </w:r>
    </w:p>
    <w:p w14:paraId="0E6E8FB8" w14:textId="77777777" w:rsidR="00367E7A" w:rsidRPr="00F24A05" w:rsidRDefault="00367E7A" w:rsidP="003D4E57">
      <w:pPr>
        <w:numPr>
          <w:ilvl w:val="0"/>
          <w:numId w:val="7"/>
        </w:numPr>
        <w:tabs>
          <w:tab w:val="left" w:pos="708"/>
        </w:tabs>
        <w:spacing w:before="60" w:after="120"/>
        <w:ind w:left="1037" w:hanging="357"/>
        <w:jc w:val="both"/>
        <w:outlineLvl w:val="1"/>
        <w:rPr>
          <w:bCs/>
          <w:iCs/>
          <w:color w:val="000000"/>
          <w:lang w:val="x-none" w:eastAsia="x-none"/>
        </w:rPr>
      </w:pPr>
      <w:r w:rsidRPr="00F24A05">
        <w:rPr>
          <w:bCs/>
          <w:iCs/>
          <w:color w:val="000000"/>
          <w:lang w:eastAsia="x-none"/>
        </w:rPr>
        <w:t xml:space="preserve">przedstawić na żądanie Zamawiającego podmiotowe środki dowodowe, określone w </w:t>
      </w:r>
      <w:bookmarkStart w:id="18" w:name="_Hlk61201418"/>
      <w:r w:rsidRPr="00F24A05">
        <w:rPr>
          <w:bCs/>
          <w:iCs/>
          <w:color w:val="000000"/>
          <w:lang w:eastAsia="x-none"/>
        </w:rPr>
        <w:t xml:space="preserve">pkt </w:t>
      </w:r>
      <w:bookmarkEnd w:id="18"/>
      <w:r w:rsidRPr="00F24A05">
        <w:rPr>
          <w:bCs/>
          <w:iCs/>
          <w:color w:val="000000"/>
          <w:lang w:eastAsia="x-none"/>
        </w:rPr>
        <w:t>9.3 SWZ, dotyczące tych podmiotów, na potwierdzenie, że nie zachodzą wobec nich podstawy wykluczenia z postępowania.</w:t>
      </w:r>
    </w:p>
    <w:p w14:paraId="428C3FC3" w14:textId="77777777" w:rsidR="00367E7A" w:rsidRPr="00F24A05" w:rsidRDefault="00367E7A" w:rsidP="003D4E57">
      <w:pPr>
        <w:pStyle w:val="Nagwek2"/>
        <w:spacing w:after="120"/>
      </w:pPr>
      <w:r w:rsidRPr="00F24A05">
        <w:t>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podmiotów podstawy wykluczenia, które zostały przewidziane względem Wykonawcy w pkt. 8 niniejszej SWZ.</w:t>
      </w:r>
    </w:p>
    <w:p w14:paraId="3E44725F" w14:textId="0C2A5C8F" w:rsidR="001B365B" w:rsidRPr="00F24A05" w:rsidRDefault="00367E7A" w:rsidP="00147C64">
      <w:pPr>
        <w:pStyle w:val="Nagwek2"/>
      </w:pPr>
      <w:r w:rsidRPr="00F24A05">
        <w:t>Jeżeli zdolności techniczne lub zawodowe, sytuacja ekonomiczna lub finansowa podmiotu udostępniającego zasoby nie potwierdzą spełniania przez Wykonawcę warunków udziału w postępowaniu lub zajdą wobec tego podmiotu podstawy wykluczenia, Zamawiający zażąda, aby Wykonawca w terminie określonym przez Zamawiającego zastąpił ten podmiot innym podmiotem lub podmiotami albo wykazał, że samodzielnie spełnia warunki udziału w postępowaniu.</w:t>
      </w:r>
    </w:p>
    <w:p w14:paraId="62E48BBD"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eastAsia="x-none"/>
        </w:rPr>
      </w:pPr>
      <w:r w:rsidRPr="00F24A05">
        <w:rPr>
          <w:b/>
          <w:bCs/>
          <w:caps/>
          <w:kern w:val="32"/>
          <w:lang w:val="x-none" w:eastAsia="x-none"/>
        </w:rPr>
        <w:t>INFORMACJA DLA WYKONAWCÓW zamierzających powierzyć wykonanie części zamówienia podwykonawcom</w:t>
      </w:r>
    </w:p>
    <w:p w14:paraId="7C3E2E96" w14:textId="77777777" w:rsidR="003D4E57" w:rsidRPr="00D25776" w:rsidRDefault="003D4E57" w:rsidP="003D4E57">
      <w:pPr>
        <w:numPr>
          <w:ilvl w:val="1"/>
          <w:numId w:val="1"/>
        </w:numPr>
        <w:spacing w:before="120"/>
        <w:jc w:val="both"/>
        <w:outlineLvl w:val="1"/>
        <w:rPr>
          <w:bCs/>
          <w:iCs/>
          <w:color w:val="000000"/>
          <w:lang w:val="x-none" w:eastAsia="x-none"/>
        </w:rPr>
      </w:pPr>
      <w:r w:rsidRPr="00D25776">
        <w:rPr>
          <w:bCs/>
          <w:iCs/>
          <w:color w:val="000000"/>
          <w:lang w:val="x-none" w:eastAsia="x-none"/>
        </w:rPr>
        <w:t>Wykonawca może powierzyć wykonanie części zamówienia Podwykonawcom</w:t>
      </w:r>
      <w:r w:rsidRPr="00D25776">
        <w:rPr>
          <w:bCs/>
          <w:iCs/>
          <w:color w:val="000000"/>
          <w:lang w:eastAsia="x-none"/>
        </w:rPr>
        <w:t xml:space="preserve">. </w:t>
      </w:r>
    </w:p>
    <w:p w14:paraId="788E3C4E" w14:textId="77777777" w:rsidR="003D4E57" w:rsidRPr="00782237" w:rsidRDefault="003D4E57" w:rsidP="003D4E57">
      <w:pPr>
        <w:numPr>
          <w:ilvl w:val="1"/>
          <w:numId w:val="1"/>
        </w:numPr>
        <w:spacing w:before="120"/>
        <w:jc w:val="both"/>
        <w:outlineLvl w:val="1"/>
        <w:rPr>
          <w:bCs/>
          <w:iCs/>
          <w:color w:val="000000"/>
          <w:lang w:val="x-none" w:eastAsia="x-none"/>
        </w:rPr>
      </w:pPr>
      <w:r w:rsidRPr="00D25776">
        <w:rPr>
          <w:bCs/>
          <w:iCs/>
          <w:color w:val="000000"/>
          <w:lang w:val="x-none" w:eastAsia="x-none"/>
        </w:rPr>
        <w:t>Zamawiający żąda wskazania przez Wykonawcę, w ofercie, części zamówienia, których wykonanie zamierza powierzyć Podwykonawcom oraz podania nazw ewentualnych Podwykonawców, jeżeli są już znani</w:t>
      </w:r>
      <w:r w:rsidRPr="00D25776">
        <w:rPr>
          <w:bCs/>
          <w:iCs/>
          <w:color w:val="000000"/>
          <w:lang w:eastAsia="x-none"/>
        </w:rPr>
        <w:t>.</w:t>
      </w:r>
    </w:p>
    <w:p w14:paraId="03AC7A72" w14:textId="77777777" w:rsidR="003D4E57" w:rsidRPr="00D25776" w:rsidRDefault="003D4E57" w:rsidP="003D4E57">
      <w:pPr>
        <w:numPr>
          <w:ilvl w:val="1"/>
          <w:numId w:val="1"/>
        </w:numPr>
        <w:spacing w:before="120"/>
        <w:jc w:val="both"/>
        <w:outlineLvl w:val="1"/>
        <w:rPr>
          <w:bCs/>
          <w:iCs/>
          <w:color w:val="000000"/>
          <w:lang w:val="x-none" w:eastAsia="x-none"/>
        </w:rPr>
      </w:pPr>
      <w:r w:rsidRPr="00D25776">
        <w:rPr>
          <w:bCs/>
          <w:iCs/>
          <w:color w:val="000000"/>
          <w:lang w:val="x-none" w:eastAsia="x-none"/>
        </w:rPr>
        <w:t>Zamawiający żąda, aby przed przystąpieniem do wykonania zamówienia Wykonawca, podał nazwy, dane kontaktowe oraz przedstawicieli, Podwykonawców zaangażowanych w realizację zamówienia, jeżeli są już znani.</w:t>
      </w:r>
    </w:p>
    <w:p w14:paraId="0AE20F81" w14:textId="77777777" w:rsidR="003D4E57" w:rsidRPr="00D25776" w:rsidRDefault="003D4E57" w:rsidP="003D4E57">
      <w:pPr>
        <w:tabs>
          <w:tab w:val="left" w:pos="708"/>
        </w:tabs>
        <w:spacing w:before="120"/>
        <w:ind w:left="680"/>
        <w:jc w:val="both"/>
        <w:outlineLvl w:val="1"/>
        <w:rPr>
          <w:bCs/>
          <w:iCs/>
          <w:color w:val="000000"/>
          <w:lang w:eastAsia="x-none"/>
        </w:rPr>
      </w:pPr>
      <w:r w:rsidRPr="00D25776">
        <w:rPr>
          <w:bCs/>
          <w:iCs/>
          <w:color w:val="000000"/>
          <w:lang w:val="x-none" w:eastAsia="x-none"/>
        </w:rPr>
        <w:t xml:space="preserve">Wykonawca jest obowiązany zawiadomić Zamawiającego o wszelkich zmianach </w:t>
      </w:r>
      <w:r>
        <w:rPr>
          <w:bCs/>
          <w:iCs/>
          <w:color w:val="000000"/>
          <w:lang w:val="x-none" w:eastAsia="x-none"/>
        </w:rPr>
        <w:br/>
      </w:r>
      <w:r w:rsidRPr="00D25776">
        <w:rPr>
          <w:bCs/>
          <w:iCs/>
          <w:color w:val="000000"/>
          <w:lang w:val="x-none" w:eastAsia="x-none"/>
        </w:rPr>
        <w:t>w odniesieniu do informacji, o których mowa w zdaniu pierwszym, w trakcie realizacji zamówienia, a także przekazać wymagane informacje na temat nowych Podwykonawców, którym w późniejszym okresie zamierza powierzyć realizację zamówienia.</w:t>
      </w:r>
      <w:r w:rsidRPr="00D25776">
        <w:rPr>
          <w:bCs/>
          <w:iCs/>
          <w:color w:val="000000"/>
          <w:sz w:val="22"/>
          <w:szCs w:val="22"/>
          <w:lang w:eastAsia="x-none"/>
        </w:rPr>
        <w:t xml:space="preserve"> </w:t>
      </w:r>
    </w:p>
    <w:p w14:paraId="1D798229" w14:textId="77777777" w:rsidR="003D4E57" w:rsidRPr="00782237" w:rsidRDefault="003D4E57" w:rsidP="003D4E57">
      <w:pPr>
        <w:numPr>
          <w:ilvl w:val="1"/>
          <w:numId w:val="1"/>
        </w:numPr>
        <w:spacing w:before="120"/>
        <w:jc w:val="both"/>
        <w:outlineLvl w:val="1"/>
        <w:rPr>
          <w:bCs/>
          <w:iCs/>
          <w:color w:val="000000"/>
          <w:lang w:eastAsia="x-none"/>
        </w:rPr>
      </w:pPr>
      <w:r w:rsidRPr="00D25776">
        <w:rPr>
          <w:bCs/>
          <w:iCs/>
          <w:color w:val="000000"/>
          <w:lang w:eastAsia="x-none"/>
        </w:rPr>
        <w:t>Jeżeli wobec Podwykonawcy zajdą podstawy wykluczenia, Zamawiający zażąda, aby Wykonawca w terminie określonym przez Zamawiającego zastąpił tego Podwykonawcę pod rygorem niedopuszczenia Podwykonawcy do realizacji części zamówienia.</w:t>
      </w:r>
    </w:p>
    <w:p w14:paraId="59831E82" w14:textId="77777777" w:rsidR="003D4E57" w:rsidRPr="00782237" w:rsidRDefault="003D4E57" w:rsidP="003D4E57">
      <w:pPr>
        <w:numPr>
          <w:ilvl w:val="1"/>
          <w:numId w:val="1"/>
        </w:numPr>
        <w:spacing w:before="120"/>
        <w:jc w:val="both"/>
        <w:outlineLvl w:val="1"/>
        <w:rPr>
          <w:bCs/>
          <w:iCs/>
          <w:color w:val="000000"/>
          <w:lang w:eastAsia="x-none"/>
        </w:rPr>
      </w:pPr>
      <w:r w:rsidRPr="00D25776">
        <w:rPr>
          <w:bCs/>
          <w:iCs/>
          <w:color w:val="000000"/>
          <w:lang w:eastAsia="x-none"/>
        </w:rPr>
        <w:t>Wymagania</w:t>
      </w:r>
      <w:r>
        <w:rPr>
          <w:bCs/>
          <w:iCs/>
          <w:color w:val="000000"/>
          <w:lang w:eastAsia="x-none"/>
        </w:rPr>
        <w:t xml:space="preserve"> </w:t>
      </w:r>
      <w:r w:rsidRPr="00D25776">
        <w:t xml:space="preserve">dotyczące umowy o podwykonawstwo na roboty budowlane zostały określone w projekcie umowy </w:t>
      </w:r>
      <w:r w:rsidRPr="00782237">
        <w:rPr>
          <w:i/>
          <w:iCs/>
        </w:rPr>
        <w:t>wg Za</w:t>
      </w:r>
      <w:r w:rsidRPr="002F2934">
        <w:rPr>
          <w:i/>
          <w:iCs/>
        </w:rPr>
        <w:t>łącznika Nr 8 do SWZ</w:t>
      </w:r>
      <w:r w:rsidRPr="00782237">
        <w:rPr>
          <w:i/>
          <w:iCs/>
        </w:rPr>
        <w:t>.</w:t>
      </w:r>
    </w:p>
    <w:p w14:paraId="7ACD18B6"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lastRenderedPageBreak/>
        <w:t>Informacja dla wykonawców wspólnie ubiegających się o udzielenie zamówienia</w:t>
      </w:r>
    </w:p>
    <w:p w14:paraId="2939FE79"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Wykonawcy 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p>
    <w:p w14:paraId="30E42147"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Pełnomocnictwo należy dołączyć do oferty i powinno ono zawierać w szczególności wskazanie:</w:t>
      </w:r>
    </w:p>
    <w:p w14:paraId="1F5C9258" w14:textId="77777777" w:rsidR="00367E7A" w:rsidRPr="00F24A05" w:rsidRDefault="00367E7A" w:rsidP="0071604F">
      <w:pPr>
        <w:numPr>
          <w:ilvl w:val="0"/>
          <w:numId w:val="9"/>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Nazwę postępowania o udzielenie zamówienie publicznego, którego dotyczy;</w:t>
      </w:r>
    </w:p>
    <w:p w14:paraId="3D670F63" w14:textId="77777777" w:rsidR="00367E7A" w:rsidRPr="00F24A05" w:rsidRDefault="00367E7A" w:rsidP="0071604F">
      <w:pPr>
        <w:numPr>
          <w:ilvl w:val="0"/>
          <w:numId w:val="9"/>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Dane wszystkich Wykonawców ubiegających się wspólnie o udzielenie zamówienia;</w:t>
      </w:r>
    </w:p>
    <w:p w14:paraId="35C62581" w14:textId="77777777" w:rsidR="00367E7A" w:rsidRPr="00F24A05" w:rsidRDefault="00367E7A" w:rsidP="0071604F">
      <w:pPr>
        <w:numPr>
          <w:ilvl w:val="0"/>
          <w:numId w:val="9"/>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Dane ustanowionego pełnomocnika oraz zakresu jego  umocowania.</w:t>
      </w:r>
    </w:p>
    <w:p w14:paraId="63F9FC19" w14:textId="5287E2C4"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W przypadku wspólnego ubiegania się o zamówienie przez </w:t>
      </w:r>
      <w:r w:rsidR="00367E7A" w:rsidRPr="00F24A05">
        <w:rPr>
          <w:bCs/>
          <w:iCs/>
          <w:color w:val="000000"/>
          <w:lang w:val="x-none" w:eastAsia="x-none"/>
        </w:rPr>
        <w:t>Wykonawców</w:t>
      </w:r>
      <w:r w:rsidR="00367E7A" w:rsidRPr="00F24A05">
        <w:rPr>
          <w:bCs/>
          <w:iCs/>
          <w:color w:val="000000"/>
          <w:lang w:eastAsia="x-none"/>
        </w:rPr>
        <w:t xml:space="preserve"> (rozumianych również jako wspólników spółki cywilnej)</w:t>
      </w:r>
      <w:r w:rsidR="00367E7A" w:rsidRPr="00F24A05">
        <w:rPr>
          <w:bCs/>
          <w:iCs/>
          <w:color w:val="000000"/>
          <w:lang w:val="x-none" w:eastAsia="x-none"/>
        </w:rPr>
        <w:t xml:space="preserve"> </w:t>
      </w:r>
      <w:r w:rsidRPr="00F24A05">
        <w:rPr>
          <w:bCs/>
          <w:iCs/>
          <w:color w:val="000000"/>
          <w:lang w:val="x-none" w:eastAsia="x-none"/>
        </w:rPr>
        <w:t>, dokument ”</w:t>
      </w:r>
      <w:r w:rsidRPr="003D4E57">
        <w:rPr>
          <w:bCs/>
          <w:i/>
          <w:color w:val="000000"/>
          <w:lang w:val="x-none" w:eastAsia="x-none"/>
        </w:rPr>
        <w:t>Oświadczenia o niepodleganiu wykluczeniu oraz spełnianiu warunków udziału</w:t>
      </w:r>
      <w:r w:rsidRPr="00F24A05">
        <w:rPr>
          <w:bCs/>
          <w:iCs/>
          <w:color w:val="000000"/>
          <w:lang w:val="x-none" w:eastAsia="x-none"/>
        </w:rPr>
        <w:t>”</w:t>
      </w:r>
      <w:r w:rsidR="003D4E57">
        <w:rPr>
          <w:bCs/>
          <w:iCs/>
          <w:color w:val="000000"/>
          <w:lang w:val="x-none" w:eastAsia="x-none"/>
        </w:rPr>
        <w:t xml:space="preserve"> </w:t>
      </w:r>
      <w:r w:rsidR="003D4E57" w:rsidRPr="00F61436">
        <w:rPr>
          <w:bCs/>
          <w:i/>
          <w:color w:val="000000"/>
          <w:lang w:val="x-none" w:eastAsia="x-none"/>
        </w:rPr>
        <w:t>wg Załącznika Nr 2 do SWZ</w:t>
      </w:r>
      <w:r w:rsidRPr="00F24A05">
        <w:rPr>
          <w:bCs/>
          <w:iCs/>
          <w:color w:val="000000"/>
          <w:lang w:val="x-none" w:eastAsia="x-none"/>
        </w:rPr>
        <w:t xml:space="preserve">, o którym mowa w pkt. </w:t>
      </w:r>
      <w:r w:rsidRPr="00F24A05">
        <w:rPr>
          <w:bCs/>
          <w:iCs/>
          <w:color w:val="000000"/>
          <w:lang w:eastAsia="x-none"/>
        </w:rPr>
        <w:t>9</w:t>
      </w:r>
      <w:r w:rsidRPr="00F24A05">
        <w:rPr>
          <w:bCs/>
          <w:iCs/>
          <w:color w:val="000000"/>
          <w:lang w:val="x-none" w:eastAsia="x-none"/>
        </w:rPr>
        <w:t xml:space="preserve">.1 SWZ, składa każdy z Wykonawców wspólnie ubiegających się o zamówienie. Oświadczenia te potwierdzają brak podstaw wykluczenia oraz spełnianie warunków udziału w postępowaniu w zakresie, w jakim każdy z Wykonawców wykazuje spełnianie warunków udziału w </w:t>
      </w:r>
      <w:r w:rsidRPr="00F24A05">
        <w:rPr>
          <w:bCs/>
          <w:iCs/>
          <w:color w:val="000000"/>
          <w:lang w:eastAsia="x-none"/>
        </w:rPr>
        <w:t>postępowaniu</w:t>
      </w:r>
      <w:r w:rsidRPr="00F24A05">
        <w:rPr>
          <w:bCs/>
          <w:iCs/>
          <w:color w:val="000000"/>
          <w:lang w:val="x-none" w:eastAsia="x-none"/>
        </w:rPr>
        <w:t>.</w:t>
      </w:r>
    </w:p>
    <w:p w14:paraId="08494179"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Informacje o sposobie porozumiewania się zamawiającego z Wykonawcami</w:t>
      </w:r>
      <w:bookmarkEnd w:id="17"/>
    </w:p>
    <w:p w14:paraId="7D617221"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W niniejszym postępowaniu komunikacja Zamawiającego z Wykonawcami odbywa się przy użyciu środków komunikacji elektronicznej, za pośrednictwem Platformy on-line działającej pod adresem</w:t>
      </w:r>
      <w:r w:rsidRPr="00F24A05">
        <w:rPr>
          <w:bCs/>
          <w:iCs/>
          <w:color w:val="000000"/>
          <w:lang w:eastAsia="x-none"/>
        </w:rPr>
        <w:t xml:space="preserve"> </w:t>
      </w:r>
      <w:r w:rsidR="008E5670" w:rsidRPr="00F24A05">
        <w:rPr>
          <w:bCs/>
          <w:iCs/>
          <w:color w:val="0000FF"/>
          <w:u w:val="single"/>
          <w:lang w:eastAsia="x-none"/>
        </w:rPr>
        <w:t>https://e-propublico.pl</w:t>
      </w:r>
      <w:r w:rsidRPr="00F24A05">
        <w:rPr>
          <w:bCs/>
          <w:iCs/>
          <w:lang w:eastAsia="x-none"/>
        </w:rPr>
        <w:t>.</w:t>
      </w:r>
    </w:p>
    <w:p w14:paraId="1E645E84"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19" w:name="_Hlk37863747"/>
      <w:r w:rsidRPr="00F24A05">
        <w:rPr>
          <w:bCs/>
          <w:iCs/>
          <w:color w:val="000000"/>
          <w:lang w:val="x-none" w:eastAsia="x-none"/>
        </w:rPr>
        <w:t>Korzystanie z Platformy przez Wykonawcę jest bezpłatne</w:t>
      </w:r>
      <w:bookmarkEnd w:id="19"/>
      <w:r w:rsidRPr="00F24A05">
        <w:rPr>
          <w:bCs/>
          <w:iCs/>
          <w:color w:val="000000"/>
          <w:lang w:val="x-none" w:eastAsia="x-none"/>
        </w:rPr>
        <w:t>.</w:t>
      </w:r>
    </w:p>
    <w:p w14:paraId="0B8AB19E" w14:textId="7A2D2E18" w:rsidR="001B365B" w:rsidRPr="00121506" w:rsidRDefault="001B365B" w:rsidP="00121506">
      <w:pPr>
        <w:pStyle w:val="Nagwek2"/>
        <w:rPr>
          <w:b/>
          <w:bCs w:val="0"/>
        </w:rPr>
      </w:pPr>
      <w:bookmarkStart w:id="20" w:name="_Hlk37863788"/>
      <w:r w:rsidRPr="00F24A05">
        <w:t xml:space="preserve">Na Platformie postępowanie prowadzone jest pod nazwą: </w:t>
      </w:r>
      <w:r w:rsidR="00121506" w:rsidRPr="00121506">
        <w:rPr>
          <w:b/>
          <w:bCs w:val="0"/>
        </w:rPr>
        <w:t>Wykonanie w formule zaprojektuj i wybuduj zadania pn. Termomodernizacja budynku Zespołu Szkół Zawodowych w Rawiczu  w ramach projektu „Kompleksowa modernizacja energetyczna budynków Zespołu Szkół Zawodowych w Rawiczu i Powiatowego Centrum Usług Wspólnych w Rawiczu</w:t>
      </w:r>
      <w:r w:rsidR="00147C64" w:rsidRPr="00121506">
        <w:rPr>
          <w:b/>
        </w:rPr>
        <w:t>"</w:t>
      </w:r>
      <w:r w:rsidR="00147C64" w:rsidRPr="00B320A3">
        <w:t xml:space="preserve"> </w:t>
      </w:r>
      <w:r w:rsidRPr="00B320A3">
        <w:t xml:space="preserve">– znak sprawy: </w:t>
      </w:r>
      <w:bookmarkEnd w:id="20"/>
      <w:r w:rsidR="008E5670" w:rsidRPr="00121506">
        <w:rPr>
          <w:b/>
        </w:rPr>
        <w:t>PCUW.261.2</w:t>
      </w:r>
      <w:r w:rsidR="00B320A3" w:rsidRPr="00121506">
        <w:rPr>
          <w:b/>
        </w:rPr>
        <w:t>.3</w:t>
      </w:r>
      <w:r w:rsidR="00121506">
        <w:rPr>
          <w:b/>
        </w:rPr>
        <w:t>5</w:t>
      </w:r>
      <w:r w:rsidR="00B320A3" w:rsidRPr="00121506">
        <w:rPr>
          <w:b/>
        </w:rPr>
        <w:t>.</w:t>
      </w:r>
      <w:r w:rsidR="008E5670" w:rsidRPr="00121506">
        <w:rPr>
          <w:b/>
        </w:rPr>
        <w:t>2025</w:t>
      </w:r>
      <w:r w:rsidRPr="00B320A3">
        <w:t>.</w:t>
      </w:r>
    </w:p>
    <w:p w14:paraId="62CCAEB2" w14:textId="536C25AF"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21" w:name="_Hlk37863807"/>
      <w:r w:rsidRPr="00F24A05">
        <w:rPr>
          <w:bCs/>
          <w:iCs/>
          <w:color w:val="000000"/>
          <w:lang w:val="x-none" w:eastAsia="x-none"/>
        </w:rPr>
        <w:t xml:space="preserve">Wykonawca przystępując do postępowania o udzielenie zamówienia publicznego, akceptuje warunki korzystania z Platformy określone w Regulaminie zamieszczonym na stronie internetowej </w:t>
      </w:r>
      <w:hyperlink r:id="rId8" w:history="1">
        <w:r w:rsidR="00147C64" w:rsidRPr="00BA0553">
          <w:rPr>
            <w:rStyle w:val="Hipercze"/>
            <w:bCs/>
            <w:iCs/>
            <w:lang w:val="x-none" w:eastAsia="x-none"/>
          </w:rPr>
          <w:t>https://e-propublico.pl</w:t>
        </w:r>
      </w:hyperlink>
      <w:r w:rsidR="00147C64">
        <w:rPr>
          <w:bCs/>
          <w:iCs/>
          <w:color w:val="000000"/>
          <w:lang w:val="x-none" w:eastAsia="x-none"/>
        </w:rPr>
        <w:t xml:space="preserve"> </w:t>
      </w:r>
      <w:r w:rsidRPr="00F24A05">
        <w:rPr>
          <w:bCs/>
          <w:iCs/>
          <w:color w:val="000000"/>
          <w:lang w:val="x-none" w:eastAsia="x-none"/>
        </w:rPr>
        <w:t>oraz uznaje go za wiążący</w:t>
      </w:r>
      <w:bookmarkEnd w:id="21"/>
      <w:r w:rsidRPr="00F24A05">
        <w:rPr>
          <w:bCs/>
          <w:iCs/>
          <w:color w:val="000000"/>
          <w:lang w:eastAsia="x-none"/>
        </w:rPr>
        <w:t>.</w:t>
      </w:r>
    </w:p>
    <w:p w14:paraId="6156DA9F"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22" w:name="_Hlk37863841"/>
      <w:r w:rsidRPr="00F24A05">
        <w:rPr>
          <w:bCs/>
          <w:iCs/>
          <w:color w:val="000000"/>
          <w:lang w:val="x-none" w:eastAsia="x-none"/>
        </w:rPr>
        <w:t>Wykonawca zamierzający wziąć udział w postępowaniu musi posiadać konto na Platformie</w:t>
      </w:r>
      <w:bookmarkEnd w:id="22"/>
      <w:r w:rsidRPr="00F24A05">
        <w:rPr>
          <w:bCs/>
          <w:iCs/>
          <w:color w:val="000000"/>
          <w:lang w:eastAsia="x-none"/>
        </w:rPr>
        <w:t>.</w:t>
      </w:r>
    </w:p>
    <w:p w14:paraId="5C0DFE8B"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23" w:name="_Hlk37863867"/>
      <w:r w:rsidRPr="00F24A05">
        <w:rPr>
          <w:bCs/>
          <w:iCs/>
          <w:color w:val="000000"/>
          <w:lang w:val="x-none" w:eastAsia="x-none"/>
        </w:rPr>
        <w:t>Do złożenia oferty konieczne jest posiadanie przez osobę upoważnioną do reprezentowania Wykonawcy ważnego kwalifikowanego podpisu elektronicznego</w:t>
      </w:r>
      <w:bookmarkEnd w:id="23"/>
      <w:r w:rsidRPr="00F24A05">
        <w:rPr>
          <w:bCs/>
          <w:iCs/>
          <w:color w:val="000000"/>
          <w:lang w:eastAsia="x-none"/>
        </w:rPr>
        <w:t>, podpisu zaufanego lub podpisu osobistego.</w:t>
      </w:r>
    </w:p>
    <w:p w14:paraId="1FEB1335"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lastRenderedPageBreak/>
        <w:t>Ilekroć w niniejszej SWZ jest mowa o:</w:t>
      </w:r>
    </w:p>
    <w:p w14:paraId="184CA3A2" w14:textId="0D5CA183" w:rsidR="001B365B" w:rsidRPr="00F24A05" w:rsidRDefault="001B365B" w:rsidP="0071604F">
      <w:pPr>
        <w:numPr>
          <w:ilvl w:val="0"/>
          <w:numId w:val="10"/>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podpisie zaufanym – należy przez to rozumieć podpis, o którym mowa art. 3 pkt 14a ustawy z 17 lutego 2005 r. o informatyzacji działalności podmiotów realizujących zadania publiczne (</w:t>
      </w:r>
      <w:proofErr w:type="spellStart"/>
      <w:r w:rsidR="00155BF0" w:rsidRPr="00F24A05">
        <w:rPr>
          <w:bCs/>
          <w:iCs/>
          <w:color w:val="000000"/>
          <w:lang w:eastAsia="x-none"/>
        </w:rPr>
        <w:t>t.j</w:t>
      </w:r>
      <w:proofErr w:type="spellEnd"/>
      <w:r w:rsidR="00155BF0" w:rsidRPr="00F24A05">
        <w:rPr>
          <w:bCs/>
          <w:iCs/>
          <w:color w:val="000000"/>
          <w:lang w:eastAsia="x-none"/>
        </w:rPr>
        <w:t>. Dz.U. z 202</w:t>
      </w:r>
      <w:r w:rsidR="00F61436">
        <w:rPr>
          <w:bCs/>
          <w:iCs/>
          <w:color w:val="000000"/>
          <w:lang w:eastAsia="x-none"/>
        </w:rPr>
        <w:t xml:space="preserve">3 </w:t>
      </w:r>
      <w:r w:rsidR="00155BF0" w:rsidRPr="00F24A05">
        <w:rPr>
          <w:bCs/>
          <w:iCs/>
          <w:color w:val="000000"/>
          <w:lang w:eastAsia="x-none"/>
        </w:rPr>
        <w:t xml:space="preserve">r. poz. </w:t>
      </w:r>
      <w:r w:rsidR="001F6723" w:rsidRPr="00F24A05">
        <w:rPr>
          <w:bCs/>
          <w:iCs/>
          <w:color w:val="000000"/>
          <w:lang w:eastAsia="x-none"/>
        </w:rPr>
        <w:t>15</w:t>
      </w:r>
      <w:r w:rsidR="00155BF0" w:rsidRPr="00F24A05">
        <w:rPr>
          <w:bCs/>
          <w:iCs/>
          <w:color w:val="000000"/>
          <w:lang w:eastAsia="x-none"/>
        </w:rPr>
        <w:t>57</w:t>
      </w:r>
      <w:r w:rsidRPr="00F24A05">
        <w:rPr>
          <w:bCs/>
          <w:iCs/>
          <w:color w:val="000000"/>
          <w:lang w:eastAsia="x-none"/>
        </w:rPr>
        <w:t>);</w:t>
      </w:r>
    </w:p>
    <w:p w14:paraId="4F2E4D5A" w14:textId="0EC2DB05" w:rsidR="001B365B" w:rsidRPr="00F24A05" w:rsidRDefault="001B365B" w:rsidP="0071604F">
      <w:pPr>
        <w:numPr>
          <w:ilvl w:val="0"/>
          <w:numId w:val="10"/>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podpisie osobistym – należy przez to rozumieć podpis, o którym mowa w art. z art. 2 ust. 1 pkt 9 ustawy z 6 sierpnia 2010 r. o dowodach osobistych (</w:t>
      </w:r>
      <w:proofErr w:type="spellStart"/>
      <w:r w:rsidR="00155BF0" w:rsidRPr="00F24A05">
        <w:rPr>
          <w:bCs/>
          <w:iCs/>
          <w:color w:val="000000"/>
          <w:lang w:eastAsia="x-none"/>
        </w:rPr>
        <w:t>t.j</w:t>
      </w:r>
      <w:proofErr w:type="spellEnd"/>
      <w:r w:rsidR="00155BF0" w:rsidRPr="00F24A05">
        <w:rPr>
          <w:bCs/>
          <w:iCs/>
          <w:color w:val="000000"/>
          <w:lang w:eastAsia="x-none"/>
        </w:rPr>
        <w:t>. Dz.U. z 2022</w:t>
      </w:r>
      <w:r w:rsidR="00F61436">
        <w:rPr>
          <w:bCs/>
          <w:iCs/>
          <w:color w:val="000000"/>
          <w:lang w:eastAsia="x-none"/>
        </w:rPr>
        <w:t xml:space="preserve"> </w:t>
      </w:r>
      <w:r w:rsidR="00155BF0" w:rsidRPr="00F24A05">
        <w:rPr>
          <w:bCs/>
          <w:iCs/>
          <w:color w:val="000000"/>
          <w:lang w:eastAsia="x-none"/>
        </w:rPr>
        <w:t>r. poz. 67</w:t>
      </w:r>
      <w:r w:rsidRPr="00F24A05">
        <w:rPr>
          <w:bCs/>
          <w:iCs/>
          <w:color w:val="000000"/>
          <w:lang w:eastAsia="x-none"/>
        </w:rPr>
        <w:t>).</w:t>
      </w:r>
    </w:p>
    <w:p w14:paraId="3E5A44D2"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24" w:name="_Hlk37936911"/>
      <w:r w:rsidRPr="00F24A05">
        <w:rPr>
          <w:bCs/>
          <w:iCs/>
          <w:color w:val="000000"/>
          <w:lang w:val="x-none" w:eastAsia="x-none"/>
        </w:rPr>
        <w:t>Zalecenia Zamawiającego odnośnie kwalifikowanego podpisu elektronicznego</w:t>
      </w:r>
      <w:bookmarkEnd w:id="24"/>
      <w:r w:rsidRPr="00F24A05">
        <w:rPr>
          <w:bCs/>
          <w:iCs/>
          <w:color w:val="000000"/>
          <w:lang w:eastAsia="x-none"/>
        </w:rPr>
        <w:t>:</w:t>
      </w:r>
    </w:p>
    <w:p w14:paraId="280EFEF0" w14:textId="77777777" w:rsidR="001B365B" w:rsidRPr="00F24A05" w:rsidRDefault="001B365B" w:rsidP="0071604F">
      <w:pPr>
        <w:numPr>
          <w:ilvl w:val="0"/>
          <w:numId w:val="11"/>
        </w:numPr>
        <w:tabs>
          <w:tab w:val="left" w:pos="708"/>
        </w:tabs>
        <w:spacing w:before="60" w:line="276" w:lineRule="auto"/>
        <w:ind w:left="1037" w:hanging="357"/>
        <w:jc w:val="both"/>
        <w:outlineLvl w:val="1"/>
        <w:rPr>
          <w:bCs/>
          <w:iCs/>
          <w:color w:val="000000"/>
          <w:lang w:val="x-none" w:eastAsia="x-none"/>
        </w:rPr>
      </w:pPr>
      <w:bookmarkStart w:id="25" w:name="_Hlk37936930"/>
      <w:r w:rsidRPr="00F24A05">
        <w:rPr>
          <w:bCs/>
          <w:iCs/>
          <w:color w:val="000000"/>
          <w:lang w:val="x-none" w:eastAsia="x-none"/>
        </w:rPr>
        <w:t>dokumenty sporządzone i przesyłane w formacie .pdf zaleca się podpisywać kwalifikowanym podpisem elektronicznym w formacie P</w:t>
      </w:r>
      <w:r w:rsidRPr="00F24A05">
        <w:rPr>
          <w:bCs/>
          <w:iCs/>
          <w:color w:val="000000"/>
          <w:lang w:eastAsia="x-none"/>
        </w:rPr>
        <w:t>A</w:t>
      </w:r>
      <w:proofErr w:type="spellStart"/>
      <w:r w:rsidRPr="00F24A05">
        <w:rPr>
          <w:bCs/>
          <w:iCs/>
          <w:color w:val="000000"/>
          <w:lang w:val="x-none" w:eastAsia="x-none"/>
        </w:rPr>
        <w:t>dES</w:t>
      </w:r>
      <w:bookmarkEnd w:id="25"/>
      <w:proofErr w:type="spellEnd"/>
      <w:r w:rsidRPr="00F24A05">
        <w:rPr>
          <w:bCs/>
          <w:iCs/>
          <w:color w:val="000000"/>
          <w:lang w:eastAsia="x-none"/>
        </w:rPr>
        <w:t>;</w:t>
      </w:r>
    </w:p>
    <w:p w14:paraId="6256FE13" w14:textId="77777777" w:rsidR="001B365B" w:rsidRPr="00F24A05" w:rsidRDefault="001B365B" w:rsidP="0071604F">
      <w:pPr>
        <w:numPr>
          <w:ilvl w:val="0"/>
          <w:numId w:val="11"/>
        </w:numPr>
        <w:tabs>
          <w:tab w:val="left" w:pos="708"/>
        </w:tabs>
        <w:spacing w:before="60" w:line="276" w:lineRule="auto"/>
        <w:ind w:left="1037" w:hanging="357"/>
        <w:jc w:val="both"/>
        <w:outlineLvl w:val="1"/>
        <w:rPr>
          <w:bCs/>
          <w:iCs/>
          <w:color w:val="000000"/>
          <w:lang w:val="x-none" w:eastAsia="x-none"/>
        </w:rPr>
      </w:pPr>
      <w:r w:rsidRPr="00F24A05">
        <w:rPr>
          <w:bCs/>
          <w:iCs/>
          <w:color w:val="000000"/>
          <w:lang w:val="x-none" w:eastAsia="x-none"/>
        </w:rPr>
        <w:t>dokumenty sporządzone i przesyłane w formacie innym niż .pdf (np.: .</w:t>
      </w:r>
      <w:proofErr w:type="spellStart"/>
      <w:r w:rsidRPr="00F24A05">
        <w:rPr>
          <w:bCs/>
          <w:iCs/>
          <w:color w:val="000000"/>
          <w:lang w:val="x-none" w:eastAsia="x-none"/>
        </w:rPr>
        <w:t>doc</w:t>
      </w:r>
      <w:proofErr w:type="spellEnd"/>
      <w:r w:rsidRPr="00F24A05">
        <w:rPr>
          <w:bCs/>
          <w:iCs/>
          <w:color w:val="000000"/>
          <w:lang w:val="x-none" w:eastAsia="x-none"/>
        </w:rPr>
        <w:t>, .</w:t>
      </w:r>
      <w:proofErr w:type="spellStart"/>
      <w:r w:rsidRPr="00F24A05">
        <w:rPr>
          <w:bCs/>
          <w:iCs/>
          <w:color w:val="000000"/>
          <w:lang w:val="x-none" w:eastAsia="x-none"/>
        </w:rPr>
        <w:t>docx</w:t>
      </w:r>
      <w:proofErr w:type="spellEnd"/>
      <w:r w:rsidRPr="00F24A05">
        <w:rPr>
          <w:bCs/>
          <w:iCs/>
          <w:color w:val="000000"/>
          <w:lang w:val="x-none" w:eastAsia="x-none"/>
        </w:rPr>
        <w:t>, .</w:t>
      </w:r>
      <w:proofErr w:type="spellStart"/>
      <w:r w:rsidRPr="00F24A05">
        <w:rPr>
          <w:bCs/>
          <w:iCs/>
          <w:color w:val="000000"/>
          <w:lang w:val="x-none" w:eastAsia="x-none"/>
        </w:rPr>
        <w:t>xlsx</w:t>
      </w:r>
      <w:proofErr w:type="spellEnd"/>
      <w:r w:rsidRPr="00F24A05">
        <w:rPr>
          <w:bCs/>
          <w:iCs/>
          <w:color w:val="000000"/>
          <w:lang w:val="x-none" w:eastAsia="x-none"/>
        </w:rPr>
        <w:t>, .</w:t>
      </w:r>
      <w:proofErr w:type="spellStart"/>
      <w:r w:rsidRPr="00F24A05">
        <w:rPr>
          <w:bCs/>
          <w:iCs/>
          <w:color w:val="000000"/>
          <w:lang w:val="x-none" w:eastAsia="x-none"/>
        </w:rPr>
        <w:t>xml</w:t>
      </w:r>
      <w:proofErr w:type="spellEnd"/>
      <w:r w:rsidRPr="00F24A05">
        <w:rPr>
          <w:bCs/>
          <w:iCs/>
          <w:color w:val="000000"/>
          <w:lang w:val="x-none" w:eastAsia="x-none"/>
        </w:rPr>
        <w:t xml:space="preserve">) zaleca się podpisywać kwalifikowanym podpisem elektronicznym w formacie </w:t>
      </w:r>
      <w:proofErr w:type="spellStart"/>
      <w:r w:rsidRPr="00F24A05">
        <w:rPr>
          <w:bCs/>
          <w:iCs/>
          <w:color w:val="000000"/>
          <w:lang w:val="x-none" w:eastAsia="x-none"/>
        </w:rPr>
        <w:t>XAdES</w:t>
      </w:r>
      <w:proofErr w:type="spellEnd"/>
      <w:r w:rsidRPr="00F24A05">
        <w:rPr>
          <w:bCs/>
          <w:iCs/>
          <w:color w:val="000000"/>
          <w:lang w:val="x-none" w:eastAsia="x-none"/>
        </w:rPr>
        <w:t>;</w:t>
      </w:r>
    </w:p>
    <w:p w14:paraId="3E5E0448" w14:textId="77777777" w:rsidR="001B365B" w:rsidRPr="00F24A05" w:rsidRDefault="001B365B" w:rsidP="0071604F">
      <w:pPr>
        <w:numPr>
          <w:ilvl w:val="0"/>
          <w:numId w:val="11"/>
        </w:numPr>
        <w:tabs>
          <w:tab w:val="left" w:pos="708"/>
        </w:tabs>
        <w:spacing w:before="60" w:line="276" w:lineRule="auto"/>
        <w:ind w:left="1037" w:hanging="357"/>
        <w:jc w:val="both"/>
        <w:outlineLvl w:val="1"/>
        <w:rPr>
          <w:bCs/>
          <w:iCs/>
          <w:color w:val="000000"/>
          <w:lang w:val="x-none" w:eastAsia="x-none"/>
        </w:rPr>
      </w:pPr>
      <w:r w:rsidRPr="00F24A05">
        <w:rPr>
          <w:bCs/>
          <w:iCs/>
          <w:color w:val="000000"/>
          <w:lang w:val="x-none" w:eastAsia="x-none"/>
        </w:rPr>
        <w:t>do składania kwalifikowanego podpisu elektronicznego zaleca się stosowanie algorytmu SHA-2 (lub wyższego)</w:t>
      </w:r>
      <w:r w:rsidRPr="00F24A05">
        <w:rPr>
          <w:bCs/>
          <w:iCs/>
          <w:color w:val="000000"/>
          <w:lang w:eastAsia="x-none"/>
        </w:rPr>
        <w:t>.</w:t>
      </w:r>
    </w:p>
    <w:p w14:paraId="37D70EC8"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26" w:name="_Hlk37937004"/>
      <w:r w:rsidRPr="00F24A05">
        <w:rPr>
          <w:bCs/>
          <w:iCs/>
          <w:color w:val="000000"/>
          <w:lang w:val="x-none" w:eastAsia="x-none"/>
        </w:rPr>
        <w:t>Zamawiający określa następujące wymagania sprzętowo – aplikacyjne pozwalające na korzystanie z Platformy</w:t>
      </w:r>
      <w:bookmarkEnd w:id="26"/>
      <w:r w:rsidRPr="00F24A05">
        <w:rPr>
          <w:bCs/>
          <w:iCs/>
          <w:color w:val="000000"/>
          <w:lang w:eastAsia="x-none"/>
        </w:rPr>
        <w:t>:</w:t>
      </w:r>
    </w:p>
    <w:p w14:paraId="505ED337" w14:textId="77777777" w:rsidR="001B365B" w:rsidRPr="00F24A05" w:rsidRDefault="001B365B" w:rsidP="0071604F">
      <w:pPr>
        <w:numPr>
          <w:ilvl w:val="0"/>
          <w:numId w:val="12"/>
        </w:numPr>
        <w:tabs>
          <w:tab w:val="left" w:pos="708"/>
        </w:tabs>
        <w:spacing w:before="60" w:line="276" w:lineRule="auto"/>
        <w:ind w:left="1037" w:hanging="357"/>
        <w:jc w:val="both"/>
        <w:outlineLvl w:val="1"/>
        <w:rPr>
          <w:bCs/>
          <w:iCs/>
          <w:color w:val="000000"/>
          <w:lang w:val="x-none" w:eastAsia="x-none"/>
        </w:rPr>
      </w:pPr>
      <w:bookmarkStart w:id="27" w:name="_Hlk37937034"/>
      <w:r w:rsidRPr="00F24A05">
        <w:rPr>
          <w:bCs/>
          <w:iCs/>
          <w:color w:val="000000"/>
          <w:lang w:val="x-none" w:eastAsia="x-none"/>
        </w:rPr>
        <w:t>stały dostęp do sieci Internet</w:t>
      </w:r>
      <w:bookmarkEnd w:id="27"/>
      <w:r w:rsidRPr="00F24A05">
        <w:rPr>
          <w:bCs/>
          <w:iCs/>
          <w:color w:val="000000"/>
          <w:lang w:eastAsia="x-none"/>
        </w:rPr>
        <w:t>;</w:t>
      </w:r>
    </w:p>
    <w:p w14:paraId="60D9C689" w14:textId="77777777" w:rsidR="001B365B" w:rsidRPr="00F24A05" w:rsidRDefault="001B365B" w:rsidP="0071604F">
      <w:pPr>
        <w:numPr>
          <w:ilvl w:val="0"/>
          <w:numId w:val="12"/>
        </w:numPr>
        <w:spacing w:before="60" w:line="276" w:lineRule="auto"/>
        <w:ind w:left="1037" w:hanging="357"/>
        <w:jc w:val="both"/>
        <w:outlineLvl w:val="1"/>
        <w:rPr>
          <w:bCs/>
          <w:iCs/>
          <w:lang w:eastAsia="x-none"/>
        </w:rPr>
      </w:pPr>
      <w:bookmarkStart w:id="28" w:name="_Hlk37937050"/>
      <w:r w:rsidRPr="00F24A05">
        <w:rPr>
          <w:bCs/>
          <w:iCs/>
          <w:lang w:eastAsia="x-none"/>
        </w:rPr>
        <w:t>posiadanie dowolnej i aktywnej skrzynki poczty elektronicznej (e-mail)</w:t>
      </w:r>
      <w:bookmarkEnd w:id="28"/>
      <w:r w:rsidRPr="00F24A05">
        <w:rPr>
          <w:bCs/>
          <w:iCs/>
          <w:lang w:eastAsia="x-none"/>
        </w:rPr>
        <w:t>,</w:t>
      </w:r>
    </w:p>
    <w:p w14:paraId="1DA262A5" w14:textId="77777777" w:rsidR="001B365B" w:rsidRPr="00F24A05" w:rsidRDefault="001B365B" w:rsidP="0071604F">
      <w:pPr>
        <w:numPr>
          <w:ilvl w:val="0"/>
          <w:numId w:val="12"/>
        </w:numPr>
        <w:spacing w:before="60" w:line="276" w:lineRule="auto"/>
        <w:ind w:left="1037" w:hanging="357"/>
        <w:jc w:val="both"/>
        <w:outlineLvl w:val="1"/>
        <w:rPr>
          <w:bCs/>
          <w:iCs/>
          <w:lang w:eastAsia="x-none"/>
        </w:rPr>
      </w:pPr>
      <w:bookmarkStart w:id="29" w:name="_Hlk37937074"/>
      <w:r w:rsidRPr="00F24A05">
        <w:t>komputer z zainstalowanym systemem operacyjnym Windows 7 (lub nowszym) albo Linux</w:t>
      </w:r>
      <w:bookmarkEnd w:id="29"/>
      <w:r w:rsidRPr="00F24A05">
        <w:rPr>
          <w:bCs/>
          <w:iCs/>
          <w:lang w:eastAsia="x-none"/>
        </w:rPr>
        <w:t>,</w:t>
      </w:r>
    </w:p>
    <w:p w14:paraId="79AF047E" w14:textId="77777777" w:rsidR="001B365B" w:rsidRPr="00F24A05" w:rsidRDefault="001B365B" w:rsidP="0071604F">
      <w:pPr>
        <w:numPr>
          <w:ilvl w:val="0"/>
          <w:numId w:val="12"/>
        </w:numPr>
        <w:spacing w:before="60" w:line="276" w:lineRule="auto"/>
        <w:ind w:left="1037" w:hanging="357"/>
        <w:jc w:val="both"/>
        <w:outlineLvl w:val="1"/>
        <w:rPr>
          <w:bCs/>
          <w:iCs/>
          <w:lang w:eastAsia="x-none"/>
        </w:rPr>
      </w:pPr>
      <w:bookmarkStart w:id="30" w:name="_Hlk37937092"/>
      <w:r w:rsidRPr="00F24A05">
        <w:rPr>
          <w:bCs/>
          <w:iCs/>
          <w:lang w:eastAsia="x-none"/>
        </w:rPr>
        <w:t>zainstalowana dowolna przeglądarka internetowa</w:t>
      </w:r>
      <w:r w:rsidRPr="00F24A05">
        <w:t xml:space="preserve"> - Platforma współpracuje                    z najnowszymi, stabilnymi wersjami wszystkich głównych przeglądarek internetowych (Internet Explorer 10+, Microsoft Edge, Mozilla </w:t>
      </w:r>
      <w:proofErr w:type="spellStart"/>
      <w:r w:rsidRPr="00F24A05">
        <w:t>Firefox</w:t>
      </w:r>
      <w:proofErr w:type="spellEnd"/>
      <w:r w:rsidRPr="00F24A05">
        <w:t>, Google Chrome, Opera)</w:t>
      </w:r>
      <w:bookmarkEnd w:id="30"/>
      <w:r w:rsidRPr="00F24A05">
        <w:rPr>
          <w:bCs/>
          <w:iCs/>
          <w:lang w:eastAsia="x-none"/>
        </w:rPr>
        <w:t>,</w:t>
      </w:r>
    </w:p>
    <w:p w14:paraId="4A4C4A96" w14:textId="77777777" w:rsidR="001B365B" w:rsidRPr="00F24A05" w:rsidRDefault="001B365B" w:rsidP="0071604F">
      <w:pPr>
        <w:numPr>
          <w:ilvl w:val="0"/>
          <w:numId w:val="12"/>
        </w:numPr>
        <w:tabs>
          <w:tab w:val="left" w:pos="708"/>
        </w:tabs>
        <w:spacing w:before="60" w:line="276" w:lineRule="auto"/>
        <w:ind w:left="1037" w:hanging="357"/>
        <w:jc w:val="both"/>
        <w:outlineLvl w:val="1"/>
        <w:rPr>
          <w:bCs/>
          <w:iCs/>
          <w:color w:val="000000"/>
          <w:lang w:val="x-none" w:eastAsia="x-none"/>
        </w:rPr>
      </w:pPr>
      <w:bookmarkStart w:id="31" w:name="_Hlk37937106"/>
      <w:r w:rsidRPr="00F24A05">
        <w:rPr>
          <w:bCs/>
          <w:iCs/>
          <w:color w:val="000000"/>
          <w:lang w:val="x-none" w:eastAsia="x-none"/>
        </w:rPr>
        <w:t xml:space="preserve">włączona obsługa JavaScript oraz </w:t>
      </w:r>
      <w:proofErr w:type="spellStart"/>
      <w:r w:rsidRPr="00F24A05">
        <w:rPr>
          <w:bCs/>
          <w:iCs/>
          <w:color w:val="000000"/>
          <w:lang w:val="x-none" w:eastAsia="x-none"/>
        </w:rPr>
        <w:t>Cookies</w:t>
      </w:r>
      <w:bookmarkEnd w:id="31"/>
      <w:proofErr w:type="spellEnd"/>
      <w:r w:rsidRPr="00F24A05">
        <w:rPr>
          <w:bCs/>
          <w:iCs/>
          <w:color w:val="000000"/>
          <w:lang w:eastAsia="x-none"/>
        </w:rPr>
        <w:t>.</w:t>
      </w:r>
    </w:p>
    <w:p w14:paraId="6BD63D39" w14:textId="77777777" w:rsidR="00F17074" w:rsidRPr="00F24A05" w:rsidRDefault="00231B00" w:rsidP="00F93745">
      <w:pPr>
        <w:numPr>
          <w:ilvl w:val="1"/>
          <w:numId w:val="1"/>
        </w:numPr>
        <w:spacing w:before="120" w:line="276" w:lineRule="auto"/>
        <w:jc w:val="both"/>
        <w:outlineLvl w:val="1"/>
        <w:rPr>
          <w:bCs/>
          <w:iCs/>
          <w:color w:val="000000"/>
          <w:lang w:val="x-none" w:eastAsia="x-none"/>
        </w:rPr>
      </w:pPr>
      <w:bookmarkStart w:id="32" w:name="_Hlk75250906"/>
      <w:r w:rsidRPr="00F24A05">
        <w:rPr>
          <w:bCs/>
          <w:iCs/>
          <w:color w:val="000000"/>
          <w:lang w:val="x-none" w:eastAsia="x-none"/>
        </w:rPr>
        <w:t>Zamawiający dopuszcza następujący format przesyłanych danych:</w:t>
      </w:r>
    </w:p>
    <w:bookmarkEnd w:id="32"/>
    <w:p w14:paraId="14F7A0A8" w14:textId="77777777" w:rsidR="00F17074" w:rsidRPr="00F24A05" w:rsidRDefault="00F17074" w:rsidP="0071604F">
      <w:pPr>
        <w:numPr>
          <w:ilvl w:val="0"/>
          <w:numId w:val="21"/>
        </w:numPr>
        <w:spacing w:before="60" w:line="276" w:lineRule="auto"/>
        <w:ind w:left="1037" w:hanging="357"/>
        <w:jc w:val="both"/>
        <w:outlineLvl w:val="1"/>
        <w:rPr>
          <w:bCs/>
          <w:iCs/>
          <w:color w:val="000000"/>
          <w:lang w:val="x-none" w:eastAsia="x-none"/>
        </w:rPr>
      </w:pPr>
      <w:r w:rsidRPr="00F24A05">
        <w:rPr>
          <w:bCs/>
          <w:iCs/>
          <w:color w:val="000000"/>
          <w:lang w:val="x-none" w:eastAsia="x-none"/>
        </w:rPr>
        <w:t xml:space="preserve">pliki w formatach określonych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przy czym zaleca się wykorzystywanie plików w formacie </w:t>
      </w:r>
      <w:r w:rsidRPr="00F24A05">
        <w:rPr>
          <w:b/>
          <w:iCs/>
          <w:color w:val="000000"/>
          <w:lang w:val="x-none" w:eastAsia="x-none"/>
        </w:rPr>
        <w:t>.pdf</w:t>
      </w:r>
      <w:r w:rsidRPr="00F24A05">
        <w:rPr>
          <w:bCs/>
          <w:iCs/>
          <w:color w:val="000000"/>
          <w:lang w:val="x-none" w:eastAsia="x-none"/>
        </w:rPr>
        <w:t xml:space="preserve">, </w:t>
      </w:r>
      <w:r w:rsidRPr="00F24A05">
        <w:rPr>
          <w:b/>
          <w:iCs/>
          <w:color w:val="000000"/>
          <w:lang w:val="x-none" w:eastAsia="x-none"/>
        </w:rPr>
        <w:t>.</w:t>
      </w:r>
      <w:proofErr w:type="spellStart"/>
      <w:r w:rsidRPr="00F24A05">
        <w:rPr>
          <w:b/>
          <w:iCs/>
          <w:color w:val="000000"/>
          <w:lang w:val="x-none" w:eastAsia="x-none"/>
        </w:rPr>
        <w:t>doc</w:t>
      </w:r>
      <w:proofErr w:type="spellEnd"/>
      <w:r w:rsidRPr="00F24A05">
        <w:rPr>
          <w:bCs/>
          <w:iCs/>
          <w:color w:val="000000"/>
          <w:lang w:val="x-none" w:eastAsia="x-none"/>
        </w:rPr>
        <w:t xml:space="preserve">, </w:t>
      </w:r>
      <w:r w:rsidRPr="00F24A05">
        <w:rPr>
          <w:b/>
          <w:iCs/>
          <w:color w:val="000000"/>
          <w:lang w:val="x-none" w:eastAsia="x-none"/>
        </w:rPr>
        <w:t>.</w:t>
      </w:r>
      <w:proofErr w:type="spellStart"/>
      <w:r w:rsidRPr="00F24A05">
        <w:rPr>
          <w:b/>
          <w:iCs/>
          <w:color w:val="000000"/>
          <w:lang w:val="x-none" w:eastAsia="x-none"/>
        </w:rPr>
        <w:t>docx</w:t>
      </w:r>
      <w:proofErr w:type="spellEnd"/>
      <w:r w:rsidRPr="00F24A05">
        <w:rPr>
          <w:bCs/>
          <w:iCs/>
          <w:color w:val="000000"/>
          <w:lang w:val="x-none" w:eastAsia="x-none"/>
        </w:rPr>
        <w:t xml:space="preserve">, </w:t>
      </w:r>
      <w:r w:rsidRPr="00F24A05">
        <w:rPr>
          <w:b/>
          <w:iCs/>
          <w:color w:val="000000"/>
          <w:lang w:val="x-none" w:eastAsia="x-none"/>
        </w:rPr>
        <w:t>.xls</w:t>
      </w:r>
      <w:r w:rsidRPr="00F24A05">
        <w:rPr>
          <w:bCs/>
          <w:iCs/>
          <w:color w:val="000000"/>
          <w:lang w:val="x-none" w:eastAsia="x-none"/>
        </w:rPr>
        <w:t xml:space="preserve">, </w:t>
      </w:r>
      <w:r w:rsidRPr="00F24A05">
        <w:rPr>
          <w:b/>
          <w:iCs/>
          <w:color w:val="000000"/>
          <w:lang w:val="x-none" w:eastAsia="x-none"/>
        </w:rPr>
        <w:t>.</w:t>
      </w:r>
      <w:proofErr w:type="spellStart"/>
      <w:r w:rsidRPr="00F24A05">
        <w:rPr>
          <w:b/>
          <w:iCs/>
          <w:color w:val="000000"/>
          <w:lang w:val="x-none" w:eastAsia="x-none"/>
        </w:rPr>
        <w:t>xlsx</w:t>
      </w:r>
      <w:proofErr w:type="spellEnd"/>
      <w:r w:rsidRPr="00F24A05">
        <w:rPr>
          <w:bCs/>
          <w:iCs/>
          <w:color w:val="000000"/>
          <w:lang w:val="x-none" w:eastAsia="x-none"/>
        </w:rPr>
        <w:t xml:space="preserve">; </w:t>
      </w:r>
    </w:p>
    <w:p w14:paraId="7ADB04B3" w14:textId="77777777" w:rsidR="00F17074" w:rsidRPr="00F24A05" w:rsidRDefault="00F17074" w:rsidP="0071604F">
      <w:pPr>
        <w:numPr>
          <w:ilvl w:val="0"/>
          <w:numId w:val="21"/>
        </w:numPr>
        <w:spacing w:before="60" w:line="276" w:lineRule="auto"/>
        <w:ind w:left="1037" w:hanging="357"/>
        <w:jc w:val="both"/>
        <w:outlineLvl w:val="1"/>
        <w:rPr>
          <w:bCs/>
          <w:iCs/>
          <w:color w:val="000000"/>
          <w:lang w:val="x-none" w:eastAsia="x-none"/>
        </w:rPr>
      </w:pPr>
      <w:r w:rsidRPr="00F24A05">
        <w:rPr>
          <w:bCs/>
          <w:iCs/>
          <w:color w:val="000000"/>
          <w:lang w:val="x-none" w:eastAsia="x-none"/>
        </w:rPr>
        <w:t xml:space="preserve">w celu ewentualnej kompresji danych Zamawiający rekomenduje wykorzystanie jednego z rozszerzeń: </w:t>
      </w:r>
      <w:r w:rsidRPr="00F24A05">
        <w:rPr>
          <w:b/>
          <w:iCs/>
          <w:color w:val="000000"/>
          <w:lang w:val="x-none" w:eastAsia="x-none"/>
        </w:rPr>
        <w:t>.zip</w:t>
      </w:r>
      <w:r w:rsidRPr="00F24A05">
        <w:rPr>
          <w:bCs/>
          <w:iCs/>
          <w:color w:val="000000"/>
          <w:lang w:val="x-none" w:eastAsia="x-none"/>
        </w:rPr>
        <w:t xml:space="preserve"> lub </w:t>
      </w:r>
      <w:r w:rsidRPr="00F24A05">
        <w:rPr>
          <w:b/>
          <w:iCs/>
          <w:color w:val="000000"/>
          <w:lang w:val="x-none" w:eastAsia="x-none"/>
        </w:rPr>
        <w:t>.7Z</w:t>
      </w:r>
      <w:r w:rsidRPr="00F24A05">
        <w:rPr>
          <w:bCs/>
          <w:iCs/>
          <w:color w:val="000000"/>
          <w:lang w:val="x-none" w:eastAsia="x-none"/>
        </w:rPr>
        <w:t>;</w:t>
      </w:r>
    </w:p>
    <w:p w14:paraId="3F5045A8" w14:textId="77777777" w:rsidR="001B365B" w:rsidRPr="00F24A05" w:rsidRDefault="00F17074" w:rsidP="0071604F">
      <w:pPr>
        <w:numPr>
          <w:ilvl w:val="0"/>
          <w:numId w:val="21"/>
        </w:numPr>
        <w:spacing w:before="60" w:line="276" w:lineRule="auto"/>
        <w:ind w:left="1037" w:hanging="357"/>
        <w:jc w:val="both"/>
        <w:outlineLvl w:val="1"/>
        <w:rPr>
          <w:bCs/>
          <w:iCs/>
          <w:color w:val="000000"/>
          <w:lang w:val="x-none" w:eastAsia="x-none"/>
        </w:rPr>
      </w:pPr>
      <w:r w:rsidRPr="00F24A05">
        <w:rPr>
          <w:bCs/>
          <w:iCs/>
          <w:color w:val="000000"/>
          <w:lang w:val="x-none" w:eastAsia="x-none"/>
        </w:rPr>
        <w:t xml:space="preserve">maksymalny rozmiar pojedynczego pliku to </w:t>
      </w:r>
      <w:r w:rsidR="00155BF0" w:rsidRPr="00F24A05">
        <w:rPr>
          <w:b/>
          <w:iCs/>
          <w:color w:val="000000"/>
          <w:lang w:eastAsia="x-none"/>
        </w:rPr>
        <w:t>1</w:t>
      </w:r>
      <w:r w:rsidR="00E60E48" w:rsidRPr="00F24A05">
        <w:rPr>
          <w:b/>
          <w:iCs/>
          <w:color w:val="000000"/>
          <w:lang w:eastAsia="x-none"/>
        </w:rPr>
        <w:t>5</w:t>
      </w:r>
      <w:r w:rsidR="00155BF0" w:rsidRPr="00F24A05">
        <w:rPr>
          <w:b/>
          <w:iCs/>
          <w:color w:val="000000"/>
          <w:lang w:eastAsia="x-none"/>
        </w:rPr>
        <w:t>0</w:t>
      </w:r>
      <w:r w:rsidRPr="00F24A05">
        <w:rPr>
          <w:b/>
          <w:iCs/>
          <w:color w:val="000000"/>
          <w:lang w:val="x-none" w:eastAsia="x-none"/>
        </w:rPr>
        <w:t xml:space="preserve"> MB</w:t>
      </w:r>
      <w:r w:rsidRPr="00F24A05">
        <w:rPr>
          <w:bCs/>
          <w:iCs/>
          <w:color w:val="000000"/>
          <w:lang w:val="x-none" w:eastAsia="x-none"/>
        </w:rPr>
        <w:t>, przy czym nie określa się limitu liczby plików</w:t>
      </w:r>
      <w:r w:rsidR="001B365B" w:rsidRPr="00F24A05">
        <w:rPr>
          <w:bCs/>
          <w:iCs/>
          <w:color w:val="000000"/>
          <w:lang w:val="x-none" w:eastAsia="x-none"/>
        </w:rPr>
        <w:t>.</w:t>
      </w:r>
    </w:p>
    <w:p w14:paraId="058D16FA"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33" w:name="_Hlk37937156"/>
      <w:r w:rsidRPr="00F24A05">
        <w:rPr>
          <w:bCs/>
          <w:iCs/>
          <w:color w:val="000000"/>
          <w:lang w:val="x-none" w:eastAsia="x-none"/>
        </w:rPr>
        <w:t>Zamawiający określa następujące informacje na temat kodowania i czasu odbioru danych</w:t>
      </w:r>
      <w:bookmarkEnd w:id="33"/>
      <w:r w:rsidRPr="00F24A05">
        <w:rPr>
          <w:bCs/>
          <w:iCs/>
          <w:color w:val="000000"/>
          <w:lang w:eastAsia="x-none"/>
        </w:rPr>
        <w:t>:</w:t>
      </w:r>
    </w:p>
    <w:p w14:paraId="10B7193D" w14:textId="77777777" w:rsidR="001B365B" w:rsidRPr="00F24A05" w:rsidRDefault="001B365B" w:rsidP="0071604F">
      <w:pPr>
        <w:numPr>
          <w:ilvl w:val="0"/>
          <w:numId w:val="13"/>
        </w:numPr>
        <w:tabs>
          <w:tab w:val="left" w:pos="708"/>
        </w:tabs>
        <w:spacing w:before="60" w:line="276" w:lineRule="auto"/>
        <w:ind w:left="1037" w:hanging="357"/>
        <w:jc w:val="both"/>
        <w:outlineLvl w:val="1"/>
        <w:rPr>
          <w:bCs/>
          <w:iCs/>
          <w:color w:val="000000"/>
          <w:lang w:val="x-none" w:eastAsia="x-none"/>
        </w:rPr>
      </w:pPr>
      <w:bookmarkStart w:id="34" w:name="_Hlk37937178"/>
      <w:r w:rsidRPr="00F24A05">
        <w:rPr>
          <w:bCs/>
          <w:iCs/>
          <w:color w:val="000000"/>
          <w:lang w:val="x-none" w:eastAsia="x-none"/>
        </w:rPr>
        <w:lastRenderedPageBreak/>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34"/>
      <w:r w:rsidRPr="00F24A05">
        <w:rPr>
          <w:bCs/>
          <w:iCs/>
          <w:color w:val="000000"/>
          <w:lang w:val="x-none" w:eastAsia="x-none"/>
        </w:rPr>
        <w:t>;</w:t>
      </w:r>
    </w:p>
    <w:p w14:paraId="5B4FF746" w14:textId="77777777" w:rsidR="001B365B" w:rsidRPr="00F24A05" w:rsidRDefault="001B365B" w:rsidP="0071604F">
      <w:pPr>
        <w:numPr>
          <w:ilvl w:val="0"/>
          <w:numId w:val="13"/>
        </w:numPr>
        <w:spacing w:before="60" w:line="276" w:lineRule="auto"/>
        <w:ind w:left="1037" w:hanging="357"/>
        <w:jc w:val="both"/>
        <w:outlineLvl w:val="1"/>
        <w:rPr>
          <w:bCs/>
          <w:iCs/>
          <w:lang w:eastAsia="x-none"/>
        </w:rPr>
      </w:pPr>
      <w:bookmarkStart w:id="35" w:name="_Hlk37937196"/>
      <w:r w:rsidRPr="00F24A05">
        <w:rPr>
          <w:bCs/>
          <w:iCs/>
          <w:lang w:eastAsia="x-none"/>
        </w:rPr>
        <w:t>oznaczenie czasu odbioru danych przez Platformę stanowi przyporządkowaną do dokumentu elektronicznego datę oraz dokładny czas (</w:t>
      </w:r>
      <w:proofErr w:type="spellStart"/>
      <w:r w:rsidRPr="00F24A05">
        <w:rPr>
          <w:bCs/>
          <w:iCs/>
          <w:lang w:eastAsia="x-none"/>
        </w:rPr>
        <w:t>hh:mm:ss</w:t>
      </w:r>
      <w:proofErr w:type="spellEnd"/>
      <w:r w:rsidRPr="00F24A05">
        <w:rPr>
          <w:bCs/>
          <w:iCs/>
          <w:lang w:eastAsia="x-none"/>
        </w:rPr>
        <w:t>), widoczne przy  wysłanym dokumencie w kolumnie ”Data przesłania”</w:t>
      </w:r>
      <w:bookmarkEnd w:id="35"/>
      <w:r w:rsidRPr="00F24A05">
        <w:rPr>
          <w:bCs/>
          <w:iCs/>
          <w:lang w:eastAsia="x-none"/>
        </w:rPr>
        <w:t>;</w:t>
      </w:r>
    </w:p>
    <w:p w14:paraId="25CE2886" w14:textId="77777777" w:rsidR="001B365B" w:rsidRPr="00F24A05" w:rsidRDefault="001B365B" w:rsidP="0071604F">
      <w:pPr>
        <w:numPr>
          <w:ilvl w:val="0"/>
          <w:numId w:val="13"/>
        </w:numPr>
        <w:tabs>
          <w:tab w:val="left" w:pos="708"/>
        </w:tabs>
        <w:spacing w:before="60" w:line="276" w:lineRule="auto"/>
        <w:ind w:left="1037" w:hanging="357"/>
        <w:jc w:val="both"/>
        <w:outlineLvl w:val="1"/>
        <w:rPr>
          <w:bCs/>
          <w:iCs/>
          <w:color w:val="000000"/>
          <w:lang w:val="x-none" w:eastAsia="x-none"/>
        </w:rPr>
      </w:pPr>
      <w:bookmarkStart w:id="36" w:name="_Hlk37937220"/>
      <w:r w:rsidRPr="00F24A05">
        <w:rPr>
          <w:bCs/>
          <w:iCs/>
          <w:color w:val="000000"/>
          <w:lang w:val="x-none" w:eastAsia="x-none"/>
        </w:rPr>
        <w:t>o terminie przesłania decyduje czas pełnego przeprocesowania transakcji pliku na Platformie</w:t>
      </w:r>
      <w:bookmarkEnd w:id="36"/>
      <w:r w:rsidRPr="00F24A05">
        <w:rPr>
          <w:bCs/>
          <w:iCs/>
          <w:color w:val="000000"/>
          <w:lang w:eastAsia="x-none"/>
        </w:rPr>
        <w:t>.</w:t>
      </w:r>
    </w:p>
    <w:p w14:paraId="70F56C53"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37" w:name="_Hlk37864389"/>
      <w:r w:rsidRPr="00F24A05">
        <w:rPr>
          <w:bCs/>
          <w:iCs/>
          <w:color w:val="000000"/>
          <w:lang w:val="x-none" w:eastAsia="x-none"/>
        </w:rPr>
        <w:t>W postępowaniu, 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r w:rsidRPr="00F24A05">
        <w:rPr>
          <w:bCs/>
          <w:iCs/>
          <w:color w:val="000000"/>
          <w:lang w:eastAsia="x-none"/>
        </w:rPr>
        <w:t>.</w:t>
      </w:r>
      <w:bookmarkEnd w:id="37"/>
    </w:p>
    <w:p w14:paraId="1249AF94"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38" w:name="_Hlk37864921"/>
      <w:bookmarkStart w:id="39" w:name="_Hlk37865118"/>
      <w:r w:rsidRPr="00F24A05">
        <w:rPr>
          <w:bCs/>
          <w:iCs/>
          <w:color w:val="000000"/>
          <w:lang w:val="x-none" w:eastAsia="x-none"/>
        </w:rPr>
        <w:t>Ofertę, wraz ze stanowiącymi jej integralną część załącznikami, składa się pod rygorem nieważności w formie elektronicznej lub postaci elektronicznej za pośrednictwem Platformy, podpisaną kwalifikowanym podpisem elektronicznym, podpisem zaufanym lub podpisem osobistym</w:t>
      </w:r>
      <w:r w:rsidRPr="00F24A05">
        <w:rPr>
          <w:bCs/>
          <w:iCs/>
          <w:color w:val="000000"/>
          <w:lang w:eastAsia="x-none"/>
        </w:rPr>
        <w:t>.</w:t>
      </w:r>
      <w:bookmarkEnd w:id="38"/>
      <w:bookmarkEnd w:id="39"/>
    </w:p>
    <w:p w14:paraId="2FE18B52"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40" w:name="_Hlk37938680"/>
      <w:r w:rsidRPr="00F24A05">
        <w:rPr>
          <w:bCs/>
          <w:iCs/>
          <w:color w:val="000000"/>
          <w:lang w:val="x-none" w:eastAsia="x-none"/>
        </w:rPr>
        <w:t>Postępowanie o udzielenie zamówienia prowadzi się w języku polskim. Dokumenty sporządzone w języku obcym są składane wraz z tłumaczeniem na język polski</w:t>
      </w:r>
      <w:bookmarkEnd w:id="40"/>
      <w:r w:rsidRPr="00F24A05">
        <w:rPr>
          <w:bCs/>
          <w:iCs/>
          <w:color w:val="000000"/>
          <w:lang w:eastAsia="x-none"/>
        </w:rPr>
        <w:t>.</w:t>
      </w:r>
    </w:p>
    <w:p w14:paraId="7AAA985C"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Osob</w:t>
      </w:r>
      <w:r w:rsidRPr="00F24A05">
        <w:rPr>
          <w:bCs/>
          <w:iCs/>
          <w:color w:val="000000"/>
          <w:lang w:eastAsia="x-none"/>
        </w:rPr>
        <w:t>ami</w:t>
      </w:r>
      <w:r w:rsidRPr="00F24A05">
        <w:rPr>
          <w:bCs/>
          <w:iCs/>
          <w:color w:val="000000"/>
          <w:lang w:val="x-none" w:eastAsia="x-none"/>
        </w:rPr>
        <w:t xml:space="preserve"> uprawnion</w:t>
      </w:r>
      <w:r w:rsidRPr="00F24A05">
        <w:rPr>
          <w:bCs/>
          <w:iCs/>
          <w:color w:val="000000"/>
          <w:lang w:eastAsia="x-none"/>
        </w:rPr>
        <w:t>ymi</w:t>
      </w:r>
      <w:r w:rsidRPr="00F24A05">
        <w:rPr>
          <w:bCs/>
          <w:iCs/>
          <w:color w:val="000000"/>
          <w:lang w:val="x-none" w:eastAsia="x-none"/>
        </w:rPr>
        <w:t xml:space="preserve"> do kontaktu z Wykonawcami</w:t>
      </w:r>
      <w:r w:rsidRPr="00F24A05">
        <w:rPr>
          <w:bCs/>
          <w:iCs/>
          <w:color w:val="000000"/>
          <w:lang w:eastAsia="x-none"/>
        </w:rPr>
        <w:t xml:space="preserve"> są</w:t>
      </w:r>
      <w:r w:rsidRPr="00F24A05">
        <w:rPr>
          <w:bCs/>
          <w:iCs/>
          <w:color w:val="000000"/>
          <w:lang w:val="x-none" w:eastAsia="x-none"/>
        </w:rPr>
        <w:t>:</w:t>
      </w:r>
    </w:p>
    <w:p w14:paraId="464F70C5" w14:textId="77777777" w:rsidR="001A3411" w:rsidRPr="00F24A05" w:rsidRDefault="001A3411" w:rsidP="001A3411">
      <w:pPr>
        <w:tabs>
          <w:tab w:val="left" w:pos="708"/>
        </w:tabs>
        <w:spacing w:before="60" w:line="276" w:lineRule="auto"/>
        <w:ind w:left="680"/>
        <w:jc w:val="both"/>
        <w:outlineLvl w:val="1"/>
        <w:rPr>
          <w:bCs/>
          <w:iCs/>
          <w:color w:val="000000"/>
          <w:lang w:val="x-none" w:eastAsia="x-none"/>
        </w:rPr>
      </w:pPr>
      <w:bookmarkStart w:id="41" w:name="_Toc258314250"/>
      <w:r w:rsidRPr="00F24A05">
        <w:rPr>
          <w:bCs/>
          <w:iCs/>
          <w:color w:val="000000"/>
          <w:lang w:val="x-none" w:eastAsia="x-none"/>
        </w:rPr>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147C64" w:rsidRPr="00F24A05" w14:paraId="6119FC28" w14:textId="77777777" w:rsidTr="00147C64">
        <w:tc>
          <w:tcPr>
            <w:tcW w:w="8244" w:type="dxa"/>
            <w:tcBorders>
              <w:top w:val="nil"/>
              <w:left w:val="nil"/>
              <w:bottom w:val="nil"/>
              <w:right w:val="nil"/>
            </w:tcBorders>
          </w:tcPr>
          <w:p w14:paraId="325AD13E" w14:textId="1F8A9109" w:rsidR="00147C64" w:rsidRDefault="00147C64" w:rsidP="007C3C8B">
            <w:pPr>
              <w:spacing w:line="276" w:lineRule="auto"/>
              <w:rPr>
                <w:lang w:val="pt-BR"/>
              </w:rPr>
            </w:pPr>
            <w:r w:rsidRPr="00F24A05">
              <w:rPr>
                <w:lang w:val="pt-BR"/>
              </w:rPr>
              <w:t>Kamila Ciechańska-Wrąbel -</w:t>
            </w:r>
            <w:r>
              <w:rPr>
                <w:lang w:val="pt-BR"/>
              </w:rPr>
              <w:t xml:space="preserve"> </w:t>
            </w:r>
            <w:r w:rsidRPr="00F24A05">
              <w:rPr>
                <w:lang w:val="pt-BR"/>
              </w:rPr>
              <w:t xml:space="preserve">Specjalista tel.: 667 113 117, </w:t>
            </w:r>
            <w:r w:rsidRPr="00F24A05">
              <w:rPr>
                <w:lang w:val="pt-BR"/>
              </w:rPr>
              <w:br/>
              <w:t xml:space="preserve">e-mail: </w:t>
            </w:r>
            <w:hyperlink r:id="rId9" w:history="1">
              <w:r w:rsidRPr="00F24A05">
                <w:rPr>
                  <w:rStyle w:val="Hipercze"/>
                  <w:lang w:val="pt-BR"/>
                </w:rPr>
                <w:t>k.ciechanskawrabel@powiatrawicki.pl</w:t>
              </w:r>
            </w:hyperlink>
          </w:p>
        </w:tc>
      </w:tr>
      <w:tr w:rsidR="001A3411" w:rsidRPr="00F24A05" w14:paraId="0F9DE42C" w14:textId="77777777" w:rsidTr="00147C64">
        <w:tc>
          <w:tcPr>
            <w:tcW w:w="8244" w:type="dxa"/>
            <w:tcBorders>
              <w:top w:val="nil"/>
              <w:left w:val="nil"/>
              <w:bottom w:val="nil"/>
              <w:right w:val="nil"/>
            </w:tcBorders>
            <w:hideMark/>
          </w:tcPr>
          <w:p w14:paraId="48C123EC" w14:textId="61F33003" w:rsidR="001A3411" w:rsidRPr="00F24A05" w:rsidRDefault="001A3411" w:rsidP="007C3C8B">
            <w:pPr>
              <w:spacing w:line="276" w:lineRule="auto"/>
            </w:pPr>
            <w:r w:rsidRPr="00F24A05">
              <w:rPr>
                <w:lang w:val="pt-BR"/>
              </w:rPr>
              <w:t xml:space="preserve">Joanna Ratajczak - Młodszy Referent tel.: 667 113 117, </w:t>
            </w:r>
            <w:r w:rsidRPr="00F24A05">
              <w:rPr>
                <w:lang w:val="pt-BR"/>
              </w:rPr>
              <w:br/>
              <w:t xml:space="preserve">e-mail: </w:t>
            </w:r>
            <w:hyperlink r:id="rId10" w:history="1">
              <w:r w:rsidRPr="00F24A05">
                <w:rPr>
                  <w:rStyle w:val="Hipercze"/>
                </w:rPr>
                <w:t>joanna.ratajczak@powiatrawicki.pl</w:t>
              </w:r>
            </w:hyperlink>
          </w:p>
          <w:p w14:paraId="6E2153EF" w14:textId="2E1388D7" w:rsidR="001A3411" w:rsidRPr="00F24A05" w:rsidRDefault="001A3411" w:rsidP="007C3C8B">
            <w:pPr>
              <w:spacing w:line="276" w:lineRule="auto"/>
              <w:rPr>
                <w:lang w:val="pt-BR"/>
              </w:rPr>
            </w:pPr>
          </w:p>
        </w:tc>
      </w:tr>
    </w:tbl>
    <w:p w14:paraId="374738A3" w14:textId="77777777" w:rsidR="001A3411" w:rsidRDefault="001A3411" w:rsidP="001A3411">
      <w:pPr>
        <w:tabs>
          <w:tab w:val="left" w:pos="708"/>
        </w:tabs>
        <w:spacing w:before="60" w:line="276" w:lineRule="auto"/>
        <w:ind w:left="680"/>
        <w:jc w:val="both"/>
        <w:outlineLvl w:val="1"/>
        <w:rPr>
          <w:bCs/>
          <w:iCs/>
          <w:color w:val="000000"/>
          <w:lang w:val="x-none" w:eastAsia="x-none"/>
        </w:rPr>
      </w:pPr>
      <w:r w:rsidRPr="00F24A05">
        <w:rPr>
          <w:bCs/>
          <w:iCs/>
          <w:color w:val="000000"/>
          <w:lang w:val="x-none" w:eastAsia="x-none"/>
        </w:rPr>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441EC9" w:rsidRPr="00F24A05" w14:paraId="2A99EB87" w14:textId="77777777" w:rsidTr="007C3C8B">
        <w:tc>
          <w:tcPr>
            <w:tcW w:w="8244" w:type="dxa"/>
            <w:tcBorders>
              <w:top w:val="nil"/>
              <w:left w:val="nil"/>
              <w:bottom w:val="nil"/>
              <w:right w:val="nil"/>
            </w:tcBorders>
          </w:tcPr>
          <w:p w14:paraId="512C4683" w14:textId="15B76313" w:rsidR="00441EC9" w:rsidRPr="0010266A" w:rsidRDefault="009338CB" w:rsidP="007C3C8B">
            <w:pPr>
              <w:spacing w:line="276" w:lineRule="auto"/>
              <w:rPr>
                <w:lang w:val="pt-BR"/>
              </w:rPr>
            </w:pPr>
            <w:r w:rsidRPr="009338CB">
              <w:rPr>
                <w:lang w:val="pt-BR"/>
              </w:rPr>
              <w:t xml:space="preserve">Daria Jagła </w:t>
            </w:r>
            <w:r w:rsidR="00441EC9" w:rsidRPr="009338CB">
              <w:rPr>
                <w:lang w:val="pt-BR"/>
              </w:rPr>
              <w:t xml:space="preserve">– </w:t>
            </w:r>
            <w:r w:rsidRPr="009338CB">
              <w:rPr>
                <w:lang w:val="pt-BR"/>
              </w:rPr>
              <w:t>Dyrektor Zespołu Szkół Zawodowych w Rawiczu</w:t>
            </w:r>
            <w:r w:rsidR="00441EC9" w:rsidRPr="009338CB">
              <w:rPr>
                <w:lang w:val="pt-BR"/>
              </w:rPr>
              <w:t>, te</w:t>
            </w:r>
            <w:r w:rsidR="00DD6027" w:rsidRPr="009338CB">
              <w:rPr>
                <w:lang w:val="pt-BR"/>
              </w:rPr>
              <w:t xml:space="preserve">l.: </w:t>
            </w:r>
            <w:r w:rsidRPr="009338CB">
              <w:rPr>
                <w:lang w:val="pt-BR"/>
              </w:rPr>
              <w:t>65 545 30 72</w:t>
            </w:r>
            <w:r w:rsidR="00441EC9" w:rsidRPr="009338CB">
              <w:rPr>
                <w:lang w:val="pt-BR"/>
              </w:rPr>
              <w:t xml:space="preserve">, e-mail: </w:t>
            </w:r>
            <w:hyperlink r:id="rId11" w:history="1">
              <w:r w:rsidRPr="009338CB">
                <w:rPr>
                  <w:rStyle w:val="Hipercze"/>
                </w:rPr>
                <w:t>jagla.daria@zszrawicz.pl</w:t>
              </w:r>
            </w:hyperlink>
            <w:r w:rsidR="00441EC9" w:rsidRPr="009338CB">
              <w:rPr>
                <w:lang w:val="pt-BR"/>
              </w:rPr>
              <w:t>,</w:t>
            </w:r>
            <w:r>
              <w:rPr>
                <w:lang w:val="pt-BR"/>
              </w:rPr>
              <w:t xml:space="preserve"> </w:t>
            </w:r>
          </w:p>
        </w:tc>
      </w:tr>
      <w:tr w:rsidR="00441EC9" w:rsidRPr="00F24A05" w14:paraId="46D6DC2D" w14:textId="77777777" w:rsidTr="007C3C8B">
        <w:tc>
          <w:tcPr>
            <w:tcW w:w="8244" w:type="dxa"/>
            <w:tcBorders>
              <w:top w:val="nil"/>
              <w:left w:val="nil"/>
              <w:bottom w:val="nil"/>
              <w:right w:val="nil"/>
            </w:tcBorders>
            <w:hideMark/>
          </w:tcPr>
          <w:p w14:paraId="63120F03" w14:textId="172E2F18" w:rsidR="00441EC9" w:rsidRPr="00F24A05" w:rsidRDefault="00441EC9" w:rsidP="007C3C8B">
            <w:pPr>
              <w:spacing w:line="276" w:lineRule="auto"/>
              <w:rPr>
                <w:lang w:val="pt-BR"/>
              </w:rPr>
            </w:pPr>
            <w:r w:rsidRPr="0010266A">
              <w:rPr>
                <w:lang w:val="pt-BR"/>
              </w:rPr>
              <w:t xml:space="preserve">Adam Waresiak - </w:t>
            </w:r>
            <w:r w:rsidRPr="00BA3C93">
              <w:t>Główny Specjalista w Wydziale Organizacyjnym Starostwa Powiatowego w Rawiczu</w:t>
            </w:r>
            <w:r>
              <w:t>,</w:t>
            </w:r>
            <w:r w:rsidRPr="0010266A">
              <w:rPr>
                <w:lang w:val="pt-BR"/>
              </w:rPr>
              <w:t xml:space="preserve"> tel.: 65 546 22 11, e-mail:</w:t>
            </w:r>
            <w:r w:rsidRPr="0010266A">
              <w:rPr>
                <w:color w:val="1F4E79"/>
                <w:u w:val="single"/>
                <w:lang w:val="pt-BR"/>
              </w:rPr>
              <w:t xml:space="preserve"> </w:t>
            </w:r>
            <w:hyperlink r:id="rId12" w:history="1">
              <w:r w:rsidRPr="00600A46">
                <w:rPr>
                  <w:rStyle w:val="Hipercze"/>
                  <w:lang w:val="pt-BR"/>
                </w:rPr>
                <w:t>a.waresiak@powiatrawicki.pl</w:t>
              </w:r>
            </w:hyperlink>
            <w:r>
              <w:rPr>
                <w:color w:val="1F4E79"/>
                <w:u w:val="single"/>
                <w:lang w:val="pt-BR"/>
              </w:rPr>
              <w:t>.</w:t>
            </w:r>
          </w:p>
        </w:tc>
      </w:tr>
    </w:tbl>
    <w:p w14:paraId="4F42C36C" w14:textId="77777777" w:rsidR="001B365B" w:rsidRPr="00F24A05" w:rsidRDefault="001B365B" w:rsidP="00F93745">
      <w:pPr>
        <w:numPr>
          <w:ilvl w:val="0"/>
          <w:numId w:val="1"/>
        </w:numPr>
        <w:spacing w:before="200" w:after="60" w:line="276" w:lineRule="auto"/>
        <w:ind w:left="431" w:hanging="431"/>
        <w:jc w:val="both"/>
        <w:outlineLvl w:val="0"/>
        <w:rPr>
          <w:b/>
          <w:caps/>
          <w:kern w:val="32"/>
          <w:lang w:val="x-none" w:eastAsia="x-none"/>
        </w:rPr>
      </w:pPr>
      <w:r w:rsidRPr="00F24A05">
        <w:rPr>
          <w:b/>
          <w:caps/>
          <w:kern w:val="32"/>
          <w:lang w:val="x-none" w:eastAsia="x-none"/>
        </w:rPr>
        <w:t>OPIS SPO</w:t>
      </w:r>
      <w:bookmarkStart w:id="42" w:name="_Hlk37938975"/>
      <w:r w:rsidRPr="00F24A05">
        <w:rPr>
          <w:b/>
          <w:caps/>
          <w:kern w:val="32"/>
          <w:lang w:val="x-none" w:eastAsia="x-none"/>
        </w:rPr>
        <w:t>SOBU UDZIELANIA WYJAŚNIEŃ TREŚCI SWZ</w:t>
      </w:r>
      <w:bookmarkEnd w:id="42"/>
    </w:p>
    <w:p w14:paraId="4F4FEC70"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43" w:name="_Hlk37783375"/>
      <w:bookmarkStart w:id="44" w:name="_Hlk37938993"/>
      <w:r w:rsidRPr="00F24A05">
        <w:rPr>
          <w:bCs/>
          <w:iCs/>
          <w:color w:val="000000"/>
          <w:lang w:val="x-none" w:eastAsia="x-none"/>
        </w:rPr>
        <w:t>Wykonawca może zwrócić się do Zamawiającego z wnioskiem o wyjaśnienie treści SWZ, przekazanym za pośrednictwem Platformy (karta ”Zapytania/Wyjaśnienia)</w:t>
      </w:r>
      <w:r w:rsidRPr="00F24A05">
        <w:rPr>
          <w:bCs/>
          <w:iCs/>
          <w:lang w:val="x-none" w:eastAsia="x-none"/>
        </w:rPr>
        <w:t>.</w:t>
      </w:r>
      <w:bookmarkStart w:id="45" w:name="_Hlk37783409"/>
      <w:bookmarkEnd w:id="43"/>
    </w:p>
    <w:p w14:paraId="482E553C"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bookmarkEnd w:id="45"/>
    </w:p>
    <w:p w14:paraId="3488C2C1"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lastRenderedPageBreak/>
        <w:t>Jeżeli wniosek o wyjaśnienie treści SWZ nie wpłynie w terminie, o którym mowa w</w:t>
      </w:r>
      <w:r w:rsidRPr="00F24A05">
        <w:rPr>
          <w:bCs/>
          <w:iCs/>
          <w:color w:val="000000"/>
          <w:lang w:eastAsia="x-none"/>
        </w:rPr>
        <w:t xml:space="preserve"> punkcie powyżej, </w:t>
      </w:r>
      <w:r w:rsidRPr="00F24A05">
        <w:rPr>
          <w:bCs/>
          <w:iCs/>
          <w:color w:val="000000"/>
          <w:lang w:val="x-none" w:eastAsia="x-none"/>
        </w:rPr>
        <w:t>Zamawiający nie ma obowiązku udzielania wyjaśnień SWZ.</w:t>
      </w:r>
    </w:p>
    <w:p w14:paraId="7DA4256D"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Przedłużenie terminu składania ofert, nie wpływa na bieg terminu składania wniosku o wyjaśnienie treści SWZ.</w:t>
      </w:r>
    </w:p>
    <w:p w14:paraId="1D3CB319"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Treść zapytań wraz z wyjaśnieniami Zamawiający udostępni na stronie internetowej prowadzonego postępowania, bez ujawniania źródła zapytania.</w:t>
      </w:r>
    </w:p>
    <w:p w14:paraId="3CAF7A28"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W </w:t>
      </w:r>
      <w:bookmarkEnd w:id="44"/>
      <w:r w:rsidRPr="00F24A05">
        <w:rPr>
          <w:bCs/>
          <w:iCs/>
          <w:color w:val="000000"/>
          <w:lang w:val="x-none" w:eastAsia="x-none"/>
        </w:rPr>
        <w:t>uzasadnionych przypadkach Zamawiający może przed upływem terminu składania ofert zmienić treść SWZ. Dokonaną zmianę treści SWZ Zamawiający udostępni na stronie internetowej prowadzonego postępowania</w:t>
      </w:r>
      <w:r w:rsidRPr="00F24A05">
        <w:rPr>
          <w:bCs/>
          <w:iCs/>
          <w:color w:val="000000"/>
          <w:lang w:eastAsia="x-none"/>
        </w:rPr>
        <w:t>.</w:t>
      </w:r>
    </w:p>
    <w:p w14:paraId="32EE3396" w14:textId="77777777" w:rsidR="001B365B" w:rsidRPr="00B320A3" w:rsidRDefault="001B365B" w:rsidP="00F93745">
      <w:pPr>
        <w:numPr>
          <w:ilvl w:val="0"/>
          <w:numId w:val="1"/>
        </w:numPr>
        <w:spacing w:before="200" w:after="60" w:line="276" w:lineRule="auto"/>
        <w:ind w:left="431" w:hanging="431"/>
        <w:jc w:val="both"/>
        <w:outlineLvl w:val="0"/>
        <w:rPr>
          <w:b/>
          <w:bCs/>
          <w:caps/>
          <w:kern w:val="32"/>
          <w:lang w:val="x-none" w:eastAsia="x-none"/>
        </w:rPr>
      </w:pPr>
      <w:r w:rsidRPr="00B320A3">
        <w:rPr>
          <w:b/>
          <w:bCs/>
          <w:caps/>
          <w:kern w:val="32"/>
          <w:lang w:val="x-none" w:eastAsia="x-none"/>
        </w:rPr>
        <w:t>Wymagania dotycz</w:t>
      </w:r>
      <w:r w:rsidRPr="00B320A3">
        <w:rPr>
          <w:rFonts w:eastAsia="TimesNewRoman"/>
          <w:b/>
          <w:bCs/>
          <w:caps/>
          <w:kern w:val="32"/>
          <w:lang w:val="x-none" w:eastAsia="x-none"/>
        </w:rPr>
        <w:t>ą</w:t>
      </w:r>
      <w:r w:rsidRPr="00B320A3">
        <w:rPr>
          <w:b/>
          <w:bCs/>
          <w:caps/>
          <w:kern w:val="32"/>
          <w:lang w:val="x-none" w:eastAsia="x-none"/>
        </w:rPr>
        <w:t>ce wadium</w:t>
      </w:r>
      <w:bookmarkEnd w:id="41"/>
    </w:p>
    <w:p w14:paraId="7EDDE235" w14:textId="529CF781" w:rsidR="00D63B83" w:rsidRPr="00B320A3" w:rsidRDefault="00D63B83" w:rsidP="00D63B83">
      <w:pPr>
        <w:numPr>
          <w:ilvl w:val="1"/>
          <w:numId w:val="1"/>
        </w:numPr>
        <w:tabs>
          <w:tab w:val="left" w:pos="708"/>
        </w:tabs>
        <w:spacing w:before="120" w:line="276" w:lineRule="auto"/>
        <w:jc w:val="both"/>
        <w:outlineLvl w:val="1"/>
        <w:rPr>
          <w:b/>
          <w:bCs/>
          <w:iCs/>
          <w:color w:val="000000"/>
          <w:lang w:val="x-none" w:eastAsia="x-none"/>
        </w:rPr>
      </w:pPr>
      <w:r w:rsidRPr="00B320A3">
        <w:rPr>
          <w:bCs/>
          <w:iCs/>
          <w:color w:val="000000"/>
          <w:lang w:eastAsia="x-none"/>
        </w:rPr>
        <w:t>Wykonawca zobowiązany jest do wnie</w:t>
      </w:r>
      <w:r w:rsidRPr="00B320A3">
        <w:rPr>
          <w:bCs/>
          <w:iCs/>
          <w:lang w:eastAsia="x-none"/>
        </w:rPr>
        <w:t xml:space="preserve">sienia wadium </w:t>
      </w:r>
      <w:r w:rsidRPr="00B320A3">
        <w:rPr>
          <w:bCs/>
          <w:iCs/>
          <w:lang w:val="x-none" w:eastAsia="x-none"/>
        </w:rPr>
        <w:t xml:space="preserve">w wysokości: </w:t>
      </w:r>
      <w:r w:rsidR="00121506">
        <w:rPr>
          <w:b/>
          <w:bCs/>
          <w:iCs/>
          <w:lang w:val="x-none" w:eastAsia="x-none"/>
        </w:rPr>
        <w:t>2</w:t>
      </w:r>
      <w:r w:rsidR="00B320A3" w:rsidRPr="00B320A3">
        <w:rPr>
          <w:b/>
          <w:bCs/>
          <w:iCs/>
          <w:lang w:val="x-none" w:eastAsia="x-none"/>
        </w:rPr>
        <w:t>0</w:t>
      </w:r>
      <w:r w:rsidRPr="00B320A3">
        <w:rPr>
          <w:b/>
          <w:bCs/>
          <w:iCs/>
          <w:lang w:val="x-none" w:eastAsia="x-none"/>
        </w:rPr>
        <w:t> 000,00 PLN</w:t>
      </w:r>
      <w:r w:rsidRPr="00B320A3">
        <w:rPr>
          <w:bCs/>
          <w:iCs/>
          <w:lang w:val="x-none" w:eastAsia="x-none"/>
        </w:rPr>
        <w:t xml:space="preserve"> (słownie: </w:t>
      </w:r>
      <w:r w:rsidR="00C956DB">
        <w:rPr>
          <w:bCs/>
          <w:iCs/>
          <w:lang w:val="x-none" w:eastAsia="x-none"/>
        </w:rPr>
        <w:t>dwadzieścia</w:t>
      </w:r>
      <w:r w:rsidRPr="00B320A3">
        <w:rPr>
          <w:bCs/>
          <w:iCs/>
          <w:lang w:val="x-none" w:eastAsia="x-none"/>
        </w:rPr>
        <w:t xml:space="preserve"> tysięcy 00/100 PLN).</w:t>
      </w:r>
    </w:p>
    <w:p w14:paraId="213C0131" w14:textId="1AB30377" w:rsidR="00D63B83" w:rsidRPr="00F24A05" w:rsidRDefault="00D63B83" w:rsidP="00D63B83">
      <w:pPr>
        <w:numPr>
          <w:ilvl w:val="1"/>
          <w:numId w:val="1"/>
        </w:numPr>
        <w:tabs>
          <w:tab w:val="left" w:pos="708"/>
        </w:tabs>
        <w:spacing w:before="120" w:line="276" w:lineRule="auto"/>
        <w:jc w:val="both"/>
        <w:outlineLvl w:val="1"/>
        <w:rPr>
          <w:bCs/>
          <w:iCs/>
          <w:color w:val="000000"/>
          <w:lang w:val="x-none" w:eastAsia="x-none"/>
        </w:rPr>
      </w:pPr>
      <w:r w:rsidRPr="00F24A05">
        <w:rPr>
          <w:bCs/>
          <w:iCs/>
          <w:color w:val="000000"/>
          <w:lang w:val="x-none" w:eastAsia="x-none"/>
        </w:rPr>
        <w:t xml:space="preserve">Wadium </w:t>
      </w:r>
      <w:r w:rsidRPr="00F24A05">
        <w:rPr>
          <w:bCs/>
          <w:iCs/>
          <w:color w:val="000000"/>
          <w:lang w:eastAsia="x-none"/>
        </w:rPr>
        <w:t xml:space="preserve">musi zostać </w:t>
      </w:r>
      <w:r w:rsidRPr="009338CB">
        <w:rPr>
          <w:bCs/>
          <w:iCs/>
          <w:color w:val="000000"/>
          <w:lang w:eastAsia="x-none"/>
        </w:rPr>
        <w:t xml:space="preserve">wniesione przed upływem terminu składania ofert, tj. </w:t>
      </w:r>
      <w:r w:rsidRPr="009338CB">
        <w:rPr>
          <w:b/>
          <w:iCs/>
          <w:color w:val="000000"/>
          <w:lang w:val="x-none" w:eastAsia="x-none"/>
        </w:rPr>
        <w:t>do dnia</w:t>
      </w:r>
      <w:r w:rsidR="0010441B" w:rsidRPr="009338CB">
        <w:rPr>
          <w:b/>
          <w:iCs/>
          <w:color w:val="000000"/>
          <w:lang w:val="x-none" w:eastAsia="x-none"/>
        </w:rPr>
        <w:t xml:space="preserve"> </w:t>
      </w:r>
      <w:r w:rsidR="009338CB" w:rsidRPr="009338CB">
        <w:rPr>
          <w:b/>
          <w:iCs/>
          <w:color w:val="000000"/>
          <w:lang w:val="x-none" w:eastAsia="x-none"/>
        </w:rPr>
        <w:t>17</w:t>
      </w:r>
      <w:r w:rsidR="00AE1017" w:rsidRPr="009338CB">
        <w:rPr>
          <w:b/>
          <w:iCs/>
          <w:color w:val="000000"/>
          <w:lang w:val="x-none" w:eastAsia="x-none"/>
        </w:rPr>
        <w:t xml:space="preserve"> listopada </w:t>
      </w:r>
      <w:r w:rsidR="0010441B" w:rsidRPr="009338CB">
        <w:rPr>
          <w:b/>
          <w:iCs/>
          <w:color w:val="000000"/>
          <w:lang w:val="x-none" w:eastAsia="x-none"/>
        </w:rPr>
        <w:t>2025 r.</w:t>
      </w:r>
      <w:r w:rsidRPr="009338CB">
        <w:rPr>
          <w:b/>
          <w:iCs/>
          <w:color w:val="000000"/>
          <w:lang w:val="x-none" w:eastAsia="x-none"/>
        </w:rPr>
        <w:t xml:space="preserve"> do godz. </w:t>
      </w:r>
      <w:r w:rsidR="0010441B" w:rsidRPr="009338CB">
        <w:rPr>
          <w:b/>
          <w:iCs/>
          <w:color w:val="000000"/>
          <w:lang w:val="x-none" w:eastAsia="x-none"/>
        </w:rPr>
        <w:t>8:00</w:t>
      </w:r>
      <w:r w:rsidRPr="009338CB">
        <w:rPr>
          <w:iCs/>
          <w:color w:val="000000"/>
          <w:lang w:eastAsia="x-none"/>
        </w:rPr>
        <w:t>,</w:t>
      </w:r>
      <w:r w:rsidRPr="009338CB">
        <w:rPr>
          <w:bCs/>
          <w:iCs/>
          <w:color w:val="000000"/>
          <w:lang w:eastAsia="x-none"/>
        </w:rPr>
        <w:t xml:space="preserve"> według</w:t>
      </w:r>
      <w:r w:rsidRPr="00F24A05">
        <w:rPr>
          <w:bCs/>
          <w:iCs/>
          <w:color w:val="000000"/>
          <w:lang w:eastAsia="x-none"/>
        </w:rPr>
        <w:t xml:space="preserve"> wyboru Wykonawcy w jednej lub kilku następujących formach:</w:t>
      </w:r>
    </w:p>
    <w:p w14:paraId="16068B0C" w14:textId="77777777" w:rsidR="00D63B83" w:rsidRPr="00F24A05" w:rsidRDefault="00D63B83" w:rsidP="0071604F">
      <w:pPr>
        <w:numPr>
          <w:ilvl w:val="0"/>
          <w:numId w:val="14"/>
        </w:numPr>
        <w:tabs>
          <w:tab w:val="left" w:pos="708"/>
        </w:tabs>
        <w:spacing w:before="120" w:line="276" w:lineRule="auto"/>
        <w:jc w:val="both"/>
        <w:outlineLvl w:val="1"/>
        <w:rPr>
          <w:bCs/>
          <w:iCs/>
          <w:color w:val="000000"/>
          <w:lang w:val="x-none" w:eastAsia="x-none"/>
        </w:rPr>
      </w:pPr>
      <w:r w:rsidRPr="00F24A05">
        <w:rPr>
          <w:bCs/>
          <w:iCs/>
          <w:color w:val="000000"/>
          <w:lang w:eastAsia="x-none"/>
        </w:rPr>
        <w:t>pieniądzu;</w:t>
      </w:r>
    </w:p>
    <w:p w14:paraId="14110176" w14:textId="77777777" w:rsidR="00D63B83" w:rsidRPr="00F24A05" w:rsidRDefault="00D63B83" w:rsidP="0071604F">
      <w:pPr>
        <w:numPr>
          <w:ilvl w:val="0"/>
          <w:numId w:val="14"/>
        </w:numPr>
        <w:tabs>
          <w:tab w:val="left" w:pos="708"/>
        </w:tabs>
        <w:spacing w:before="120" w:line="276" w:lineRule="auto"/>
        <w:jc w:val="both"/>
        <w:outlineLvl w:val="1"/>
        <w:rPr>
          <w:bCs/>
          <w:iCs/>
          <w:color w:val="000000"/>
          <w:lang w:val="x-none" w:eastAsia="x-none"/>
        </w:rPr>
      </w:pPr>
      <w:r w:rsidRPr="00F24A05">
        <w:rPr>
          <w:bCs/>
          <w:iCs/>
          <w:color w:val="000000"/>
          <w:lang w:eastAsia="x-none"/>
        </w:rPr>
        <w:t>gwarancjach bankowych;</w:t>
      </w:r>
    </w:p>
    <w:p w14:paraId="6B71C4E3" w14:textId="77777777" w:rsidR="00D63B83" w:rsidRPr="00F24A05" w:rsidRDefault="00D63B83" w:rsidP="0071604F">
      <w:pPr>
        <w:numPr>
          <w:ilvl w:val="0"/>
          <w:numId w:val="14"/>
        </w:numPr>
        <w:tabs>
          <w:tab w:val="left" w:pos="708"/>
        </w:tabs>
        <w:spacing w:before="120" w:line="276" w:lineRule="auto"/>
        <w:jc w:val="both"/>
        <w:outlineLvl w:val="1"/>
        <w:rPr>
          <w:bCs/>
          <w:iCs/>
          <w:color w:val="000000"/>
          <w:lang w:val="x-none" w:eastAsia="x-none"/>
        </w:rPr>
      </w:pPr>
      <w:r w:rsidRPr="00F24A05">
        <w:rPr>
          <w:bCs/>
          <w:iCs/>
          <w:color w:val="000000"/>
          <w:lang w:eastAsia="x-none"/>
        </w:rPr>
        <w:t>gwarancjach ubezpieczeniowych;</w:t>
      </w:r>
    </w:p>
    <w:p w14:paraId="069B1B13" w14:textId="676CF204" w:rsidR="00D63B83" w:rsidRPr="00F24A05" w:rsidRDefault="00D63B83" w:rsidP="0071604F">
      <w:pPr>
        <w:numPr>
          <w:ilvl w:val="0"/>
          <w:numId w:val="14"/>
        </w:numPr>
        <w:tabs>
          <w:tab w:val="left" w:pos="708"/>
        </w:tabs>
        <w:spacing w:before="120" w:line="276" w:lineRule="auto"/>
        <w:jc w:val="both"/>
        <w:outlineLvl w:val="1"/>
        <w:rPr>
          <w:bCs/>
          <w:iCs/>
          <w:color w:val="000000"/>
          <w:lang w:val="x-none" w:eastAsia="x-none"/>
        </w:rPr>
      </w:pPr>
      <w:r w:rsidRPr="00F24A05">
        <w:rPr>
          <w:bCs/>
          <w:iCs/>
          <w:color w:val="000000"/>
          <w:lang w:eastAsia="x-none"/>
        </w:rPr>
        <w:t>poręczeniach udzielanych przez podmioty, o których mowa w art. 6b ust. 5 pkt 2 ustawy z dnia 9 listopada 2000 r. o utworzeniu Polskiej Agencji Rozwoju Przedsiębiorczości (</w:t>
      </w:r>
      <w:proofErr w:type="spellStart"/>
      <w:r w:rsidRPr="00F24A05">
        <w:rPr>
          <w:bCs/>
          <w:iCs/>
          <w:color w:val="000000"/>
          <w:lang w:eastAsia="x-none"/>
        </w:rPr>
        <w:t>t.j</w:t>
      </w:r>
      <w:proofErr w:type="spellEnd"/>
      <w:r w:rsidRPr="00F24A05">
        <w:rPr>
          <w:bCs/>
          <w:iCs/>
          <w:color w:val="000000"/>
          <w:lang w:eastAsia="x-none"/>
        </w:rPr>
        <w:t>. Dz. U. z 202</w:t>
      </w:r>
      <w:r w:rsidR="00EE7E17">
        <w:rPr>
          <w:bCs/>
          <w:iCs/>
          <w:color w:val="000000"/>
          <w:lang w:eastAsia="x-none"/>
        </w:rPr>
        <w:t>5</w:t>
      </w:r>
      <w:r w:rsidRPr="00F24A05">
        <w:rPr>
          <w:bCs/>
          <w:iCs/>
          <w:color w:val="000000"/>
          <w:lang w:eastAsia="x-none"/>
        </w:rPr>
        <w:t xml:space="preserve"> r. poz. </w:t>
      </w:r>
      <w:r w:rsidR="00EE7E17">
        <w:rPr>
          <w:bCs/>
          <w:iCs/>
          <w:color w:val="000000"/>
          <w:lang w:eastAsia="x-none"/>
        </w:rPr>
        <w:t>98</w:t>
      </w:r>
      <w:r w:rsidRPr="00F24A05">
        <w:rPr>
          <w:bCs/>
          <w:iCs/>
          <w:color w:val="000000"/>
          <w:lang w:eastAsia="x-none"/>
        </w:rPr>
        <w:t>).</w:t>
      </w:r>
    </w:p>
    <w:p w14:paraId="076A5CE1" w14:textId="5EBFE00C" w:rsidR="00D63B83" w:rsidRPr="00F24A05" w:rsidRDefault="00D63B83" w:rsidP="00D63B83">
      <w:pPr>
        <w:numPr>
          <w:ilvl w:val="1"/>
          <w:numId w:val="1"/>
        </w:numPr>
        <w:tabs>
          <w:tab w:val="left" w:pos="708"/>
        </w:tabs>
        <w:spacing w:before="120" w:line="276" w:lineRule="auto"/>
        <w:jc w:val="both"/>
        <w:outlineLvl w:val="1"/>
        <w:rPr>
          <w:bCs/>
          <w:iCs/>
          <w:color w:val="000000"/>
          <w:lang w:val="x-none" w:eastAsia="x-none"/>
        </w:rPr>
      </w:pPr>
      <w:r w:rsidRPr="00F24A05">
        <w:rPr>
          <w:bCs/>
          <w:iCs/>
          <w:color w:val="000000"/>
          <w:lang w:eastAsia="x-none"/>
        </w:rPr>
        <w:t xml:space="preserve">Wadium </w:t>
      </w:r>
      <w:r w:rsidRPr="00F24A05">
        <w:rPr>
          <w:bCs/>
          <w:iCs/>
          <w:color w:val="000000"/>
          <w:lang w:val="x-none" w:eastAsia="x-none"/>
        </w:rPr>
        <w:t xml:space="preserve">musi obejmować pełen okres związania ofertą tj. do </w:t>
      </w:r>
      <w:r w:rsidRPr="009338CB">
        <w:rPr>
          <w:bCs/>
          <w:iCs/>
          <w:color w:val="000000"/>
          <w:lang w:val="x-none" w:eastAsia="x-none"/>
        </w:rPr>
        <w:t xml:space="preserve">dnia </w:t>
      </w:r>
      <w:r w:rsidR="009453DA" w:rsidRPr="009338CB">
        <w:rPr>
          <w:b/>
          <w:bCs/>
          <w:iCs/>
          <w:color w:val="000000"/>
          <w:lang w:val="x-none" w:eastAsia="x-none"/>
        </w:rPr>
        <w:t>1</w:t>
      </w:r>
      <w:r w:rsidR="009338CB" w:rsidRPr="009338CB">
        <w:rPr>
          <w:b/>
          <w:bCs/>
          <w:iCs/>
          <w:color w:val="000000"/>
          <w:lang w:val="x-none" w:eastAsia="x-none"/>
        </w:rPr>
        <w:t>6</w:t>
      </w:r>
      <w:r w:rsidR="009453DA" w:rsidRPr="009338CB">
        <w:rPr>
          <w:b/>
          <w:bCs/>
          <w:iCs/>
          <w:color w:val="000000"/>
          <w:lang w:val="x-none" w:eastAsia="x-none"/>
        </w:rPr>
        <w:t xml:space="preserve"> grudnia </w:t>
      </w:r>
      <w:r w:rsidRPr="009338CB">
        <w:rPr>
          <w:b/>
          <w:bCs/>
          <w:iCs/>
          <w:color w:val="000000"/>
          <w:lang w:val="x-none" w:eastAsia="x-none"/>
        </w:rPr>
        <w:t>2025 r.</w:t>
      </w:r>
    </w:p>
    <w:p w14:paraId="1679E754" w14:textId="77777777" w:rsidR="00D63B83" w:rsidRPr="00F24A05" w:rsidRDefault="00D63B83" w:rsidP="00D63B83">
      <w:pPr>
        <w:numPr>
          <w:ilvl w:val="1"/>
          <w:numId w:val="1"/>
        </w:numPr>
        <w:tabs>
          <w:tab w:val="left" w:pos="708"/>
        </w:tabs>
        <w:spacing w:before="120" w:line="276" w:lineRule="auto"/>
        <w:jc w:val="both"/>
        <w:outlineLvl w:val="1"/>
        <w:rPr>
          <w:bCs/>
          <w:iCs/>
          <w:color w:val="000000"/>
          <w:lang w:val="x-none" w:eastAsia="x-none"/>
        </w:rPr>
      </w:pPr>
      <w:r w:rsidRPr="00F24A05">
        <w:rPr>
          <w:bCs/>
          <w:iCs/>
          <w:color w:val="000000"/>
          <w:lang w:eastAsia="x-none"/>
        </w:rPr>
        <w:t xml:space="preserve">Wadium </w:t>
      </w:r>
      <w:r w:rsidRPr="00F24A05">
        <w:rPr>
          <w:bCs/>
          <w:iCs/>
          <w:color w:val="000000"/>
          <w:lang w:val="x-none" w:eastAsia="x-none"/>
        </w:rPr>
        <w:t xml:space="preserve">wnoszone w pieniądzu należy wpłacić przelewem na rachunek bankowy Zamawiającego: </w:t>
      </w:r>
      <w:r w:rsidRPr="00F24A05">
        <w:rPr>
          <w:b/>
          <w:bCs/>
          <w:iCs/>
          <w:color w:val="000000"/>
          <w:lang w:eastAsia="x-none"/>
        </w:rPr>
        <w:t>70 1020 4027 0000 1002 1603 9672</w:t>
      </w:r>
      <w:r w:rsidRPr="00F24A05">
        <w:rPr>
          <w:bCs/>
          <w:iCs/>
          <w:color w:val="000000"/>
          <w:lang w:val="x-none" w:eastAsia="x-none"/>
        </w:rPr>
        <w:t xml:space="preserve"> (w tytule przelewu zaleca się wpisać nazwę i sygnaturę postępowania). Wadium musi wpłynąć na wskazany rachunek bankowy najpóźniej przed upływem terminu składania ofert (decyduje data wpływu na rachunek bankowy Zamawiającego).</w:t>
      </w:r>
    </w:p>
    <w:p w14:paraId="5DAC2ED9" w14:textId="77777777" w:rsidR="00D63B83" w:rsidRPr="00F24A05" w:rsidRDefault="00D63B83" w:rsidP="00D63B83">
      <w:pPr>
        <w:numPr>
          <w:ilvl w:val="1"/>
          <w:numId w:val="1"/>
        </w:numPr>
        <w:tabs>
          <w:tab w:val="left" w:pos="708"/>
        </w:tabs>
        <w:spacing w:before="120" w:line="276" w:lineRule="auto"/>
        <w:jc w:val="both"/>
        <w:outlineLvl w:val="1"/>
        <w:rPr>
          <w:bCs/>
          <w:iCs/>
          <w:color w:val="000000"/>
          <w:lang w:val="x-none" w:eastAsia="x-none"/>
        </w:rPr>
      </w:pPr>
      <w:r w:rsidRPr="00F24A05">
        <w:rPr>
          <w:bCs/>
          <w:iCs/>
          <w:color w:val="000000"/>
          <w:lang w:eastAsia="x-none"/>
        </w:rPr>
        <w:t>Wadium wnoszone w formie poręczeń lub gwarancji należy załączyć do oferty w oryginale w postaci dokumentu elektronicznego podpisanego kwalifikowanym podpisem elektronicznym przez wystawcę poręczenia lub gwarancji oraz powinno zawierać:</w:t>
      </w:r>
    </w:p>
    <w:p w14:paraId="318E108D" w14:textId="77777777" w:rsidR="00D63B83" w:rsidRPr="00F24A05" w:rsidRDefault="00D63B83" w:rsidP="0071604F">
      <w:pPr>
        <w:numPr>
          <w:ilvl w:val="0"/>
          <w:numId w:val="15"/>
        </w:numPr>
        <w:tabs>
          <w:tab w:val="left" w:pos="708"/>
        </w:tabs>
        <w:spacing w:before="120" w:line="276" w:lineRule="auto"/>
        <w:jc w:val="both"/>
        <w:outlineLvl w:val="1"/>
        <w:rPr>
          <w:bCs/>
          <w:iCs/>
          <w:color w:val="000000"/>
          <w:lang w:val="x-none" w:eastAsia="x-none"/>
        </w:rPr>
      </w:pPr>
      <w:r w:rsidRPr="00F24A05">
        <w:rPr>
          <w:bCs/>
          <w:iCs/>
          <w:color w:val="000000"/>
          <w:lang w:eastAsia="x-none"/>
        </w:rPr>
        <w:t xml:space="preserve">wskazanie </w:t>
      </w:r>
      <w:r w:rsidRPr="00F24A05">
        <w:rPr>
          <w:bCs/>
          <w:iCs/>
          <w:color w:val="000000"/>
          <w:lang w:val="x-none" w:eastAsia="x-none"/>
        </w:rPr>
        <w:t>Beneficjenta poręczenia lub gwarancji, którym musi być Powiatowe Centrum Usług Wspólnych w Rawiczu, ul. Mikołaja Kopernika 4, 63-900 Rawicz</w:t>
      </w:r>
      <w:r w:rsidRPr="00F24A05">
        <w:rPr>
          <w:bCs/>
          <w:iCs/>
          <w:color w:val="000000"/>
          <w:lang w:eastAsia="x-none"/>
        </w:rPr>
        <w:t>;</w:t>
      </w:r>
    </w:p>
    <w:p w14:paraId="321DC345" w14:textId="77777777" w:rsidR="00D63B83" w:rsidRPr="00F24A05" w:rsidRDefault="00D63B83" w:rsidP="0071604F">
      <w:pPr>
        <w:numPr>
          <w:ilvl w:val="0"/>
          <w:numId w:val="15"/>
        </w:numPr>
        <w:tabs>
          <w:tab w:val="left" w:pos="708"/>
        </w:tabs>
        <w:spacing w:before="120" w:line="276" w:lineRule="auto"/>
        <w:jc w:val="both"/>
        <w:outlineLvl w:val="1"/>
        <w:rPr>
          <w:bCs/>
          <w:iCs/>
          <w:color w:val="000000"/>
          <w:lang w:val="x-none" w:eastAsia="x-none"/>
        </w:rPr>
      </w:pPr>
      <w:r w:rsidRPr="00F24A05">
        <w:rPr>
          <w:bCs/>
          <w:iCs/>
          <w:color w:val="000000"/>
          <w:lang w:eastAsia="x-none"/>
        </w:rPr>
        <w:t>nazwę i adres siedziby Wykonawcy;</w:t>
      </w:r>
    </w:p>
    <w:p w14:paraId="3AD903EF" w14:textId="77777777" w:rsidR="00D63B83" w:rsidRPr="00F24A05" w:rsidRDefault="00D63B83" w:rsidP="0071604F">
      <w:pPr>
        <w:numPr>
          <w:ilvl w:val="0"/>
          <w:numId w:val="15"/>
        </w:numPr>
        <w:tabs>
          <w:tab w:val="left" w:pos="708"/>
        </w:tabs>
        <w:spacing w:before="120" w:line="276" w:lineRule="auto"/>
        <w:jc w:val="both"/>
        <w:outlineLvl w:val="1"/>
        <w:rPr>
          <w:bCs/>
          <w:iCs/>
          <w:color w:val="000000"/>
          <w:lang w:val="x-none" w:eastAsia="x-none"/>
        </w:rPr>
      </w:pPr>
      <w:r w:rsidRPr="00F24A05">
        <w:rPr>
          <w:bCs/>
          <w:iCs/>
          <w:color w:val="000000"/>
          <w:lang w:eastAsia="x-none"/>
        </w:rPr>
        <w:t>kwotę i termin ważności gwarancji/poręczenia;</w:t>
      </w:r>
    </w:p>
    <w:p w14:paraId="3278C7CF" w14:textId="77777777" w:rsidR="00D63B83" w:rsidRPr="00F24A05" w:rsidRDefault="00D63B83" w:rsidP="0071604F">
      <w:pPr>
        <w:numPr>
          <w:ilvl w:val="0"/>
          <w:numId w:val="15"/>
        </w:numPr>
        <w:tabs>
          <w:tab w:val="left" w:pos="708"/>
        </w:tabs>
        <w:spacing w:before="120" w:line="276" w:lineRule="auto"/>
        <w:jc w:val="both"/>
        <w:outlineLvl w:val="1"/>
        <w:rPr>
          <w:bCs/>
          <w:iCs/>
          <w:color w:val="000000"/>
          <w:lang w:val="x-none" w:eastAsia="x-none"/>
        </w:rPr>
      </w:pPr>
      <w:r w:rsidRPr="00F24A05">
        <w:rPr>
          <w:bCs/>
          <w:iCs/>
          <w:color w:val="000000"/>
          <w:lang w:eastAsia="x-none"/>
        </w:rPr>
        <w:lastRenderedPageBreak/>
        <w:t>bezwarunkowe zobowiązanie wystawcy poręczenia lub gwarancji do zapłaty kwoty wadium, na pierwsze pisemne żądanie Zamawiającego, w sytuacjach określonych w art. 98 ust. 6 ustawy Pzp.</w:t>
      </w:r>
    </w:p>
    <w:p w14:paraId="5E961DD3" w14:textId="77777777" w:rsidR="00D63B83" w:rsidRPr="00F24A05" w:rsidRDefault="00D63B83" w:rsidP="00D63B83">
      <w:pPr>
        <w:numPr>
          <w:ilvl w:val="1"/>
          <w:numId w:val="1"/>
        </w:numPr>
        <w:tabs>
          <w:tab w:val="left" w:pos="708"/>
        </w:tabs>
        <w:spacing w:before="120" w:line="276" w:lineRule="auto"/>
        <w:jc w:val="both"/>
        <w:outlineLvl w:val="1"/>
        <w:rPr>
          <w:bCs/>
          <w:iCs/>
          <w:color w:val="000000"/>
          <w:lang w:val="x-none" w:eastAsia="x-none"/>
        </w:rPr>
      </w:pPr>
      <w:r w:rsidRPr="00F24A05">
        <w:rPr>
          <w:bCs/>
          <w:iCs/>
          <w:color w:val="000000"/>
          <w:lang w:val="x-none" w:eastAsia="x-none"/>
        </w:rPr>
        <w:t xml:space="preserve">Zamawiający zwróci wadium na zasadach określonych w art. </w:t>
      </w:r>
      <w:r w:rsidRPr="00F24A05">
        <w:rPr>
          <w:bCs/>
          <w:iCs/>
          <w:color w:val="000000"/>
          <w:lang w:eastAsia="x-none"/>
        </w:rPr>
        <w:t>98 ust. 1-5</w:t>
      </w:r>
      <w:r w:rsidRPr="00F24A05">
        <w:rPr>
          <w:bCs/>
          <w:iCs/>
          <w:color w:val="000000"/>
          <w:lang w:val="x-none" w:eastAsia="x-none"/>
        </w:rPr>
        <w:t xml:space="preserve"> ustawy Pzp. </w:t>
      </w:r>
    </w:p>
    <w:p w14:paraId="40030863" w14:textId="77777777" w:rsidR="00D63B83" w:rsidRPr="00F24A05" w:rsidRDefault="00D63B83" w:rsidP="00D63B83">
      <w:pPr>
        <w:numPr>
          <w:ilvl w:val="1"/>
          <w:numId w:val="1"/>
        </w:numPr>
        <w:tabs>
          <w:tab w:val="left" w:pos="708"/>
        </w:tabs>
        <w:spacing w:before="120" w:line="276" w:lineRule="auto"/>
        <w:jc w:val="both"/>
        <w:outlineLvl w:val="1"/>
        <w:rPr>
          <w:bCs/>
          <w:iCs/>
          <w:color w:val="000000"/>
          <w:lang w:val="x-none" w:eastAsia="x-none"/>
        </w:rPr>
      </w:pPr>
      <w:r w:rsidRPr="00F24A05">
        <w:rPr>
          <w:bCs/>
          <w:iCs/>
          <w:color w:val="000000"/>
          <w:lang w:eastAsia="x-none"/>
        </w:rPr>
        <w:t>W przypadku, gdy Wykonawca nie wniósł wadium lub wniósł w sposób nieprawidłowy lub nie utrzymywał wadium nieprzerwanie do upływu terminu związania ofertą lub złożył wniosek o zwrot wadium, w przypadku o którym mowa w art. 98 ust. 2 pkt 3 ustawy Pzp, Zamawiający odrzuci ofertę Wykonawcy na podstawie art. 226 ust. 1 pkt 14 ustawy Pzp</w:t>
      </w:r>
      <w:r w:rsidRPr="00F24A05">
        <w:rPr>
          <w:bCs/>
          <w:iCs/>
          <w:color w:val="000000"/>
          <w:lang w:val="x-none" w:eastAsia="x-none"/>
        </w:rPr>
        <w:t>.</w:t>
      </w:r>
    </w:p>
    <w:p w14:paraId="4F65848C" w14:textId="77777777" w:rsidR="00D63B83" w:rsidRPr="00F24A05" w:rsidRDefault="00D63B83" w:rsidP="00D63B83">
      <w:pPr>
        <w:numPr>
          <w:ilvl w:val="1"/>
          <w:numId w:val="1"/>
        </w:numPr>
        <w:tabs>
          <w:tab w:val="left" w:pos="708"/>
        </w:tabs>
        <w:spacing w:before="120" w:line="276" w:lineRule="auto"/>
        <w:jc w:val="both"/>
        <w:outlineLvl w:val="1"/>
        <w:rPr>
          <w:bCs/>
          <w:iCs/>
          <w:color w:val="000000"/>
          <w:lang w:val="x-none" w:eastAsia="x-none"/>
        </w:rPr>
      </w:pPr>
      <w:r w:rsidRPr="00F24A05">
        <w:rPr>
          <w:bCs/>
          <w:iCs/>
          <w:color w:val="000000"/>
          <w:lang w:val="x-none" w:eastAsia="x-none"/>
        </w:rPr>
        <w:t>Zamawiający zatrzyma wadium wraz z odsetkami, a w przypadku wadium wniesionego w formie gwarancji lub poręczenia, wystąpi odpowiednio do gwaranta lub poręczyciela z żądaniem zapłaty wadium, w przypadkach określonych w art. 98 ust. 6 ustawy Pzp.</w:t>
      </w:r>
    </w:p>
    <w:p w14:paraId="1BD1D505"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46" w:name="_Toc258314251"/>
      <w:r w:rsidRPr="00F24A05">
        <w:rPr>
          <w:b/>
          <w:bCs/>
          <w:caps/>
          <w:kern w:val="32"/>
          <w:lang w:val="x-none" w:eastAsia="x-none"/>
        </w:rPr>
        <w:t>Termin zwi</w:t>
      </w:r>
      <w:r w:rsidRPr="00F24A05">
        <w:rPr>
          <w:rFonts w:eastAsia="TimesNewRoman"/>
          <w:b/>
          <w:bCs/>
          <w:caps/>
          <w:kern w:val="32"/>
          <w:lang w:val="x-none" w:eastAsia="x-none"/>
        </w:rPr>
        <w:t>ą</w:t>
      </w:r>
      <w:r w:rsidRPr="00F24A05">
        <w:rPr>
          <w:b/>
          <w:bCs/>
          <w:caps/>
          <w:kern w:val="32"/>
          <w:lang w:val="x-none" w:eastAsia="x-none"/>
        </w:rPr>
        <w:t>zania ofert</w:t>
      </w:r>
      <w:r w:rsidRPr="00F24A05">
        <w:rPr>
          <w:rFonts w:eastAsia="TimesNewRoman"/>
          <w:b/>
          <w:bCs/>
          <w:caps/>
          <w:kern w:val="32"/>
          <w:lang w:val="x-none" w:eastAsia="x-none"/>
        </w:rPr>
        <w:t>ą</w:t>
      </w:r>
      <w:bookmarkEnd w:id="46"/>
    </w:p>
    <w:p w14:paraId="5BE5D065" w14:textId="4BD7A441"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Wykonawca pozostaje </w:t>
      </w:r>
      <w:r w:rsidRPr="009338CB">
        <w:rPr>
          <w:bCs/>
          <w:iCs/>
          <w:color w:val="000000"/>
          <w:lang w:val="x-none" w:eastAsia="x-none"/>
        </w:rPr>
        <w:t xml:space="preserve">związany ofertą </w:t>
      </w:r>
      <w:r w:rsidRPr="009338CB">
        <w:rPr>
          <w:b/>
          <w:iCs/>
          <w:color w:val="000000"/>
          <w:lang w:val="x-none" w:eastAsia="x-none"/>
        </w:rPr>
        <w:t xml:space="preserve">do dnia </w:t>
      </w:r>
      <w:r w:rsidR="009453DA" w:rsidRPr="009338CB">
        <w:rPr>
          <w:b/>
          <w:iCs/>
          <w:color w:val="000000"/>
          <w:lang w:val="x-none" w:eastAsia="x-none"/>
        </w:rPr>
        <w:t>1</w:t>
      </w:r>
      <w:r w:rsidR="009338CB" w:rsidRPr="009338CB">
        <w:rPr>
          <w:b/>
          <w:iCs/>
          <w:color w:val="000000"/>
          <w:lang w:val="x-none" w:eastAsia="x-none"/>
        </w:rPr>
        <w:t>6</w:t>
      </w:r>
      <w:r w:rsidR="009453DA" w:rsidRPr="009338CB">
        <w:rPr>
          <w:b/>
          <w:iCs/>
          <w:color w:val="000000"/>
          <w:lang w:val="x-none" w:eastAsia="x-none"/>
        </w:rPr>
        <w:t xml:space="preserve"> grudnia </w:t>
      </w:r>
      <w:r w:rsidR="0010441B" w:rsidRPr="009338CB">
        <w:rPr>
          <w:b/>
          <w:iCs/>
          <w:color w:val="000000"/>
          <w:lang w:val="x-none" w:eastAsia="x-none"/>
        </w:rPr>
        <w:t>2025 r.</w:t>
      </w:r>
    </w:p>
    <w:p w14:paraId="1A7899A5"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Bieg terminu związania ofertą rozpoczyna się wraz z upływem terminu składania ofert.</w:t>
      </w:r>
    </w:p>
    <w:p w14:paraId="01D5AE86" w14:textId="494FA17E" w:rsidR="001B365B" w:rsidRPr="00F24A05" w:rsidRDefault="001B365B" w:rsidP="001A3411">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W przypadku</w:t>
      </w:r>
      <w:r w:rsidRPr="00F24A05">
        <w:rPr>
          <w:bCs/>
          <w:iCs/>
          <w:color w:val="000000"/>
          <w:lang w:eastAsia="x-none"/>
        </w:rPr>
        <w:t>, gdy wybór najkorzystniejszej oferty nie nastąpi przed upływem terminu związania ofertą, Zamawiający przed upływem tego terminu zwróci się jednokrotnie do Wykonawców o wyrażenie zgody na przedłużenie terminu związania ofertą o wskazywany przez niego okres, nie dłuższy niż</w:t>
      </w:r>
      <w:r w:rsidRPr="00F24A05">
        <w:rPr>
          <w:bCs/>
          <w:iCs/>
          <w:color w:val="000000"/>
          <w:lang w:val="x-none" w:eastAsia="x-none"/>
        </w:rPr>
        <w:t xml:space="preserve"> </w:t>
      </w:r>
      <w:r w:rsidRPr="00F24A05">
        <w:rPr>
          <w:bCs/>
          <w:iCs/>
          <w:color w:val="000000"/>
          <w:lang w:eastAsia="x-none"/>
        </w:rPr>
        <w:t xml:space="preserve">30 dni. </w:t>
      </w:r>
    </w:p>
    <w:p w14:paraId="7D950DBD"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47" w:name="_Toc258314252"/>
      <w:r w:rsidRPr="00F24A05">
        <w:rPr>
          <w:b/>
          <w:bCs/>
          <w:caps/>
          <w:kern w:val="32"/>
          <w:lang w:val="x-none" w:eastAsia="x-none"/>
        </w:rPr>
        <w:t>Opis sposobu przygotowywania ofert</w:t>
      </w:r>
      <w:bookmarkEnd w:id="47"/>
    </w:p>
    <w:p w14:paraId="5A3CFB4E" w14:textId="408C78B6" w:rsidR="001B365B" w:rsidRPr="00F61436" w:rsidRDefault="001B365B" w:rsidP="001A3411">
      <w:pPr>
        <w:numPr>
          <w:ilvl w:val="1"/>
          <w:numId w:val="1"/>
        </w:numPr>
        <w:spacing w:before="120" w:line="276" w:lineRule="auto"/>
        <w:jc w:val="both"/>
        <w:outlineLvl w:val="1"/>
        <w:rPr>
          <w:bCs/>
          <w:iCs/>
          <w:color w:val="000000"/>
          <w:lang w:val="x-none" w:eastAsia="x-none"/>
        </w:rPr>
      </w:pPr>
      <w:r w:rsidRPr="000D35DB">
        <w:rPr>
          <w:bCs/>
          <w:iCs/>
          <w:color w:val="000000"/>
          <w:u w:val="single"/>
          <w:lang w:val="x-none" w:eastAsia="x-none"/>
        </w:rPr>
        <w:t>Wykonawca może złożyć tylko jedną ofertę</w:t>
      </w:r>
      <w:r w:rsidR="001A3411" w:rsidRPr="00F61436">
        <w:rPr>
          <w:bCs/>
          <w:iCs/>
          <w:color w:val="000000"/>
          <w:lang w:val="x-none" w:eastAsia="x-none"/>
        </w:rPr>
        <w:t xml:space="preserve"> </w:t>
      </w:r>
      <w:r w:rsidR="00F61436" w:rsidRPr="00F61436">
        <w:rPr>
          <w:bCs/>
          <w:iCs/>
          <w:color w:val="000000"/>
          <w:lang w:eastAsia="x-none"/>
        </w:rPr>
        <w:t xml:space="preserve">wg wzoru, który stanowi </w:t>
      </w:r>
      <w:r w:rsidR="00F61436" w:rsidRPr="00F61436">
        <w:rPr>
          <w:bCs/>
          <w:i/>
          <w:iCs/>
          <w:color w:val="000000"/>
          <w:lang w:eastAsia="x-none"/>
        </w:rPr>
        <w:t xml:space="preserve">Załącznik Nr </w:t>
      </w:r>
      <w:r w:rsidR="00F61436" w:rsidRPr="00F61436">
        <w:rPr>
          <w:bCs/>
          <w:i/>
          <w:iCs/>
          <w:color w:val="000000"/>
          <w:lang w:eastAsia="x-none"/>
        </w:rPr>
        <w:br/>
        <w:t>1 do SWZ</w:t>
      </w:r>
      <w:r w:rsidR="00F61436" w:rsidRPr="00F61436">
        <w:rPr>
          <w:bCs/>
          <w:iCs/>
          <w:color w:val="000000"/>
          <w:lang w:val="x-none" w:eastAsia="x-none"/>
        </w:rPr>
        <w:t xml:space="preserve"> .</w:t>
      </w:r>
    </w:p>
    <w:p w14:paraId="7081C29D"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Tre</w:t>
      </w:r>
      <w:r w:rsidRPr="00F24A05">
        <w:rPr>
          <w:rFonts w:eastAsia="TimesNewRoman"/>
          <w:bCs/>
          <w:iCs/>
          <w:color w:val="000000"/>
          <w:lang w:val="x-none" w:eastAsia="x-none"/>
        </w:rPr>
        <w:t xml:space="preserve">ść </w:t>
      </w:r>
      <w:r w:rsidRPr="00F24A05">
        <w:rPr>
          <w:bCs/>
          <w:iCs/>
          <w:color w:val="000000"/>
          <w:lang w:val="x-none" w:eastAsia="x-none"/>
        </w:rPr>
        <w:t xml:space="preserve">oferty musi być zgodna z wymaganiami Zamawiającego określonymi w niniejszej </w:t>
      </w:r>
      <w:r w:rsidRPr="00F24A05">
        <w:rPr>
          <w:bCs/>
          <w:iCs/>
          <w:color w:val="000000"/>
          <w:lang w:eastAsia="x-none"/>
        </w:rPr>
        <w:t>SWZ</w:t>
      </w:r>
      <w:r w:rsidRPr="00F24A05">
        <w:rPr>
          <w:bCs/>
          <w:iCs/>
          <w:color w:val="000000"/>
          <w:lang w:val="x-none" w:eastAsia="x-none"/>
        </w:rPr>
        <w:t>.</w:t>
      </w:r>
    </w:p>
    <w:p w14:paraId="4337799E" w14:textId="77777777" w:rsidR="001A3411" w:rsidRPr="00176C7C" w:rsidRDefault="001A3411" w:rsidP="001A3411">
      <w:pPr>
        <w:numPr>
          <w:ilvl w:val="1"/>
          <w:numId w:val="1"/>
        </w:numPr>
        <w:spacing w:before="120" w:line="276" w:lineRule="auto"/>
        <w:jc w:val="both"/>
        <w:outlineLvl w:val="1"/>
        <w:rPr>
          <w:b/>
          <w:bCs/>
          <w:iCs/>
          <w:color w:val="000000"/>
          <w:lang w:val="x-none" w:eastAsia="x-none"/>
        </w:rPr>
      </w:pPr>
      <w:r w:rsidRPr="00176C7C">
        <w:rPr>
          <w:b/>
          <w:bCs/>
          <w:color w:val="000000"/>
        </w:rPr>
        <w:t>Do</w:t>
      </w:r>
      <w:r w:rsidRPr="00F24A05">
        <w:rPr>
          <w:color w:val="000000"/>
        </w:rPr>
        <w:t xml:space="preserve"> </w:t>
      </w:r>
      <w:r w:rsidRPr="00176C7C">
        <w:rPr>
          <w:b/>
          <w:bCs/>
          <w:color w:val="000000"/>
        </w:rPr>
        <w:t xml:space="preserve">oferty </w:t>
      </w:r>
      <w:r w:rsidRPr="00176C7C">
        <w:rPr>
          <w:b/>
          <w:bCs/>
        </w:rPr>
        <w:t xml:space="preserve">Wykonawca </w:t>
      </w:r>
      <w:r w:rsidRPr="00176C7C">
        <w:rPr>
          <w:b/>
          <w:bCs/>
          <w:u w:val="single"/>
        </w:rPr>
        <w:t>zobowiązany jest dołączyć</w:t>
      </w:r>
      <w:r w:rsidRPr="00176C7C">
        <w:rPr>
          <w:b/>
          <w:bCs/>
        </w:rPr>
        <w:t>:</w:t>
      </w:r>
    </w:p>
    <w:p w14:paraId="4241866E" w14:textId="77777777" w:rsidR="001A3411" w:rsidRPr="00176C7C" w:rsidRDefault="001A3411" w:rsidP="00A95015">
      <w:pPr>
        <w:numPr>
          <w:ilvl w:val="0"/>
          <w:numId w:val="23"/>
        </w:numPr>
        <w:tabs>
          <w:tab w:val="left" w:pos="708"/>
        </w:tabs>
        <w:spacing w:before="120" w:line="276" w:lineRule="auto"/>
        <w:ind w:left="1134"/>
        <w:jc w:val="both"/>
        <w:outlineLvl w:val="1"/>
        <w:rPr>
          <w:b/>
          <w:bCs/>
          <w:iCs/>
          <w:color w:val="000000"/>
          <w:lang w:val="x-none" w:eastAsia="x-none"/>
        </w:rPr>
      </w:pPr>
      <w:r w:rsidRPr="00176C7C">
        <w:rPr>
          <w:b/>
          <w:bCs/>
          <w:iCs/>
          <w:color w:val="000000"/>
          <w:lang w:val="x-none" w:eastAsia="x-none"/>
        </w:rPr>
        <w:t xml:space="preserve">Oświadczenie o niepodleganiu wykluczeniu oraz spełnianiu warunków udziału w postępowaniu </w:t>
      </w:r>
      <w:r w:rsidRPr="00176C7C">
        <w:rPr>
          <w:b/>
          <w:bCs/>
          <w:i/>
          <w:color w:val="000000"/>
          <w:lang w:val="x-none" w:eastAsia="x-none"/>
        </w:rPr>
        <w:t>wg Załącznika Nr 2 do SWZ</w:t>
      </w:r>
      <w:r w:rsidRPr="00176C7C">
        <w:rPr>
          <w:b/>
          <w:bCs/>
          <w:iCs/>
          <w:color w:val="000000"/>
          <w:lang w:val="x-none" w:eastAsia="x-none"/>
        </w:rPr>
        <w:t>,</w:t>
      </w:r>
    </w:p>
    <w:p w14:paraId="5868BC63" w14:textId="6C43B65F" w:rsidR="00147C64" w:rsidRDefault="00147C64" w:rsidP="00A95015">
      <w:pPr>
        <w:numPr>
          <w:ilvl w:val="0"/>
          <w:numId w:val="23"/>
        </w:numPr>
        <w:tabs>
          <w:tab w:val="left" w:pos="708"/>
        </w:tabs>
        <w:spacing w:before="120" w:line="276" w:lineRule="auto"/>
        <w:ind w:left="1134"/>
        <w:jc w:val="both"/>
        <w:outlineLvl w:val="1"/>
        <w:rPr>
          <w:b/>
          <w:bCs/>
          <w:iCs/>
          <w:color w:val="000000"/>
          <w:lang w:val="x-none" w:eastAsia="x-none"/>
        </w:rPr>
      </w:pPr>
      <w:r w:rsidRPr="00176C7C">
        <w:rPr>
          <w:b/>
          <w:bCs/>
          <w:iCs/>
          <w:color w:val="000000"/>
          <w:lang w:val="x-none" w:eastAsia="x-none"/>
        </w:rPr>
        <w:t xml:space="preserve">potwierdzenie wpłaty wadium, </w:t>
      </w:r>
    </w:p>
    <w:p w14:paraId="578B0844" w14:textId="4C85EB9B" w:rsidR="00AE1017" w:rsidRPr="00176C7C" w:rsidRDefault="00AE1017" w:rsidP="00A95015">
      <w:pPr>
        <w:numPr>
          <w:ilvl w:val="0"/>
          <w:numId w:val="23"/>
        </w:numPr>
        <w:tabs>
          <w:tab w:val="left" w:pos="708"/>
        </w:tabs>
        <w:spacing w:before="120" w:line="276" w:lineRule="auto"/>
        <w:ind w:left="1134"/>
        <w:jc w:val="both"/>
        <w:outlineLvl w:val="1"/>
        <w:rPr>
          <w:b/>
          <w:bCs/>
          <w:iCs/>
          <w:color w:val="000000"/>
          <w:lang w:val="x-none" w:eastAsia="x-none"/>
        </w:rPr>
      </w:pPr>
      <w:r w:rsidRPr="00176C7C">
        <w:rPr>
          <w:b/>
          <w:bCs/>
          <w:iCs/>
          <w:color w:val="000000"/>
          <w:lang w:val="x-none" w:eastAsia="x-none"/>
        </w:rPr>
        <w:t>potwierdzenie</w:t>
      </w:r>
      <w:r>
        <w:rPr>
          <w:b/>
          <w:bCs/>
          <w:iCs/>
          <w:color w:val="000000"/>
          <w:lang w:val="x-none" w:eastAsia="x-none"/>
        </w:rPr>
        <w:t xml:space="preserve"> odbycia wizji lokalnej</w:t>
      </w:r>
      <w:r w:rsidR="00AC0B8F">
        <w:rPr>
          <w:b/>
          <w:bCs/>
          <w:iCs/>
          <w:color w:val="000000"/>
          <w:lang w:val="x-none" w:eastAsia="x-none"/>
        </w:rPr>
        <w:t xml:space="preserve"> </w:t>
      </w:r>
      <w:r w:rsidR="00AC0B8F" w:rsidRPr="00176C7C">
        <w:rPr>
          <w:b/>
          <w:bCs/>
          <w:i/>
          <w:color w:val="000000"/>
          <w:lang w:val="x-none" w:eastAsia="x-none"/>
        </w:rPr>
        <w:t xml:space="preserve">wg Załącznika Nr </w:t>
      </w:r>
      <w:r w:rsidR="00AC0B8F">
        <w:rPr>
          <w:b/>
          <w:bCs/>
          <w:i/>
          <w:color w:val="000000"/>
          <w:lang w:val="x-none" w:eastAsia="x-none"/>
        </w:rPr>
        <w:t>10</w:t>
      </w:r>
      <w:r w:rsidR="00AC0B8F" w:rsidRPr="00176C7C">
        <w:rPr>
          <w:b/>
          <w:bCs/>
          <w:i/>
          <w:color w:val="000000"/>
          <w:lang w:val="x-none" w:eastAsia="x-none"/>
        </w:rPr>
        <w:t xml:space="preserve"> do SWZ</w:t>
      </w:r>
      <w:r>
        <w:rPr>
          <w:b/>
          <w:bCs/>
          <w:iCs/>
          <w:color w:val="000000"/>
          <w:lang w:val="x-none" w:eastAsia="x-none"/>
        </w:rPr>
        <w:t xml:space="preserve">, </w:t>
      </w:r>
    </w:p>
    <w:p w14:paraId="66CEF03E" w14:textId="77777777" w:rsidR="001A3411" w:rsidRPr="00176C7C" w:rsidRDefault="001A3411" w:rsidP="00A95015">
      <w:pPr>
        <w:numPr>
          <w:ilvl w:val="0"/>
          <w:numId w:val="23"/>
        </w:numPr>
        <w:tabs>
          <w:tab w:val="left" w:pos="708"/>
        </w:tabs>
        <w:spacing w:before="120" w:line="276" w:lineRule="auto"/>
        <w:ind w:left="1134"/>
        <w:jc w:val="both"/>
        <w:outlineLvl w:val="1"/>
        <w:rPr>
          <w:b/>
          <w:bCs/>
          <w:iCs/>
          <w:color w:val="000000"/>
          <w:lang w:val="x-none" w:eastAsia="x-none"/>
        </w:rPr>
      </w:pPr>
      <w:r w:rsidRPr="00176C7C">
        <w:rPr>
          <w:b/>
          <w:bCs/>
          <w:iCs/>
          <w:color w:val="000000"/>
          <w:lang w:val="x-none" w:eastAsia="x-none"/>
        </w:rPr>
        <w:t xml:space="preserve">Zobowiązanie podmiotu udostępniającego zasoby </w:t>
      </w:r>
      <w:r w:rsidRPr="00176C7C">
        <w:rPr>
          <w:b/>
          <w:bCs/>
          <w:i/>
          <w:color w:val="000000"/>
          <w:lang w:val="x-none" w:eastAsia="x-none"/>
        </w:rPr>
        <w:t>wg Załącznika Nr 3 do SWZ</w:t>
      </w:r>
      <w:r w:rsidRPr="00176C7C">
        <w:rPr>
          <w:b/>
          <w:bCs/>
          <w:iCs/>
          <w:color w:val="000000"/>
          <w:lang w:val="x-none" w:eastAsia="x-none"/>
        </w:rPr>
        <w:t xml:space="preserve">  (jeżeli dotyczy),</w:t>
      </w:r>
    </w:p>
    <w:p w14:paraId="2BE362E6" w14:textId="77777777" w:rsidR="001A3411" w:rsidRPr="00176C7C" w:rsidRDefault="001A3411" w:rsidP="00A95015">
      <w:pPr>
        <w:numPr>
          <w:ilvl w:val="0"/>
          <w:numId w:val="23"/>
        </w:numPr>
        <w:tabs>
          <w:tab w:val="left" w:pos="708"/>
        </w:tabs>
        <w:spacing w:before="120" w:line="276" w:lineRule="auto"/>
        <w:ind w:left="1134"/>
        <w:jc w:val="both"/>
        <w:outlineLvl w:val="1"/>
        <w:rPr>
          <w:b/>
          <w:bCs/>
          <w:iCs/>
          <w:color w:val="000000"/>
          <w:lang w:val="x-none" w:eastAsia="x-none"/>
        </w:rPr>
      </w:pPr>
      <w:r w:rsidRPr="00176C7C">
        <w:rPr>
          <w:b/>
          <w:bCs/>
          <w:iCs/>
          <w:color w:val="000000"/>
          <w:lang w:val="x-none" w:eastAsia="x-none"/>
        </w:rPr>
        <w:t xml:space="preserve">Oświadczenie podmiotu udostępniającego zasoby </w:t>
      </w:r>
      <w:r w:rsidRPr="00176C7C">
        <w:rPr>
          <w:b/>
          <w:bCs/>
          <w:i/>
          <w:color w:val="000000"/>
          <w:lang w:val="x-none" w:eastAsia="x-none"/>
        </w:rPr>
        <w:t xml:space="preserve">wg Załącznika Nr 4 do SWZ  </w:t>
      </w:r>
      <w:r w:rsidRPr="00176C7C">
        <w:rPr>
          <w:b/>
          <w:bCs/>
          <w:iCs/>
          <w:color w:val="000000"/>
          <w:lang w:val="x-none" w:eastAsia="x-none"/>
        </w:rPr>
        <w:t>(jeżeli dotyczy),</w:t>
      </w:r>
    </w:p>
    <w:p w14:paraId="4D55EC5E" w14:textId="77777777" w:rsidR="001A3411" w:rsidRPr="00176C7C" w:rsidRDefault="001A3411" w:rsidP="00A95015">
      <w:pPr>
        <w:numPr>
          <w:ilvl w:val="0"/>
          <w:numId w:val="23"/>
        </w:numPr>
        <w:tabs>
          <w:tab w:val="left" w:pos="708"/>
        </w:tabs>
        <w:spacing w:before="120" w:line="276" w:lineRule="auto"/>
        <w:ind w:left="1134"/>
        <w:jc w:val="both"/>
        <w:outlineLvl w:val="1"/>
        <w:rPr>
          <w:b/>
          <w:bCs/>
          <w:iCs/>
          <w:color w:val="000000"/>
          <w:lang w:val="x-none" w:eastAsia="x-none"/>
        </w:rPr>
      </w:pPr>
      <w:r w:rsidRPr="00176C7C">
        <w:rPr>
          <w:b/>
          <w:bCs/>
          <w:iCs/>
          <w:color w:val="000000"/>
          <w:lang w:val="x-none" w:eastAsia="x-none"/>
        </w:rPr>
        <w:t>w przypadku Wykonawców ubiegających się wspólnie o udzielenie zamówienia publicznego:</w:t>
      </w:r>
    </w:p>
    <w:p w14:paraId="7459B1AE" w14:textId="5D776FBA" w:rsidR="001A3411" w:rsidRPr="00176C7C" w:rsidRDefault="001A3411" w:rsidP="00A95015">
      <w:pPr>
        <w:numPr>
          <w:ilvl w:val="1"/>
          <w:numId w:val="24"/>
        </w:numPr>
        <w:ind w:left="1560"/>
        <w:rPr>
          <w:b/>
          <w:bCs/>
          <w:iCs/>
          <w:color w:val="000000"/>
          <w:lang w:val="x-none" w:eastAsia="x-none"/>
        </w:rPr>
      </w:pPr>
      <w:r w:rsidRPr="00176C7C">
        <w:rPr>
          <w:b/>
          <w:bCs/>
          <w:iCs/>
          <w:color w:val="000000"/>
          <w:lang w:val="x-none" w:eastAsia="x-none"/>
        </w:rPr>
        <w:lastRenderedPageBreak/>
        <w:t xml:space="preserve">pełnomocnictwo do reprezentowania ich w niniejszym postępowaniu – wg zasad  określonych w </w:t>
      </w:r>
      <w:r w:rsidR="00A80131" w:rsidRPr="00176C7C">
        <w:rPr>
          <w:b/>
          <w:bCs/>
          <w:iCs/>
          <w:color w:val="000000"/>
          <w:lang w:val="x-none" w:eastAsia="x-none"/>
        </w:rPr>
        <w:t>pkt 12.1. i 12.2.,</w:t>
      </w:r>
    </w:p>
    <w:p w14:paraId="300250C1" w14:textId="67F3E8D6" w:rsidR="001A3411" w:rsidRPr="00176C7C" w:rsidRDefault="001A3411" w:rsidP="00A95015">
      <w:pPr>
        <w:numPr>
          <w:ilvl w:val="1"/>
          <w:numId w:val="24"/>
        </w:numPr>
        <w:tabs>
          <w:tab w:val="left" w:pos="708"/>
        </w:tabs>
        <w:spacing w:before="120" w:line="276" w:lineRule="auto"/>
        <w:ind w:left="1560"/>
        <w:jc w:val="both"/>
        <w:outlineLvl w:val="1"/>
        <w:rPr>
          <w:b/>
          <w:bCs/>
          <w:iCs/>
          <w:color w:val="000000"/>
          <w:lang w:val="x-none" w:eastAsia="x-none"/>
        </w:rPr>
      </w:pPr>
      <w:r w:rsidRPr="00176C7C">
        <w:rPr>
          <w:b/>
          <w:bCs/>
          <w:iCs/>
          <w:color w:val="000000"/>
          <w:lang w:val="x-none" w:eastAsia="x-none"/>
        </w:rPr>
        <w:t>dokumenty określone w pkt 1</w:t>
      </w:r>
      <w:r w:rsidR="00A80131" w:rsidRPr="00176C7C">
        <w:rPr>
          <w:b/>
          <w:bCs/>
          <w:iCs/>
          <w:color w:val="000000"/>
          <w:lang w:val="x-none" w:eastAsia="x-none"/>
        </w:rPr>
        <w:t>2</w:t>
      </w:r>
      <w:r w:rsidRPr="00176C7C">
        <w:rPr>
          <w:b/>
          <w:bCs/>
          <w:iCs/>
          <w:color w:val="000000"/>
          <w:lang w:val="x-none" w:eastAsia="x-none"/>
        </w:rPr>
        <w:t>.3.,</w:t>
      </w:r>
    </w:p>
    <w:p w14:paraId="0C553924" w14:textId="718C655B" w:rsidR="001A3411" w:rsidRPr="00176C7C" w:rsidRDefault="001A3411" w:rsidP="00A95015">
      <w:pPr>
        <w:numPr>
          <w:ilvl w:val="0"/>
          <w:numId w:val="23"/>
        </w:numPr>
        <w:tabs>
          <w:tab w:val="left" w:pos="708"/>
        </w:tabs>
        <w:spacing w:before="120" w:line="276" w:lineRule="auto"/>
        <w:ind w:left="1134"/>
        <w:jc w:val="both"/>
        <w:outlineLvl w:val="1"/>
        <w:rPr>
          <w:b/>
          <w:bCs/>
          <w:iCs/>
          <w:color w:val="000000"/>
          <w:lang w:val="x-none" w:eastAsia="x-none"/>
        </w:rPr>
      </w:pPr>
      <w:r w:rsidRPr="00176C7C">
        <w:rPr>
          <w:b/>
          <w:bCs/>
          <w:iCs/>
          <w:color w:val="000000"/>
          <w:lang w:val="x-none" w:eastAsia="x-none"/>
        </w:rPr>
        <w:t>pełnomocnictwo do podpisywania oferty, dokumentów, oświadczeń woli jeśli umocowanie dla osób podpisujących ofertę nie wynika z dokumentów rejestrowych – wg zasad określonych w pkt 1</w:t>
      </w:r>
      <w:r w:rsidR="00A80131" w:rsidRPr="00176C7C">
        <w:rPr>
          <w:b/>
          <w:bCs/>
          <w:iCs/>
          <w:color w:val="000000"/>
          <w:lang w:val="x-none" w:eastAsia="x-none"/>
        </w:rPr>
        <w:t>7</w:t>
      </w:r>
      <w:r w:rsidRPr="00176C7C">
        <w:rPr>
          <w:b/>
          <w:bCs/>
          <w:iCs/>
          <w:color w:val="000000"/>
          <w:lang w:val="x-none" w:eastAsia="x-none"/>
        </w:rPr>
        <w:t>.7 lit. d.</w:t>
      </w:r>
    </w:p>
    <w:p w14:paraId="3D13F4BA"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48" w:name="_Hlk37866068"/>
      <w:r w:rsidRPr="00F24A05">
        <w:rPr>
          <w:bCs/>
          <w:iCs/>
          <w:color w:val="000000"/>
          <w:lang w:val="x-none" w:eastAsia="x-none"/>
        </w:rPr>
        <w:t>Oferta oraz pozostałe oświadczenia i dokumenty, dla których Zamawiający określił wzory w formie formularzy, powinny być sporządzone zgodnie z tymi wzorami</w:t>
      </w:r>
      <w:bookmarkEnd w:id="48"/>
      <w:r w:rsidRPr="00F24A05">
        <w:rPr>
          <w:bCs/>
          <w:iCs/>
          <w:color w:val="000000"/>
          <w:lang w:eastAsia="x-none"/>
        </w:rPr>
        <w:t>.</w:t>
      </w:r>
    </w:p>
    <w:p w14:paraId="41A0486E"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49" w:name="_Hlk37839542"/>
      <w:bookmarkStart w:id="50" w:name="_Hlk37866106"/>
      <w:r w:rsidRPr="00F24A05">
        <w:rPr>
          <w:bCs/>
          <w:iCs/>
          <w:color w:val="000000"/>
          <w:lang w:val="x-none" w:eastAsia="x-none"/>
        </w:rPr>
        <w:t>Ofert</w:t>
      </w:r>
      <w:r w:rsidRPr="00F24A05">
        <w:rPr>
          <w:bCs/>
          <w:iCs/>
          <w:color w:val="000000"/>
          <w:lang w:eastAsia="x-none"/>
        </w:rPr>
        <w:t>a wraz ze stanowiącymi jej integralną część załącznikami musi być sporządzona w języku polskim i złożona pod rygorem nieważności w formie elektronicznej lub w postaci elektronicznej, za pośrednictwem Platformy oraz podpisana kwalifikowanym podpisem elektronicznym, podpisem zaufanym lub podpisem osobistym</w:t>
      </w:r>
      <w:r w:rsidRPr="00F24A05">
        <w:rPr>
          <w:bCs/>
          <w:iCs/>
          <w:color w:val="000000"/>
          <w:lang w:val="x-none" w:eastAsia="x-none"/>
        </w:rPr>
        <w:t>.</w:t>
      </w:r>
      <w:bookmarkEnd w:id="49"/>
      <w:bookmarkEnd w:id="50"/>
    </w:p>
    <w:p w14:paraId="3D077B07" w14:textId="1F05BE30"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51" w:name="_Hlk37939197"/>
      <w:r w:rsidRPr="00F24A05">
        <w:rPr>
          <w:bCs/>
          <w:iCs/>
          <w:color w:val="000000"/>
          <w:lang w:val="x-none" w:eastAsia="x-none"/>
        </w:rPr>
        <w:t>Zamawiający informuje, iż zgodnie z art. 18 ust. 3 ustawy Pzp, nie ujawnia się informacji stanowiących tajemnicę przedsiębiorstwa, w rozumieniu przepisów ustawy z dnia 16 kwietnia 1993 r. o zwalczaniu nieuczciwej konkurencji (</w:t>
      </w:r>
      <w:proofErr w:type="spellStart"/>
      <w:r w:rsidR="00155BF0" w:rsidRPr="00F24A05">
        <w:rPr>
          <w:bCs/>
          <w:iCs/>
          <w:color w:val="000000"/>
          <w:lang w:val="x-none" w:eastAsia="x-none"/>
        </w:rPr>
        <w:t>t.j</w:t>
      </w:r>
      <w:proofErr w:type="spellEnd"/>
      <w:r w:rsidR="00155BF0" w:rsidRPr="00F24A05">
        <w:rPr>
          <w:bCs/>
          <w:iCs/>
          <w:color w:val="000000"/>
          <w:lang w:val="x-none" w:eastAsia="x-none"/>
        </w:rPr>
        <w:t>. Dz.U. z 2022</w:t>
      </w:r>
      <w:r w:rsidR="001F6723" w:rsidRPr="00F24A05">
        <w:rPr>
          <w:bCs/>
          <w:iCs/>
          <w:color w:val="000000"/>
          <w:lang w:val="x-none" w:eastAsia="x-none"/>
        </w:rPr>
        <w:t xml:space="preserve"> </w:t>
      </w:r>
      <w:r w:rsidR="00155BF0" w:rsidRPr="00F24A05">
        <w:rPr>
          <w:bCs/>
          <w:iCs/>
          <w:color w:val="000000"/>
          <w:lang w:val="x-none" w:eastAsia="x-none"/>
        </w:rPr>
        <w:t>r. poz. 1233</w:t>
      </w:r>
      <w:r w:rsidRPr="00F24A05">
        <w:rPr>
          <w:bCs/>
          <w:iCs/>
          <w:color w:val="000000"/>
          <w:lang w:val="x-none" w:eastAsia="x-none"/>
        </w:rPr>
        <w:t>), zwanej dalej „ustawą o zwalczaniu nieuczciwej konkurencji” jeżeli Wykonawca</w:t>
      </w:r>
      <w:bookmarkEnd w:id="51"/>
      <w:r w:rsidRPr="00F24A05">
        <w:rPr>
          <w:bCs/>
          <w:iCs/>
          <w:color w:val="000000"/>
          <w:lang w:eastAsia="x-none"/>
        </w:rPr>
        <w:t>:</w:t>
      </w:r>
    </w:p>
    <w:p w14:paraId="630797EE" w14:textId="77777777" w:rsidR="001B365B" w:rsidRPr="00F24A05" w:rsidRDefault="001B365B" w:rsidP="0071604F">
      <w:pPr>
        <w:numPr>
          <w:ilvl w:val="0"/>
          <w:numId w:val="16"/>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 xml:space="preserve">wraz </w:t>
      </w:r>
      <w:r w:rsidRPr="00F24A05">
        <w:rPr>
          <w:bCs/>
          <w:iCs/>
          <w:color w:val="000000"/>
          <w:lang w:val="x-none" w:eastAsia="x-none"/>
        </w:rPr>
        <w:t>z przekazaniem takich informacji, zastrzegł, że nie mogą być one udostępniane</w:t>
      </w:r>
      <w:r w:rsidRPr="00F24A05">
        <w:rPr>
          <w:bCs/>
          <w:iCs/>
          <w:color w:val="000000"/>
          <w:lang w:eastAsia="x-none"/>
        </w:rPr>
        <w:t>;</w:t>
      </w:r>
    </w:p>
    <w:p w14:paraId="355C5DE1" w14:textId="77777777" w:rsidR="001B365B" w:rsidRPr="00F24A05" w:rsidRDefault="001B365B" w:rsidP="0071604F">
      <w:pPr>
        <w:numPr>
          <w:ilvl w:val="0"/>
          <w:numId w:val="16"/>
        </w:numPr>
        <w:tabs>
          <w:tab w:val="left" w:pos="708"/>
        </w:tabs>
        <w:spacing w:before="60" w:line="276" w:lineRule="auto"/>
        <w:ind w:left="1037" w:hanging="357"/>
        <w:jc w:val="both"/>
        <w:outlineLvl w:val="1"/>
        <w:rPr>
          <w:bCs/>
          <w:iCs/>
          <w:color w:val="000000"/>
          <w:lang w:val="x-none" w:eastAsia="x-none"/>
        </w:rPr>
      </w:pPr>
      <w:r w:rsidRPr="00F24A05">
        <w:rPr>
          <w:bCs/>
          <w:iCs/>
          <w:color w:val="000000"/>
          <w:lang w:val="x-none" w:eastAsia="x-none"/>
        </w:rPr>
        <w:t>wykazał</w:t>
      </w:r>
      <w:r w:rsidRPr="00F24A05">
        <w:rPr>
          <w:bCs/>
          <w:iCs/>
          <w:color w:val="000000"/>
          <w:lang w:eastAsia="x-none"/>
        </w:rPr>
        <w:t>,</w:t>
      </w:r>
      <w:r w:rsidRPr="00F24A05">
        <w:rPr>
          <w:bCs/>
          <w:iCs/>
          <w:color w:val="000000"/>
          <w:lang w:val="x-none" w:eastAsia="x-none"/>
        </w:rPr>
        <w:t xml:space="preserve"> załączając stosowne </w:t>
      </w:r>
      <w:r w:rsidRPr="00F24A05">
        <w:rPr>
          <w:bCs/>
          <w:iCs/>
          <w:color w:val="000000"/>
          <w:lang w:eastAsia="x-none"/>
        </w:rPr>
        <w:t>uzasadnienie</w:t>
      </w:r>
      <w:r w:rsidRPr="00F24A05">
        <w:rPr>
          <w:bCs/>
          <w:iCs/>
          <w:color w:val="000000"/>
          <w:lang w:val="x-none" w:eastAsia="x-none"/>
        </w:rPr>
        <w:t>, iż zastrzeżone informacje stanowią tajemnicę przedsiębiorstwa</w:t>
      </w:r>
      <w:r w:rsidRPr="00F24A05">
        <w:rPr>
          <w:bCs/>
          <w:iCs/>
          <w:color w:val="000000"/>
          <w:lang w:eastAsia="x-none"/>
        </w:rPr>
        <w:t>.</w:t>
      </w:r>
      <w:bookmarkStart w:id="52" w:name="_Hlk37939296"/>
    </w:p>
    <w:p w14:paraId="338A411A" w14:textId="77777777" w:rsidR="001B365B" w:rsidRPr="00F24A05" w:rsidRDefault="001B365B" w:rsidP="00F93745">
      <w:pPr>
        <w:tabs>
          <w:tab w:val="left" w:pos="708"/>
        </w:tabs>
        <w:spacing w:before="120" w:line="276" w:lineRule="auto"/>
        <w:ind w:left="680"/>
        <w:jc w:val="both"/>
        <w:outlineLvl w:val="1"/>
        <w:rPr>
          <w:bCs/>
          <w:iCs/>
          <w:color w:val="000000"/>
          <w:lang w:val="x-none" w:eastAsia="x-none"/>
        </w:rPr>
      </w:pPr>
      <w:r w:rsidRPr="00F24A05">
        <w:rPr>
          <w:bCs/>
          <w:iCs/>
          <w:color w:val="000000"/>
          <w:lang w:val="x-none" w:eastAsia="x-none"/>
        </w:rPr>
        <w:t>Zaleca się, aby uzasadnienie o którym mowa powyżej było sformułowane w sposób umożliwiający jego udostępnienie pozostałym uczestnikom postępowania.</w:t>
      </w:r>
    </w:p>
    <w:p w14:paraId="59F05D68" w14:textId="77777777" w:rsidR="001B365B" w:rsidRPr="00F24A05" w:rsidRDefault="001B365B" w:rsidP="00F93745">
      <w:pPr>
        <w:tabs>
          <w:tab w:val="left" w:pos="708"/>
        </w:tabs>
        <w:spacing w:before="120" w:line="276" w:lineRule="auto"/>
        <w:ind w:left="680"/>
        <w:jc w:val="both"/>
        <w:outlineLvl w:val="1"/>
        <w:rPr>
          <w:bCs/>
          <w:iCs/>
          <w:color w:val="000000"/>
          <w:lang w:val="x-none" w:eastAsia="x-none"/>
        </w:rPr>
      </w:pPr>
      <w:bookmarkStart w:id="53" w:name="_Hlk38143710"/>
      <w:r w:rsidRPr="00F24A05">
        <w:rPr>
          <w:bCs/>
          <w:iCs/>
          <w:color w:val="000000"/>
          <w:lang w:val="x-none" w:eastAsia="x-none"/>
        </w:rPr>
        <w:t>Wykonawca nie może zastrzec informacji, o których mowa w art. 222 ust. 5 ustawy Pzp</w:t>
      </w:r>
      <w:bookmarkEnd w:id="52"/>
      <w:bookmarkEnd w:id="53"/>
      <w:r w:rsidRPr="00F24A05">
        <w:rPr>
          <w:bCs/>
          <w:iCs/>
          <w:color w:val="000000"/>
          <w:lang w:val="x-none" w:eastAsia="x-none"/>
        </w:rPr>
        <w:t>.</w:t>
      </w:r>
    </w:p>
    <w:p w14:paraId="753C4C40"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54" w:name="_Hlk37928068"/>
      <w:r w:rsidRPr="00F24A05">
        <w:rPr>
          <w:bCs/>
          <w:iCs/>
          <w:color w:val="000000"/>
          <w:lang w:val="x-none" w:eastAsia="x-none"/>
        </w:rPr>
        <w:t>Opis sposobu przygotowania oferty składanej w formie elektronicznej lub w postaci elektronicznej</w:t>
      </w:r>
      <w:bookmarkEnd w:id="54"/>
      <w:r w:rsidRPr="00F24A05">
        <w:rPr>
          <w:bCs/>
          <w:iCs/>
          <w:color w:val="000000"/>
          <w:lang w:eastAsia="x-none"/>
        </w:rPr>
        <w:t>:</w:t>
      </w:r>
    </w:p>
    <w:p w14:paraId="25461B8D" w14:textId="77777777" w:rsidR="001B365B" w:rsidRPr="00F24A05" w:rsidRDefault="001B365B" w:rsidP="00F61436">
      <w:pPr>
        <w:numPr>
          <w:ilvl w:val="0"/>
          <w:numId w:val="17"/>
        </w:numPr>
        <w:tabs>
          <w:tab w:val="left" w:pos="708"/>
        </w:tabs>
        <w:spacing w:after="120" w:line="276" w:lineRule="auto"/>
        <w:jc w:val="both"/>
        <w:outlineLvl w:val="1"/>
        <w:rPr>
          <w:bCs/>
          <w:iCs/>
          <w:color w:val="000000"/>
          <w:lang w:val="x-none" w:eastAsia="x-none"/>
        </w:rPr>
      </w:pPr>
      <w:bookmarkStart w:id="55" w:name="_Hlk37866429"/>
      <w:r w:rsidRPr="00F24A05">
        <w:rPr>
          <w:bCs/>
          <w:iCs/>
          <w:color w:val="000000"/>
          <w:lang w:val="x-none" w:eastAsia="x-none"/>
        </w:rPr>
        <w:t>Wykonawca, chcąc przystąpić do udziału w postępowaniu, loguje się na Platformie, w menu ”Ogłoszenia” wyszukuje niniejsze postępowanie, otwiera je klikając w jego temat, a następnie korzysta z funkcji ”</w:t>
      </w:r>
      <w:r w:rsidRPr="00F24A05">
        <w:rPr>
          <w:b/>
          <w:i/>
          <w:color w:val="000000"/>
          <w:lang w:val="x-none" w:eastAsia="x-none"/>
        </w:rPr>
        <w:t>Zgłoś udział w postępowaniu</w:t>
      </w:r>
      <w:r w:rsidRPr="00F24A05">
        <w:rPr>
          <w:bCs/>
          <w:iCs/>
          <w:color w:val="000000"/>
          <w:lang w:val="x-none" w:eastAsia="x-none"/>
        </w:rPr>
        <w:t>”</w:t>
      </w:r>
      <w:bookmarkEnd w:id="55"/>
      <w:r w:rsidRPr="00F24A05">
        <w:rPr>
          <w:bCs/>
          <w:iCs/>
          <w:color w:val="000000"/>
          <w:lang w:eastAsia="x-none"/>
        </w:rPr>
        <w:t xml:space="preserve"> na karcie Informacje ogólne”;</w:t>
      </w:r>
      <w:bookmarkStart w:id="56" w:name="_Hlk37866441"/>
    </w:p>
    <w:p w14:paraId="0D9BC412" w14:textId="77777777" w:rsidR="001B365B" w:rsidRPr="00F24A05" w:rsidRDefault="001B365B" w:rsidP="00F61436">
      <w:pPr>
        <w:numPr>
          <w:ilvl w:val="0"/>
          <w:numId w:val="17"/>
        </w:numPr>
        <w:tabs>
          <w:tab w:val="left" w:pos="708"/>
        </w:tabs>
        <w:spacing w:after="120" w:line="276" w:lineRule="auto"/>
        <w:jc w:val="both"/>
        <w:outlineLvl w:val="1"/>
        <w:rPr>
          <w:bCs/>
          <w:iCs/>
          <w:color w:val="000000"/>
          <w:lang w:val="x-none" w:eastAsia="x-none"/>
        </w:rPr>
      </w:pPr>
      <w:r w:rsidRPr="00F24A05">
        <w:rPr>
          <w:rFonts w:eastAsia="Calibri"/>
          <w:bCs/>
          <w:iCs/>
          <w:color w:val="000000"/>
          <w:lang w:val="x-none" w:eastAsia="x-none"/>
        </w:rPr>
        <w:t xml:space="preserve">w przypadku, </w:t>
      </w:r>
      <w:bookmarkStart w:id="57" w:name="_Hlk37939646"/>
      <w:bookmarkStart w:id="58" w:name="_Hlk37866474"/>
      <w:bookmarkEnd w:id="56"/>
      <w:r w:rsidRPr="00F24A05">
        <w:rPr>
          <w:rFonts w:eastAsia="Calibri"/>
          <w:bCs/>
          <w:iCs/>
          <w:color w:val="000000"/>
          <w:lang w:val="x-none" w:eastAsia="x-none"/>
        </w:rPr>
        <w:t>gdy Wykonawca nie posiada konta na Platformie, należy skorzystać z funkcji ”</w:t>
      </w:r>
      <w:r w:rsidRPr="00F24A05">
        <w:rPr>
          <w:rFonts w:eastAsia="Calibri"/>
          <w:b/>
          <w:i/>
          <w:color w:val="000000"/>
          <w:lang w:val="x-none" w:eastAsia="x-none"/>
        </w:rPr>
        <w:t>Zarejestruj</w:t>
      </w:r>
      <w:r w:rsidRPr="00F24A05">
        <w:rPr>
          <w:rFonts w:eastAsia="Calibri"/>
          <w:bCs/>
          <w:iCs/>
          <w:color w:val="000000"/>
          <w:lang w:val="x-none" w:eastAsia="x-none"/>
        </w:rPr>
        <w:t>”. Po wypełnieniu Formularza rejestracyjnego Wykonawca otrzyma wiadomość e-mail na zdefiniowany adres poczty elektronicznej, z opcją aktywacji konta. Aktywacja konta jest konieczna do zakończenia procesu rejestracji i umożliwia zalogowanie się na Platformie</w:t>
      </w:r>
      <w:r w:rsidRPr="00F24A05">
        <w:rPr>
          <w:rFonts w:eastAsia="Calibri"/>
          <w:bCs/>
          <w:iCs/>
          <w:color w:val="000000"/>
          <w:lang w:eastAsia="x-none"/>
        </w:rPr>
        <w:t>;</w:t>
      </w:r>
    </w:p>
    <w:p w14:paraId="2BBDA3D5" w14:textId="77777777" w:rsidR="001B365B" w:rsidRPr="00F24A05" w:rsidRDefault="001B365B" w:rsidP="00F61436">
      <w:pPr>
        <w:numPr>
          <w:ilvl w:val="0"/>
          <w:numId w:val="17"/>
        </w:numPr>
        <w:tabs>
          <w:tab w:val="left" w:pos="708"/>
        </w:tabs>
        <w:spacing w:after="120" w:line="276" w:lineRule="auto"/>
        <w:jc w:val="both"/>
        <w:outlineLvl w:val="1"/>
        <w:rPr>
          <w:bCs/>
          <w:iCs/>
          <w:color w:val="000000"/>
          <w:lang w:val="x-none" w:eastAsia="x-none"/>
        </w:rPr>
      </w:pPr>
      <w:r w:rsidRPr="00F24A05">
        <w:rPr>
          <w:rFonts w:eastAsia="Calibri"/>
          <w:bCs/>
          <w:iCs/>
          <w:color w:val="000000"/>
          <w:lang w:val="x-none" w:eastAsia="x-none"/>
        </w:rPr>
        <w:t xml:space="preserve">oferta </w:t>
      </w:r>
      <w:bookmarkEnd w:id="57"/>
      <w:r w:rsidRPr="00F24A05">
        <w:rPr>
          <w:rFonts w:eastAsia="Calibri"/>
          <w:bCs/>
          <w:iCs/>
          <w:color w:val="000000"/>
          <w:lang w:val="x-none" w:eastAsia="x-none"/>
        </w:rPr>
        <w:t xml:space="preserve">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a następnie przesłana Zamawiającemu za </w:t>
      </w:r>
      <w:r w:rsidRPr="00F24A05">
        <w:rPr>
          <w:rFonts w:eastAsia="Calibri"/>
          <w:bCs/>
          <w:iCs/>
          <w:color w:val="000000"/>
          <w:lang w:val="x-none" w:eastAsia="x-none"/>
        </w:rPr>
        <w:lastRenderedPageBreak/>
        <w:t>pośrednictwem Platformy, poprzez dodanie dokumentów na karcie ”Oferta/Załączniki”, za pomocą opcji ”</w:t>
      </w:r>
      <w:r w:rsidRPr="00F24A05">
        <w:rPr>
          <w:rFonts w:eastAsia="Calibri"/>
          <w:b/>
          <w:i/>
          <w:color w:val="000000"/>
          <w:lang w:val="x-none" w:eastAsia="x-none"/>
        </w:rPr>
        <w:t>Załącz plik</w:t>
      </w:r>
      <w:r w:rsidRPr="00F24A05">
        <w:rPr>
          <w:rFonts w:eastAsia="Calibri"/>
          <w:bCs/>
          <w:iCs/>
          <w:color w:val="000000"/>
          <w:lang w:val="x-none" w:eastAsia="x-none"/>
        </w:rPr>
        <w:t>” i użycie przycisku ”</w:t>
      </w:r>
      <w:r w:rsidRPr="00F24A05">
        <w:rPr>
          <w:rFonts w:eastAsia="Calibri"/>
          <w:b/>
          <w:i/>
          <w:color w:val="000000"/>
          <w:lang w:val="x-none" w:eastAsia="x-none"/>
        </w:rPr>
        <w:t>Załącz</w:t>
      </w:r>
      <w:r w:rsidRPr="00F24A05">
        <w:rPr>
          <w:rFonts w:eastAsia="Calibri"/>
          <w:bCs/>
          <w:iCs/>
          <w:color w:val="000000"/>
          <w:lang w:val="x-none" w:eastAsia="x-none"/>
        </w:rPr>
        <w:t>”;</w:t>
      </w:r>
      <w:bookmarkStart w:id="59" w:name="_Hlk37939678"/>
    </w:p>
    <w:p w14:paraId="2542EC2F" w14:textId="77777777" w:rsidR="001B365B" w:rsidRPr="00F24A05" w:rsidRDefault="001B365B" w:rsidP="00F61436">
      <w:pPr>
        <w:numPr>
          <w:ilvl w:val="0"/>
          <w:numId w:val="17"/>
        </w:numPr>
        <w:tabs>
          <w:tab w:val="left" w:pos="708"/>
        </w:tabs>
        <w:spacing w:after="120" w:line="276" w:lineRule="auto"/>
        <w:jc w:val="both"/>
        <w:outlineLvl w:val="1"/>
        <w:rPr>
          <w:bCs/>
          <w:iCs/>
          <w:color w:val="000000"/>
          <w:lang w:val="x-none" w:eastAsia="x-none"/>
        </w:rPr>
      </w:pPr>
      <w:r w:rsidRPr="00F24A05">
        <w:rPr>
          <w:rFonts w:eastAsia="Calibri"/>
          <w:bCs/>
          <w:iCs/>
          <w:color w:val="000000"/>
          <w:lang w:val="x-none" w:eastAsia="x-none"/>
        </w:rPr>
        <w:t xml:space="preserve">jeżeli </w:t>
      </w:r>
      <w:bookmarkEnd w:id="58"/>
      <w:bookmarkEnd w:id="59"/>
      <w:r w:rsidRPr="00F24A05">
        <w:rPr>
          <w:rFonts w:eastAsia="Calibri"/>
          <w:bCs/>
          <w:iCs/>
          <w:color w:val="000000"/>
          <w:lang w:val="x-none" w:eastAsia="x-none"/>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bookmarkStart w:id="60" w:name="_Hlk37866559"/>
    </w:p>
    <w:p w14:paraId="136B9DB2" w14:textId="77777777" w:rsidR="001B365B" w:rsidRPr="00F24A05" w:rsidRDefault="001B365B" w:rsidP="00F61436">
      <w:pPr>
        <w:numPr>
          <w:ilvl w:val="0"/>
          <w:numId w:val="17"/>
        </w:numPr>
        <w:spacing w:after="120" w:line="276" w:lineRule="auto"/>
        <w:ind w:left="1037" w:hanging="357"/>
        <w:jc w:val="both"/>
        <w:outlineLvl w:val="1"/>
        <w:rPr>
          <w:rFonts w:eastAsia="Calibri"/>
          <w:bCs/>
          <w:iCs/>
          <w:lang w:eastAsia="x-none"/>
        </w:rPr>
      </w:pPr>
      <w:bookmarkStart w:id="61" w:name="_Hlk37940020"/>
      <w:bookmarkStart w:id="62" w:name="_Hlk37866628"/>
      <w:bookmarkEnd w:id="60"/>
      <w:r w:rsidRPr="00F24A05">
        <w:rPr>
          <w:rFonts w:eastAsia="Calibri"/>
          <w:bCs/>
          <w:iCs/>
          <w:lang w:eastAsia="x-none"/>
        </w:rPr>
        <w:t xml:space="preserve">wszelkie </w:t>
      </w:r>
      <w:bookmarkEnd w:id="61"/>
      <w:r w:rsidRPr="00F24A05">
        <w:rPr>
          <w:rFonts w:eastAsia="Calibri"/>
          <w:bCs/>
          <w:iCs/>
          <w:lang w:eastAsia="x-none"/>
        </w:rPr>
        <w:t>informacje stanowiące tajemnicę przedsiębiorstwa w rozumieniu ustawy o zwalczaniu nieuczciwej konkurencji, które Wykonawca chce zastrzec jako tajemnicę przedsiębiorstwa, powinny zostać przesłane za pośrednictwem Platformy, w osobnym pliku, na karcie ”Oferta/Załączniki”, w tabeli ”Część oferty stanowiąca tajemnicę przedsiębiorstwa”, za pomocą opcji ”</w:t>
      </w:r>
      <w:r w:rsidRPr="00F24A05">
        <w:rPr>
          <w:rFonts w:eastAsia="Calibri"/>
          <w:b/>
          <w:i/>
          <w:lang w:eastAsia="x-none"/>
        </w:rPr>
        <w:t>Załącz plik</w:t>
      </w:r>
      <w:r w:rsidRPr="00F24A05">
        <w:rPr>
          <w:rFonts w:eastAsia="Calibri"/>
          <w:bCs/>
          <w:iCs/>
          <w:lang w:eastAsia="x-none"/>
        </w:rPr>
        <w:t>” i użycie przycisku ”</w:t>
      </w:r>
      <w:r w:rsidRPr="00F24A05">
        <w:rPr>
          <w:rFonts w:eastAsia="Calibri"/>
          <w:b/>
          <w:i/>
          <w:lang w:eastAsia="x-none"/>
        </w:rPr>
        <w:t>Załącz</w:t>
      </w:r>
      <w:r w:rsidRPr="00F24A05">
        <w:rPr>
          <w:rFonts w:eastAsia="Calibri"/>
          <w:bCs/>
          <w:iCs/>
          <w:lang w:eastAsia="x-none"/>
        </w:rPr>
        <w:t>”;</w:t>
      </w:r>
      <w:bookmarkStart w:id="63" w:name="_Hlk37940112"/>
      <w:bookmarkEnd w:id="62"/>
    </w:p>
    <w:p w14:paraId="228D683E" w14:textId="77777777" w:rsidR="001B365B" w:rsidRPr="00F24A05" w:rsidRDefault="001B365B" w:rsidP="0071604F">
      <w:pPr>
        <w:numPr>
          <w:ilvl w:val="0"/>
          <w:numId w:val="17"/>
        </w:numPr>
        <w:spacing w:before="60" w:line="276" w:lineRule="auto"/>
        <w:ind w:left="1037" w:hanging="357"/>
        <w:jc w:val="both"/>
        <w:outlineLvl w:val="1"/>
        <w:rPr>
          <w:rFonts w:eastAsia="Calibri"/>
          <w:bCs/>
          <w:iCs/>
          <w:lang w:eastAsia="x-none"/>
        </w:rPr>
      </w:pPr>
      <w:r w:rsidRPr="00F24A05">
        <w:rPr>
          <w:rFonts w:eastAsia="Calibri"/>
          <w:bCs/>
          <w:iCs/>
          <w:lang w:eastAsia="x-none"/>
        </w:rPr>
        <w:t>potwierdzeniem prawidłowo załączonego pliku jest automatyczne wygenerowanie przez Platformę komunikatu systemowego o treści ”Plik został poprawnie przesłany na platformę;</w:t>
      </w:r>
    </w:p>
    <w:p w14:paraId="25E4DD4E" w14:textId="77777777" w:rsidR="001B365B" w:rsidRPr="00F24A05" w:rsidRDefault="001B365B" w:rsidP="0071604F">
      <w:pPr>
        <w:numPr>
          <w:ilvl w:val="0"/>
          <w:numId w:val="17"/>
        </w:numPr>
        <w:spacing w:before="60" w:line="276" w:lineRule="auto"/>
        <w:ind w:left="1037" w:hanging="357"/>
        <w:jc w:val="both"/>
        <w:outlineLvl w:val="1"/>
        <w:rPr>
          <w:rFonts w:eastAsia="Calibri"/>
          <w:bCs/>
          <w:iCs/>
          <w:lang w:eastAsia="x-none"/>
        </w:rPr>
      </w:pPr>
      <w:r w:rsidRPr="00F24A05">
        <w:rPr>
          <w:rFonts w:eastAsia="Calibri"/>
          <w:bCs/>
          <w:iCs/>
          <w:u w:val="single"/>
          <w:lang w:eastAsia="x-none"/>
        </w:rPr>
        <w:t>ostateczne złożenie oferty wraz z załącznikami Wykonawca musi potwierdzić klikając w przycisk ”</w:t>
      </w:r>
      <w:r w:rsidRPr="00F24A05">
        <w:rPr>
          <w:rFonts w:eastAsia="Calibri"/>
          <w:b/>
          <w:i/>
          <w:u w:val="single"/>
          <w:lang w:eastAsia="x-none"/>
        </w:rPr>
        <w:t>Złóż ofertę</w:t>
      </w:r>
      <w:r w:rsidRPr="00F24A05">
        <w:rPr>
          <w:rFonts w:eastAsia="Calibri"/>
          <w:bCs/>
          <w:iCs/>
          <w:u w:val="single"/>
          <w:lang w:eastAsia="x-none"/>
        </w:rPr>
        <w:t>”</w:t>
      </w:r>
      <w:r w:rsidRPr="00F24A05">
        <w:rPr>
          <w:rFonts w:eastAsia="Calibri"/>
          <w:bCs/>
          <w:iCs/>
          <w:lang w:eastAsia="x-none"/>
        </w:rPr>
        <w:t>;</w:t>
      </w:r>
    </w:p>
    <w:p w14:paraId="580AB773" w14:textId="77777777" w:rsidR="001B365B" w:rsidRPr="00F24A05" w:rsidRDefault="001B365B" w:rsidP="0071604F">
      <w:pPr>
        <w:numPr>
          <w:ilvl w:val="0"/>
          <w:numId w:val="17"/>
        </w:numPr>
        <w:spacing w:before="60" w:line="276" w:lineRule="auto"/>
        <w:ind w:left="1037" w:hanging="357"/>
        <w:jc w:val="both"/>
        <w:outlineLvl w:val="1"/>
        <w:rPr>
          <w:rFonts w:eastAsia="Calibri"/>
          <w:bCs/>
          <w:iCs/>
          <w:lang w:eastAsia="x-none"/>
        </w:rPr>
      </w:pPr>
      <w:r w:rsidRPr="00F24A05">
        <w:rPr>
          <w:rFonts w:eastAsia="Calibri"/>
          <w:bCs/>
          <w:iCs/>
          <w:lang w:eastAsia="x-none"/>
        </w:rPr>
        <w:t>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bookmarkEnd w:id="63"/>
    </w:p>
    <w:p w14:paraId="2E2CA6DF"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64" w:name="_Hlk37866756"/>
      <w:r w:rsidRPr="00F24A05">
        <w:rPr>
          <w:bCs/>
          <w:iCs/>
          <w:color w:val="000000"/>
          <w:lang w:eastAsia="x-none"/>
        </w:rPr>
        <w:t>Do upływu terminu składania ofert, Wykonawca, za pośrednictwem Platformy, może wycofać złożoną ofertę, używając opcji ”</w:t>
      </w:r>
      <w:r w:rsidRPr="00F24A05">
        <w:rPr>
          <w:b/>
          <w:i/>
          <w:color w:val="000000"/>
          <w:lang w:eastAsia="x-none"/>
        </w:rPr>
        <w:t>Wycofaj ofertę</w:t>
      </w:r>
      <w:r w:rsidRPr="00F24A05">
        <w:rPr>
          <w:bCs/>
          <w:iCs/>
          <w:color w:val="000000"/>
          <w:lang w:eastAsia="x-none"/>
        </w:rPr>
        <w:t>” (karta Oferta/Załączniki). Po wycofaniu oferty Wykonawca może usunąć załączone pliki, zaznaczając pozycje do usunięcia i klikając w przycisk ”</w:t>
      </w:r>
      <w:r w:rsidRPr="00F24A05">
        <w:rPr>
          <w:b/>
          <w:i/>
          <w:color w:val="000000"/>
          <w:lang w:eastAsia="x-none"/>
        </w:rPr>
        <w:t>Usuń zaznaczone</w:t>
      </w:r>
      <w:r w:rsidRPr="00F24A05">
        <w:rPr>
          <w:bCs/>
          <w:iCs/>
          <w:color w:val="000000"/>
          <w:lang w:eastAsia="x-none"/>
        </w:rPr>
        <w:t>”.</w:t>
      </w:r>
    </w:p>
    <w:p w14:paraId="020A88AA"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Szczegółowa instrukcja korzystania z Platformy znajduje się na stronie internetowej </w:t>
      </w:r>
      <w:hyperlink r:id="rId13" w:history="1">
        <w:r w:rsidR="008E1B6F" w:rsidRPr="00F24A05">
          <w:rPr>
            <w:rFonts w:eastAsia="Calibri"/>
            <w:color w:val="0070C0"/>
            <w:u w:val="single"/>
            <w:lang w:eastAsia="en-US"/>
          </w:rPr>
          <w:t>https://e-ProPublico.pl/</w:t>
        </w:r>
      </w:hyperlink>
      <w:r w:rsidRPr="00F24A05">
        <w:rPr>
          <w:bCs/>
          <w:iCs/>
          <w:color w:val="000000"/>
          <w:lang w:eastAsia="x-none"/>
        </w:rPr>
        <w:t>, przycisk ”</w:t>
      </w:r>
      <w:r w:rsidRPr="00F24A05">
        <w:rPr>
          <w:b/>
          <w:i/>
          <w:color w:val="000000"/>
          <w:lang w:eastAsia="x-none"/>
        </w:rPr>
        <w:t>Instrukcja Wykonawcy</w:t>
      </w:r>
      <w:r w:rsidRPr="00F24A05">
        <w:rPr>
          <w:bCs/>
          <w:iCs/>
          <w:color w:val="000000"/>
          <w:lang w:eastAsia="x-none"/>
        </w:rPr>
        <w:t>”.</w:t>
      </w:r>
    </w:p>
    <w:bookmarkEnd w:id="64"/>
    <w:p w14:paraId="69299874"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nie przewiduje zwrotu kosztów udziału w postępowaniu</w:t>
      </w:r>
      <w:r w:rsidRPr="00F24A05">
        <w:rPr>
          <w:bCs/>
          <w:iCs/>
          <w:color w:val="000000"/>
          <w:lang w:eastAsia="x-none"/>
        </w:rPr>
        <w:t>.</w:t>
      </w:r>
      <w:r w:rsidRPr="00F24A05">
        <w:rPr>
          <w:bCs/>
          <w:iCs/>
          <w:color w:val="000000"/>
          <w:lang w:val="x-none" w:eastAsia="x-none"/>
        </w:rPr>
        <w:t xml:space="preserve"> Wykonawca ponosi wszelkie koszty związane z przygotowaniem i złożeniem oferty</w:t>
      </w:r>
      <w:r w:rsidRPr="00F24A05">
        <w:rPr>
          <w:bCs/>
          <w:iCs/>
          <w:color w:val="000000"/>
          <w:lang w:eastAsia="x-none"/>
        </w:rPr>
        <w:t>.</w:t>
      </w:r>
    </w:p>
    <w:p w14:paraId="7BCA8AE8" w14:textId="1079817C"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65" w:name="_Toc258314253"/>
      <w:r w:rsidRPr="00F24A05">
        <w:rPr>
          <w:b/>
          <w:bCs/>
          <w:caps/>
          <w:kern w:val="32"/>
          <w:lang w:val="x-none" w:eastAsia="x-none"/>
        </w:rPr>
        <w:t>Miejsce oraz termin składania ofert</w:t>
      </w:r>
      <w:bookmarkEnd w:id="65"/>
    </w:p>
    <w:p w14:paraId="243FE549" w14:textId="0CCD27C7" w:rsidR="001B365B" w:rsidRPr="009453DA" w:rsidRDefault="001B365B" w:rsidP="00F93745">
      <w:pPr>
        <w:tabs>
          <w:tab w:val="left" w:pos="708"/>
        </w:tabs>
        <w:spacing w:before="120" w:line="276" w:lineRule="auto"/>
        <w:ind w:left="431"/>
        <w:jc w:val="both"/>
        <w:outlineLvl w:val="1"/>
        <w:rPr>
          <w:bCs/>
          <w:iCs/>
          <w:color w:val="000000"/>
          <w:lang w:val="x-none" w:eastAsia="x-none"/>
        </w:rPr>
      </w:pPr>
      <w:bookmarkStart w:id="66" w:name="_Hlk37940485"/>
      <w:bookmarkStart w:id="67" w:name="_Hlk37857777"/>
      <w:r w:rsidRPr="009338CB">
        <w:rPr>
          <w:bCs/>
          <w:iCs/>
          <w:color w:val="000000"/>
          <w:lang w:val="x-none" w:eastAsia="x-none"/>
        </w:rPr>
        <w:t>Ofertę</w:t>
      </w:r>
      <w:r w:rsidRPr="009338CB">
        <w:rPr>
          <w:bCs/>
          <w:iCs/>
          <w:color w:val="000000"/>
          <w:lang w:eastAsia="x-none"/>
        </w:rPr>
        <w:t>, wraz z załącznikami, należy złożyć za pośrednictwem Platformy w terminie do dnia</w:t>
      </w:r>
      <w:r w:rsidRPr="009338CB">
        <w:rPr>
          <w:bCs/>
          <w:iCs/>
          <w:color w:val="000000"/>
          <w:lang w:val="x-none" w:eastAsia="x-none"/>
        </w:rPr>
        <w:t xml:space="preserve"> </w:t>
      </w:r>
      <w:r w:rsidR="009453DA" w:rsidRPr="009338CB">
        <w:rPr>
          <w:b/>
          <w:bCs/>
          <w:iCs/>
          <w:color w:val="000000"/>
          <w:lang w:val="x-none" w:eastAsia="x-none"/>
        </w:rPr>
        <w:t>1</w:t>
      </w:r>
      <w:r w:rsidR="009338CB" w:rsidRPr="009338CB">
        <w:rPr>
          <w:b/>
          <w:bCs/>
          <w:iCs/>
          <w:color w:val="000000"/>
          <w:lang w:val="x-none" w:eastAsia="x-none"/>
        </w:rPr>
        <w:t xml:space="preserve">7 </w:t>
      </w:r>
      <w:r w:rsidR="009453DA" w:rsidRPr="009338CB">
        <w:rPr>
          <w:b/>
          <w:bCs/>
          <w:iCs/>
          <w:color w:val="000000"/>
          <w:lang w:val="x-none" w:eastAsia="x-none"/>
        </w:rPr>
        <w:t xml:space="preserve">listopada </w:t>
      </w:r>
      <w:r w:rsidR="0010441B" w:rsidRPr="009338CB">
        <w:rPr>
          <w:b/>
          <w:bCs/>
          <w:iCs/>
          <w:color w:val="000000"/>
          <w:lang w:val="x-none" w:eastAsia="x-none"/>
        </w:rPr>
        <w:t>2025 r.</w:t>
      </w:r>
      <w:r w:rsidRPr="009338CB">
        <w:rPr>
          <w:bCs/>
          <w:iCs/>
          <w:color w:val="000000"/>
          <w:lang w:val="x-none" w:eastAsia="x-none"/>
        </w:rPr>
        <w:t xml:space="preserve"> do godz. </w:t>
      </w:r>
      <w:bookmarkEnd w:id="66"/>
      <w:bookmarkEnd w:id="67"/>
      <w:r w:rsidR="0010441B" w:rsidRPr="009338CB">
        <w:rPr>
          <w:b/>
          <w:bCs/>
          <w:iCs/>
          <w:color w:val="000000"/>
          <w:lang w:val="x-none" w:eastAsia="x-none"/>
        </w:rPr>
        <w:t>8:00</w:t>
      </w:r>
      <w:r w:rsidRPr="009338CB">
        <w:rPr>
          <w:bCs/>
          <w:iCs/>
          <w:color w:val="000000"/>
          <w:lang w:val="x-none" w:eastAsia="x-none"/>
        </w:rPr>
        <w:t>.</w:t>
      </w:r>
    </w:p>
    <w:p w14:paraId="424BF6DD" w14:textId="77777777" w:rsidR="001B365B" w:rsidRPr="009453DA" w:rsidRDefault="001B365B" w:rsidP="00F93745">
      <w:pPr>
        <w:numPr>
          <w:ilvl w:val="0"/>
          <w:numId w:val="1"/>
        </w:numPr>
        <w:spacing w:before="200" w:after="60" w:line="276" w:lineRule="auto"/>
        <w:ind w:left="431" w:hanging="431"/>
        <w:jc w:val="both"/>
        <w:outlineLvl w:val="0"/>
        <w:rPr>
          <w:b/>
          <w:bCs/>
          <w:caps/>
          <w:kern w:val="32"/>
          <w:lang w:eastAsia="x-none"/>
        </w:rPr>
      </w:pPr>
      <w:bookmarkStart w:id="68" w:name="_Toc258314254"/>
      <w:r w:rsidRPr="009453DA">
        <w:rPr>
          <w:b/>
          <w:bCs/>
          <w:caps/>
          <w:kern w:val="32"/>
          <w:lang w:eastAsia="x-none"/>
        </w:rPr>
        <w:lastRenderedPageBreak/>
        <w:t>termin otwarcia ofert</w:t>
      </w:r>
    </w:p>
    <w:p w14:paraId="774A51DA" w14:textId="6533877F" w:rsidR="001B365B" w:rsidRPr="009453DA" w:rsidRDefault="001B365B" w:rsidP="00F93745">
      <w:pPr>
        <w:numPr>
          <w:ilvl w:val="1"/>
          <w:numId w:val="1"/>
        </w:numPr>
        <w:spacing w:before="120" w:line="276" w:lineRule="auto"/>
        <w:jc w:val="both"/>
        <w:outlineLvl w:val="1"/>
        <w:rPr>
          <w:bCs/>
          <w:iCs/>
          <w:color w:val="000000"/>
          <w:lang w:eastAsia="x-none"/>
        </w:rPr>
      </w:pPr>
      <w:r w:rsidRPr="009453DA">
        <w:rPr>
          <w:bCs/>
          <w:iCs/>
          <w:color w:val="000000"/>
          <w:lang w:eastAsia="x-none"/>
        </w:rPr>
        <w:t xml:space="preserve">Otwarcie </w:t>
      </w:r>
      <w:r w:rsidRPr="009453DA">
        <w:rPr>
          <w:bCs/>
          <w:iCs/>
          <w:color w:val="000000"/>
          <w:lang w:val="x-none" w:eastAsia="x-none"/>
        </w:rPr>
        <w:t xml:space="preserve">ofert nastąpi w dniu: </w:t>
      </w:r>
      <w:r w:rsidR="009453DA" w:rsidRPr="009338CB">
        <w:rPr>
          <w:b/>
          <w:bCs/>
          <w:iCs/>
          <w:color w:val="000000"/>
          <w:lang w:val="x-none" w:eastAsia="x-none"/>
        </w:rPr>
        <w:t>1</w:t>
      </w:r>
      <w:r w:rsidR="009338CB" w:rsidRPr="009338CB">
        <w:rPr>
          <w:b/>
          <w:bCs/>
          <w:iCs/>
          <w:color w:val="000000"/>
          <w:lang w:val="x-none" w:eastAsia="x-none"/>
        </w:rPr>
        <w:t>7</w:t>
      </w:r>
      <w:r w:rsidR="009453DA" w:rsidRPr="009338CB">
        <w:rPr>
          <w:b/>
          <w:bCs/>
          <w:iCs/>
          <w:color w:val="000000"/>
          <w:lang w:val="x-none" w:eastAsia="x-none"/>
        </w:rPr>
        <w:t xml:space="preserve"> listopada </w:t>
      </w:r>
      <w:r w:rsidR="0010441B" w:rsidRPr="009338CB">
        <w:rPr>
          <w:b/>
          <w:bCs/>
          <w:iCs/>
          <w:color w:val="000000"/>
          <w:lang w:val="x-none" w:eastAsia="x-none"/>
        </w:rPr>
        <w:t>2025 r.</w:t>
      </w:r>
      <w:r w:rsidRPr="009338CB">
        <w:rPr>
          <w:bCs/>
          <w:iCs/>
          <w:color w:val="000000"/>
          <w:lang w:val="x-none" w:eastAsia="x-none"/>
        </w:rPr>
        <w:t xml:space="preserve"> </w:t>
      </w:r>
      <w:r w:rsidRPr="009338CB">
        <w:rPr>
          <w:b/>
          <w:iCs/>
          <w:color w:val="000000"/>
          <w:lang w:val="x-none" w:eastAsia="x-none"/>
        </w:rPr>
        <w:t>o godz.</w:t>
      </w:r>
      <w:r w:rsidR="0010441B" w:rsidRPr="009338CB">
        <w:rPr>
          <w:b/>
          <w:iCs/>
          <w:color w:val="000000"/>
          <w:lang w:val="x-none" w:eastAsia="x-none"/>
        </w:rPr>
        <w:t xml:space="preserve"> 8:10</w:t>
      </w:r>
      <w:r w:rsidRPr="009338CB">
        <w:rPr>
          <w:bCs/>
          <w:iCs/>
          <w:color w:val="000000"/>
          <w:lang w:val="x-none" w:eastAsia="x-none"/>
        </w:rPr>
        <w:t>, za pośrednictwem</w:t>
      </w:r>
      <w:r w:rsidRPr="009453DA">
        <w:rPr>
          <w:bCs/>
          <w:iCs/>
          <w:color w:val="000000"/>
          <w:lang w:val="x-none" w:eastAsia="x-none"/>
        </w:rPr>
        <w:t xml:space="preserve"> Platformy, na karcie ”Oferta/Załączniki”, poprzez ich odszyfrowanie, które jest jednoznaczne</w:t>
      </w:r>
      <w:r w:rsidRPr="009453DA">
        <w:rPr>
          <w:bCs/>
          <w:iCs/>
          <w:color w:val="000000"/>
          <w:lang w:eastAsia="x-none"/>
        </w:rPr>
        <w:t xml:space="preserve"> z ich upublicznieniem.</w:t>
      </w:r>
    </w:p>
    <w:p w14:paraId="793302AA" w14:textId="77777777" w:rsidR="001B365B" w:rsidRPr="00F24A05" w:rsidRDefault="001B365B" w:rsidP="00F93745">
      <w:pPr>
        <w:numPr>
          <w:ilvl w:val="1"/>
          <w:numId w:val="1"/>
        </w:numPr>
        <w:spacing w:before="120" w:line="276" w:lineRule="auto"/>
        <w:jc w:val="both"/>
        <w:outlineLvl w:val="1"/>
        <w:rPr>
          <w:bCs/>
          <w:iCs/>
          <w:color w:val="000000"/>
          <w:lang w:eastAsia="x-none"/>
        </w:rPr>
      </w:pPr>
      <w:r w:rsidRPr="00F24A05">
        <w:rPr>
          <w:bCs/>
          <w:iCs/>
          <w:color w:val="000000"/>
          <w:lang w:eastAsia="x-none"/>
        </w:rPr>
        <w:t>Zamawiający, najpóźniej przed otwarciem ofert, udostępni na stronie prowadzonego postępowania informację o kwocie, jaką zamierza przeznaczyć na sfinansowanie zamówienia.</w:t>
      </w:r>
    </w:p>
    <w:p w14:paraId="34FA384F" w14:textId="77777777" w:rsidR="001B365B" w:rsidRPr="00F24A05" w:rsidRDefault="001B365B" w:rsidP="00F93745">
      <w:pPr>
        <w:numPr>
          <w:ilvl w:val="1"/>
          <w:numId w:val="1"/>
        </w:numPr>
        <w:spacing w:before="120" w:line="276" w:lineRule="auto"/>
        <w:jc w:val="both"/>
        <w:outlineLvl w:val="1"/>
        <w:rPr>
          <w:bCs/>
          <w:iCs/>
          <w:color w:val="000000"/>
          <w:lang w:eastAsia="x-none"/>
        </w:rPr>
      </w:pPr>
      <w:r w:rsidRPr="00F24A05">
        <w:rPr>
          <w:bCs/>
          <w:iCs/>
          <w:color w:val="000000"/>
          <w:lang w:eastAsia="x-none"/>
        </w:rPr>
        <w:t>Niezwłocznie po otwarciu ofert, Zamawiający zamieści na stronie internetowej prowadzonego postępowania informacje o:</w:t>
      </w:r>
    </w:p>
    <w:p w14:paraId="7E4EEE9C" w14:textId="77777777" w:rsidR="001B365B" w:rsidRPr="00F24A05" w:rsidRDefault="001B365B" w:rsidP="0071604F">
      <w:pPr>
        <w:numPr>
          <w:ilvl w:val="0"/>
          <w:numId w:val="18"/>
        </w:numPr>
        <w:tabs>
          <w:tab w:val="left" w:pos="708"/>
        </w:tabs>
        <w:spacing w:before="60" w:line="276" w:lineRule="auto"/>
        <w:ind w:left="1037" w:hanging="357"/>
        <w:jc w:val="both"/>
        <w:outlineLvl w:val="1"/>
        <w:rPr>
          <w:bCs/>
          <w:iCs/>
          <w:color w:val="000000"/>
          <w:lang w:eastAsia="x-none"/>
        </w:rPr>
      </w:pPr>
      <w:r w:rsidRPr="00F24A05">
        <w:rPr>
          <w:bCs/>
          <w:iCs/>
          <w:color w:val="000000"/>
          <w:lang w:eastAsia="x-none"/>
        </w:rPr>
        <w:t>nazwach albo imionach i nazwiskach oraz siedzibach lub miejscach prowadzonej działalności gospodarczej bądź miejscach zamieszkania Wykonawców, których oferty zostały otwarte;</w:t>
      </w:r>
    </w:p>
    <w:p w14:paraId="3524D48D" w14:textId="77777777" w:rsidR="001B365B" w:rsidRPr="00F24A05" w:rsidRDefault="001B365B" w:rsidP="0071604F">
      <w:pPr>
        <w:numPr>
          <w:ilvl w:val="0"/>
          <w:numId w:val="18"/>
        </w:numPr>
        <w:tabs>
          <w:tab w:val="left" w:pos="708"/>
        </w:tabs>
        <w:spacing w:before="60" w:line="276" w:lineRule="auto"/>
        <w:ind w:left="1037" w:hanging="357"/>
        <w:jc w:val="both"/>
        <w:outlineLvl w:val="1"/>
        <w:rPr>
          <w:bCs/>
          <w:iCs/>
          <w:color w:val="000000"/>
          <w:lang w:eastAsia="x-none"/>
        </w:rPr>
      </w:pPr>
      <w:r w:rsidRPr="00F24A05">
        <w:rPr>
          <w:bCs/>
          <w:iCs/>
          <w:color w:val="000000"/>
          <w:lang w:eastAsia="x-none"/>
        </w:rPr>
        <w:t>cenach lub kosztach zawartych w ofertach.</w:t>
      </w:r>
    </w:p>
    <w:p w14:paraId="60FB050E"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Opis sposobu obliczenia ceny</w:t>
      </w:r>
      <w:bookmarkEnd w:id="68"/>
    </w:p>
    <w:p w14:paraId="18FDD024" w14:textId="77777777" w:rsidR="001B365B" w:rsidRPr="00F24A05" w:rsidRDefault="001B365B" w:rsidP="00F93745">
      <w:pPr>
        <w:numPr>
          <w:ilvl w:val="1"/>
          <w:numId w:val="1"/>
        </w:numPr>
        <w:spacing w:before="120" w:line="276" w:lineRule="auto"/>
        <w:jc w:val="both"/>
        <w:outlineLvl w:val="1"/>
        <w:rPr>
          <w:bCs/>
          <w:iCs/>
          <w:lang w:val="x-none" w:eastAsia="x-none"/>
        </w:rPr>
      </w:pPr>
      <w:r w:rsidRPr="00F24A05">
        <w:rPr>
          <w:bCs/>
          <w:iCs/>
          <w:color w:val="000000"/>
          <w:lang w:val="x-none" w:eastAsia="x-none"/>
        </w:rPr>
        <w:t>W ofercie Wykonawca zobowiązany jest podać cenę za wykonanie całego przedmiotu zamówienia w złotych polskich (PLN), z dokładnością do 1 grosza, tj. do dwóch miejsc po przecinku.</w:t>
      </w:r>
    </w:p>
    <w:p w14:paraId="5C26B7B0" w14:textId="77777777" w:rsidR="001B365B" w:rsidRPr="00F24A05" w:rsidRDefault="001B365B" w:rsidP="00F93745">
      <w:pPr>
        <w:numPr>
          <w:ilvl w:val="1"/>
          <w:numId w:val="1"/>
        </w:numPr>
        <w:spacing w:before="120" w:line="276" w:lineRule="auto"/>
        <w:jc w:val="both"/>
        <w:outlineLvl w:val="1"/>
        <w:rPr>
          <w:bCs/>
          <w:iCs/>
          <w:lang w:val="x-none" w:eastAsia="x-none"/>
        </w:rPr>
      </w:pPr>
      <w:r w:rsidRPr="00F24A05">
        <w:rPr>
          <w:bCs/>
          <w:iCs/>
          <w:color w:val="000000"/>
          <w:lang w:val="x-none" w:eastAsia="x-none"/>
        </w:rPr>
        <w:t>W 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p>
    <w:p w14:paraId="5461C722"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Rozliczenia między Zamawiającym a Wykonawcą prowadzone będą w złotych polskich z dokładnością do dwóch miejsc po przecinku.</w:t>
      </w:r>
    </w:p>
    <w:p w14:paraId="46214848" w14:textId="6E55640C"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Wykonawca zobowiązany jest zastosować stawkę VAT zgodnie z obowiązującymi przepisami ustawy z 11 marca 2004 r. o podatku od towarów i usług</w:t>
      </w:r>
      <w:r w:rsidR="00155BF0" w:rsidRPr="00F24A05">
        <w:rPr>
          <w:bCs/>
          <w:iCs/>
          <w:color w:val="000000"/>
          <w:lang w:eastAsia="x-none"/>
        </w:rPr>
        <w:t xml:space="preserve"> </w:t>
      </w:r>
      <w:r w:rsidR="00155BF0" w:rsidRPr="00F24A05">
        <w:t>(</w:t>
      </w:r>
      <w:proofErr w:type="spellStart"/>
      <w:r w:rsidR="00155BF0" w:rsidRPr="00F24A05">
        <w:t>t.j</w:t>
      </w:r>
      <w:proofErr w:type="spellEnd"/>
      <w:r w:rsidR="00155BF0" w:rsidRPr="00F24A05">
        <w:t>. Dz.U. z 202</w:t>
      </w:r>
      <w:r w:rsidR="001F6723" w:rsidRPr="00F24A05">
        <w:t xml:space="preserve">5 </w:t>
      </w:r>
      <w:r w:rsidR="00155BF0" w:rsidRPr="00F24A05">
        <w:t>r. poz.</w:t>
      </w:r>
      <w:r w:rsidR="001F6723" w:rsidRPr="00F24A05">
        <w:t xml:space="preserve"> 775</w:t>
      </w:r>
      <w:r w:rsidR="00155BF0" w:rsidRPr="00F24A05">
        <w:t>)</w:t>
      </w:r>
      <w:r w:rsidRPr="00F24A05">
        <w:rPr>
          <w:bCs/>
          <w:iCs/>
          <w:color w:val="000000"/>
          <w:lang w:eastAsia="x-none"/>
        </w:rPr>
        <w:t>.</w:t>
      </w:r>
    </w:p>
    <w:p w14:paraId="05DEBF56" w14:textId="0B5BB7B0"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Jeżeli złożona zostanie oferta, której wybór prowadziłby do powstania u Zamawiającego obowiązku podatkowego zgodnie z ustawą z 11 marca 2004 r. o podatku od towarów i usług</w:t>
      </w:r>
      <w:r w:rsidR="00155BF0" w:rsidRPr="00F24A05">
        <w:rPr>
          <w:bCs/>
          <w:iCs/>
          <w:color w:val="000000"/>
          <w:lang w:eastAsia="x-none"/>
        </w:rPr>
        <w:t xml:space="preserve"> </w:t>
      </w:r>
      <w:r w:rsidR="00155BF0" w:rsidRPr="00F24A05">
        <w:t>(</w:t>
      </w:r>
      <w:proofErr w:type="spellStart"/>
      <w:r w:rsidR="00155BF0" w:rsidRPr="00F24A05">
        <w:t>t.j</w:t>
      </w:r>
      <w:proofErr w:type="spellEnd"/>
      <w:r w:rsidR="00155BF0" w:rsidRPr="00F24A05">
        <w:t>. Dz.U. z 202</w:t>
      </w:r>
      <w:r w:rsidR="001F6723" w:rsidRPr="00F24A05">
        <w:t xml:space="preserve">5 </w:t>
      </w:r>
      <w:r w:rsidR="00155BF0" w:rsidRPr="00F24A05">
        <w:t xml:space="preserve">r. poz. </w:t>
      </w:r>
      <w:r w:rsidR="001F6723" w:rsidRPr="00F24A05">
        <w:t>775</w:t>
      </w:r>
      <w:r w:rsidR="00155BF0" w:rsidRPr="00F24A05">
        <w:t>)</w:t>
      </w:r>
      <w:r w:rsidRPr="00F24A05">
        <w:rPr>
          <w:bCs/>
          <w:iCs/>
          <w:color w:val="000000"/>
          <w:lang w:val="x-none" w:eastAsia="x-none"/>
        </w:rPr>
        <w:t>, dla celów zastosowania kryterium ceny Zamawiający doliczy do przedstawionej w tej ofercie ceny kwotę podatku od towarów i usług, którą miałby obowiązek rozliczyć.</w:t>
      </w:r>
    </w:p>
    <w:p w14:paraId="4D5EFD2A"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69" w:name="_Hlk61113033"/>
      <w:r w:rsidRPr="00F24A05">
        <w:rPr>
          <w:bCs/>
          <w:iCs/>
          <w:color w:val="000000"/>
          <w:lang w:eastAsia="x-none"/>
        </w:rPr>
        <w:t>Wykonawca</w:t>
      </w:r>
      <w:bookmarkEnd w:id="69"/>
      <w:r w:rsidRPr="00F24A05">
        <w:rPr>
          <w:bCs/>
          <w:iCs/>
          <w:color w:val="000000"/>
          <w:lang w:eastAsia="x-none"/>
        </w:rPr>
        <w:t xml:space="preserve"> składając ofertę zobowiązany jest:</w:t>
      </w:r>
    </w:p>
    <w:p w14:paraId="50231391" w14:textId="77777777" w:rsidR="001B365B" w:rsidRPr="00F24A05" w:rsidRDefault="001B365B" w:rsidP="0071604F">
      <w:pPr>
        <w:numPr>
          <w:ilvl w:val="0"/>
          <w:numId w:val="19"/>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poinformować Zamawiającego, że wybór jego oferty będzie prowadził do powstania u Zamawiającego obowiązku podatkowego;</w:t>
      </w:r>
    </w:p>
    <w:p w14:paraId="6CB27D50" w14:textId="77777777" w:rsidR="001B365B" w:rsidRPr="00F24A05" w:rsidRDefault="001B365B" w:rsidP="0071604F">
      <w:pPr>
        <w:numPr>
          <w:ilvl w:val="0"/>
          <w:numId w:val="19"/>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wskazać nazwę (rodzaj) towaru lub usługi, których dostawa lub świadczenie będą prowadziły do powstania obowiązku podatkowego;</w:t>
      </w:r>
    </w:p>
    <w:p w14:paraId="167E4586" w14:textId="77777777" w:rsidR="001B365B" w:rsidRPr="00F24A05" w:rsidRDefault="001B365B" w:rsidP="0071604F">
      <w:pPr>
        <w:numPr>
          <w:ilvl w:val="0"/>
          <w:numId w:val="19"/>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lastRenderedPageBreak/>
        <w:t>wskazać wartości towaru lub usługi objętego obowiązkiem podatkowym Zamawiającego, bez kwoty podatku;</w:t>
      </w:r>
    </w:p>
    <w:p w14:paraId="053DE90B" w14:textId="77777777" w:rsidR="001B365B" w:rsidRPr="00F24A05" w:rsidRDefault="001B365B" w:rsidP="0071604F">
      <w:pPr>
        <w:numPr>
          <w:ilvl w:val="0"/>
          <w:numId w:val="19"/>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wskazać stawkę podatku od towarów i usług, która zgodnie z wiedzą Wykonawcy, będzie miała zastosowanie.</w:t>
      </w:r>
    </w:p>
    <w:p w14:paraId="1ECE1D16" w14:textId="057B4827" w:rsidR="00A80131" w:rsidRPr="00F24A05" w:rsidRDefault="00A80131" w:rsidP="00147C64">
      <w:pPr>
        <w:pStyle w:val="Nagwek2"/>
      </w:pPr>
      <w:r w:rsidRPr="00F24A05">
        <w:rPr>
          <w:lang w:val="pl-PL"/>
        </w:rPr>
        <w:t xml:space="preserve">W </w:t>
      </w:r>
      <w:r w:rsidRPr="00F24A05">
        <w:t>przypadku różnic w podaniu ceny (cena podana liczbowa, cena podana słownie) Zamawiający przyjmie za prawidłową cenę podaną liczbowo, chyba, że z treści pozostałych dokumentów będzie wynikać prawidłowość ceny.</w:t>
      </w:r>
    </w:p>
    <w:p w14:paraId="332209CA"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70" w:name="_Toc258314255"/>
      <w:r w:rsidRPr="00F24A05">
        <w:rPr>
          <w:b/>
          <w:bCs/>
          <w:caps/>
          <w:kern w:val="32"/>
          <w:lang w:val="x-none" w:eastAsia="x-none"/>
        </w:rPr>
        <w:t>Opis kryteriów</w:t>
      </w:r>
      <w:r w:rsidRPr="00F24A05">
        <w:rPr>
          <w:b/>
          <w:bCs/>
          <w:caps/>
          <w:kern w:val="32"/>
          <w:lang w:eastAsia="x-none"/>
        </w:rPr>
        <w:t xml:space="preserve"> oceny ofert,</w:t>
      </w:r>
      <w:r w:rsidRPr="00F24A05">
        <w:rPr>
          <w:b/>
          <w:bCs/>
          <w:caps/>
          <w:kern w:val="32"/>
          <w:lang w:val="x-none" w:eastAsia="x-none"/>
        </w:rPr>
        <w:t xml:space="preserve"> wraz z podaniem </w:t>
      </w:r>
      <w:r w:rsidRPr="00F24A05">
        <w:rPr>
          <w:b/>
          <w:bCs/>
          <w:caps/>
          <w:kern w:val="32"/>
          <w:lang w:eastAsia="x-none"/>
        </w:rPr>
        <w:t>wag</w:t>
      </w:r>
      <w:r w:rsidRPr="00F24A05">
        <w:rPr>
          <w:b/>
          <w:bCs/>
          <w:caps/>
          <w:kern w:val="32"/>
          <w:lang w:val="x-none" w:eastAsia="x-none"/>
        </w:rPr>
        <w:t xml:space="preserve"> tych kryteriów i sposobu oceny ofert</w:t>
      </w:r>
      <w:bookmarkEnd w:id="70"/>
    </w:p>
    <w:p w14:paraId="3BDE461A" w14:textId="77777777" w:rsidR="001B365B" w:rsidRPr="00F24A05" w:rsidRDefault="001B365B" w:rsidP="00F93745">
      <w:pPr>
        <w:numPr>
          <w:ilvl w:val="1"/>
          <w:numId w:val="1"/>
        </w:numPr>
        <w:spacing w:before="120" w:after="60" w:line="276" w:lineRule="auto"/>
        <w:jc w:val="both"/>
        <w:outlineLvl w:val="1"/>
        <w:rPr>
          <w:bCs/>
          <w:iCs/>
          <w:color w:val="000000"/>
          <w:lang w:val="x-none" w:eastAsia="x-none"/>
        </w:rPr>
      </w:pPr>
      <w:r w:rsidRPr="00F24A05">
        <w:rPr>
          <w:bCs/>
          <w:iCs/>
          <w:color w:val="000000"/>
          <w:lang w:val="x-none" w:eastAsia="x-none"/>
        </w:rPr>
        <w:t>Przy dokonywaniu wyboru najkorzystniejszej oferty Zamawiający stosować będzie niżej podane kryteria:</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61"/>
        <w:gridCol w:w="2693"/>
      </w:tblGrid>
      <w:tr w:rsidR="001B365B" w:rsidRPr="00F24A05" w14:paraId="0E44DDE6" w14:textId="77777777" w:rsidTr="00F61436">
        <w:tc>
          <w:tcPr>
            <w:tcW w:w="851" w:type="dxa"/>
            <w:tcBorders>
              <w:top w:val="single" w:sz="4" w:space="0" w:color="auto"/>
              <w:left w:val="single" w:sz="4" w:space="0" w:color="auto"/>
              <w:bottom w:val="single" w:sz="4" w:space="0" w:color="auto"/>
              <w:right w:val="single" w:sz="4" w:space="0" w:color="auto"/>
            </w:tcBorders>
            <w:shd w:val="clear" w:color="auto" w:fill="F2F2F2"/>
            <w:hideMark/>
          </w:tcPr>
          <w:p w14:paraId="5934245E" w14:textId="77777777" w:rsidR="001B365B" w:rsidRPr="00F24A05" w:rsidRDefault="001B365B" w:rsidP="00F93745">
            <w:pPr>
              <w:spacing w:before="120" w:after="120" w:line="276" w:lineRule="auto"/>
              <w:jc w:val="center"/>
              <w:rPr>
                <w:b/>
              </w:rPr>
            </w:pPr>
            <w:r w:rsidRPr="00F24A05">
              <w:rPr>
                <w:b/>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640A95" w14:textId="6671EF49" w:rsidR="001B365B" w:rsidRPr="00F24A05" w:rsidRDefault="001B365B" w:rsidP="00F61436">
            <w:pPr>
              <w:spacing w:before="120" w:after="120" w:line="276" w:lineRule="auto"/>
              <w:jc w:val="center"/>
              <w:rPr>
                <w:b/>
              </w:rPr>
            </w:pPr>
            <w:r w:rsidRPr="00F24A05">
              <w:rPr>
                <w:b/>
              </w:rPr>
              <w:t>Nazwa kryterium</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F6C733" w14:textId="77777777" w:rsidR="001B365B" w:rsidRPr="00F24A05" w:rsidRDefault="001B365B" w:rsidP="00F61436">
            <w:pPr>
              <w:spacing w:before="120" w:after="120" w:line="276" w:lineRule="auto"/>
              <w:jc w:val="center"/>
              <w:rPr>
                <w:b/>
              </w:rPr>
            </w:pPr>
            <w:r w:rsidRPr="00F24A05">
              <w:rPr>
                <w:b/>
              </w:rPr>
              <w:t>Waga</w:t>
            </w:r>
          </w:p>
        </w:tc>
      </w:tr>
      <w:tr w:rsidR="008E5670" w:rsidRPr="00F24A05" w14:paraId="366820A0" w14:textId="77777777" w:rsidTr="00F61436">
        <w:tc>
          <w:tcPr>
            <w:tcW w:w="851" w:type="dxa"/>
            <w:tcBorders>
              <w:top w:val="single" w:sz="4" w:space="0" w:color="auto"/>
              <w:left w:val="single" w:sz="4" w:space="0" w:color="auto"/>
              <w:bottom w:val="single" w:sz="4" w:space="0" w:color="auto"/>
              <w:right w:val="single" w:sz="4" w:space="0" w:color="auto"/>
            </w:tcBorders>
            <w:hideMark/>
          </w:tcPr>
          <w:p w14:paraId="03018964" w14:textId="77777777" w:rsidR="008E5670" w:rsidRPr="00F24A05" w:rsidRDefault="008E5670" w:rsidP="00F93745">
            <w:pPr>
              <w:spacing w:before="60" w:after="120" w:line="276" w:lineRule="auto"/>
              <w:jc w:val="center"/>
            </w:pPr>
            <w:r w:rsidRPr="00F24A05">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D0063B8" w14:textId="77777777" w:rsidR="008E5670" w:rsidRPr="00F24A05" w:rsidRDefault="008E5670" w:rsidP="00F61436">
            <w:pPr>
              <w:spacing w:before="60" w:after="120" w:line="276" w:lineRule="auto"/>
              <w:jc w:val="center"/>
            </w:pPr>
            <w:r w:rsidRPr="00F24A05">
              <w:t>Cena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2FE71FF" w14:textId="77777777" w:rsidR="008E5670" w:rsidRPr="00F24A05" w:rsidRDefault="008E5670" w:rsidP="00F61436">
            <w:pPr>
              <w:spacing w:before="60" w:after="120" w:line="276" w:lineRule="auto"/>
              <w:jc w:val="center"/>
            </w:pPr>
            <w:r w:rsidRPr="00F24A05">
              <w:t>60 %</w:t>
            </w:r>
          </w:p>
        </w:tc>
      </w:tr>
      <w:tr w:rsidR="008E5670" w:rsidRPr="00F24A05" w14:paraId="61D3CACC" w14:textId="77777777" w:rsidTr="00F61436">
        <w:tc>
          <w:tcPr>
            <w:tcW w:w="851" w:type="dxa"/>
            <w:tcBorders>
              <w:top w:val="single" w:sz="4" w:space="0" w:color="auto"/>
              <w:left w:val="single" w:sz="4" w:space="0" w:color="auto"/>
              <w:bottom w:val="single" w:sz="4" w:space="0" w:color="auto"/>
              <w:right w:val="single" w:sz="4" w:space="0" w:color="auto"/>
            </w:tcBorders>
            <w:hideMark/>
          </w:tcPr>
          <w:p w14:paraId="53B85D8F" w14:textId="77777777" w:rsidR="008E5670" w:rsidRPr="00F24A05" w:rsidRDefault="008E5670" w:rsidP="00F93745">
            <w:pPr>
              <w:spacing w:before="60" w:after="120" w:line="276" w:lineRule="auto"/>
              <w:jc w:val="center"/>
            </w:pPr>
            <w:r w:rsidRPr="00F24A05">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2EA2312" w14:textId="1F2A4184" w:rsidR="008E5670" w:rsidRPr="00F24A05" w:rsidRDefault="00F61436" w:rsidP="00F61436">
            <w:pPr>
              <w:spacing w:before="60" w:after="120" w:line="276" w:lineRule="auto"/>
              <w:jc w:val="center"/>
            </w:pPr>
            <w:r w:rsidRPr="007209AB">
              <w:rPr>
                <w:sz w:val="22"/>
                <w:szCs w:val="22"/>
              </w:rPr>
              <w:t>Okres gwarancji na wykonane roboty budowlane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B504780" w14:textId="7834BAEC" w:rsidR="008E5670" w:rsidRPr="00F24A05" w:rsidRDefault="00524549" w:rsidP="00F61436">
            <w:pPr>
              <w:spacing w:before="60" w:after="120" w:line="276" w:lineRule="auto"/>
              <w:jc w:val="center"/>
            </w:pPr>
            <w:r>
              <w:t>30</w:t>
            </w:r>
            <w:r w:rsidR="008E5670" w:rsidRPr="00F24A05">
              <w:t xml:space="preserve"> %</w:t>
            </w:r>
          </w:p>
        </w:tc>
      </w:tr>
      <w:tr w:rsidR="00BF46D4" w:rsidRPr="00F24A05" w14:paraId="3CE7C62D" w14:textId="77777777" w:rsidTr="00F61436">
        <w:tc>
          <w:tcPr>
            <w:tcW w:w="851" w:type="dxa"/>
            <w:tcBorders>
              <w:top w:val="single" w:sz="4" w:space="0" w:color="auto"/>
              <w:left w:val="single" w:sz="4" w:space="0" w:color="auto"/>
              <w:bottom w:val="single" w:sz="4" w:space="0" w:color="auto"/>
              <w:right w:val="single" w:sz="4" w:space="0" w:color="auto"/>
            </w:tcBorders>
          </w:tcPr>
          <w:p w14:paraId="30FAE6C4" w14:textId="7C3770E4" w:rsidR="00BF46D4" w:rsidRPr="00F24A05" w:rsidRDefault="00BF46D4" w:rsidP="00F93745">
            <w:pPr>
              <w:spacing w:before="60" w:after="120" w:line="276" w:lineRule="auto"/>
              <w:jc w:val="center"/>
            </w:pPr>
            <w:r>
              <w:t>3</w:t>
            </w:r>
          </w:p>
        </w:tc>
        <w:tc>
          <w:tcPr>
            <w:tcW w:w="4961" w:type="dxa"/>
            <w:tcBorders>
              <w:top w:val="single" w:sz="4" w:space="0" w:color="auto"/>
              <w:left w:val="single" w:sz="4" w:space="0" w:color="auto"/>
              <w:bottom w:val="single" w:sz="4" w:space="0" w:color="auto"/>
              <w:right w:val="single" w:sz="4" w:space="0" w:color="auto"/>
            </w:tcBorders>
            <w:vAlign w:val="center"/>
          </w:tcPr>
          <w:p w14:paraId="2473B8E2" w14:textId="3A27FAAA" w:rsidR="00BF46D4" w:rsidRPr="007209AB" w:rsidRDefault="00BF46D4" w:rsidP="00F61436">
            <w:pPr>
              <w:spacing w:before="60" w:after="120" w:line="276" w:lineRule="auto"/>
              <w:jc w:val="center"/>
              <w:rPr>
                <w:sz w:val="22"/>
                <w:szCs w:val="22"/>
              </w:rPr>
            </w:pPr>
            <w:r>
              <w:rPr>
                <w:sz w:val="22"/>
                <w:szCs w:val="22"/>
              </w:rPr>
              <w:t>Aspekt środowiskow</w:t>
            </w:r>
            <w:r w:rsidR="0088147C">
              <w:rPr>
                <w:sz w:val="22"/>
                <w:szCs w:val="22"/>
              </w:rPr>
              <w:t>y</w:t>
            </w:r>
          </w:p>
        </w:tc>
        <w:tc>
          <w:tcPr>
            <w:tcW w:w="2693" w:type="dxa"/>
            <w:tcBorders>
              <w:top w:val="single" w:sz="4" w:space="0" w:color="auto"/>
              <w:left w:val="single" w:sz="4" w:space="0" w:color="auto"/>
              <w:bottom w:val="single" w:sz="4" w:space="0" w:color="auto"/>
              <w:right w:val="single" w:sz="4" w:space="0" w:color="auto"/>
            </w:tcBorders>
            <w:vAlign w:val="center"/>
          </w:tcPr>
          <w:p w14:paraId="06887B1D" w14:textId="5F9B952C" w:rsidR="00BF46D4" w:rsidRDefault="00524549" w:rsidP="00F61436">
            <w:pPr>
              <w:spacing w:before="60" w:after="120" w:line="276" w:lineRule="auto"/>
              <w:jc w:val="center"/>
            </w:pPr>
            <w:r>
              <w:t>5</w:t>
            </w:r>
            <w:r w:rsidR="00BF46D4">
              <w:t xml:space="preserve"> %</w:t>
            </w:r>
          </w:p>
        </w:tc>
      </w:tr>
      <w:tr w:rsidR="00BF46D4" w:rsidRPr="00F24A05" w14:paraId="16AD8BE0" w14:textId="77777777" w:rsidTr="00F61436">
        <w:tc>
          <w:tcPr>
            <w:tcW w:w="851" w:type="dxa"/>
            <w:tcBorders>
              <w:top w:val="single" w:sz="4" w:space="0" w:color="auto"/>
              <w:left w:val="single" w:sz="4" w:space="0" w:color="auto"/>
              <w:bottom w:val="single" w:sz="4" w:space="0" w:color="auto"/>
              <w:right w:val="single" w:sz="4" w:space="0" w:color="auto"/>
            </w:tcBorders>
          </w:tcPr>
          <w:p w14:paraId="2C381AEF" w14:textId="75F2C885" w:rsidR="00BF46D4" w:rsidRDefault="00BF46D4" w:rsidP="00F93745">
            <w:pPr>
              <w:spacing w:before="60" w:after="120" w:line="276" w:lineRule="auto"/>
              <w:jc w:val="center"/>
            </w:pPr>
            <w:r>
              <w:t>4</w:t>
            </w:r>
          </w:p>
        </w:tc>
        <w:tc>
          <w:tcPr>
            <w:tcW w:w="4961" w:type="dxa"/>
            <w:tcBorders>
              <w:top w:val="single" w:sz="4" w:space="0" w:color="auto"/>
              <w:left w:val="single" w:sz="4" w:space="0" w:color="auto"/>
              <w:bottom w:val="single" w:sz="4" w:space="0" w:color="auto"/>
              <w:right w:val="single" w:sz="4" w:space="0" w:color="auto"/>
            </w:tcBorders>
            <w:vAlign w:val="center"/>
          </w:tcPr>
          <w:p w14:paraId="7F6E14DE" w14:textId="1B3DA2EA" w:rsidR="00BF46D4" w:rsidRPr="007209AB" w:rsidRDefault="00BF46D4" w:rsidP="00F61436">
            <w:pPr>
              <w:spacing w:before="60" w:after="120" w:line="276" w:lineRule="auto"/>
              <w:jc w:val="center"/>
              <w:rPr>
                <w:sz w:val="22"/>
                <w:szCs w:val="22"/>
              </w:rPr>
            </w:pPr>
            <w:r>
              <w:rPr>
                <w:sz w:val="22"/>
                <w:szCs w:val="22"/>
              </w:rPr>
              <w:t>Aspekt społeczn</w:t>
            </w:r>
            <w:r w:rsidR="0088147C">
              <w:rPr>
                <w:sz w:val="22"/>
                <w:szCs w:val="22"/>
              </w:rPr>
              <w:t>y</w:t>
            </w:r>
          </w:p>
        </w:tc>
        <w:tc>
          <w:tcPr>
            <w:tcW w:w="2693" w:type="dxa"/>
            <w:tcBorders>
              <w:top w:val="single" w:sz="4" w:space="0" w:color="auto"/>
              <w:left w:val="single" w:sz="4" w:space="0" w:color="auto"/>
              <w:bottom w:val="single" w:sz="4" w:space="0" w:color="auto"/>
              <w:right w:val="single" w:sz="4" w:space="0" w:color="auto"/>
            </w:tcBorders>
            <w:vAlign w:val="center"/>
          </w:tcPr>
          <w:p w14:paraId="3D2384E1" w14:textId="722AA0C5" w:rsidR="00BF46D4" w:rsidRDefault="00524549" w:rsidP="00F61436">
            <w:pPr>
              <w:spacing w:before="60" w:after="120" w:line="276" w:lineRule="auto"/>
              <w:jc w:val="center"/>
            </w:pPr>
            <w:r>
              <w:t>5</w:t>
            </w:r>
            <w:r w:rsidR="00BF46D4">
              <w:t xml:space="preserve"> %</w:t>
            </w:r>
          </w:p>
        </w:tc>
      </w:tr>
    </w:tbl>
    <w:p w14:paraId="1517D106" w14:textId="77777777" w:rsidR="001B365B" w:rsidRPr="00F24A05" w:rsidRDefault="001B365B" w:rsidP="00F93745">
      <w:pPr>
        <w:numPr>
          <w:ilvl w:val="1"/>
          <w:numId w:val="1"/>
        </w:numPr>
        <w:spacing w:before="120" w:after="60" w:line="276" w:lineRule="auto"/>
        <w:jc w:val="both"/>
        <w:outlineLvl w:val="1"/>
        <w:rPr>
          <w:bCs/>
          <w:iCs/>
          <w:color w:val="000000"/>
          <w:lang w:val="x-none" w:eastAsia="x-none"/>
        </w:rPr>
      </w:pPr>
      <w:r w:rsidRPr="00F24A05">
        <w:rPr>
          <w:bCs/>
          <w:iCs/>
          <w:color w:val="000000"/>
          <w:lang w:val="x-none" w:eastAsia="x-none"/>
        </w:rPr>
        <w:t>Punkty przyznawane za podane kryteria będą liczone według następujących wzorów: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6515"/>
      </w:tblGrid>
      <w:tr w:rsidR="001B365B" w:rsidRPr="00F24A05" w14:paraId="030BF1AA" w14:textId="77777777" w:rsidTr="00F61436">
        <w:tc>
          <w:tcPr>
            <w:tcW w:w="17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BA8FA5" w14:textId="77777777" w:rsidR="001B365B" w:rsidRPr="00F24A05" w:rsidRDefault="001B365B" w:rsidP="00F61436">
            <w:pPr>
              <w:spacing w:before="120" w:after="120" w:line="276" w:lineRule="auto"/>
              <w:jc w:val="center"/>
              <w:rPr>
                <w:b/>
              </w:rPr>
            </w:pPr>
            <w:r w:rsidRPr="00F24A05">
              <w:rPr>
                <w:b/>
              </w:rPr>
              <w:t>Nr kryterium</w:t>
            </w:r>
          </w:p>
        </w:tc>
        <w:tc>
          <w:tcPr>
            <w:tcW w:w="6515" w:type="dxa"/>
            <w:tcBorders>
              <w:top w:val="single" w:sz="4" w:space="0" w:color="auto"/>
              <w:left w:val="single" w:sz="4" w:space="0" w:color="auto"/>
              <w:bottom w:val="single" w:sz="4" w:space="0" w:color="auto"/>
              <w:right w:val="single" w:sz="4" w:space="0" w:color="auto"/>
            </w:tcBorders>
            <w:shd w:val="clear" w:color="auto" w:fill="F2F2F2"/>
            <w:hideMark/>
          </w:tcPr>
          <w:p w14:paraId="09259D30" w14:textId="77777777" w:rsidR="001B365B" w:rsidRPr="00F24A05" w:rsidRDefault="001B365B" w:rsidP="00F93745">
            <w:pPr>
              <w:spacing w:before="120" w:after="120" w:line="276" w:lineRule="auto"/>
              <w:jc w:val="both"/>
              <w:rPr>
                <w:b/>
              </w:rPr>
            </w:pPr>
            <w:r w:rsidRPr="00F24A05">
              <w:rPr>
                <w:b/>
              </w:rPr>
              <w:t>Wzór</w:t>
            </w:r>
          </w:p>
        </w:tc>
      </w:tr>
      <w:tr w:rsidR="008E5670" w:rsidRPr="00F24A05" w14:paraId="5347F430" w14:textId="77777777" w:rsidTr="00F61436">
        <w:tc>
          <w:tcPr>
            <w:tcW w:w="1730" w:type="dxa"/>
            <w:tcBorders>
              <w:top w:val="single" w:sz="4" w:space="0" w:color="auto"/>
              <w:left w:val="single" w:sz="4" w:space="0" w:color="auto"/>
              <w:bottom w:val="single" w:sz="4" w:space="0" w:color="auto"/>
              <w:right w:val="single" w:sz="4" w:space="0" w:color="auto"/>
            </w:tcBorders>
            <w:hideMark/>
          </w:tcPr>
          <w:p w14:paraId="7C42B536" w14:textId="77777777" w:rsidR="008E5670" w:rsidRPr="00F24A05" w:rsidRDefault="008E5670" w:rsidP="00F61436">
            <w:pPr>
              <w:spacing w:before="60" w:after="120" w:line="276" w:lineRule="auto"/>
              <w:jc w:val="center"/>
              <w:rPr>
                <w:b/>
              </w:rPr>
            </w:pPr>
            <w:r w:rsidRPr="00F24A05">
              <w:t>1</w:t>
            </w:r>
          </w:p>
        </w:tc>
        <w:tc>
          <w:tcPr>
            <w:tcW w:w="6515" w:type="dxa"/>
            <w:tcBorders>
              <w:top w:val="single" w:sz="4" w:space="0" w:color="auto"/>
              <w:left w:val="single" w:sz="4" w:space="0" w:color="auto"/>
              <w:bottom w:val="single" w:sz="4" w:space="0" w:color="auto"/>
              <w:right w:val="single" w:sz="4" w:space="0" w:color="auto"/>
            </w:tcBorders>
            <w:hideMark/>
          </w:tcPr>
          <w:p w14:paraId="3A1E0C0C" w14:textId="2E917C43" w:rsidR="00630CA5" w:rsidRPr="00630CA5" w:rsidRDefault="00630CA5" w:rsidP="00630CA5">
            <w:pPr>
              <w:spacing w:after="80" w:line="276" w:lineRule="auto"/>
              <w:contextualSpacing/>
              <w:jc w:val="both"/>
              <w:rPr>
                <w:b/>
                <w:bCs/>
              </w:rPr>
            </w:pPr>
            <w:r w:rsidRPr="00630CA5">
              <w:rPr>
                <w:b/>
                <w:bCs/>
              </w:rPr>
              <w:t>Cena</w:t>
            </w:r>
          </w:p>
          <w:p w14:paraId="7CEC8C41" w14:textId="353700CE" w:rsidR="00630CA5" w:rsidRPr="00F24A05" w:rsidRDefault="00630CA5" w:rsidP="00630CA5">
            <w:pPr>
              <w:spacing w:after="120"/>
              <w:jc w:val="both"/>
            </w:pPr>
            <w:r w:rsidRPr="00F24A05">
              <w:t xml:space="preserve">Liczba punktów = ( </w:t>
            </w:r>
            <w:proofErr w:type="spellStart"/>
            <w:r w:rsidRPr="00F24A05">
              <w:t>Cmin</w:t>
            </w:r>
            <w:proofErr w:type="spellEnd"/>
            <w:r w:rsidRPr="00F24A05">
              <w:t>/</w:t>
            </w:r>
            <w:proofErr w:type="spellStart"/>
            <w:r w:rsidRPr="00F24A05">
              <w:t>Cof</w:t>
            </w:r>
            <w:proofErr w:type="spellEnd"/>
            <w:r w:rsidRPr="00F24A05">
              <w:t xml:space="preserve"> ) * </w:t>
            </w:r>
            <w:r>
              <w:t xml:space="preserve">100 </w:t>
            </w:r>
            <w:r w:rsidRPr="00F24A05">
              <w:t xml:space="preserve"> * </w:t>
            </w:r>
            <w:r>
              <w:t>60%</w:t>
            </w:r>
          </w:p>
          <w:p w14:paraId="19CD9A1E" w14:textId="77777777" w:rsidR="00630CA5" w:rsidRPr="00F24A05" w:rsidRDefault="00630CA5" w:rsidP="00630CA5">
            <w:pPr>
              <w:spacing w:after="120"/>
              <w:jc w:val="both"/>
            </w:pPr>
            <w:r w:rsidRPr="00F24A05">
              <w:t>gdzie:</w:t>
            </w:r>
          </w:p>
          <w:p w14:paraId="7F9E3827" w14:textId="77777777" w:rsidR="00630CA5" w:rsidRPr="00F24A05" w:rsidRDefault="00630CA5" w:rsidP="00630CA5">
            <w:pPr>
              <w:spacing w:after="120"/>
              <w:jc w:val="both"/>
            </w:pPr>
            <w:r w:rsidRPr="00F24A05">
              <w:t xml:space="preserve">- </w:t>
            </w:r>
            <w:proofErr w:type="spellStart"/>
            <w:r w:rsidRPr="00F24A05">
              <w:t>Cmin</w:t>
            </w:r>
            <w:proofErr w:type="spellEnd"/>
            <w:r w:rsidRPr="00F24A05">
              <w:t xml:space="preserve"> - najniższa cena spośród wszystkich ofert</w:t>
            </w:r>
          </w:p>
          <w:p w14:paraId="50736C59" w14:textId="73DD2667" w:rsidR="00630CA5" w:rsidRDefault="00630CA5" w:rsidP="00630CA5">
            <w:pPr>
              <w:spacing w:after="120" w:line="276" w:lineRule="auto"/>
              <w:jc w:val="both"/>
            </w:pPr>
            <w:r w:rsidRPr="00F24A05">
              <w:t xml:space="preserve">- </w:t>
            </w:r>
            <w:proofErr w:type="spellStart"/>
            <w:r w:rsidRPr="00F24A05">
              <w:t>Cof</w:t>
            </w:r>
            <w:proofErr w:type="spellEnd"/>
            <w:r w:rsidRPr="00F24A05">
              <w:t xml:space="preserve"> -  cena podana w ofercie</w:t>
            </w:r>
          </w:p>
          <w:p w14:paraId="5F28CD1F" w14:textId="529F9DBE" w:rsidR="00257945" w:rsidRDefault="00630CA5" w:rsidP="00630CA5">
            <w:pPr>
              <w:spacing w:after="80" w:line="276" w:lineRule="auto"/>
              <w:contextualSpacing/>
              <w:jc w:val="both"/>
            </w:pPr>
            <w:r w:rsidRPr="00BF46D4">
              <w:t>Kryterium "</w:t>
            </w:r>
            <w:r w:rsidRPr="00630CA5">
              <w:t>Cena</w:t>
            </w:r>
            <w:r w:rsidRPr="00BF46D4">
              <w:t xml:space="preserve">" będzie rozpatrywane na podstawie </w:t>
            </w:r>
            <w:r w:rsidRPr="00630CA5">
              <w:t>poddan</w:t>
            </w:r>
            <w:r>
              <w:t>ej</w:t>
            </w:r>
            <w:r w:rsidRPr="00630CA5">
              <w:t xml:space="preserve"> cena oferty brutto </w:t>
            </w:r>
            <w:r w:rsidRPr="00BF46D4">
              <w:t xml:space="preserve">przez Wykonawcę w </w:t>
            </w:r>
            <w:r>
              <w:t>„</w:t>
            </w:r>
            <w:r w:rsidRPr="00BF46D4">
              <w:rPr>
                <w:i/>
                <w:iCs/>
              </w:rPr>
              <w:t>Formularzu ofert</w:t>
            </w:r>
            <w:r>
              <w:rPr>
                <w:i/>
                <w:iCs/>
              </w:rPr>
              <w:t>owym”</w:t>
            </w:r>
            <w:r w:rsidRPr="00630CA5">
              <w:t xml:space="preserve"> stanowiącym </w:t>
            </w:r>
            <w:r w:rsidRPr="00630CA5">
              <w:rPr>
                <w:i/>
                <w:iCs/>
              </w:rPr>
              <w:t>Załącznik Nr 1 do SWZ</w:t>
            </w:r>
            <w:r w:rsidRPr="00BF46D4">
              <w:t>.</w:t>
            </w:r>
          </w:p>
          <w:p w14:paraId="7A651139" w14:textId="65D762DA" w:rsidR="00630CA5" w:rsidRPr="00630CA5" w:rsidRDefault="00630CA5" w:rsidP="00630CA5">
            <w:pPr>
              <w:spacing w:after="120" w:line="276" w:lineRule="auto"/>
              <w:ind w:right="27"/>
              <w:jc w:val="both"/>
            </w:pPr>
            <w:r>
              <w:t xml:space="preserve">W </w:t>
            </w:r>
            <w:r w:rsidRPr="00BF46D4">
              <w:t xml:space="preserve">tym kryterium można uzyskać maksymalnie </w:t>
            </w:r>
            <w:r>
              <w:t>60</w:t>
            </w:r>
            <w:r w:rsidRPr="00BF46D4">
              <w:t xml:space="preserve"> punktów. Przyznane punkty zostaną zaokrąglone do dwóch miejsc po przecinku. Liczba punktów w tym kryterium zostanie obliczona według wyżej podanego wzoru. </w:t>
            </w:r>
          </w:p>
          <w:p w14:paraId="3A6F1A12" w14:textId="77777777" w:rsidR="007C7A3E" w:rsidRPr="00F24A05" w:rsidRDefault="007C7A3E" w:rsidP="001B62F3">
            <w:pPr>
              <w:spacing w:before="60" w:after="120"/>
              <w:jc w:val="both"/>
              <w:rPr>
                <w:b/>
              </w:rPr>
            </w:pPr>
          </w:p>
        </w:tc>
      </w:tr>
      <w:tr w:rsidR="008E5670" w:rsidRPr="00F24A05" w14:paraId="3F841CD2" w14:textId="77777777" w:rsidTr="00F61436">
        <w:tc>
          <w:tcPr>
            <w:tcW w:w="1730" w:type="dxa"/>
            <w:tcBorders>
              <w:top w:val="single" w:sz="4" w:space="0" w:color="auto"/>
              <w:left w:val="single" w:sz="4" w:space="0" w:color="auto"/>
              <w:bottom w:val="single" w:sz="4" w:space="0" w:color="auto"/>
              <w:right w:val="single" w:sz="4" w:space="0" w:color="auto"/>
            </w:tcBorders>
            <w:hideMark/>
          </w:tcPr>
          <w:p w14:paraId="0A6FB281" w14:textId="70C45C4C" w:rsidR="008E5670" w:rsidRPr="00F24A05" w:rsidRDefault="008E5670" w:rsidP="00F61436">
            <w:pPr>
              <w:spacing w:before="60" w:after="120" w:line="276" w:lineRule="auto"/>
              <w:jc w:val="center"/>
              <w:rPr>
                <w:b/>
              </w:rPr>
            </w:pPr>
            <w:r w:rsidRPr="00F24A05">
              <w:t>2</w:t>
            </w:r>
          </w:p>
        </w:tc>
        <w:tc>
          <w:tcPr>
            <w:tcW w:w="6515" w:type="dxa"/>
            <w:tcBorders>
              <w:top w:val="single" w:sz="4" w:space="0" w:color="auto"/>
              <w:left w:val="single" w:sz="4" w:space="0" w:color="auto"/>
              <w:bottom w:val="single" w:sz="4" w:space="0" w:color="auto"/>
              <w:right w:val="single" w:sz="4" w:space="0" w:color="auto"/>
            </w:tcBorders>
            <w:hideMark/>
          </w:tcPr>
          <w:p w14:paraId="7725387A" w14:textId="77777777" w:rsidR="00B31937" w:rsidRDefault="00B31937" w:rsidP="001B62F3">
            <w:pPr>
              <w:spacing w:after="120"/>
              <w:ind w:right="27"/>
              <w:jc w:val="both"/>
              <w:rPr>
                <w:b/>
                <w:bCs/>
              </w:rPr>
            </w:pPr>
            <w:r w:rsidRPr="00B31937">
              <w:rPr>
                <w:b/>
                <w:bCs/>
              </w:rPr>
              <w:t xml:space="preserve">Okres gwarancji na wykonane roboty budowlane </w:t>
            </w:r>
          </w:p>
          <w:p w14:paraId="3AA67902" w14:textId="237077B6" w:rsidR="00F61436" w:rsidRPr="00BF46D4" w:rsidRDefault="00F61436" w:rsidP="001B62F3">
            <w:pPr>
              <w:spacing w:after="120"/>
              <w:ind w:right="27"/>
              <w:jc w:val="both"/>
            </w:pPr>
            <w:r w:rsidRPr="00BF46D4">
              <w:t xml:space="preserve">Liczba punktów = ( </w:t>
            </w:r>
            <w:proofErr w:type="spellStart"/>
            <w:r w:rsidRPr="00BF46D4">
              <w:t>Ozn</w:t>
            </w:r>
            <w:proofErr w:type="spellEnd"/>
            <w:r w:rsidRPr="00BF46D4">
              <w:t xml:space="preserve"> war2/</w:t>
            </w:r>
            <w:proofErr w:type="spellStart"/>
            <w:r w:rsidRPr="00BF46D4">
              <w:t>Ozn</w:t>
            </w:r>
            <w:proofErr w:type="spellEnd"/>
            <w:r w:rsidRPr="00BF46D4">
              <w:t xml:space="preserve"> max2 ) * </w:t>
            </w:r>
            <w:r w:rsidR="00630CA5">
              <w:t>100</w:t>
            </w:r>
            <w:r w:rsidRPr="00BF46D4">
              <w:t xml:space="preserve"> * </w:t>
            </w:r>
            <w:r w:rsidR="00630CA5">
              <w:t>30%</w:t>
            </w:r>
          </w:p>
          <w:p w14:paraId="1F7D0577" w14:textId="77777777" w:rsidR="00F61436" w:rsidRPr="00BF46D4" w:rsidRDefault="00F61436" w:rsidP="001B62F3">
            <w:pPr>
              <w:spacing w:after="120"/>
              <w:ind w:right="27"/>
              <w:jc w:val="both"/>
            </w:pPr>
            <w:r w:rsidRPr="00BF46D4">
              <w:t>gdzie:</w:t>
            </w:r>
          </w:p>
          <w:p w14:paraId="1A476180" w14:textId="77777777" w:rsidR="00F61436" w:rsidRPr="00BF46D4" w:rsidRDefault="00F61436" w:rsidP="001B62F3">
            <w:pPr>
              <w:spacing w:after="120"/>
              <w:ind w:right="27"/>
              <w:jc w:val="both"/>
            </w:pPr>
            <w:r w:rsidRPr="00BF46D4">
              <w:lastRenderedPageBreak/>
              <w:t xml:space="preserve"> - </w:t>
            </w:r>
            <w:proofErr w:type="spellStart"/>
            <w:r w:rsidRPr="00BF46D4">
              <w:t>Ozn</w:t>
            </w:r>
            <w:proofErr w:type="spellEnd"/>
            <w:r w:rsidRPr="00BF46D4">
              <w:t xml:space="preserve"> war2 - podany okres gwarancji w ofercie</w:t>
            </w:r>
          </w:p>
          <w:p w14:paraId="3F7438FA" w14:textId="77777777" w:rsidR="00F61436" w:rsidRPr="00BF46D4" w:rsidRDefault="00F61436" w:rsidP="001B62F3">
            <w:pPr>
              <w:spacing w:after="120"/>
              <w:ind w:right="27"/>
              <w:jc w:val="both"/>
            </w:pPr>
            <w:r w:rsidRPr="00BF46D4">
              <w:t xml:space="preserve"> - </w:t>
            </w:r>
            <w:proofErr w:type="spellStart"/>
            <w:r w:rsidRPr="00BF46D4">
              <w:t>Ozn</w:t>
            </w:r>
            <w:proofErr w:type="spellEnd"/>
            <w:r w:rsidRPr="00BF46D4">
              <w:t xml:space="preserve"> max2 - najwyższy spośród wszystkich złożonych ofert okres gwarancji  </w:t>
            </w:r>
          </w:p>
          <w:p w14:paraId="68BAA19D" w14:textId="44ABEB8C" w:rsidR="00F61436" w:rsidRPr="00BF46D4" w:rsidRDefault="00F61436" w:rsidP="001B62F3">
            <w:pPr>
              <w:spacing w:after="120"/>
              <w:ind w:right="27"/>
              <w:jc w:val="both"/>
            </w:pPr>
            <w:r w:rsidRPr="00BF46D4">
              <w:t>Kryterium "</w:t>
            </w:r>
            <w:r w:rsidR="00B31937" w:rsidRPr="00B31937">
              <w:t>Okres gwarancji na wykonane roboty budowlane</w:t>
            </w:r>
            <w:r w:rsidRPr="00BF46D4">
              <w:t xml:space="preserve">" będzie rozpatrywane na podstawie informacji podanej przez Wykonawcę w </w:t>
            </w:r>
            <w:r w:rsidR="00630CA5">
              <w:t>„</w:t>
            </w:r>
            <w:r w:rsidRPr="00BF46D4">
              <w:rPr>
                <w:i/>
                <w:iCs/>
              </w:rPr>
              <w:t>Formularzu ofert</w:t>
            </w:r>
            <w:r w:rsidR="00630CA5">
              <w:rPr>
                <w:i/>
                <w:iCs/>
              </w:rPr>
              <w:t>owym”</w:t>
            </w:r>
            <w:r w:rsidR="00630CA5" w:rsidRPr="00630CA5">
              <w:t xml:space="preserve"> stanowiącym </w:t>
            </w:r>
            <w:r w:rsidR="00630CA5" w:rsidRPr="00630CA5">
              <w:rPr>
                <w:i/>
                <w:iCs/>
              </w:rPr>
              <w:t>Załącznik Nr 1 do SWZ</w:t>
            </w:r>
            <w:r w:rsidRPr="00BF46D4">
              <w:t>.</w:t>
            </w:r>
          </w:p>
          <w:p w14:paraId="5AD6F939" w14:textId="6456CFE6" w:rsidR="00F61436" w:rsidRPr="00BF46D4" w:rsidRDefault="00F61436" w:rsidP="001B62F3">
            <w:pPr>
              <w:spacing w:after="120"/>
              <w:ind w:right="27"/>
              <w:jc w:val="both"/>
            </w:pPr>
            <w:r w:rsidRPr="00BF46D4">
              <w:t xml:space="preserve">W tym kryterium można uzyskać maksymalnie </w:t>
            </w:r>
            <w:r w:rsidR="00FD0C35">
              <w:t xml:space="preserve">30 </w:t>
            </w:r>
            <w:r w:rsidRPr="00BF46D4">
              <w:t xml:space="preserve"> punktów. Przyznane punkty zostaną zaokrąglone do dwóch miejsc po przecinku. Liczba punktów w tym kryterium zostanie obliczona według wyżej podanego wzoru. </w:t>
            </w:r>
          </w:p>
          <w:p w14:paraId="0423DCD9" w14:textId="35FF2FC8" w:rsidR="00F61436" w:rsidRPr="00BF46D4" w:rsidRDefault="00F61436" w:rsidP="001B62F3">
            <w:pPr>
              <w:spacing w:after="120"/>
              <w:ind w:right="27"/>
              <w:jc w:val="both"/>
            </w:pPr>
            <w:r w:rsidRPr="00BF46D4">
              <w:t xml:space="preserve">Minimalny wymagany przez Zamawiającego okres gwarancji wynosi </w:t>
            </w:r>
            <w:r w:rsidR="007937C1">
              <w:t>60</w:t>
            </w:r>
            <w:r w:rsidRPr="00BF46D4">
              <w:t xml:space="preserve"> miesięcy. Maksymalny okres gwarancji wynosi </w:t>
            </w:r>
            <w:r w:rsidR="00C218B9">
              <w:t>84</w:t>
            </w:r>
            <w:r w:rsidRPr="00BF46D4">
              <w:t xml:space="preserve"> miesi</w:t>
            </w:r>
            <w:r w:rsidR="00C218B9">
              <w:t>ące</w:t>
            </w:r>
            <w:r w:rsidRPr="00BF46D4">
              <w:t>.</w:t>
            </w:r>
          </w:p>
          <w:p w14:paraId="6EDC1BD7" w14:textId="7E4DFCE0" w:rsidR="00F61436" w:rsidRPr="00BF46D4" w:rsidRDefault="00F61436" w:rsidP="001B62F3">
            <w:pPr>
              <w:spacing w:after="120"/>
              <w:ind w:right="27"/>
              <w:jc w:val="both"/>
            </w:pPr>
            <w:r w:rsidRPr="00BF46D4">
              <w:t xml:space="preserve">Zamawiający zastrzega, iż w przypadku, gdy Wykonawca nie wskaże w ofercie okresu udzielonej gwarancji, do oceny oferty przyjmie się minimalny, wymagany przez Zamawiającego okres </w:t>
            </w:r>
            <w:r w:rsidR="007937C1">
              <w:t>60</w:t>
            </w:r>
            <w:r w:rsidRPr="00BF46D4">
              <w:t xml:space="preserve"> miesięcy. Natomiast jeżeli Wykonawca poda w złożonej ofercie okres dłuższy niż </w:t>
            </w:r>
            <w:r w:rsidR="00C218B9">
              <w:t>84</w:t>
            </w:r>
            <w:r w:rsidRPr="00BF46D4">
              <w:t xml:space="preserve"> </w:t>
            </w:r>
            <w:r w:rsidR="00C218B9">
              <w:t>miesiące</w:t>
            </w:r>
            <w:r w:rsidRPr="00BF46D4">
              <w:t xml:space="preserve">, Zamawiający na potrzeby oceny oferty przyjmie wartość punktacji jak za maksymalny okres </w:t>
            </w:r>
            <w:r w:rsidR="00C218B9">
              <w:t>84</w:t>
            </w:r>
            <w:r w:rsidRPr="00BF46D4">
              <w:t xml:space="preserve"> miesięcy, przy czym do umowy zostanie wpisany okres gwarancji wskazany w ofercie Wykonawcy.</w:t>
            </w:r>
          </w:p>
          <w:p w14:paraId="5DE89AB6" w14:textId="3AE25E07" w:rsidR="008E5670" w:rsidRPr="00F24A05" w:rsidRDefault="00F61436" w:rsidP="001B62F3">
            <w:pPr>
              <w:spacing w:before="60" w:after="120"/>
              <w:jc w:val="both"/>
              <w:rPr>
                <w:b/>
              </w:rPr>
            </w:pPr>
            <w:r w:rsidRPr="00BF46D4">
              <w:rPr>
                <w:sz w:val="22"/>
                <w:szCs w:val="22"/>
              </w:rPr>
              <w:t>W przypadku wpisania w ofercie okresu gwarancji w latach, tygodniach bądź daniach, zostanie on przeliczony na miesiące.</w:t>
            </w:r>
          </w:p>
        </w:tc>
      </w:tr>
      <w:tr w:rsidR="00BF46D4" w:rsidRPr="00F24A05" w14:paraId="0F4354BD" w14:textId="77777777" w:rsidTr="00F61436">
        <w:tc>
          <w:tcPr>
            <w:tcW w:w="1730" w:type="dxa"/>
            <w:tcBorders>
              <w:top w:val="single" w:sz="4" w:space="0" w:color="auto"/>
              <w:left w:val="single" w:sz="4" w:space="0" w:color="auto"/>
              <w:bottom w:val="single" w:sz="4" w:space="0" w:color="auto"/>
              <w:right w:val="single" w:sz="4" w:space="0" w:color="auto"/>
            </w:tcBorders>
          </w:tcPr>
          <w:p w14:paraId="0B010880" w14:textId="398E401D" w:rsidR="00BF46D4" w:rsidRPr="00F24A05" w:rsidRDefault="002E62E5" w:rsidP="00F61436">
            <w:pPr>
              <w:spacing w:before="60" w:after="120" w:line="276" w:lineRule="auto"/>
              <w:jc w:val="center"/>
            </w:pPr>
            <w:r>
              <w:lastRenderedPageBreak/>
              <w:t>3</w:t>
            </w:r>
          </w:p>
        </w:tc>
        <w:tc>
          <w:tcPr>
            <w:tcW w:w="6515" w:type="dxa"/>
            <w:tcBorders>
              <w:top w:val="single" w:sz="4" w:space="0" w:color="auto"/>
              <w:left w:val="single" w:sz="4" w:space="0" w:color="auto"/>
              <w:bottom w:val="single" w:sz="4" w:space="0" w:color="auto"/>
              <w:right w:val="single" w:sz="4" w:space="0" w:color="auto"/>
            </w:tcBorders>
          </w:tcPr>
          <w:p w14:paraId="0B168C9C" w14:textId="18EA419C" w:rsidR="00BF46D4" w:rsidRPr="00B31937" w:rsidRDefault="00BF46D4" w:rsidP="001B62F3">
            <w:pPr>
              <w:spacing w:before="60" w:after="120"/>
              <w:rPr>
                <w:b/>
                <w:bCs/>
              </w:rPr>
            </w:pPr>
            <w:r w:rsidRPr="00B31937">
              <w:rPr>
                <w:b/>
                <w:bCs/>
              </w:rPr>
              <w:t>Aspekt środowiskow</w:t>
            </w:r>
            <w:r w:rsidR="00B31937">
              <w:rPr>
                <w:b/>
                <w:bCs/>
              </w:rPr>
              <w:t>y</w:t>
            </w:r>
          </w:p>
          <w:p w14:paraId="2F45152C" w14:textId="76DCC94E" w:rsidR="005006D9" w:rsidRPr="00CA4F32" w:rsidRDefault="00BF46D4" w:rsidP="001B62F3">
            <w:pPr>
              <w:spacing w:before="60" w:after="120"/>
              <w:ind w:right="169"/>
              <w:jc w:val="both"/>
            </w:pPr>
            <w:r w:rsidRPr="00CA4F32">
              <w:t xml:space="preserve">Punkty zostaną przyznane w skali od 0 do </w:t>
            </w:r>
            <w:r w:rsidR="00B31937" w:rsidRPr="00CA4F32">
              <w:t>5</w:t>
            </w:r>
            <w:r w:rsidRPr="00CA4F32">
              <w:t xml:space="preserve">, według poniższych zasad: </w:t>
            </w:r>
          </w:p>
          <w:p w14:paraId="0849F408" w14:textId="7698D8DF" w:rsidR="005006D9" w:rsidRPr="00CA4F32" w:rsidRDefault="005006D9" w:rsidP="001B62F3">
            <w:pPr>
              <w:numPr>
                <w:ilvl w:val="0"/>
                <w:numId w:val="36"/>
              </w:numPr>
              <w:spacing w:before="60" w:after="120"/>
              <w:ind w:left="458" w:right="169"/>
              <w:jc w:val="both"/>
            </w:pPr>
            <w:r w:rsidRPr="00CA4F32">
              <w:t xml:space="preserve">0 punktów - </w:t>
            </w:r>
            <w:r w:rsidR="00CA4F32" w:rsidRPr="00CA4F32">
              <w:t xml:space="preserve">jeżeli Wykonawca oświadczy, że przy realizacji przedmiotu zamówienia </w:t>
            </w:r>
            <w:r w:rsidR="00CA4F32" w:rsidRPr="00CA4F32">
              <w:rPr>
                <w:u w:val="single"/>
              </w:rPr>
              <w:t>nie wykorzysta</w:t>
            </w:r>
            <w:r w:rsidR="00CA4F32" w:rsidRPr="00CA4F32">
              <w:t xml:space="preserve"> pojazdu samochodowego o napędzie elektrycznym lub hybrydowym bądź pojazdu samochodowego wykorzystującego do napędu inne paliwo alternatywne,</w:t>
            </w:r>
          </w:p>
          <w:p w14:paraId="1286921A" w14:textId="10C61DE5" w:rsidR="00BF46D4" w:rsidRPr="00CA4F32" w:rsidRDefault="00524549" w:rsidP="001B62F3">
            <w:pPr>
              <w:numPr>
                <w:ilvl w:val="0"/>
                <w:numId w:val="36"/>
              </w:numPr>
              <w:spacing w:before="60" w:after="120"/>
              <w:ind w:left="465" w:right="169"/>
              <w:jc w:val="both"/>
            </w:pPr>
            <w:r w:rsidRPr="00CA4F32">
              <w:t>5</w:t>
            </w:r>
            <w:r w:rsidR="00BF46D4" w:rsidRPr="00CA4F32">
              <w:t xml:space="preserve"> punktów - </w:t>
            </w:r>
            <w:r w:rsidR="00CA4F32" w:rsidRPr="00CA4F32">
              <w:t xml:space="preserve">jeżeli Wykonawca oświadczy, że przy realizacji przedmiotu zamówienia </w:t>
            </w:r>
            <w:r w:rsidR="00CA4F32" w:rsidRPr="00CA4F32">
              <w:rPr>
                <w:u w:val="single"/>
              </w:rPr>
              <w:t>wykorzysta</w:t>
            </w:r>
            <w:r w:rsidR="00CA4F32" w:rsidRPr="00CA4F32">
              <w:t xml:space="preserve"> pojazdu samochodowego o napędzie elektrycznym lub</w:t>
            </w:r>
            <w:r w:rsidR="00CA4F32">
              <w:t xml:space="preserve"> </w:t>
            </w:r>
            <w:r w:rsidR="00CA4F32" w:rsidRPr="00CA4F32">
              <w:t>hybrydowym bądź pojazdu samochodowego wykorzystującego do napędu inne paliwo alternatyw</w:t>
            </w:r>
            <w:r w:rsidR="00BF46D4" w:rsidRPr="00CA4F32">
              <w:t>a,</w:t>
            </w:r>
          </w:p>
          <w:p w14:paraId="69B3656B" w14:textId="4AF9994F" w:rsidR="001B62F3" w:rsidRPr="0059559A" w:rsidRDefault="0059559A" w:rsidP="0059559A">
            <w:pPr>
              <w:spacing w:before="80" w:after="60"/>
              <w:ind w:right="162"/>
              <w:jc w:val="both"/>
            </w:pPr>
            <w:r w:rsidRPr="0059559A">
              <w:t>Kryterium będzie rozpatrywane na podstawie oświadczenia Wykonawcy w "</w:t>
            </w:r>
            <w:r w:rsidRPr="00C13D4F">
              <w:rPr>
                <w:i/>
                <w:iCs/>
              </w:rPr>
              <w:t>Formularzu ofertowym</w:t>
            </w:r>
            <w:r w:rsidRPr="0059559A">
              <w:t>"</w:t>
            </w:r>
            <w:r w:rsidR="00630CA5" w:rsidRPr="00630CA5">
              <w:t xml:space="preserve"> stanowiącym </w:t>
            </w:r>
            <w:r w:rsidR="00630CA5" w:rsidRPr="00630CA5">
              <w:rPr>
                <w:i/>
                <w:iCs/>
              </w:rPr>
              <w:t>Załącznik Nr 1 do SWZ</w:t>
            </w:r>
            <w:r>
              <w:t xml:space="preserve">. Dodatkowo Wykonawca, który oświadczył, że </w:t>
            </w:r>
            <w:r w:rsidRPr="00ED7ED8">
              <w:t xml:space="preserve">przy realizacji przedmiotu zamówienia </w:t>
            </w:r>
            <w:r>
              <w:t xml:space="preserve">wykorzysta minimum 1 </w:t>
            </w:r>
            <w:r w:rsidRPr="00ED7ED8">
              <w:t>pojazd samochodow</w:t>
            </w:r>
            <w:r>
              <w:t>y</w:t>
            </w:r>
            <w:r w:rsidRPr="00ED7ED8">
              <w:t xml:space="preserve"> o napędzie elektrycznym lub hybrydowym bądź pojazd </w:t>
            </w:r>
            <w:r w:rsidRPr="00C13D4F">
              <w:t xml:space="preserve">samochodowy </w:t>
            </w:r>
            <w:r w:rsidRPr="00C13D4F">
              <w:lastRenderedPageBreak/>
              <w:t xml:space="preserve">wykorzystujący do napędu inne paliwo alternatywne, a jego oferta zostanie wybrana jako najkorzystniejsza, będzie zobowiązany </w:t>
            </w:r>
            <w:r w:rsidR="001B62F3" w:rsidRPr="00C13D4F">
              <w:t xml:space="preserve">w ciągu maksymalnie 14 dni </w:t>
            </w:r>
            <w:r w:rsidRPr="00C13D4F">
              <w:t>od</w:t>
            </w:r>
            <w:r w:rsidR="001B62F3" w:rsidRPr="00C13D4F">
              <w:t xml:space="preserve"> podpisani</w:t>
            </w:r>
            <w:r w:rsidRPr="00C13D4F">
              <w:t>a</w:t>
            </w:r>
            <w:r w:rsidR="001B62F3" w:rsidRPr="00C13D4F">
              <w:t xml:space="preserve"> umowy </w:t>
            </w:r>
            <w:r w:rsidRPr="00C13D4F">
              <w:t xml:space="preserve">złożyć </w:t>
            </w:r>
            <w:r w:rsidR="001B62F3" w:rsidRPr="00C13D4F">
              <w:t xml:space="preserve">oświadczenie </w:t>
            </w:r>
            <w:r w:rsidR="001B62F3" w:rsidRPr="00C13D4F">
              <w:rPr>
                <w:i/>
                <w:iCs/>
              </w:rPr>
              <w:t>wg</w:t>
            </w:r>
            <w:r w:rsidR="001B62F3" w:rsidRPr="00C13D4F">
              <w:t xml:space="preserve"> </w:t>
            </w:r>
            <w:r w:rsidR="001B62F3" w:rsidRPr="00C13D4F">
              <w:rPr>
                <w:i/>
                <w:iCs/>
              </w:rPr>
              <w:t xml:space="preserve">Załącznika Nr 11.1 do SWZ </w:t>
            </w:r>
            <w:r w:rsidR="00C13D4F" w:rsidRPr="00C13D4F">
              <w:t>wraz z okazaniem skanu dowodu rejestracyjnego pojazdu samochodowego wskazanego w ww. oświadczeniu</w:t>
            </w:r>
            <w:r w:rsidR="001B62F3" w:rsidRPr="00C13D4F">
              <w:t>.</w:t>
            </w:r>
            <w:r w:rsidR="001B62F3" w:rsidRPr="0059559A">
              <w:t xml:space="preserve"> </w:t>
            </w:r>
          </w:p>
          <w:p w14:paraId="6930145F" w14:textId="1D62F35A" w:rsidR="005553ED" w:rsidRPr="005553ED" w:rsidRDefault="005553ED" w:rsidP="001B62F3">
            <w:pPr>
              <w:spacing w:after="120"/>
              <w:ind w:right="170"/>
              <w:jc w:val="both"/>
            </w:pPr>
            <w:r w:rsidRPr="005553ED">
              <w:rPr>
                <w:b/>
                <w:bCs/>
                <w:i/>
                <w:iCs/>
              </w:rPr>
              <w:t>Pojazd elektryczny</w:t>
            </w:r>
            <w:r w:rsidRPr="005553ED">
              <w:rPr>
                <w:b/>
                <w:bCs/>
              </w:rPr>
              <w:t xml:space="preserve"> – </w:t>
            </w:r>
            <w:r w:rsidRPr="005553ED">
              <w:t>wg ustawy z dnia z dnia 11 stycznia 2018 r. o elektromobilności i paliwach alternatywnych (Dz. U. z 2024 r. poz. 1289 ze zm.) jest to pojazd samochodowy w rozumieniu art. 2 pkt 33 ustawy z dnia 20 czerwca 1997 r. - Prawo o ruchu drogowym, wykorzystujący do napędu wyłącznie energię elektryczną akumulowaną przez podłączenie do zewnętrznego źródła zasilania.</w:t>
            </w:r>
          </w:p>
          <w:p w14:paraId="748A7EEA" w14:textId="3A5BD7E5" w:rsidR="005553ED" w:rsidRPr="005553ED" w:rsidRDefault="005553ED" w:rsidP="001B62F3">
            <w:pPr>
              <w:spacing w:after="120"/>
              <w:ind w:right="170"/>
              <w:jc w:val="both"/>
            </w:pPr>
            <w:r w:rsidRPr="005553ED">
              <w:rPr>
                <w:b/>
                <w:bCs/>
                <w:i/>
                <w:iCs/>
              </w:rPr>
              <w:t>Pojazd hybrydowy</w:t>
            </w:r>
            <w:r w:rsidRPr="005553ED">
              <w:rPr>
                <w:b/>
                <w:bCs/>
              </w:rPr>
              <w:t xml:space="preserve"> - </w:t>
            </w:r>
            <w:r w:rsidRPr="005553ED">
              <w:t xml:space="preserve">wg ustawy z dnia z dnia 11 stycznia 2018 r. o elektromobilności i paliwach alternatywnych (Dz. U. z 2024 r. poz. 1289 ze zm.) jest to pojazd samochodowy w rozumieniu art. 2 pkt 33 ustawy z dnia 20 czerwca 1997 r. -Prawo o ruchu drogowym, o napędzie </w:t>
            </w:r>
            <w:proofErr w:type="spellStart"/>
            <w:r w:rsidRPr="005553ED">
              <w:t>spalinowo-elektrycznym</w:t>
            </w:r>
            <w:proofErr w:type="spellEnd"/>
            <w:r w:rsidRPr="005553ED">
              <w:t>, w którym energia elektryczna jest akumulowana przez podłączenie do zewnętrznego źródła zasilania.</w:t>
            </w:r>
          </w:p>
          <w:p w14:paraId="0033C143" w14:textId="3355A33A" w:rsidR="005553ED" w:rsidRPr="005553ED" w:rsidRDefault="005553ED" w:rsidP="001B62F3">
            <w:pPr>
              <w:ind w:right="169"/>
              <w:jc w:val="both"/>
            </w:pPr>
            <w:r w:rsidRPr="005553ED">
              <w:rPr>
                <w:b/>
                <w:bCs/>
                <w:i/>
                <w:iCs/>
              </w:rPr>
              <w:t>Paliwa alternatywne</w:t>
            </w:r>
            <w:r w:rsidRPr="005553ED">
              <w:t xml:space="preserve"> – wg ustawy z dnia z dnia 11 stycznia 2018 r. o elektromobilności i paliwach alternatywnych (Dz. U. z 2024 r. poz. 1289 ze zm.) jest to energia elektryczna lub paliwa wykorzystywane do napędu silników:</w:t>
            </w:r>
          </w:p>
          <w:p w14:paraId="5C89CA54" w14:textId="77777777" w:rsidR="005553ED" w:rsidRPr="005553ED" w:rsidRDefault="005553ED" w:rsidP="001B62F3">
            <w:pPr>
              <w:numPr>
                <w:ilvl w:val="0"/>
                <w:numId w:val="39"/>
              </w:numPr>
              <w:ind w:left="465" w:right="169"/>
              <w:jc w:val="both"/>
            </w:pPr>
            <w:r w:rsidRPr="005553ED">
              <w:t>pojazdów silnikowych w rozumieniu art. 2 pkt 32 ustawy z dnia 20 czerwca 1997 r. – Prawo o ruchu drogowym,</w:t>
            </w:r>
          </w:p>
          <w:p w14:paraId="2D23F20D" w14:textId="77777777" w:rsidR="005553ED" w:rsidRPr="005553ED" w:rsidRDefault="005553ED" w:rsidP="001B62F3">
            <w:pPr>
              <w:numPr>
                <w:ilvl w:val="0"/>
                <w:numId w:val="39"/>
              </w:numPr>
              <w:ind w:left="465" w:right="169"/>
              <w:jc w:val="both"/>
            </w:pPr>
            <w:r w:rsidRPr="005553ED">
              <w:t>pojazdów szynowych,</w:t>
            </w:r>
          </w:p>
          <w:p w14:paraId="5709B669" w14:textId="77777777" w:rsidR="005553ED" w:rsidRPr="005553ED" w:rsidRDefault="005553ED" w:rsidP="001B62F3">
            <w:pPr>
              <w:numPr>
                <w:ilvl w:val="0"/>
                <w:numId w:val="39"/>
              </w:numPr>
              <w:ind w:left="465" w:right="169"/>
              <w:jc w:val="both"/>
            </w:pPr>
            <w:r w:rsidRPr="005553ED">
              <w:t>jednostek pływających</w:t>
            </w:r>
          </w:p>
          <w:p w14:paraId="644CC876" w14:textId="434BAA40" w:rsidR="005553ED" w:rsidRPr="005553ED" w:rsidRDefault="005553ED" w:rsidP="001B62F3">
            <w:pPr>
              <w:spacing w:after="120"/>
              <w:ind w:right="170"/>
              <w:jc w:val="both"/>
            </w:pPr>
            <w:r w:rsidRPr="005553ED">
              <w:t>– stanowiące substytut dla paliw pochodzących z ropy naftowej lub otrzymywanych w procesach jej przetwórstwa, w szczególności wodór, biopaliwa ciekłe, paliwa syntetyczne i parafinowe, sprężony gaz ziemny (CNG), w tym pochodzący z biometanu, skroplony gaz ziemny (LNG), w tym pochodzący z biometanu, lub gaz płynny (LPG).</w:t>
            </w:r>
          </w:p>
          <w:p w14:paraId="41AFC5C8" w14:textId="684F7906" w:rsidR="00BF46D4" w:rsidRPr="005553ED" w:rsidRDefault="00CA4F32" w:rsidP="001B62F3">
            <w:pPr>
              <w:spacing w:before="60" w:after="120"/>
              <w:ind w:right="169"/>
              <w:jc w:val="both"/>
              <w:rPr>
                <w:sz w:val="22"/>
                <w:szCs w:val="22"/>
              </w:rPr>
            </w:pPr>
            <w:r w:rsidRPr="00CA4F32">
              <w:rPr>
                <w:sz w:val="22"/>
                <w:szCs w:val="22"/>
              </w:rPr>
              <w:t xml:space="preserve">Jeżeli Wykonawca nie oświadczy w sposób jednoznaczny i niebudzący wątpliwości kwestii dot. aspektu środowiskowego, Zamawiający przyjmie, że Wykonawca nie wykorzysta pojazdu samochodowego o napędzie elektrycznym lub hybrydowym bądź pojazd samochodowy wykorzystujący do napędu inne paliwo alternatywne przy </w:t>
            </w:r>
            <w:r>
              <w:rPr>
                <w:sz w:val="22"/>
                <w:szCs w:val="22"/>
              </w:rPr>
              <w:t>realizacji</w:t>
            </w:r>
            <w:r w:rsidRPr="00CA4F32">
              <w:rPr>
                <w:sz w:val="22"/>
                <w:szCs w:val="22"/>
              </w:rPr>
              <w:t xml:space="preserve"> przedmiotu zamówienia i tym samym otrzyma w tym kryterium 0 punktów</w:t>
            </w:r>
            <w:r w:rsidR="00BF46D4" w:rsidRPr="00CA4F32">
              <w:rPr>
                <w:sz w:val="22"/>
                <w:szCs w:val="22"/>
              </w:rPr>
              <w:t>.</w:t>
            </w:r>
          </w:p>
        </w:tc>
      </w:tr>
      <w:tr w:rsidR="00BF46D4" w:rsidRPr="00F24A05" w14:paraId="3B8C1A59" w14:textId="77777777" w:rsidTr="00F61436">
        <w:tc>
          <w:tcPr>
            <w:tcW w:w="1730" w:type="dxa"/>
            <w:tcBorders>
              <w:top w:val="single" w:sz="4" w:space="0" w:color="auto"/>
              <w:left w:val="single" w:sz="4" w:space="0" w:color="auto"/>
              <w:bottom w:val="single" w:sz="4" w:space="0" w:color="auto"/>
              <w:right w:val="single" w:sz="4" w:space="0" w:color="auto"/>
            </w:tcBorders>
          </w:tcPr>
          <w:p w14:paraId="13773373" w14:textId="213E5CB9" w:rsidR="00BF46D4" w:rsidRPr="00F24A05" w:rsidRDefault="002E62E5" w:rsidP="00F61436">
            <w:pPr>
              <w:spacing w:before="60" w:after="120" w:line="276" w:lineRule="auto"/>
              <w:jc w:val="center"/>
            </w:pPr>
            <w:r>
              <w:lastRenderedPageBreak/>
              <w:t>4</w:t>
            </w:r>
          </w:p>
        </w:tc>
        <w:tc>
          <w:tcPr>
            <w:tcW w:w="6515" w:type="dxa"/>
            <w:tcBorders>
              <w:top w:val="single" w:sz="4" w:space="0" w:color="auto"/>
              <w:left w:val="single" w:sz="4" w:space="0" w:color="auto"/>
              <w:bottom w:val="single" w:sz="4" w:space="0" w:color="auto"/>
              <w:right w:val="single" w:sz="4" w:space="0" w:color="auto"/>
            </w:tcBorders>
          </w:tcPr>
          <w:p w14:paraId="08970C9D" w14:textId="5DE35B9D" w:rsidR="00BF46D4" w:rsidRPr="005006D9" w:rsidRDefault="00BF46D4" w:rsidP="00524549">
            <w:pPr>
              <w:spacing w:before="60" w:after="120"/>
              <w:rPr>
                <w:b/>
                <w:bCs/>
              </w:rPr>
            </w:pPr>
            <w:r w:rsidRPr="005006D9">
              <w:rPr>
                <w:b/>
                <w:bCs/>
              </w:rPr>
              <w:t>Aspekt społeczn</w:t>
            </w:r>
            <w:r w:rsidR="00B31937">
              <w:rPr>
                <w:b/>
                <w:bCs/>
              </w:rPr>
              <w:t>y</w:t>
            </w:r>
          </w:p>
          <w:p w14:paraId="1607245E" w14:textId="076CF5E1" w:rsidR="005006D9" w:rsidRDefault="005006D9" w:rsidP="00524549">
            <w:pPr>
              <w:ind w:right="169"/>
              <w:jc w:val="both"/>
            </w:pPr>
            <w:r w:rsidRPr="00BF46D4">
              <w:t xml:space="preserve">Punkty zostaną przyznane w skali od 0 do </w:t>
            </w:r>
            <w:r w:rsidR="00284BC5">
              <w:t>5,</w:t>
            </w:r>
            <w:r w:rsidRPr="00BF46D4">
              <w:t xml:space="preserve"> </w:t>
            </w:r>
            <w:r w:rsidR="00964F99">
              <w:t xml:space="preserve">na podstawie złożonego oświadczenia </w:t>
            </w:r>
            <w:r w:rsidR="00964F99" w:rsidRPr="00964F99">
              <w:t xml:space="preserve">w </w:t>
            </w:r>
            <w:r w:rsidR="00964F99">
              <w:t>„</w:t>
            </w:r>
            <w:r w:rsidR="00964F99" w:rsidRPr="00964F99">
              <w:rPr>
                <w:i/>
                <w:iCs/>
              </w:rPr>
              <w:t>Formularzu ofertowym</w:t>
            </w:r>
            <w:r w:rsidR="00964F99">
              <w:t>”</w:t>
            </w:r>
            <w:r w:rsidR="00964F99" w:rsidRPr="00964F99">
              <w:t xml:space="preserve"> </w:t>
            </w:r>
            <w:r w:rsidRPr="00BF46D4">
              <w:t xml:space="preserve">według poniższych zasad: </w:t>
            </w:r>
          </w:p>
          <w:p w14:paraId="03609679" w14:textId="695F98B9" w:rsidR="00284BC5" w:rsidRDefault="00284BC5" w:rsidP="00A95015">
            <w:pPr>
              <w:numPr>
                <w:ilvl w:val="0"/>
                <w:numId w:val="36"/>
              </w:numPr>
              <w:spacing w:before="60" w:after="120"/>
              <w:ind w:left="458" w:right="169"/>
              <w:jc w:val="both"/>
            </w:pPr>
            <w:r w:rsidRPr="0021333C">
              <w:lastRenderedPageBreak/>
              <w:t xml:space="preserve">0 punktów - jeżeli Wykonawca oświadczy, że </w:t>
            </w:r>
            <w:r w:rsidR="002E62E5">
              <w:t>na</w:t>
            </w:r>
            <w:r w:rsidR="00157E9F">
              <w:t xml:space="preserve"> cały okres</w:t>
            </w:r>
            <w:r w:rsidRPr="0021333C">
              <w:t xml:space="preserve"> wykonywania zamówienia (umowy) </w:t>
            </w:r>
            <w:r>
              <w:t xml:space="preserve">nie </w:t>
            </w:r>
            <w:r w:rsidRPr="0021333C">
              <w:t xml:space="preserve">zatrudni </w:t>
            </w:r>
            <w:bookmarkStart w:id="71" w:name="_Hlk192766923"/>
            <w:r w:rsidRPr="0021333C">
              <w:t>co najmniej jedn</w:t>
            </w:r>
            <w:r>
              <w:t>ej</w:t>
            </w:r>
            <w:r w:rsidRPr="0021333C">
              <w:t xml:space="preserve"> osob</w:t>
            </w:r>
            <w:r>
              <w:t>y</w:t>
            </w:r>
            <w:r w:rsidRPr="0021333C">
              <w:t xml:space="preserve"> bezrobotn</w:t>
            </w:r>
            <w:r>
              <w:t>ej</w:t>
            </w:r>
            <w:r w:rsidR="002E62E5">
              <w:t xml:space="preserve"> w wymiarze minimum ½ etatu</w:t>
            </w:r>
            <w:r w:rsidRPr="0021333C">
              <w:t>,</w:t>
            </w:r>
          </w:p>
          <w:bookmarkEnd w:id="71"/>
          <w:p w14:paraId="378D4DBD" w14:textId="37C7474E" w:rsidR="00524549" w:rsidRDefault="00284BC5" w:rsidP="00A95015">
            <w:pPr>
              <w:numPr>
                <w:ilvl w:val="0"/>
                <w:numId w:val="36"/>
              </w:numPr>
              <w:spacing w:before="60" w:after="120"/>
              <w:ind w:left="458" w:right="169"/>
              <w:jc w:val="both"/>
            </w:pPr>
            <w:r>
              <w:t>5</w:t>
            </w:r>
            <w:r w:rsidRPr="0021333C">
              <w:t xml:space="preserve"> punktów - jeżeli Wykonawca oświadczy, że </w:t>
            </w:r>
            <w:r w:rsidR="002E62E5">
              <w:t>na</w:t>
            </w:r>
            <w:r w:rsidRPr="0021333C">
              <w:t xml:space="preserve"> </w:t>
            </w:r>
            <w:r w:rsidR="00157E9F">
              <w:t xml:space="preserve">cały okres </w:t>
            </w:r>
            <w:r w:rsidRPr="0021333C">
              <w:t>wykonywania zamówienia (umowy) zatrudni co najmniej jedną osobę bezrobotną</w:t>
            </w:r>
            <w:r w:rsidR="002E62E5">
              <w:t xml:space="preserve"> w wymiarze minimum ½ etatu</w:t>
            </w:r>
            <w:r w:rsidRPr="0021333C">
              <w:t>.</w:t>
            </w:r>
          </w:p>
          <w:p w14:paraId="2EED4712" w14:textId="5DBE804D" w:rsidR="0059559A" w:rsidRDefault="0059559A" w:rsidP="00524549">
            <w:pPr>
              <w:spacing w:before="60" w:after="120"/>
              <w:ind w:right="169"/>
              <w:jc w:val="both"/>
              <w:rPr>
                <w:b/>
                <w:bCs/>
                <w:i/>
                <w:iCs/>
                <w:strike/>
                <w:highlight w:val="yellow"/>
              </w:rPr>
            </w:pPr>
            <w:r>
              <w:rPr>
                <w:sz w:val="22"/>
                <w:szCs w:val="22"/>
              </w:rPr>
              <w:t xml:space="preserve">Kryterium </w:t>
            </w:r>
            <w:r w:rsidRPr="00C13D4F">
              <w:t>będzie rozpatrywane na podstawie oświadczenia Wykonawcy zawartego w "</w:t>
            </w:r>
            <w:r w:rsidRPr="00C13D4F">
              <w:rPr>
                <w:i/>
                <w:iCs/>
              </w:rPr>
              <w:t>Formularzu ofertowym</w:t>
            </w:r>
            <w:r w:rsidRPr="00C13D4F">
              <w:t>".</w:t>
            </w:r>
            <w:r w:rsidR="00A72E5B" w:rsidRPr="00C13D4F">
              <w:t xml:space="preserve"> Dodatkowo Wykonawca, który oświadczył, że na cały okres wykonywania zamówienia (umowy) zatrudni co najmniej jedną osobę bezrobotną w wymiarze minimum ½ etatu, a jego oferta zostanie wybrana jako najkorzystniejsza, będzie zobowiązany w ciągu maksymalnie 14 dni od podpisania umowy złożyć oświadczenie </w:t>
            </w:r>
            <w:r w:rsidR="00A72E5B" w:rsidRPr="00C13D4F">
              <w:rPr>
                <w:i/>
                <w:iCs/>
              </w:rPr>
              <w:t>wg</w:t>
            </w:r>
            <w:r w:rsidR="00A72E5B" w:rsidRPr="00C13D4F">
              <w:t xml:space="preserve"> </w:t>
            </w:r>
            <w:r w:rsidR="00A72E5B" w:rsidRPr="00C13D4F">
              <w:rPr>
                <w:i/>
                <w:iCs/>
              </w:rPr>
              <w:t>Załącznika Nr 11.2 do SWZ</w:t>
            </w:r>
            <w:r w:rsidR="00C13D4F">
              <w:t xml:space="preserve"> </w:t>
            </w:r>
            <w:r w:rsidR="00C13D4F" w:rsidRPr="00C13D4F">
              <w:t>wraz z okazaniem umowy zawartej z danym pracownikiem lub stosownym zaświadczeniem z Urzędu Pracy.</w:t>
            </w:r>
            <w:r w:rsidR="00A72E5B" w:rsidRPr="00C13D4F">
              <w:rPr>
                <w:i/>
                <w:iCs/>
              </w:rPr>
              <w:t xml:space="preserve"> </w:t>
            </w:r>
          </w:p>
          <w:p w14:paraId="5DAB1A76" w14:textId="0824F803" w:rsidR="00524549" w:rsidRDefault="00524549" w:rsidP="00524549">
            <w:pPr>
              <w:spacing w:before="60" w:after="120"/>
              <w:ind w:right="169"/>
              <w:jc w:val="both"/>
            </w:pPr>
            <w:r w:rsidRPr="00A72E5B">
              <w:t xml:space="preserve">Przez </w:t>
            </w:r>
            <w:r w:rsidRPr="00A72E5B">
              <w:rPr>
                <w:b/>
                <w:bCs/>
                <w:i/>
                <w:iCs/>
              </w:rPr>
              <w:t>zatrudnienie</w:t>
            </w:r>
            <w:r w:rsidRPr="00A72E5B">
              <w:t xml:space="preserve"> Zamawiający rozumie zatrudnienie przez Wykonawcę na podstawie umowy o pracę </w:t>
            </w:r>
            <w:r w:rsidR="00A72E5B" w:rsidRPr="00A72E5B">
              <w:t xml:space="preserve">w wymiarze minimum ½ etatu </w:t>
            </w:r>
            <w:r w:rsidRPr="00A72E5B">
              <w:t>co najmniej jednej osoby wykonującej czynności w zakresie realizacji zamówienia</w:t>
            </w:r>
            <w:r w:rsidR="00C13D4F">
              <w:t>.</w:t>
            </w:r>
          </w:p>
          <w:p w14:paraId="6B4C6CD6" w14:textId="402083FC" w:rsidR="00524549" w:rsidRPr="00524549" w:rsidRDefault="00524549" w:rsidP="00524549">
            <w:pPr>
              <w:spacing w:before="60" w:after="120"/>
              <w:ind w:right="169"/>
              <w:jc w:val="both"/>
            </w:pPr>
            <w:r w:rsidRPr="00C91A28">
              <w:rPr>
                <w:b/>
                <w:bCs/>
                <w:i/>
                <w:iCs/>
              </w:rPr>
              <w:t>Osobą  bezrobotną</w:t>
            </w:r>
            <w:r w:rsidRPr="0021333C">
              <w:t xml:space="preserve"> jest osoba w rozumieniu ustawy z dnia z dnia 20 kwietnia 2004 r. o promocji zatrudnienia i instytucjach rynku pracy (Dz. U. z 2025 r. poz. 214) lub zgodnie z właściwymi przepisami państw członkowskich Unii Europejskiej lub Europejskiego Obszaru Gospodarczego - jeżeli Wykonawca ma siedzibę lub miejsce zamieszkania w tych państwach.</w:t>
            </w:r>
          </w:p>
          <w:p w14:paraId="5EFD6EAF" w14:textId="1AB2A97D" w:rsidR="00BF46D4" w:rsidRPr="00524549" w:rsidRDefault="002E62E5" w:rsidP="00524549">
            <w:pPr>
              <w:spacing w:after="120"/>
              <w:jc w:val="both"/>
              <w:rPr>
                <w:sz w:val="22"/>
                <w:szCs w:val="22"/>
              </w:rPr>
            </w:pPr>
            <w:r w:rsidRPr="002E62E5">
              <w:rPr>
                <w:sz w:val="22"/>
                <w:szCs w:val="22"/>
              </w:rPr>
              <w:t>Jeżeli Wykonawca nie oświadczy w sposób jednoznaczny i niebudzący wątpliwości kwestii dot. aspektu społecznego, Zamawiający przyjmie, że Wykonawca nie zatrudni co najmniej jednej osoby bezrobotnej na cały okres wykonywania zamówienia (umowy) w wymiarze minimum ½ etatu i tym samym otrzyma w tym kryterium 0 punktów.</w:t>
            </w:r>
          </w:p>
        </w:tc>
      </w:tr>
    </w:tbl>
    <w:p w14:paraId="4A5282EC"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lastRenderedPageBreak/>
        <w:t>Po dokonaniu oceny punkty przyznane przez każdego z członków Komisji przetargowej zostaną zsumowane dla każdego z kryteriów oddzielnie. Suma punktów uzyskanych za wszystkie kryteria oceny stanowić będzie końcową ocenę danej oferty.</w:t>
      </w:r>
    </w:p>
    <w:p w14:paraId="5A758162"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w:t>
      </w:r>
      <w:r w:rsidRPr="00F24A05">
        <w:rPr>
          <w:rFonts w:eastAsia="TimesNewRoman"/>
          <w:bCs/>
          <w:iCs/>
          <w:color w:val="000000"/>
          <w:lang w:val="x-none" w:eastAsia="x-none"/>
        </w:rPr>
        <w:t>ą</w:t>
      </w:r>
      <w:r w:rsidRPr="00F24A05">
        <w:rPr>
          <w:bCs/>
          <w:iCs/>
          <w:color w:val="000000"/>
          <w:lang w:val="x-none" w:eastAsia="x-none"/>
        </w:rPr>
        <w:t>cy poprawi w ofercie:</w:t>
      </w:r>
    </w:p>
    <w:p w14:paraId="68F16AC9" w14:textId="77777777" w:rsidR="001B365B" w:rsidRPr="00F24A05" w:rsidRDefault="001B365B" w:rsidP="00F93745">
      <w:pPr>
        <w:numPr>
          <w:ilvl w:val="0"/>
          <w:numId w:val="3"/>
        </w:numPr>
        <w:tabs>
          <w:tab w:val="left" w:pos="708"/>
        </w:tabs>
        <w:spacing w:before="60" w:line="276" w:lineRule="auto"/>
        <w:jc w:val="both"/>
        <w:outlineLvl w:val="1"/>
        <w:rPr>
          <w:bCs/>
          <w:iCs/>
          <w:color w:val="000000"/>
          <w:lang w:val="x-none" w:eastAsia="x-none"/>
        </w:rPr>
      </w:pPr>
      <w:r w:rsidRPr="00F24A05">
        <w:rPr>
          <w:bCs/>
          <w:iCs/>
          <w:color w:val="000000"/>
          <w:lang w:val="x-none" w:eastAsia="x-none"/>
        </w:rPr>
        <w:t>oczywiste omyłki pisarskie,</w:t>
      </w:r>
    </w:p>
    <w:p w14:paraId="109A873A" w14:textId="77777777" w:rsidR="001B365B" w:rsidRPr="00F24A05" w:rsidRDefault="001B365B" w:rsidP="00F93745">
      <w:pPr>
        <w:numPr>
          <w:ilvl w:val="0"/>
          <w:numId w:val="3"/>
        </w:numPr>
        <w:tabs>
          <w:tab w:val="left" w:pos="708"/>
        </w:tabs>
        <w:spacing w:before="60" w:line="276" w:lineRule="auto"/>
        <w:jc w:val="both"/>
        <w:outlineLvl w:val="1"/>
        <w:rPr>
          <w:bCs/>
          <w:iCs/>
          <w:color w:val="000000"/>
          <w:lang w:val="x-none" w:eastAsia="x-none"/>
        </w:rPr>
      </w:pPr>
      <w:r w:rsidRPr="00F24A05">
        <w:rPr>
          <w:bCs/>
          <w:iCs/>
          <w:color w:val="000000"/>
          <w:lang w:val="x-none" w:eastAsia="x-none"/>
        </w:rPr>
        <w:t>oczywiste omyłki rachunkowe, z uwzgl</w:t>
      </w:r>
      <w:r w:rsidRPr="00F24A05">
        <w:rPr>
          <w:rFonts w:eastAsia="TimesNewRoman"/>
          <w:bCs/>
          <w:iCs/>
          <w:color w:val="000000"/>
          <w:lang w:val="x-none" w:eastAsia="x-none"/>
        </w:rPr>
        <w:t>ę</w:t>
      </w:r>
      <w:r w:rsidRPr="00F24A05">
        <w:rPr>
          <w:bCs/>
          <w:iCs/>
          <w:color w:val="000000"/>
          <w:lang w:val="x-none" w:eastAsia="x-none"/>
        </w:rPr>
        <w:t>dnieniem konsekwencji rachunkowych dokonanych poprawek,</w:t>
      </w:r>
    </w:p>
    <w:p w14:paraId="13426642" w14:textId="77777777" w:rsidR="001B365B" w:rsidRPr="00F24A05" w:rsidRDefault="001B365B" w:rsidP="00F93745">
      <w:pPr>
        <w:numPr>
          <w:ilvl w:val="0"/>
          <w:numId w:val="3"/>
        </w:numPr>
        <w:tabs>
          <w:tab w:val="left" w:pos="708"/>
        </w:tabs>
        <w:spacing w:before="60" w:line="276" w:lineRule="auto"/>
        <w:jc w:val="both"/>
        <w:outlineLvl w:val="1"/>
        <w:rPr>
          <w:bCs/>
          <w:iCs/>
          <w:color w:val="000000"/>
          <w:lang w:val="x-none" w:eastAsia="x-none"/>
        </w:rPr>
      </w:pPr>
      <w:r w:rsidRPr="00F24A05">
        <w:rPr>
          <w:bCs/>
          <w:iCs/>
          <w:color w:val="000000"/>
          <w:lang w:val="x-none" w:eastAsia="x-none"/>
        </w:rPr>
        <w:t xml:space="preserve">inne omyłki polegające na niezgodności oferty z dokumentami zamówienia, niepowodujące istotnych zmian w treści oferty </w:t>
      </w:r>
    </w:p>
    <w:p w14:paraId="7559AF91" w14:textId="77777777" w:rsidR="001B365B" w:rsidRPr="00F24A05" w:rsidRDefault="001B365B" w:rsidP="00F93745">
      <w:pPr>
        <w:tabs>
          <w:tab w:val="left" w:pos="708"/>
        </w:tabs>
        <w:spacing w:before="60" w:line="276" w:lineRule="auto"/>
        <w:ind w:left="680"/>
        <w:jc w:val="both"/>
        <w:outlineLvl w:val="1"/>
        <w:rPr>
          <w:bCs/>
          <w:iCs/>
          <w:color w:val="000000"/>
          <w:lang w:val="x-none" w:eastAsia="x-none"/>
        </w:rPr>
      </w:pPr>
      <w:r w:rsidRPr="00F24A05">
        <w:rPr>
          <w:bCs/>
          <w:iCs/>
          <w:color w:val="000000"/>
          <w:lang w:val="x-none" w:eastAsia="x-none"/>
        </w:rPr>
        <w:t>- niezwłocznie zawiadamiaj</w:t>
      </w:r>
      <w:r w:rsidRPr="00F24A05">
        <w:rPr>
          <w:rFonts w:eastAsia="TimesNewRoman"/>
          <w:bCs/>
          <w:iCs/>
          <w:color w:val="000000"/>
          <w:lang w:val="x-none" w:eastAsia="x-none"/>
        </w:rPr>
        <w:t>ą</w:t>
      </w:r>
      <w:r w:rsidRPr="00F24A05">
        <w:rPr>
          <w:bCs/>
          <w:iCs/>
          <w:color w:val="000000"/>
          <w:lang w:val="x-none" w:eastAsia="x-none"/>
        </w:rPr>
        <w:t>c o tym Wykonawc</w:t>
      </w:r>
      <w:r w:rsidRPr="00F24A05">
        <w:rPr>
          <w:rFonts w:eastAsia="TimesNewRoman"/>
          <w:bCs/>
          <w:iCs/>
          <w:color w:val="000000"/>
          <w:lang w:val="x-none" w:eastAsia="x-none"/>
        </w:rPr>
        <w:t>ę</w:t>
      </w:r>
      <w:r w:rsidRPr="00F24A05">
        <w:rPr>
          <w:bCs/>
          <w:iCs/>
          <w:color w:val="000000"/>
          <w:lang w:val="x-none" w:eastAsia="x-none"/>
        </w:rPr>
        <w:t>, którego oferta została poprawiona.</w:t>
      </w:r>
    </w:p>
    <w:p w14:paraId="0CB1335B"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lastRenderedPageBreak/>
        <w:t>J</w:t>
      </w:r>
      <w:r w:rsidRPr="00F24A05">
        <w:rPr>
          <w:bCs/>
          <w:iCs/>
          <w:color w:val="000000"/>
          <w:lang w:val="x-none" w:eastAsia="x-none"/>
        </w:rPr>
        <w:t>eżeli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Pzp</w:t>
      </w:r>
      <w:r w:rsidRPr="00F24A05">
        <w:rPr>
          <w:bCs/>
          <w:iCs/>
          <w:color w:val="000000"/>
          <w:lang w:eastAsia="x-none"/>
        </w:rPr>
        <w:t>.</w:t>
      </w:r>
    </w:p>
    <w:p w14:paraId="050BF045"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Obowiązek wykazania, że oferta nie zawiera rażąco niskiej ceny spoczywa na Wykonawcy.</w:t>
      </w:r>
    </w:p>
    <w:p w14:paraId="360D421C"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odrzuci ofertę Wykonawcy, który nie złożył wyjaśnień lub jeżeli dokonana ocena wyjaśnień wraz z dostarczonymi dowodami potwierdzi, że oferta zawiera rażąco niską cenę w stosunku do przedmiotu zamówienia.</w:t>
      </w:r>
    </w:p>
    <w:p w14:paraId="35AE0B1B"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odrzuci ofertę Wykonawcy, który nie udzielił wyjaśnień w wyznaczonym terminie, lub jeżeli złożone wyjaśnienia wraz z dowodami nie uzasadniają rażąco niskiej ceny tej oferty</w:t>
      </w:r>
      <w:r w:rsidRPr="00F24A05">
        <w:rPr>
          <w:bCs/>
          <w:iCs/>
          <w:color w:val="000000"/>
          <w:lang w:eastAsia="x-none"/>
        </w:rPr>
        <w:t>.</w:t>
      </w:r>
    </w:p>
    <w:p w14:paraId="70ECE9F7"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72" w:name="_Toc258314256"/>
      <w:r w:rsidRPr="00F24A05">
        <w:rPr>
          <w:b/>
          <w:bCs/>
          <w:caps/>
          <w:kern w:val="32"/>
          <w:lang w:val="x-none" w:eastAsia="x-none"/>
        </w:rPr>
        <w:t>UDZIELENIE ZAMÓWIENIA</w:t>
      </w:r>
      <w:bookmarkEnd w:id="72"/>
    </w:p>
    <w:p w14:paraId="4BD89CCB"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udzieli zamówienia Wykonawcy, którego oferta odpowiada wszystkim wymaganiom określonym w niniejszej SWZ i została oceniona jako najkorzystniejsza w oparciu o podane w niej kryteria oceny ofert.</w:t>
      </w:r>
    </w:p>
    <w:p w14:paraId="5003FF85" w14:textId="0614F7D8" w:rsidR="001B365B" w:rsidRPr="00F24A05" w:rsidRDefault="001B365B" w:rsidP="00F93745">
      <w:pPr>
        <w:numPr>
          <w:ilvl w:val="1"/>
          <w:numId w:val="1"/>
        </w:numPr>
        <w:spacing w:before="120" w:line="276" w:lineRule="auto"/>
        <w:jc w:val="both"/>
        <w:outlineLvl w:val="1"/>
        <w:rPr>
          <w:b/>
          <w:bCs/>
          <w:iCs/>
          <w:color w:val="000000"/>
          <w:lang w:val="x-none" w:eastAsia="x-none"/>
        </w:rPr>
      </w:pPr>
      <w:r w:rsidRPr="00F24A05">
        <w:rPr>
          <w:bCs/>
          <w:iCs/>
          <w:color w:val="000000"/>
          <w:lang w:val="x-none" w:eastAsia="x-none"/>
        </w:rPr>
        <w:tab/>
        <w:t>Niezwłocznie po wyborze najkorzystniejszej oferty Zamawiający poinformuje równocześnie Wykonawców, którzy złożyli oferty, przekazując im informacje, o których mowa w art. 253 ust. 1 ustawy Pzp oraz udostępni je na stronie internetowej prowadzonego postępowania</w:t>
      </w:r>
      <w:r w:rsidRPr="00F24A05">
        <w:rPr>
          <w:bCs/>
          <w:iCs/>
          <w:color w:val="000000"/>
          <w:lang w:eastAsia="x-none"/>
        </w:rPr>
        <w:t xml:space="preserve"> </w:t>
      </w:r>
      <w:r w:rsidR="006E6657" w:rsidRPr="00F24A05">
        <w:rPr>
          <w:bCs/>
          <w:iCs/>
          <w:color w:val="0000FF"/>
          <w:u w:val="single"/>
          <w:lang w:eastAsia="x-none"/>
        </w:rPr>
        <w:t>https://e-propublico.pl.</w:t>
      </w:r>
    </w:p>
    <w:p w14:paraId="446E811C" w14:textId="77777777" w:rsidR="001B365B" w:rsidRPr="00F24A05" w:rsidRDefault="001B365B" w:rsidP="00F93745">
      <w:pPr>
        <w:numPr>
          <w:ilvl w:val="1"/>
          <w:numId w:val="1"/>
        </w:numPr>
        <w:spacing w:before="120" w:line="276" w:lineRule="auto"/>
        <w:jc w:val="both"/>
        <w:outlineLvl w:val="1"/>
        <w:rPr>
          <w:bCs/>
          <w:iCs/>
          <w:lang w:val="x-none" w:eastAsia="x-none"/>
        </w:rPr>
      </w:pPr>
      <w:r w:rsidRPr="00F24A05">
        <w:rPr>
          <w:bCs/>
          <w:iCs/>
          <w:color w:val="000000"/>
          <w:lang w:val="x-none" w:eastAsia="x-none"/>
        </w:rPr>
        <w:t>Jeżeli Wykonawca, którego oferta została wybrana jako najkorzystniejsza, uchyla się od zawarcia umowy w sprawie zamówienia publicznego, Zamawiający może dokonać ponownego badania i oceny ofert</w:t>
      </w:r>
      <w:r w:rsidRPr="00F24A05">
        <w:rPr>
          <w:bCs/>
          <w:iCs/>
          <w:color w:val="000000"/>
          <w:lang w:eastAsia="x-none"/>
        </w:rPr>
        <w:t>,</w:t>
      </w:r>
      <w:r w:rsidRPr="00F24A05">
        <w:rPr>
          <w:bCs/>
          <w:iCs/>
          <w:color w:val="000000"/>
          <w:lang w:val="x-none" w:eastAsia="x-none"/>
        </w:rPr>
        <w:t xml:space="preserve"> spośród ofert pozostałych w postępowaniu Wykonawców albo unieważnić postępowanie.</w:t>
      </w:r>
    </w:p>
    <w:p w14:paraId="5E5BE94F"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73" w:name="_Toc258314257"/>
      <w:r w:rsidRPr="00F24A05">
        <w:rPr>
          <w:b/>
          <w:bCs/>
          <w:caps/>
          <w:kern w:val="32"/>
          <w:lang w:val="x-none" w:eastAsia="x-none"/>
        </w:rPr>
        <w:t>Informacje o formalno</w:t>
      </w:r>
      <w:r w:rsidRPr="00F24A05">
        <w:rPr>
          <w:rFonts w:eastAsia="TimesNewRoman"/>
          <w:b/>
          <w:bCs/>
          <w:caps/>
          <w:kern w:val="32"/>
          <w:lang w:val="x-none" w:eastAsia="x-none"/>
        </w:rPr>
        <w:t>ś</w:t>
      </w:r>
      <w:r w:rsidRPr="00F24A05">
        <w:rPr>
          <w:b/>
          <w:bCs/>
          <w:caps/>
          <w:kern w:val="32"/>
          <w:lang w:val="x-none" w:eastAsia="x-none"/>
        </w:rPr>
        <w:t>ciach, jakie</w:t>
      </w:r>
      <w:r w:rsidRPr="00F24A05">
        <w:rPr>
          <w:b/>
          <w:bCs/>
          <w:caps/>
          <w:kern w:val="32"/>
          <w:lang w:eastAsia="x-none"/>
        </w:rPr>
        <w:t xml:space="preserve"> muszą zostać dopełnione </w:t>
      </w:r>
      <w:r w:rsidRPr="00F24A05">
        <w:rPr>
          <w:b/>
          <w:bCs/>
          <w:caps/>
          <w:kern w:val="32"/>
          <w:lang w:val="x-none" w:eastAsia="x-none"/>
        </w:rPr>
        <w:t>po wyborze oferty w celu zawarcia umowy w sprawie zamówienia publicznego</w:t>
      </w:r>
      <w:bookmarkEnd w:id="73"/>
    </w:p>
    <w:p w14:paraId="07126940"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zawrze umowę w sprawie zamówienia publicznego, w terminie i na zasadach określonych w art. 308 ust. 2 i 3 ustawy Pzp.</w:t>
      </w:r>
    </w:p>
    <w:p w14:paraId="685C5ECA"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Zamawiający poinformuje Wykonawcę, któremu zostanie udzielone zamówienie, o miejscu i terminie zawarcia umowy</w:t>
      </w:r>
      <w:r w:rsidRPr="00F24A05">
        <w:rPr>
          <w:bCs/>
          <w:iCs/>
          <w:color w:val="000000"/>
          <w:lang w:val="x-none" w:eastAsia="x-none"/>
        </w:rPr>
        <w:t>.</w:t>
      </w:r>
    </w:p>
    <w:p w14:paraId="3AAD6178" w14:textId="77777777" w:rsidR="001B365B" w:rsidRPr="003808DD"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Przed zawarciem umowy Wykonawca, na wezwanie Zamawiającego, zobowiązany jest do podania wszelkich informacji niezbędnych do wypełnienia treści umowy.</w:t>
      </w:r>
    </w:p>
    <w:p w14:paraId="5F91F9D8" w14:textId="0E44B3DF" w:rsidR="003808DD" w:rsidRPr="003808DD" w:rsidRDefault="003808DD" w:rsidP="003808DD">
      <w:pPr>
        <w:numPr>
          <w:ilvl w:val="1"/>
          <w:numId w:val="1"/>
        </w:numPr>
        <w:spacing w:before="120" w:line="276" w:lineRule="auto"/>
        <w:jc w:val="both"/>
        <w:outlineLvl w:val="1"/>
        <w:rPr>
          <w:b/>
          <w:iCs/>
          <w:color w:val="000000"/>
          <w:u w:val="single"/>
          <w:lang w:val="x-none" w:eastAsia="x-none"/>
        </w:rPr>
      </w:pPr>
      <w:r w:rsidRPr="00EA25C5">
        <w:rPr>
          <w:b/>
          <w:iCs/>
          <w:color w:val="000000"/>
          <w:u w:val="single"/>
          <w:lang w:eastAsia="x-none"/>
        </w:rPr>
        <w:lastRenderedPageBreak/>
        <w:t xml:space="preserve">Wykonawca przed zawarciem umowy (najpóźniej na 2 dni robocze przed datą wyznaczoną na podpisanie umowy), zobowiązany jest dostarczyć </w:t>
      </w:r>
      <w:r>
        <w:rPr>
          <w:b/>
          <w:iCs/>
          <w:color w:val="000000"/>
          <w:u w:val="single"/>
          <w:lang w:eastAsia="x-none"/>
        </w:rPr>
        <w:t xml:space="preserve">Zamawiającemu </w:t>
      </w:r>
      <w:r w:rsidRPr="007768AC">
        <w:rPr>
          <w:b/>
          <w:iCs/>
          <w:color w:val="000000"/>
          <w:u w:val="single"/>
          <w:lang w:eastAsia="x-none"/>
        </w:rPr>
        <w:t xml:space="preserve">podpisany </w:t>
      </w:r>
      <w:r>
        <w:rPr>
          <w:b/>
          <w:iCs/>
          <w:color w:val="000000"/>
          <w:u w:val="single"/>
          <w:lang w:eastAsia="x-none"/>
        </w:rPr>
        <w:t xml:space="preserve">„Harmonogram rzeczowo-finansowy” </w:t>
      </w:r>
      <w:r w:rsidRPr="00EA25C5">
        <w:rPr>
          <w:b/>
          <w:iCs/>
          <w:color w:val="000000"/>
          <w:u w:val="single"/>
          <w:lang w:eastAsia="x-none"/>
        </w:rPr>
        <w:t xml:space="preserve">dot. niniejszego postępowania. </w:t>
      </w:r>
    </w:p>
    <w:p w14:paraId="28811CA0"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W 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p>
    <w:p w14:paraId="7C33EC68" w14:textId="77777777" w:rsidR="001B365B" w:rsidRPr="00157E9F"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Jeżeli Wykonawca nie dopełni ww. formalności w wyznaczonym terminie, Zamawiający uzna, że zawarcie umowy w sprawie zamówienia publicznego stało się niemożliwe z przyczyn leżących po stronie Wykonawcy i będzie upoważniony do zatrzymania wadium na podstawie art. 98 ust. 6 pkt 3 ustawy Pzp</w:t>
      </w:r>
      <w:r w:rsidRPr="00F24A05">
        <w:rPr>
          <w:bCs/>
          <w:iCs/>
          <w:color w:val="000000"/>
          <w:lang w:eastAsia="x-none"/>
        </w:rPr>
        <w:t>.</w:t>
      </w:r>
    </w:p>
    <w:p w14:paraId="4DC1870B" w14:textId="60CB02D3" w:rsidR="00157E9F" w:rsidRPr="00157E9F" w:rsidRDefault="00157E9F" w:rsidP="00F93745">
      <w:pPr>
        <w:numPr>
          <w:ilvl w:val="1"/>
          <w:numId w:val="1"/>
        </w:numPr>
        <w:spacing w:before="120" w:line="276" w:lineRule="auto"/>
        <w:jc w:val="both"/>
        <w:outlineLvl w:val="1"/>
        <w:rPr>
          <w:bCs/>
          <w:iCs/>
          <w:color w:val="000000"/>
          <w:u w:val="single"/>
          <w:lang w:val="x-none" w:eastAsia="x-none"/>
        </w:rPr>
      </w:pPr>
      <w:r w:rsidRPr="00157E9F">
        <w:rPr>
          <w:bCs/>
          <w:iCs/>
          <w:color w:val="000000"/>
          <w:u w:val="single"/>
          <w:lang w:eastAsia="x-none"/>
        </w:rPr>
        <w:t xml:space="preserve">Wykonawca, który w „Formularzu ofertowym” oświadczył, że </w:t>
      </w:r>
      <w:r w:rsidR="00010BA4">
        <w:rPr>
          <w:bCs/>
          <w:iCs/>
          <w:color w:val="000000"/>
          <w:u w:val="single"/>
          <w:lang w:eastAsia="x-none"/>
        </w:rPr>
        <w:t>spełnia aspekt środowiskowy i/lub aspekt społecznych</w:t>
      </w:r>
      <w:r w:rsidRPr="00010BA4">
        <w:rPr>
          <w:bCs/>
          <w:iCs/>
          <w:color w:val="000000"/>
          <w:u w:val="single"/>
          <w:lang w:eastAsia="x-none"/>
        </w:rPr>
        <w:t>, zobowiązany</w:t>
      </w:r>
      <w:r w:rsidRPr="00157E9F">
        <w:rPr>
          <w:bCs/>
          <w:iCs/>
          <w:color w:val="000000"/>
          <w:u w:val="single"/>
          <w:lang w:eastAsia="x-none"/>
        </w:rPr>
        <w:t xml:space="preserve"> jest dostarczyć Zamawiającemu w ciągu </w:t>
      </w:r>
      <w:r w:rsidR="0059559A">
        <w:rPr>
          <w:bCs/>
          <w:iCs/>
          <w:color w:val="000000"/>
          <w:u w:val="single"/>
          <w:lang w:eastAsia="x-none"/>
        </w:rPr>
        <w:t xml:space="preserve">maksymalnie </w:t>
      </w:r>
      <w:r w:rsidRPr="00157E9F">
        <w:rPr>
          <w:bCs/>
          <w:iCs/>
          <w:color w:val="000000"/>
          <w:u w:val="single"/>
          <w:lang w:eastAsia="x-none"/>
        </w:rPr>
        <w:t>14 dni od popisania umowy</w:t>
      </w:r>
      <w:r w:rsidR="00180AAD">
        <w:rPr>
          <w:bCs/>
          <w:iCs/>
          <w:color w:val="000000"/>
          <w:u w:val="single"/>
          <w:lang w:eastAsia="x-none"/>
        </w:rPr>
        <w:t xml:space="preserve"> dot. przedmiotowego postępowania</w:t>
      </w:r>
      <w:r w:rsidRPr="00157E9F">
        <w:rPr>
          <w:bCs/>
          <w:iCs/>
          <w:color w:val="000000"/>
          <w:u w:val="single"/>
          <w:lang w:eastAsia="x-none"/>
        </w:rPr>
        <w:t xml:space="preserve"> wypełnione i podpisane „Oświadczenie dot. aspektu środowiskowego” i/lub „Oświadczenie dot. aspektu społecznego” odpowiednio </w:t>
      </w:r>
      <w:r w:rsidRPr="00157E9F">
        <w:rPr>
          <w:bCs/>
          <w:i/>
          <w:color w:val="000000"/>
          <w:u w:val="single"/>
          <w:lang w:eastAsia="x-none"/>
        </w:rPr>
        <w:t xml:space="preserve">wg Załącznika Nr 11.1 </w:t>
      </w:r>
      <w:r w:rsidRPr="00157E9F">
        <w:rPr>
          <w:bCs/>
          <w:iCs/>
          <w:color w:val="000000"/>
          <w:u w:val="single"/>
          <w:lang w:eastAsia="x-none"/>
        </w:rPr>
        <w:t>i/lub</w:t>
      </w:r>
      <w:r w:rsidRPr="00157E9F">
        <w:rPr>
          <w:bCs/>
          <w:i/>
          <w:color w:val="000000"/>
          <w:u w:val="single"/>
          <w:lang w:eastAsia="x-none"/>
        </w:rPr>
        <w:t xml:space="preserve"> 11.2</w:t>
      </w:r>
      <w:r w:rsidRPr="00157E9F">
        <w:rPr>
          <w:bCs/>
          <w:iCs/>
          <w:color w:val="000000"/>
          <w:u w:val="single"/>
          <w:lang w:eastAsia="x-none"/>
        </w:rPr>
        <w:t xml:space="preserve"> do SWZ</w:t>
      </w:r>
      <w:r w:rsidR="00C13D4F">
        <w:rPr>
          <w:bCs/>
          <w:iCs/>
          <w:color w:val="000000"/>
          <w:u w:val="single"/>
          <w:lang w:eastAsia="x-none"/>
        </w:rPr>
        <w:t xml:space="preserve"> wraz z niezbędnymi </w:t>
      </w:r>
      <w:r w:rsidR="00102205">
        <w:rPr>
          <w:bCs/>
          <w:iCs/>
          <w:color w:val="000000"/>
          <w:u w:val="single"/>
          <w:lang w:eastAsia="x-none"/>
        </w:rPr>
        <w:t>załącznikami</w:t>
      </w:r>
      <w:r w:rsidR="00C13D4F">
        <w:rPr>
          <w:bCs/>
          <w:iCs/>
          <w:color w:val="000000"/>
          <w:u w:val="single"/>
          <w:lang w:eastAsia="x-none"/>
        </w:rPr>
        <w:t xml:space="preserve">. </w:t>
      </w:r>
    </w:p>
    <w:p w14:paraId="6F013A27"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74" w:name="_Toc258314258"/>
      <w:r w:rsidRPr="00F24A05">
        <w:rPr>
          <w:b/>
          <w:bCs/>
          <w:caps/>
          <w:kern w:val="32"/>
          <w:lang w:val="x-none" w:eastAsia="x-none"/>
        </w:rPr>
        <w:t>Wymagania dotycz</w:t>
      </w:r>
      <w:r w:rsidRPr="00F24A05">
        <w:rPr>
          <w:rFonts w:eastAsia="TimesNewRoman"/>
          <w:b/>
          <w:bCs/>
          <w:caps/>
          <w:kern w:val="32"/>
          <w:lang w:val="x-none" w:eastAsia="x-none"/>
        </w:rPr>
        <w:t>ą</w:t>
      </w:r>
      <w:r w:rsidRPr="00F24A05">
        <w:rPr>
          <w:b/>
          <w:bCs/>
          <w:caps/>
          <w:kern w:val="32"/>
          <w:lang w:val="x-none" w:eastAsia="x-none"/>
        </w:rPr>
        <w:t>ce zabezpieczenia nale</w:t>
      </w:r>
      <w:r w:rsidRPr="00F24A05">
        <w:rPr>
          <w:rFonts w:eastAsia="TimesNewRoman"/>
          <w:b/>
          <w:bCs/>
          <w:caps/>
          <w:kern w:val="32"/>
          <w:lang w:val="x-none" w:eastAsia="x-none"/>
        </w:rPr>
        <w:t>ż</w:t>
      </w:r>
      <w:r w:rsidRPr="00F24A05">
        <w:rPr>
          <w:b/>
          <w:bCs/>
          <w:caps/>
          <w:kern w:val="32"/>
          <w:lang w:val="x-none" w:eastAsia="x-none"/>
        </w:rPr>
        <w:t>ytego wykonania umowy</w:t>
      </w:r>
      <w:bookmarkEnd w:id="74"/>
    </w:p>
    <w:p w14:paraId="2F35E901" w14:textId="77777777" w:rsidR="002F07D8" w:rsidRPr="00F24A05" w:rsidRDefault="002F07D8" w:rsidP="00461569">
      <w:pPr>
        <w:numPr>
          <w:ilvl w:val="1"/>
          <w:numId w:val="1"/>
        </w:numPr>
        <w:spacing w:before="120" w:after="60" w:line="276" w:lineRule="auto"/>
        <w:jc w:val="both"/>
        <w:outlineLvl w:val="1"/>
        <w:rPr>
          <w:bCs/>
          <w:iCs/>
          <w:color w:val="000000"/>
          <w:lang w:val="x-none" w:eastAsia="x-none"/>
        </w:rPr>
      </w:pPr>
      <w:bookmarkStart w:id="75" w:name="_Toc258314259"/>
      <w:r w:rsidRPr="00F24A05">
        <w:rPr>
          <w:bCs/>
          <w:iCs/>
          <w:color w:val="000000"/>
          <w:lang w:val="x-none" w:eastAsia="x-none"/>
        </w:rPr>
        <w:t xml:space="preserve">Wykonawca zobowiązany jest przed zawarciem umowy wnieść zabezpieczenie należytego wykonania umowy w wysokości </w:t>
      </w:r>
      <w:r w:rsidRPr="00F24A05">
        <w:rPr>
          <w:b/>
          <w:bCs/>
          <w:iCs/>
          <w:color w:val="000000"/>
          <w:lang w:val="x-none" w:eastAsia="x-none"/>
        </w:rPr>
        <w:t>5</w:t>
      </w:r>
      <w:r w:rsidRPr="00F24A05">
        <w:rPr>
          <w:bCs/>
          <w:iCs/>
          <w:color w:val="000000"/>
          <w:lang w:val="x-none" w:eastAsia="x-none"/>
        </w:rPr>
        <w:t> % ceny brutto podanej w ofercie. Zabezpieczenie służy pokryciu roszczeń z tytułu niewykonania lub nienależytego wykonania umowy.</w:t>
      </w:r>
    </w:p>
    <w:p w14:paraId="42388788" w14:textId="77777777" w:rsidR="002F07D8" w:rsidRPr="00F24A05" w:rsidRDefault="002F07D8" w:rsidP="00461569">
      <w:pPr>
        <w:numPr>
          <w:ilvl w:val="1"/>
          <w:numId w:val="1"/>
        </w:numPr>
        <w:spacing w:before="120" w:after="60" w:line="276" w:lineRule="auto"/>
        <w:jc w:val="both"/>
        <w:outlineLvl w:val="1"/>
        <w:rPr>
          <w:color w:val="000000"/>
          <w:lang w:val="x-none" w:eastAsia="x-none"/>
        </w:rPr>
      </w:pPr>
      <w:r w:rsidRPr="00F24A05">
        <w:rPr>
          <w:color w:val="000000"/>
          <w:lang w:val="x-none" w:eastAsia="x-none"/>
        </w:rPr>
        <w:t>Zabezpieczenie, zgodnie z art. 450 ust. 1 ustawy Pzp, może być wnoszone według wyboru Wykonawcy w jednej lub w kilku następujących formach:</w:t>
      </w:r>
    </w:p>
    <w:p w14:paraId="0DB440C7" w14:textId="77777777" w:rsidR="002F07D8" w:rsidRPr="00F24A05" w:rsidRDefault="002F07D8" w:rsidP="00461569">
      <w:pPr>
        <w:numPr>
          <w:ilvl w:val="0"/>
          <w:numId w:val="4"/>
        </w:numPr>
        <w:spacing w:before="120" w:after="60" w:line="276" w:lineRule="auto"/>
        <w:jc w:val="both"/>
        <w:outlineLvl w:val="1"/>
        <w:rPr>
          <w:bCs/>
          <w:iCs/>
          <w:color w:val="000000"/>
          <w:lang w:val="x-none" w:eastAsia="x-none"/>
        </w:rPr>
      </w:pPr>
      <w:r w:rsidRPr="00F24A05">
        <w:rPr>
          <w:bCs/>
          <w:iCs/>
          <w:color w:val="000000"/>
          <w:lang w:val="x-none" w:eastAsia="x-none"/>
        </w:rPr>
        <w:t>pieniądzu;</w:t>
      </w:r>
    </w:p>
    <w:p w14:paraId="5725DA00" w14:textId="77777777" w:rsidR="002F07D8" w:rsidRPr="00F24A05" w:rsidRDefault="002F07D8" w:rsidP="00461569">
      <w:pPr>
        <w:numPr>
          <w:ilvl w:val="0"/>
          <w:numId w:val="4"/>
        </w:numPr>
        <w:spacing w:before="120" w:after="60" w:line="276" w:lineRule="auto"/>
        <w:jc w:val="both"/>
        <w:outlineLvl w:val="1"/>
        <w:rPr>
          <w:bCs/>
          <w:iCs/>
          <w:color w:val="000000"/>
          <w:lang w:val="x-none" w:eastAsia="x-none"/>
        </w:rPr>
      </w:pPr>
      <w:r w:rsidRPr="00F24A05">
        <w:rPr>
          <w:bCs/>
          <w:iCs/>
          <w:color w:val="000000"/>
          <w:lang w:val="x-none" w:eastAsia="x-none"/>
        </w:rPr>
        <w:t>poręczeniach bankowych lub poręczeniach spółdzielczej kasy oszczędnościowo-kredytowej, z tym że zobowiązanie kasy jest zawsze zobowiązaniem pieniężnym;</w:t>
      </w:r>
    </w:p>
    <w:p w14:paraId="62290552" w14:textId="77777777" w:rsidR="002F07D8" w:rsidRPr="00F24A05" w:rsidRDefault="002F07D8" w:rsidP="00461569">
      <w:pPr>
        <w:numPr>
          <w:ilvl w:val="0"/>
          <w:numId w:val="4"/>
        </w:numPr>
        <w:spacing w:before="120" w:after="60" w:line="276" w:lineRule="auto"/>
        <w:jc w:val="both"/>
        <w:outlineLvl w:val="1"/>
        <w:rPr>
          <w:bCs/>
          <w:iCs/>
          <w:color w:val="000000"/>
          <w:lang w:val="x-none" w:eastAsia="x-none"/>
        </w:rPr>
      </w:pPr>
      <w:r w:rsidRPr="00F24A05">
        <w:rPr>
          <w:bCs/>
          <w:iCs/>
          <w:color w:val="000000"/>
          <w:lang w:val="x-none" w:eastAsia="x-none"/>
        </w:rPr>
        <w:t>gwarancjach bankowych;</w:t>
      </w:r>
    </w:p>
    <w:p w14:paraId="5ABDF407" w14:textId="77777777" w:rsidR="002F07D8" w:rsidRPr="00F24A05" w:rsidRDefault="002F07D8" w:rsidP="00461569">
      <w:pPr>
        <w:numPr>
          <w:ilvl w:val="0"/>
          <w:numId w:val="4"/>
        </w:numPr>
        <w:spacing w:before="120" w:after="60" w:line="276" w:lineRule="auto"/>
        <w:jc w:val="both"/>
        <w:outlineLvl w:val="1"/>
        <w:rPr>
          <w:bCs/>
          <w:iCs/>
          <w:color w:val="000000"/>
          <w:lang w:val="x-none" w:eastAsia="x-none"/>
        </w:rPr>
      </w:pPr>
      <w:r w:rsidRPr="00F24A05">
        <w:rPr>
          <w:bCs/>
          <w:iCs/>
          <w:color w:val="000000"/>
          <w:lang w:val="x-none" w:eastAsia="x-none"/>
        </w:rPr>
        <w:t>gwarancjach ubezpieczeniowych;</w:t>
      </w:r>
    </w:p>
    <w:p w14:paraId="44479732" w14:textId="77777777" w:rsidR="002F07D8" w:rsidRPr="00F24A05" w:rsidRDefault="002F07D8" w:rsidP="00461569">
      <w:pPr>
        <w:numPr>
          <w:ilvl w:val="0"/>
          <w:numId w:val="4"/>
        </w:numPr>
        <w:spacing w:before="120" w:after="60" w:line="276" w:lineRule="auto"/>
        <w:jc w:val="both"/>
        <w:outlineLvl w:val="1"/>
        <w:rPr>
          <w:bCs/>
          <w:iCs/>
          <w:color w:val="000000"/>
          <w:lang w:val="x-none" w:eastAsia="x-none"/>
        </w:rPr>
      </w:pPr>
      <w:r w:rsidRPr="00F24A05">
        <w:rPr>
          <w:bCs/>
          <w:iCs/>
          <w:color w:val="000000"/>
          <w:lang w:val="x-none" w:eastAsia="x-none"/>
        </w:rPr>
        <w:t>poręczeniach udzielanych przez podmioty, o których mowa w art. 6b ust. 5 pkt 2 ustawy z dnia 9 listopada 2000 r. o utworzeniu Polskiej Agencji Rozwoju Przedsiębiorczości (</w:t>
      </w:r>
      <w:proofErr w:type="spellStart"/>
      <w:r w:rsidRPr="00F24A05">
        <w:rPr>
          <w:bCs/>
          <w:iCs/>
          <w:color w:val="000000"/>
          <w:lang w:val="x-none" w:eastAsia="x-none"/>
        </w:rPr>
        <w:t>t.j</w:t>
      </w:r>
      <w:proofErr w:type="spellEnd"/>
      <w:r w:rsidRPr="00F24A05">
        <w:rPr>
          <w:bCs/>
          <w:iCs/>
          <w:color w:val="000000"/>
          <w:lang w:val="x-none" w:eastAsia="x-none"/>
        </w:rPr>
        <w:t>. Dz. U. z 2024 r. poz. 1635).</w:t>
      </w:r>
    </w:p>
    <w:p w14:paraId="09802D2A" w14:textId="77777777" w:rsidR="002F07D8" w:rsidRPr="00F24A05" w:rsidRDefault="002F07D8" w:rsidP="00461569">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Zabezpieczenie wnoszone w pieniądzu Wykonawca wpłaca przelewem na rachunek bankowy wskazany przez Zamawiającego. </w:t>
      </w:r>
    </w:p>
    <w:p w14:paraId="15514920" w14:textId="77777777" w:rsidR="002F07D8" w:rsidRPr="00F24A05" w:rsidRDefault="002F07D8" w:rsidP="00461569">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W przypadku wniesienia wadium w pieniądzu Wykonawca może wyrazić zgodę na zaliczenie kwoty wadium na poczet zabezpieczenia. </w:t>
      </w:r>
    </w:p>
    <w:p w14:paraId="6A6F122F" w14:textId="77777777" w:rsidR="002F07D8" w:rsidRPr="00F24A05" w:rsidRDefault="002F07D8" w:rsidP="00461569">
      <w:pPr>
        <w:numPr>
          <w:ilvl w:val="1"/>
          <w:numId w:val="1"/>
        </w:numPr>
        <w:spacing w:before="120" w:line="276" w:lineRule="auto"/>
        <w:jc w:val="both"/>
        <w:outlineLvl w:val="1"/>
        <w:rPr>
          <w:bCs/>
          <w:iCs/>
          <w:color w:val="000000"/>
          <w:lang w:val="x-none" w:eastAsia="x-none"/>
        </w:rPr>
      </w:pPr>
      <w:r w:rsidRPr="00F24A05">
        <w:rPr>
          <w:bCs/>
          <w:iCs/>
          <w:color w:val="000000"/>
          <w:lang w:eastAsia="x-none"/>
        </w:rPr>
        <w:lastRenderedPageBreak/>
        <w:t xml:space="preserve">Zabezpieczenie </w:t>
      </w:r>
      <w:r w:rsidRPr="00F24A05">
        <w:rPr>
          <w:bCs/>
          <w:iCs/>
          <w:color w:val="000000"/>
          <w:lang w:val="x-none" w:eastAsia="x-none"/>
        </w:rPr>
        <w:t>wniesione w pieniądzu, Zamawiający przechowuje na oprocentowanym rachunku bankowym. Zamawiający zwróci zabezpieczenie wniesione w pieniądzu z odsetkami wynikającymi z umowy rachunku bankowego, na którym było ono przechowywane, pomniejszone o koszt prowadzenia tego rachunku oraz prowizji bankowej za przelew pieniędzy na rachunek bankowy Wykonawcy.</w:t>
      </w:r>
      <w:bookmarkStart w:id="76" w:name="_Hlk37249170"/>
    </w:p>
    <w:p w14:paraId="421992CE" w14:textId="77777777" w:rsidR="002F07D8" w:rsidRPr="00F24A05" w:rsidRDefault="002F07D8" w:rsidP="00461569">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Zabezpieczenie </w:t>
      </w:r>
      <w:r w:rsidRPr="00F24A05">
        <w:rPr>
          <w:bCs/>
          <w:iCs/>
          <w:color w:val="000000"/>
          <w:lang w:val="x-none" w:eastAsia="x-none"/>
        </w:rPr>
        <w:t>wnoszone w formie innej niż w pieniądzu, powinno być dostarczone w oryginale Zamawiającemu oraz musi zawierać</w:t>
      </w:r>
      <w:r w:rsidRPr="00F24A05">
        <w:rPr>
          <w:bCs/>
          <w:iCs/>
          <w:color w:val="000000"/>
          <w:lang w:eastAsia="x-none"/>
        </w:rPr>
        <w:t>:</w:t>
      </w:r>
    </w:p>
    <w:p w14:paraId="6A21BABB" w14:textId="77777777" w:rsidR="002F07D8" w:rsidRPr="00F24A05" w:rsidRDefault="002F07D8" w:rsidP="00461569">
      <w:pPr>
        <w:numPr>
          <w:ilvl w:val="0"/>
          <w:numId w:val="20"/>
        </w:numPr>
        <w:tabs>
          <w:tab w:val="left" w:pos="708"/>
        </w:tabs>
        <w:spacing w:before="120" w:line="276" w:lineRule="auto"/>
        <w:jc w:val="both"/>
        <w:outlineLvl w:val="1"/>
        <w:rPr>
          <w:bCs/>
          <w:iCs/>
          <w:color w:val="000000"/>
          <w:lang w:val="x-none" w:eastAsia="x-none"/>
        </w:rPr>
      </w:pPr>
      <w:r w:rsidRPr="00F24A05">
        <w:rPr>
          <w:bCs/>
          <w:iCs/>
          <w:color w:val="000000"/>
          <w:lang w:eastAsia="x-none"/>
        </w:rPr>
        <w:t>nazwę i adres siedziby Wykonawcy;</w:t>
      </w:r>
    </w:p>
    <w:p w14:paraId="2B05863B" w14:textId="1E277BAC" w:rsidR="002F07D8" w:rsidRPr="00121506" w:rsidRDefault="002F07D8" w:rsidP="00121506">
      <w:pPr>
        <w:numPr>
          <w:ilvl w:val="0"/>
          <w:numId w:val="20"/>
        </w:numPr>
        <w:tabs>
          <w:tab w:val="left" w:pos="708"/>
        </w:tabs>
        <w:spacing w:before="120" w:line="276" w:lineRule="auto"/>
        <w:jc w:val="both"/>
        <w:outlineLvl w:val="1"/>
        <w:rPr>
          <w:b/>
          <w:bCs/>
          <w:iCs/>
          <w:color w:val="000000"/>
          <w:lang w:val="x-none" w:eastAsia="x-none"/>
        </w:rPr>
      </w:pPr>
      <w:r w:rsidRPr="007937C1">
        <w:rPr>
          <w:bCs/>
          <w:iCs/>
          <w:color w:val="000000"/>
          <w:lang w:eastAsia="x-none"/>
        </w:rPr>
        <w:t xml:space="preserve">wskazanie </w:t>
      </w:r>
      <w:r w:rsidRPr="007937C1">
        <w:rPr>
          <w:bCs/>
          <w:iCs/>
          <w:color w:val="000000"/>
          <w:lang w:val="x-none" w:eastAsia="x-none"/>
        </w:rPr>
        <w:t xml:space="preserve">Beneficjenta poręczenia lub gwarancji, którym musi być </w:t>
      </w:r>
      <w:r w:rsidR="00121506" w:rsidRPr="00121506">
        <w:rPr>
          <w:b/>
          <w:bCs/>
          <w:iCs/>
          <w:color w:val="000000"/>
          <w:lang w:val="x-none" w:eastAsia="x-none"/>
        </w:rPr>
        <w:t>Zesp</w:t>
      </w:r>
      <w:r w:rsidR="00121506">
        <w:rPr>
          <w:b/>
          <w:bCs/>
          <w:iCs/>
          <w:color w:val="000000"/>
          <w:lang w:val="x-none" w:eastAsia="x-none"/>
        </w:rPr>
        <w:t>ó</w:t>
      </w:r>
      <w:r w:rsidR="00121506" w:rsidRPr="00121506">
        <w:rPr>
          <w:b/>
          <w:bCs/>
          <w:iCs/>
          <w:color w:val="000000"/>
          <w:lang w:val="x-none" w:eastAsia="x-none"/>
        </w:rPr>
        <w:t>ł Szkół Zawodowych w Rawiczu</w:t>
      </w:r>
      <w:r w:rsidRPr="00121506">
        <w:rPr>
          <w:b/>
          <w:bCs/>
          <w:iCs/>
          <w:color w:val="000000"/>
          <w:lang w:val="x-none" w:eastAsia="x-none"/>
        </w:rPr>
        <w:t xml:space="preserve">, ul. </w:t>
      </w:r>
      <w:r w:rsidR="00121506" w:rsidRPr="00121506">
        <w:rPr>
          <w:b/>
          <w:bCs/>
          <w:iCs/>
          <w:color w:val="000000"/>
          <w:lang w:val="x-none" w:eastAsia="x-none"/>
        </w:rPr>
        <w:t>Generała Józefa Hallera 12, 63-900 Rawicz</w:t>
      </w:r>
      <w:r w:rsidRPr="00121506">
        <w:rPr>
          <w:bCs/>
          <w:iCs/>
          <w:color w:val="000000"/>
          <w:lang w:eastAsia="x-none"/>
        </w:rPr>
        <w:t>;</w:t>
      </w:r>
    </w:p>
    <w:p w14:paraId="0DFB474D" w14:textId="77777777" w:rsidR="002F07D8" w:rsidRPr="00F24A05" w:rsidRDefault="002F07D8" w:rsidP="00461569">
      <w:pPr>
        <w:numPr>
          <w:ilvl w:val="0"/>
          <w:numId w:val="20"/>
        </w:numPr>
        <w:tabs>
          <w:tab w:val="left" w:pos="708"/>
        </w:tabs>
        <w:spacing w:before="120" w:line="276" w:lineRule="auto"/>
        <w:jc w:val="both"/>
        <w:outlineLvl w:val="1"/>
        <w:rPr>
          <w:bCs/>
          <w:iCs/>
          <w:color w:val="000000"/>
          <w:lang w:val="x-none" w:eastAsia="x-none"/>
        </w:rPr>
      </w:pPr>
      <w:r w:rsidRPr="007937C1">
        <w:rPr>
          <w:bCs/>
          <w:iCs/>
          <w:color w:val="000000"/>
          <w:lang w:eastAsia="x-none"/>
        </w:rPr>
        <w:t>wskazanie podmiotu udzielającego</w:t>
      </w:r>
      <w:r w:rsidRPr="00F24A05">
        <w:rPr>
          <w:bCs/>
          <w:iCs/>
          <w:color w:val="000000"/>
          <w:lang w:eastAsia="x-none"/>
        </w:rPr>
        <w:t xml:space="preserve"> gwarancji lub poręczenia;</w:t>
      </w:r>
    </w:p>
    <w:p w14:paraId="7BEAFB7C" w14:textId="005E76FF" w:rsidR="002F07D8" w:rsidRPr="00F24A05" w:rsidRDefault="002F07D8" w:rsidP="00461569">
      <w:pPr>
        <w:numPr>
          <w:ilvl w:val="0"/>
          <w:numId w:val="20"/>
        </w:numPr>
        <w:tabs>
          <w:tab w:val="left" w:pos="708"/>
        </w:tabs>
        <w:spacing w:before="120" w:line="276" w:lineRule="auto"/>
        <w:jc w:val="both"/>
        <w:outlineLvl w:val="1"/>
        <w:rPr>
          <w:bCs/>
          <w:iCs/>
          <w:color w:val="000000"/>
          <w:lang w:val="x-none" w:eastAsia="x-none"/>
        </w:rPr>
      </w:pPr>
      <w:r w:rsidRPr="00F24A05">
        <w:rPr>
          <w:bCs/>
          <w:iCs/>
          <w:color w:val="000000"/>
          <w:lang w:eastAsia="x-none"/>
        </w:rPr>
        <w:t>określenie wierzytelności, która ma być zabezpieczona gwarancją lub poręczeniem</w:t>
      </w:r>
      <w:r w:rsidR="002F2934">
        <w:rPr>
          <w:bCs/>
          <w:iCs/>
          <w:color w:val="000000"/>
          <w:lang w:eastAsia="x-none"/>
        </w:rPr>
        <w:t>;</w:t>
      </w:r>
    </w:p>
    <w:p w14:paraId="00BEABD4" w14:textId="77777777" w:rsidR="002F07D8" w:rsidRPr="00F24A05" w:rsidRDefault="002F07D8" w:rsidP="00461569">
      <w:pPr>
        <w:numPr>
          <w:ilvl w:val="0"/>
          <w:numId w:val="20"/>
        </w:numPr>
        <w:tabs>
          <w:tab w:val="left" w:pos="708"/>
        </w:tabs>
        <w:spacing w:before="120" w:line="276" w:lineRule="auto"/>
        <w:jc w:val="both"/>
        <w:outlineLvl w:val="1"/>
        <w:rPr>
          <w:bCs/>
          <w:iCs/>
          <w:color w:val="000000"/>
          <w:lang w:val="x-none" w:eastAsia="x-none"/>
        </w:rPr>
      </w:pPr>
      <w:r w:rsidRPr="00F24A05">
        <w:rPr>
          <w:bCs/>
          <w:iCs/>
          <w:color w:val="000000"/>
          <w:lang w:eastAsia="x-none"/>
        </w:rPr>
        <w:t>kwotę gwarancji/poręczenia;</w:t>
      </w:r>
    </w:p>
    <w:p w14:paraId="2DD28729" w14:textId="77777777" w:rsidR="002F07D8" w:rsidRPr="00F24A05" w:rsidRDefault="002F07D8" w:rsidP="00461569">
      <w:pPr>
        <w:numPr>
          <w:ilvl w:val="0"/>
          <w:numId w:val="20"/>
        </w:numPr>
        <w:tabs>
          <w:tab w:val="left" w:pos="708"/>
        </w:tabs>
        <w:spacing w:before="120" w:line="276" w:lineRule="auto"/>
        <w:jc w:val="both"/>
        <w:outlineLvl w:val="1"/>
        <w:rPr>
          <w:bCs/>
          <w:iCs/>
          <w:color w:val="000000"/>
          <w:lang w:val="x-none" w:eastAsia="x-none"/>
        </w:rPr>
      </w:pPr>
      <w:r w:rsidRPr="00F24A05">
        <w:rPr>
          <w:bCs/>
          <w:iCs/>
          <w:color w:val="000000"/>
          <w:lang w:eastAsia="x-none"/>
        </w:rPr>
        <w:t>termin ważności gwarancji lub poręczenia, obejmujący cały okres wykonania zamówienia;</w:t>
      </w:r>
    </w:p>
    <w:p w14:paraId="0097EAA5" w14:textId="77777777" w:rsidR="002F07D8" w:rsidRPr="00F24A05" w:rsidRDefault="002F07D8" w:rsidP="00461569">
      <w:pPr>
        <w:numPr>
          <w:ilvl w:val="0"/>
          <w:numId w:val="20"/>
        </w:numPr>
        <w:tabs>
          <w:tab w:val="left" w:pos="708"/>
        </w:tabs>
        <w:spacing w:before="120" w:line="276" w:lineRule="auto"/>
        <w:jc w:val="both"/>
        <w:outlineLvl w:val="1"/>
        <w:rPr>
          <w:bCs/>
          <w:iCs/>
          <w:color w:val="000000"/>
          <w:lang w:val="x-none" w:eastAsia="x-none"/>
        </w:rPr>
      </w:pPr>
      <w:r w:rsidRPr="00F24A05">
        <w:rPr>
          <w:bCs/>
          <w:iCs/>
          <w:color w:val="000000"/>
          <w:lang w:eastAsia="x-none"/>
        </w:rPr>
        <w:t>bezwarunkowe, nieodwołalne, płatne na pierwsze żądanie, zobowiązanie wystawcy gwarancji lub poręczenia do wypłaty Zamawiającemu pełnej kwoty zabezpieczenia lub do wypłat łącznie do pełnej kwoty zabezpieczenia w przypadku realizacji zamówienia w sposób niezgodny z umową.</w:t>
      </w:r>
    </w:p>
    <w:p w14:paraId="5F116424" w14:textId="77777777" w:rsidR="002F07D8" w:rsidRPr="00F24A05" w:rsidRDefault="002F07D8" w:rsidP="00461569">
      <w:pPr>
        <w:numPr>
          <w:ilvl w:val="1"/>
          <w:numId w:val="1"/>
        </w:numPr>
        <w:spacing w:before="120" w:line="276" w:lineRule="auto"/>
        <w:jc w:val="both"/>
        <w:outlineLvl w:val="1"/>
        <w:rPr>
          <w:bCs/>
          <w:iCs/>
          <w:color w:val="000000"/>
          <w:lang w:eastAsia="x-none"/>
        </w:rPr>
      </w:pPr>
      <w:r w:rsidRPr="00F24A05">
        <w:rPr>
          <w:bCs/>
          <w:iCs/>
          <w:color w:val="000000"/>
          <w:lang w:eastAsia="x-none"/>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393B9102" w14:textId="77777777" w:rsidR="002F07D8" w:rsidRPr="00F24A05" w:rsidRDefault="002F07D8" w:rsidP="00461569">
      <w:pPr>
        <w:numPr>
          <w:ilvl w:val="1"/>
          <w:numId w:val="1"/>
        </w:numPr>
        <w:spacing w:before="120" w:line="276" w:lineRule="auto"/>
        <w:jc w:val="both"/>
        <w:outlineLvl w:val="1"/>
        <w:rPr>
          <w:bCs/>
          <w:iCs/>
          <w:color w:val="000000"/>
          <w:lang w:eastAsia="x-none"/>
        </w:rPr>
      </w:pPr>
      <w:r w:rsidRPr="00F24A05">
        <w:rPr>
          <w:bCs/>
          <w:iCs/>
          <w:color w:val="000000"/>
          <w:lang w:eastAsia="x-none"/>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w:t>
      </w:r>
    </w:p>
    <w:p w14:paraId="3D36D1D8" w14:textId="77777777" w:rsidR="002F07D8" w:rsidRPr="00F24A05" w:rsidRDefault="002F07D8" w:rsidP="00461569">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W przypadku wnoszenia zabezpieczenia należytego wykonania umowy w formie innej niż w pieniądzu, przed podpisaniem umowy Wykonawca zobowiązany jest przedstawić do akceptacji Zamawiającemu treść dokumentu gwarancji lub poręczenia.</w:t>
      </w:r>
      <w:bookmarkEnd w:id="76"/>
    </w:p>
    <w:p w14:paraId="7B1D1652" w14:textId="77777777" w:rsidR="002F07D8" w:rsidRPr="00F24A05" w:rsidRDefault="002F07D8" w:rsidP="00461569">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W trakcie realizacji umowy </w:t>
      </w:r>
      <w:r w:rsidRPr="00F24A05">
        <w:rPr>
          <w:bCs/>
          <w:iCs/>
          <w:color w:val="000000"/>
          <w:lang w:eastAsia="x-none"/>
        </w:rPr>
        <w:t>W</w:t>
      </w:r>
      <w:proofErr w:type="spellStart"/>
      <w:r w:rsidRPr="00F24A05">
        <w:rPr>
          <w:bCs/>
          <w:iCs/>
          <w:color w:val="000000"/>
          <w:lang w:val="x-none" w:eastAsia="x-none"/>
        </w:rPr>
        <w:t>ykonawca</w:t>
      </w:r>
      <w:proofErr w:type="spellEnd"/>
      <w:r w:rsidRPr="00F24A05">
        <w:rPr>
          <w:bCs/>
          <w:iCs/>
          <w:color w:val="000000"/>
          <w:lang w:val="x-none" w:eastAsia="x-none"/>
        </w:rPr>
        <w:t xml:space="preserve"> może dokonać zmiany formy zabezpieczenia na jedną lub kilka form, o których mowa w art. 450 ust. 1 ustawy Pzp. Zmiana formy zabezpieczenia jest dokonywana z zachowaniem ciągłości zabezpieczenia i bez zmniejszenia jego wysokości.</w:t>
      </w:r>
    </w:p>
    <w:p w14:paraId="25EE333D" w14:textId="77777777" w:rsidR="002F07D8" w:rsidRPr="00F24A05" w:rsidRDefault="002F07D8" w:rsidP="00461569">
      <w:pPr>
        <w:numPr>
          <w:ilvl w:val="1"/>
          <w:numId w:val="1"/>
        </w:numPr>
        <w:spacing w:before="120" w:line="276" w:lineRule="auto"/>
        <w:jc w:val="both"/>
        <w:outlineLvl w:val="1"/>
        <w:rPr>
          <w:bCs/>
          <w:iCs/>
          <w:color w:val="000000"/>
          <w:lang w:val="x-none" w:eastAsia="x-none"/>
        </w:rPr>
      </w:pPr>
      <w:r w:rsidRPr="00F24A05">
        <w:rPr>
          <w:bCs/>
          <w:iCs/>
          <w:color w:val="000000"/>
          <w:lang w:eastAsia="x-none"/>
        </w:rPr>
        <w:lastRenderedPageBreak/>
        <w:t xml:space="preserve">Zamawiający zwróci zabezpieczenie w terminie 30 dni od dnia wykonania zamówienia </w:t>
      </w:r>
      <w:r w:rsidRPr="00F24A05">
        <w:rPr>
          <w:bCs/>
          <w:iCs/>
          <w:color w:val="000000"/>
          <w:lang w:eastAsia="x-none"/>
        </w:rPr>
        <w:br/>
        <w:t>i uznania przez Zamawiającego za należycie wykonane .</w:t>
      </w:r>
    </w:p>
    <w:p w14:paraId="3E3070EB" w14:textId="77777777" w:rsidR="002F07D8" w:rsidRPr="00F24A05" w:rsidRDefault="002F07D8" w:rsidP="00461569">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może pozostawić na zabezpieczenie roszczeń z tytułu rękojmi za wady lub gwarancji kwotę nie przekraczającą 30% zabezpieczenia, która zostanie zwrócona nie później niż w 15 dniu po upływie okresu rękojmi za wady lub gwarancji.</w:t>
      </w:r>
    </w:p>
    <w:p w14:paraId="12F44E73"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eastAsia="x-none"/>
        </w:rPr>
        <w:t xml:space="preserve">projektowane postanowienia </w:t>
      </w:r>
      <w:r w:rsidRPr="00F24A05">
        <w:rPr>
          <w:b/>
          <w:bCs/>
          <w:caps/>
          <w:kern w:val="32"/>
          <w:lang w:val="x-none" w:eastAsia="x-none"/>
        </w:rPr>
        <w:t xml:space="preserve">umowy w sprawie zamówienia publicznego, </w:t>
      </w:r>
      <w:r w:rsidRPr="00F24A05">
        <w:rPr>
          <w:b/>
          <w:bCs/>
          <w:caps/>
          <w:kern w:val="32"/>
          <w:lang w:eastAsia="x-none"/>
        </w:rPr>
        <w:t xml:space="preserve">które zostaną wprowadzone do umowy w </w:t>
      </w:r>
      <w:r w:rsidRPr="00F24A05">
        <w:rPr>
          <w:b/>
          <w:bCs/>
          <w:caps/>
          <w:kern w:val="32"/>
          <w:lang w:val="x-none" w:eastAsia="x-none"/>
        </w:rPr>
        <w:t>sprawie zamówienia publicznego</w:t>
      </w:r>
      <w:bookmarkEnd w:id="75"/>
    </w:p>
    <w:p w14:paraId="2E3DFB01" w14:textId="1B6CD687" w:rsidR="00B845BF" w:rsidRPr="002F2934" w:rsidRDefault="001B365B" w:rsidP="00F61436">
      <w:pPr>
        <w:pStyle w:val="Nagwek2"/>
        <w:spacing w:after="120"/>
      </w:pPr>
      <w:r w:rsidRPr="00F24A05">
        <w:t xml:space="preserve">Wzór umowy stanowi </w:t>
      </w:r>
      <w:r w:rsidR="00A80131" w:rsidRPr="002F2934">
        <w:rPr>
          <w:i/>
          <w:iCs w:val="0"/>
        </w:rPr>
        <w:t xml:space="preserve">Załącznik Nr </w:t>
      </w:r>
      <w:r w:rsidR="002F2934" w:rsidRPr="002F2934">
        <w:rPr>
          <w:i/>
          <w:iCs w:val="0"/>
        </w:rPr>
        <w:t>8</w:t>
      </w:r>
      <w:r w:rsidR="00A80131" w:rsidRPr="002F2934">
        <w:rPr>
          <w:i/>
          <w:iCs w:val="0"/>
        </w:rPr>
        <w:t xml:space="preserve"> do SWZ</w:t>
      </w:r>
      <w:r w:rsidR="00A80131" w:rsidRPr="002F2934">
        <w:t xml:space="preserve">. </w:t>
      </w:r>
      <w:bookmarkStart w:id="77" w:name="_Toc258314260"/>
    </w:p>
    <w:p w14:paraId="5A01657A" w14:textId="681F01FE" w:rsidR="00A80131" w:rsidRPr="002F2934" w:rsidRDefault="00A80131" w:rsidP="00F61436">
      <w:pPr>
        <w:pStyle w:val="Nagwek2"/>
        <w:spacing w:after="120"/>
      </w:pPr>
      <w:r w:rsidRPr="002F2934">
        <w:t xml:space="preserve">Zamawiający dopuszcza możliwość zmian umowy w zakresie wskazanym w projektowych postanowieniach umowy określonych w </w:t>
      </w:r>
      <w:r w:rsidRPr="002F2934">
        <w:rPr>
          <w:i/>
          <w:iCs w:val="0"/>
        </w:rPr>
        <w:t xml:space="preserve">Załączniku Nr </w:t>
      </w:r>
      <w:r w:rsidR="002F2934" w:rsidRPr="002F2934">
        <w:rPr>
          <w:i/>
          <w:iCs w:val="0"/>
        </w:rPr>
        <w:t>8</w:t>
      </w:r>
      <w:r w:rsidRPr="002F2934">
        <w:rPr>
          <w:i/>
          <w:iCs w:val="0"/>
        </w:rPr>
        <w:t xml:space="preserve"> do SWZ</w:t>
      </w:r>
      <w:r w:rsidRPr="002F2934">
        <w:t>.</w:t>
      </w:r>
    </w:p>
    <w:p w14:paraId="69F7F69F"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 xml:space="preserve">Pouczenie o </w:t>
      </w:r>
      <w:r w:rsidRPr="00F24A05">
        <w:rPr>
          <w:rFonts w:eastAsia="TimesNewRoman"/>
          <w:b/>
          <w:bCs/>
          <w:caps/>
          <w:kern w:val="32"/>
          <w:lang w:val="x-none" w:eastAsia="x-none"/>
        </w:rPr>
        <w:t>ś</w:t>
      </w:r>
      <w:r w:rsidRPr="00F24A05">
        <w:rPr>
          <w:b/>
          <w:bCs/>
          <w:caps/>
          <w:kern w:val="32"/>
          <w:lang w:val="x-none" w:eastAsia="x-none"/>
        </w:rPr>
        <w:t>rodkach ochrony prawnej przysługuj</w:t>
      </w:r>
      <w:r w:rsidRPr="00F24A05">
        <w:rPr>
          <w:rFonts w:eastAsia="TimesNewRoman"/>
          <w:b/>
          <w:bCs/>
          <w:caps/>
          <w:kern w:val="32"/>
          <w:lang w:val="x-none" w:eastAsia="x-none"/>
        </w:rPr>
        <w:t>ą</w:t>
      </w:r>
      <w:r w:rsidRPr="00F24A05">
        <w:rPr>
          <w:b/>
          <w:bCs/>
          <w:caps/>
          <w:kern w:val="32"/>
          <w:lang w:val="x-none" w:eastAsia="x-none"/>
        </w:rPr>
        <w:t>cych Wykonawcy</w:t>
      </w:r>
      <w:bookmarkEnd w:id="77"/>
    </w:p>
    <w:p w14:paraId="68BD3303" w14:textId="77777777" w:rsidR="001B365B" w:rsidRPr="00F24A05" w:rsidRDefault="001B365B" w:rsidP="00F93745">
      <w:pPr>
        <w:tabs>
          <w:tab w:val="left" w:pos="708"/>
        </w:tabs>
        <w:spacing w:before="120" w:line="276" w:lineRule="auto"/>
        <w:ind w:left="431"/>
        <w:jc w:val="both"/>
        <w:outlineLvl w:val="1"/>
        <w:rPr>
          <w:bCs/>
          <w:iCs/>
          <w:color w:val="000000"/>
          <w:lang w:val="x-none" w:eastAsia="x-none"/>
        </w:rPr>
      </w:pPr>
      <w:r w:rsidRPr="00F24A05">
        <w:rPr>
          <w:bCs/>
          <w:iCs/>
          <w:color w:val="000000"/>
          <w:lang w:val="x-none" w:eastAsia="x-none"/>
        </w:rPr>
        <w:t>Wykonawcom, a także innemu podmiotowi, jeżeli ma lub miał interes w uzyskaniu zamówienia oraz poniósł lub może ponieść szkodę w wyniku naruszenia przez zamawiającego przepisów ustawy Pzp, przysługują środki ochrony prawnej na zasadach przewidzianych w art. 505 – 590 ustawy Pzp.</w:t>
      </w:r>
    </w:p>
    <w:p w14:paraId="3D5AE098"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Aukcja elektroniczna</w:t>
      </w:r>
    </w:p>
    <w:p w14:paraId="6266ED46" w14:textId="77777777" w:rsidR="001B365B" w:rsidRPr="00F24A05" w:rsidRDefault="001B365B" w:rsidP="00F61436">
      <w:pPr>
        <w:spacing w:before="120" w:line="276" w:lineRule="auto"/>
        <w:ind w:left="426"/>
        <w:jc w:val="both"/>
        <w:outlineLvl w:val="1"/>
        <w:rPr>
          <w:bCs/>
          <w:iCs/>
          <w:color w:val="000000"/>
          <w:lang w:val="x-none" w:eastAsia="x-none"/>
        </w:rPr>
      </w:pPr>
      <w:r w:rsidRPr="00F24A05">
        <w:rPr>
          <w:bCs/>
          <w:iCs/>
          <w:color w:val="000000"/>
          <w:lang w:eastAsia="x-none"/>
        </w:rPr>
        <w:t xml:space="preserve">Zamawiający </w:t>
      </w:r>
      <w:r w:rsidRPr="00F24A05">
        <w:rPr>
          <w:bCs/>
          <w:iCs/>
          <w:color w:val="000000"/>
          <w:lang w:val="x-none" w:eastAsia="x-none"/>
        </w:rPr>
        <w:t>nie przewiduje przeprowadzenia aukcji elektronicznej, o której mowa w art. 308 ust. 1 ustawy Pzp.</w:t>
      </w:r>
    </w:p>
    <w:p w14:paraId="21A99044"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eastAsia="x-none"/>
        </w:rPr>
        <w:t>Ochrona danych osobowych</w:t>
      </w:r>
    </w:p>
    <w:p w14:paraId="62BC5920" w14:textId="77777777" w:rsidR="006E6657" w:rsidRPr="00F24A05" w:rsidRDefault="006E6657" w:rsidP="00461569">
      <w:pPr>
        <w:tabs>
          <w:tab w:val="left" w:pos="708"/>
        </w:tabs>
        <w:spacing w:before="120"/>
        <w:ind w:left="426"/>
        <w:jc w:val="both"/>
        <w:outlineLvl w:val="1"/>
        <w:rPr>
          <w:bCs/>
          <w:iCs/>
          <w:color w:val="000000"/>
          <w:lang w:val="x-none" w:eastAsia="x-none"/>
        </w:rPr>
      </w:pPr>
      <w:r w:rsidRPr="00F24A05">
        <w:rPr>
          <w:bCs/>
          <w:iCs/>
          <w:color w:val="000000"/>
          <w:lang w:val="x-none" w:eastAsia="x-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6EB4118A" w14:textId="77777777" w:rsidR="006E6657" w:rsidRPr="00F24A05" w:rsidRDefault="006E6657" w:rsidP="00A95015">
      <w:pPr>
        <w:numPr>
          <w:ilvl w:val="2"/>
          <w:numId w:val="25"/>
        </w:numPr>
        <w:tabs>
          <w:tab w:val="left" w:pos="708"/>
        </w:tabs>
        <w:spacing w:before="120"/>
        <w:ind w:left="993"/>
        <w:jc w:val="both"/>
        <w:outlineLvl w:val="1"/>
        <w:rPr>
          <w:bCs/>
          <w:iCs/>
          <w:color w:val="000000"/>
          <w:lang w:val="x-none" w:eastAsia="x-none"/>
        </w:rPr>
      </w:pPr>
      <w:r w:rsidRPr="00F24A05">
        <w:rPr>
          <w:bCs/>
          <w:iCs/>
          <w:color w:val="000000"/>
          <w:lang w:val="x-none" w:eastAsia="x-none"/>
        </w:rPr>
        <w:t xml:space="preserve">Administratorem Państwa danych osobowych jest Powiatowe Centrum Usług Wspólnych w Rawiczu, reprezentowane przez dyrektora (adres: ul. Kopernika 4,                   63-900 Rawicz, e-mail: </w:t>
      </w:r>
      <w:hyperlink r:id="rId14" w:history="1">
        <w:r w:rsidRPr="00F24A05">
          <w:rPr>
            <w:bCs/>
            <w:iCs/>
            <w:color w:val="0563C1"/>
            <w:u w:val="single"/>
          </w:rPr>
          <w:t>pcuw@powiatrawicki.pl</w:t>
        </w:r>
      </w:hyperlink>
      <w:r w:rsidRPr="00F24A05">
        <w:rPr>
          <w:bCs/>
          <w:iCs/>
          <w:color w:val="000000"/>
          <w:lang w:val="x-none" w:eastAsia="x-none"/>
        </w:rPr>
        <w:t>, tel. 725 337 339).</w:t>
      </w:r>
    </w:p>
    <w:p w14:paraId="0D11D113" w14:textId="77777777" w:rsidR="006E6657" w:rsidRPr="00F24A05" w:rsidRDefault="006E6657" w:rsidP="00A95015">
      <w:pPr>
        <w:numPr>
          <w:ilvl w:val="2"/>
          <w:numId w:val="25"/>
        </w:numPr>
        <w:tabs>
          <w:tab w:val="left" w:pos="708"/>
        </w:tabs>
        <w:spacing w:before="120"/>
        <w:ind w:left="993"/>
        <w:jc w:val="both"/>
        <w:outlineLvl w:val="1"/>
        <w:rPr>
          <w:bCs/>
          <w:iCs/>
          <w:color w:val="000000"/>
          <w:lang w:val="x-none" w:eastAsia="x-none"/>
        </w:rPr>
      </w:pPr>
      <w:r w:rsidRPr="00F24A05">
        <w:rPr>
          <w:bCs/>
          <w:iCs/>
          <w:color w:val="000000"/>
          <w:lang w:val="x-none" w:eastAsia="x-none"/>
        </w:rPr>
        <w:t xml:space="preserve">Administrator wyznaczył inspektora ochrony danych, z którym może się Pani/Pan kontaktować we wszystkich sprawach dotyczących przetwarzania danych osobowych za pośrednictwem adresu email: </w:t>
      </w:r>
      <w:hyperlink r:id="rId15" w:history="1">
        <w:r w:rsidRPr="00F24A05">
          <w:rPr>
            <w:bCs/>
            <w:iCs/>
            <w:color w:val="0563C1"/>
            <w:u w:val="single"/>
          </w:rPr>
          <w:t>iod@powiatrawicki.pl</w:t>
        </w:r>
      </w:hyperlink>
      <w:r w:rsidRPr="00F24A05">
        <w:rPr>
          <w:bCs/>
          <w:iCs/>
          <w:color w:val="000000"/>
          <w:lang w:val="x-none" w:eastAsia="x-none"/>
        </w:rPr>
        <w:t xml:space="preserve"> lub pisemnie, kierując korespondencję na ww. adres administratora.</w:t>
      </w:r>
    </w:p>
    <w:p w14:paraId="7F8E75C7" w14:textId="093E6F67" w:rsidR="006E6657" w:rsidRPr="00121506" w:rsidRDefault="006E6657" w:rsidP="00A95015">
      <w:pPr>
        <w:numPr>
          <w:ilvl w:val="2"/>
          <w:numId w:val="25"/>
        </w:numPr>
        <w:tabs>
          <w:tab w:val="left" w:pos="708"/>
        </w:tabs>
        <w:spacing w:before="120"/>
        <w:ind w:left="993"/>
        <w:jc w:val="both"/>
        <w:outlineLvl w:val="1"/>
        <w:rPr>
          <w:bCs/>
          <w:iCs/>
          <w:color w:val="000000"/>
          <w:lang w:val="x-none" w:eastAsia="x-none"/>
        </w:rPr>
      </w:pPr>
      <w:r w:rsidRPr="00F24A05">
        <w:rPr>
          <w:bCs/>
          <w:iCs/>
          <w:color w:val="000000"/>
          <w:lang w:val="x-none" w:eastAsia="x-none"/>
        </w:rPr>
        <w:t xml:space="preserve">Dane osobowe będą przetwarzane w celu związanym z postępowaniem o udzielenie zamówienia publicznego pn.: </w:t>
      </w:r>
      <w:r w:rsidR="00121506" w:rsidRPr="00121506">
        <w:rPr>
          <w:bCs/>
          <w:iCs/>
          <w:color w:val="000000"/>
          <w:lang w:val="x-none" w:eastAsia="x-none"/>
        </w:rPr>
        <w:t>Wykonanie w formule zaprojektuj i wybuduj zadania pn. Termomodernizacja budynku Zespołu Szkół Zawodowych w Rawiczu  w ramach projektu „Kompleksowa modernizacja energetyczna budynków Zespołu Szkół Zawodowych w Rawiczu i Powiatowego Centrum Usług Wspólnych w Rawiczu</w:t>
      </w:r>
      <w:r w:rsidR="00F61436" w:rsidRPr="00F61436">
        <w:rPr>
          <w:bCs/>
          <w:iCs/>
          <w:color w:val="000000"/>
          <w:lang w:val="x-none" w:eastAsia="x-none"/>
        </w:rPr>
        <w:t>"</w:t>
      </w:r>
      <w:r w:rsidR="001E211F" w:rsidRPr="00F61436">
        <w:rPr>
          <w:bCs/>
          <w:iCs/>
          <w:color w:val="000000"/>
          <w:lang w:val="x-none" w:eastAsia="x-none"/>
        </w:rPr>
        <w:t xml:space="preserve">– </w:t>
      </w:r>
      <w:r w:rsidR="001E211F" w:rsidRPr="00F61436">
        <w:rPr>
          <w:bCs/>
          <w:iCs/>
          <w:color w:val="000000"/>
          <w:lang w:val="x-none" w:eastAsia="x-none"/>
        </w:rPr>
        <w:lastRenderedPageBreak/>
        <w:t xml:space="preserve">znak </w:t>
      </w:r>
      <w:r w:rsidR="001E211F" w:rsidRPr="003771A5">
        <w:rPr>
          <w:bCs/>
          <w:iCs/>
          <w:color w:val="000000"/>
          <w:lang w:val="x-none" w:eastAsia="x-none"/>
        </w:rPr>
        <w:t>sprawy:</w:t>
      </w:r>
      <w:r w:rsidR="001E211F" w:rsidRPr="00121506">
        <w:rPr>
          <w:bCs/>
          <w:iCs/>
          <w:color w:val="000000"/>
          <w:lang w:val="x-none" w:eastAsia="x-none"/>
        </w:rPr>
        <w:t xml:space="preserve"> PCUW.261.2</w:t>
      </w:r>
      <w:r w:rsidR="003771A5" w:rsidRPr="00121506">
        <w:rPr>
          <w:bCs/>
          <w:iCs/>
          <w:color w:val="000000"/>
          <w:lang w:val="x-none" w:eastAsia="x-none"/>
        </w:rPr>
        <w:t>.3</w:t>
      </w:r>
      <w:r w:rsidR="00121506" w:rsidRPr="00121506">
        <w:rPr>
          <w:bCs/>
          <w:iCs/>
          <w:color w:val="000000"/>
          <w:lang w:val="x-none" w:eastAsia="x-none"/>
        </w:rPr>
        <w:t>5</w:t>
      </w:r>
      <w:r w:rsidR="003771A5" w:rsidRPr="00121506">
        <w:rPr>
          <w:bCs/>
          <w:iCs/>
          <w:color w:val="000000"/>
          <w:lang w:val="x-none" w:eastAsia="x-none"/>
        </w:rPr>
        <w:t>.</w:t>
      </w:r>
      <w:r w:rsidR="001E211F" w:rsidRPr="00121506">
        <w:rPr>
          <w:bCs/>
          <w:iCs/>
          <w:color w:val="000000"/>
          <w:lang w:val="x-none" w:eastAsia="x-none"/>
        </w:rPr>
        <w:t xml:space="preserve">2025 </w:t>
      </w:r>
      <w:r w:rsidRPr="003771A5">
        <w:rPr>
          <w:bCs/>
          <w:iCs/>
          <w:color w:val="000000"/>
          <w:lang w:val="x-none" w:eastAsia="x-none"/>
        </w:rPr>
        <w:t>oraz</w:t>
      </w:r>
      <w:r w:rsidRPr="00F24A05">
        <w:rPr>
          <w:bCs/>
          <w:iCs/>
          <w:color w:val="000000"/>
          <w:lang w:val="x-none" w:eastAsia="x-none"/>
        </w:rPr>
        <w:t xml:space="preserve"> w celu archiwizacji dokumentacji dotyczącej tego postępowania.</w:t>
      </w:r>
    </w:p>
    <w:p w14:paraId="1749561F" w14:textId="1E039FE8" w:rsidR="006E6657" w:rsidRPr="00F24A05" w:rsidRDefault="006E6657" w:rsidP="00A95015">
      <w:pPr>
        <w:numPr>
          <w:ilvl w:val="2"/>
          <w:numId w:val="25"/>
        </w:numPr>
        <w:tabs>
          <w:tab w:val="left" w:pos="708"/>
        </w:tabs>
        <w:spacing w:before="120"/>
        <w:ind w:left="993"/>
        <w:jc w:val="both"/>
        <w:outlineLvl w:val="1"/>
        <w:rPr>
          <w:bCs/>
          <w:iCs/>
          <w:color w:val="000000"/>
          <w:lang w:val="x-none" w:eastAsia="x-none"/>
        </w:rPr>
      </w:pPr>
      <w:r w:rsidRPr="00F24A05">
        <w:rPr>
          <w:bCs/>
          <w:iCs/>
          <w:color w:val="000000"/>
          <w:lang w:val="x-none" w:eastAsia="x-none"/>
        </w:rPr>
        <w:t>Dane osobowe będą przetwarzane zgodnie z art. 78 ust. 1 i 4 ustawy z dnia z dnia                         11 września 2019 r. Prawo zamówień publicznych (Dz. U. z 2024 poz. 1320</w:t>
      </w:r>
      <w:r w:rsidR="00F61436">
        <w:rPr>
          <w:bCs/>
          <w:iCs/>
          <w:color w:val="000000"/>
          <w:lang w:val="x-none" w:eastAsia="x-none"/>
        </w:rPr>
        <w:t xml:space="preserve"> ze zm.</w:t>
      </w:r>
      <w:r w:rsidRPr="00F24A05">
        <w:rPr>
          <w:bCs/>
          <w:iCs/>
          <w:color w:val="000000"/>
          <w:lang w:val="x-none" w:eastAsia="x-none"/>
        </w:rPr>
        <w:t>), zwanej dalej Pzp., przez okres 4 lat od dnia zakończenia postępowania o udzielenie zamówienia, a jeżeli czas trwania umowy przekracza 4 lata, okres przechowywania obejmuje cały czas obowiązywania umowy.</w:t>
      </w:r>
    </w:p>
    <w:p w14:paraId="73799C6E" w14:textId="77777777" w:rsidR="006E6657" w:rsidRPr="00F24A05" w:rsidRDefault="006E6657" w:rsidP="00A95015">
      <w:pPr>
        <w:numPr>
          <w:ilvl w:val="2"/>
          <w:numId w:val="25"/>
        </w:numPr>
        <w:tabs>
          <w:tab w:val="left" w:pos="708"/>
        </w:tabs>
        <w:spacing w:before="120"/>
        <w:ind w:left="993"/>
        <w:jc w:val="both"/>
        <w:outlineLvl w:val="1"/>
        <w:rPr>
          <w:bCs/>
          <w:iCs/>
          <w:color w:val="000000"/>
          <w:lang w:val="x-none" w:eastAsia="x-none"/>
        </w:rPr>
      </w:pPr>
      <w:r w:rsidRPr="00F24A05">
        <w:rPr>
          <w:bCs/>
          <w:iCs/>
          <w:color w:val="000000"/>
          <w:lang w:val="x-none" w:eastAsia="x-none"/>
        </w:rPr>
        <w:t>Podstawą prawną przetwarzania danych jest art. 6 ust. 1 lit. c RODO, w związku                       z przepisami Pzp.</w:t>
      </w:r>
    </w:p>
    <w:p w14:paraId="1B731881" w14:textId="77777777" w:rsidR="006E6657" w:rsidRPr="00F24A05" w:rsidRDefault="006E6657" w:rsidP="00A95015">
      <w:pPr>
        <w:numPr>
          <w:ilvl w:val="2"/>
          <w:numId w:val="25"/>
        </w:numPr>
        <w:tabs>
          <w:tab w:val="left" w:pos="708"/>
        </w:tabs>
        <w:spacing w:before="120"/>
        <w:ind w:left="993"/>
        <w:jc w:val="both"/>
        <w:outlineLvl w:val="1"/>
        <w:rPr>
          <w:bCs/>
          <w:iCs/>
          <w:color w:val="000000"/>
          <w:lang w:val="x-none" w:eastAsia="x-none"/>
        </w:rPr>
      </w:pPr>
      <w:r w:rsidRPr="00F24A05">
        <w:rPr>
          <w:bCs/>
          <w:iCs/>
          <w:color w:val="000000"/>
          <w:lang w:val="x-none" w:eastAsia="x-none"/>
        </w:rPr>
        <w:t>Odbiorcami Pani/Pana danych będą osoby lub podmioty, którym udostępniona zostanie dokumentacja postępowania w oparciu o art. 18 oraz art. 74 ust. 4 Pzp.</w:t>
      </w:r>
    </w:p>
    <w:p w14:paraId="297FE01C" w14:textId="77777777" w:rsidR="006E6657" w:rsidRPr="00F24A05" w:rsidRDefault="006E6657" w:rsidP="00A95015">
      <w:pPr>
        <w:numPr>
          <w:ilvl w:val="2"/>
          <w:numId w:val="25"/>
        </w:numPr>
        <w:tabs>
          <w:tab w:val="left" w:pos="708"/>
        </w:tabs>
        <w:spacing w:before="120"/>
        <w:ind w:left="993"/>
        <w:jc w:val="both"/>
        <w:outlineLvl w:val="1"/>
        <w:rPr>
          <w:bCs/>
          <w:iCs/>
          <w:color w:val="000000"/>
          <w:lang w:val="x-none" w:eastAsia="x-none"/>
        </w:rPr>
      </w:pPr>
      <w:r w:rsidRPr="00F24A05">
        <w:rPr>
          <w:bCs/>
          <w:iCs/>
          <w:color w:val="000000"/>
          <w:lang w:val="x-none" w:eastAsia="x-none"/>
        </w:rPr>
        <w:t>Obowiązek podania przez Panią/Pana danych osobowych bezpośrednio Pani/Pana dotyczących jest wymogiem ustawowym określonym w przepisach Pzp., związanym z udziałem w postępowaniu o udzielenie zamówienia publicznego; konsekwencje niepodania określonych danych wynikają z Pzp.</w:t>
      </w:r>
    </w:p>
    <w:p w14:paraId="29C56472" w14:textId="77777777" w:rsidR="006E6657" w:rsidRPr="00F24A05" w:rsidRDefault="006E6657" w:rsidP="00A95015">
      <w:pPr>
        <w:numPr>
          <w:ilvl w:val="2"/>
          <w:numId w:val="25"/>
        </w:numPr>
        <w:tabs>
          <w:tab w:val="left" w:pos="708"/>
        </w:tabs>
        <w:spacing w:before="120"/>
        <w:ind w:left="993"/>
        <w:jc w:val="both"/>
        <w:outlineLvl w:val="1"/>
        <w:rPr>
          <w:bCs/>
          <w:iCs/>
          <w:color w:val="000000"/>
          <w:lang w:val="x-none" w:eastAsia="x-none"/>
        </w:rPr>
      </w:pPr>
      <w:r w:rsidRPr="00F24A05">
        <w:rPr>
          <w:bCs/>
          <w:iCs/>
          <w:color w:val="000000"/>
          <w:lang w:val="x-none" w:eastAsia="x-none"/>
        </w:rPr>
        <w:t>Osoba, której dane dotyczą ma prawo do:</w:t>
      </w:r>
    </w:p>
    <w:p w14:paraId="14AB2DD4" w14:textId="77777777" w:rsidR="006E6657" w:rsidRPr="00F24A05" w:rsidRDefault="006E6657" w:rsidP="00A95015">
      <w:pPr>
        <w:numPr>
          <w:ilvl w:val="0"/>
          <w:numId w:val="26"/>
        </w:numPr>
        <w:tabs>
          <w:tab w:val="left" w:pos="708"/>
        </w:tabs>
        <w:spacing w:before="120"/>
        <w:ind w:left="1418"/>
        <w:jc w:val="both"/>
        <w:outlineLvl w:val="1"/>
        <w:rPr>
          <w:bCs/>
          <w:iCs/>
          <w:color w:val="000000"/>
          <w:lang w:val="x-none" w:eastAsia="x-none"/>
        </w:rPr>
      </w:pPr>
      <w:r w:rsidRPr="00F24A05">
        <w:rPr>
          <w:bCs/>
          <w:iCs/>
          <w:color w:val="000000"/>
          <w:lang w:val="x-none" w:eastAsia="x-none"/>
        </w:rPr>
        <w:t>dostępu do treści swoich danych oraz możliwości ich poprawiania, sprostowania, ograniczenia przetwarzania;</w:t>
      </w:r>
    </w:p>
    <w:p w14:paraId="0609CB47" w14:textId="77777777" w:rsidR="006E6657" w:rsidRPr="00F24A05" w:rsidRDefault="006E6657" w:rsidP="00A95015">
      <w:pPr>
        <w:numPr>
          <w:ilvl w:val="0"/>
          <w:numId w:val="26"/>
        </w:numPr>
        <w:tabs>
          <w:tab w:val="left" w:pos="708"/>
        </w:tabs>
        <w:spacing w:before="120"/>
        <w:ind w:left="1418"/>
        <w:jc w:val="both"/>
        <w:outlineLvl w:val="1"/>
        <w:rPr>
          <w:bCs/>
          <w:iCs/>
          <w:color w:val="000000"/>
          <w:lang w:val="x-none" w:eastAsia="x-none"/>
        </w:rPr>
      </w:pPr>
      <w:r w:rsidRPr="00F24A05">
        <w:rPr>
          <w:bCs/>
          <w:iCs/>
          <w:color w:val="000000"/>
          <w:lang w:val="x-none" w:eastAsia="x-none"/>
        </w:rPr>
        <w:t>wniesienia skargi do organu nadzorczego tj. Prezesa Urzędu Ochrony Danych Osobowych, ul. Stawki 2, 00-193 Warszawa - w przypadku gdy przetwarzanie danych odbywa się z naruszeniem przepisów RODO.</w:t>
      </w:r>
    </w:p>
    <w:p w14:paraId="40C80B2E" w14:textId="77777777" w:rsidR="006E6657" w:rsidRPr="00F24A05" w:rsidRDefault="006E6657" w:rsidP="00A95015">
      <w:pPr>
        <w:numPr>
          <w:ilvl w:val="2"/>
          <w:numId w:val="25"/>
        </w:numPr>
        <w:tabs>
          <w:tab w:val="left" w:pos="708"/>
        </w:tabs>
        <w:spacing w:before="120"/>
        <w:ind w:left="993"/>
        <w:jc w:val="both"/>
        <w:outlineLvl w:val="1"/>
        <w:rPr>
          <w:bCs/>
          <w:iCs/>
          <w:color w:val="000000"/>
          <w:lang w:val="x-none" w:eastAsia="x-none"/>
        </w:rPr>
      </w:pPr>
      <w:r w:rsidRPr="00F24A05">
        <w:rPr>
          <w:bCs/>
          <w:iCs/>
          <w:color w:val="000000"/>
          <w:lang w:val="x-none" w:eastAsia="x-none"/>
        </w:rPr>
        <w:t>Osobie, której dane dotyczą nie przysługuje:</w:t>
      </w:r>
    </w:p>
    <w:p w14:paraId="5561B9E1" w14:textId="77777777" w:rsidR="006E6657" w:rsidRPr="00F24A05" w:rsidRDefault="006E6657" w:rsidP="00A95015">
      <w:pPr>
        <w:numPr>
          <w:ilvl w:val="0"/>
          <w:numId w:val="27"/>
        </w:numPr>
        <w:tabs>
          <w:tab w:val="num" w:pos="360"/>
        </w:tabs>
        <w:spacing w:before="120"/>
        <w:ind w:left="1418" w:hanging="432"/>
        <w:jc w:val="both"/>
        <w:outlineLvl w:val="1"/>
        <w:rPr>
          <w:bCs/>
          <w:iCs/>
          <w:color w:val="000000"/>
          <w:lang w:val="x-none" w:eastAsia="x-none"/>
        </w:rPr>
      </w:pPr>
      <w:r w:rsidRPr="00F24A05">
        <w:rPr>
          <w:bCs/>
          <w:iCs/>
          <w:color w:val="000000"/>
          <w:lang w:val="x-none" w:eastAsia="x-none"/>
        </w:rPr>
        <w:t>prawo do usunięcia danych osobowych w związku z art. 17 ust. 3 lit. b, d lub e RODO;</w:t>
      </w:r>
    </w:p>
    <w:p w14:paraId="2124C23C" w14:textId="77777777" w:rsidR="006E6657" w:rsidRPr="00F24A05" w:rsidRDefault="006E6657" w:rsidP="00A95015">
      <w:pPr>
        <w:numPr>
          <w:ilvl w:val="0"/>
          <w:numId w:val="27"/>
        </w:numPr>
        <w:tabs>
          <w:tab w:val="num" w:pos="360"/>
        </w:tabs>
        <w:spacing w:before="120"/>
        <w:ind w:left="1418" w:hanging="432"/>
        <w:jc w:val="both"/>
        <w:outlineLvl w:val="1"/>
        <w:rPr>
          <w:bCs/>
          <w:iCs/>
          <w:color w:val="000000"/>
          <w:lang w:val="x-none" w:eastAsia="x-none"/>
        </w:rPr>
      </w:pPr>
      <w:r w:rsidRPr="00F24A05">
        <w:rPr>
          <w:bCs/>
          <w:iCs/>
          <w:color w:val="000000"/>
          <w:lang w:val="x-none" w:eastAsia="x-none"/>
        </w:rPr>
        <w:t>prawo do przenoszenia danych osobowych;</w:t>
      </w:r>
    </w:p>
    <w:p w14:paraId="1A3C34F1" w14:textId="77777777" w:rsidR="006E6657" w:rsidRPr="00F24A05" w:rsidRDefault="006E6657" w:rsidP="00A95015">
      <w:pPr>
        <w:numPr>
          <w:ilvl w:val="0"/>
          <w:numId w:val="27"/>
        </w:numPr>
        <w:tabs>
          <w:tab w:val="num" w:pos="360"/>
        </w:tabs>
        <w:spacing w:before="120"/>
        <w:ind w:left="1418" w:hanging="432"/>
        <w:jc w:val="both"/>
        <w:outlineLvl w:val="1"/>
        <w:rPr>
          <w:bCs/>
          <w:iCs/>
          <w:color w:val="000000"/>
          <w:lang w:val="x-none" w:eastAsia="x-none"/>
        </w:rPr>
      </w:pPr>
      <w:r w:rsidRPr="00F24A05">
        <w:rPr>
          <w:bCs/>
          <w:iCs/>
          <w:color w:val="000000"/>
          <w:lang w:val="x-none" w:eastAsia="x-none"/>
        </w:rPr>
        <w:t xml:space="preserve">prawo sprzeciwu wobec przetwarzania danych osobowych. </w:t>
      </w:r>
    </w:p>
    <w:p w14:paraId="12C7BD6C" w14:textId="77777777" w:rsidR="006E6657" w:rsidRPr="00F24A05" w:rsidRDefault="006E6657" w:rsidP="00A95015">
      <w:pPr>
        <w:numPr>
          <w:ilvl w:val="0"/>
          <w:numId w:val="2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W przypadku, gdy wykonanie obowiązków, o których mowa w art. 15 ust. 1 - 3 RODO,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13BA90BC" w14:textId="77777777" w:rsidR="006E6657" w:rsidRPr="00F24A05" w:rsidRDefault="006E6657" w:rsidP="00A95015">
      <w:pPr>
        <w:numPr>
          <w:ilvl w:val="0"/>
          <w:numId w:val="2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Skorzystanie przez osobę, której dane dotyczą, z uprawnienia do sprostowania                        lub uzupełnienia danych osobowych, o którym mowa w art. 16 RODO, nie może skutkować zmianą wyniku postępowania o udzielenie zamówienia publicznego                       lub konkursu ani zmianą postanowień umowy w zakresie niezgodnym z Pzp.</w:t>
      </w:r>
    </w:p>
    <w:p w14:paraId="774F2E1F" w14:textId="77777777" w:rsidR="006E6657" w:rsidRPr="00F24A05" w:rsidRDefault="006E6657" w:rsidP="00A95015">
      <w:pPr>
        <w:numPr>
          <w:ilvl w:val="0"/>
          <w:numId w:val="2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Wystąpienie z żądaniem, o którym mowa w art. 18 ust. 1 RODO, nie ogranicza przetwarzania danych osobowych do czasu zakończenia postępowania o udzielenie zamówienia publicznego.</w:t>
      </w:r>
    </w:p>
    <w:p w14:paraId="33A95373" w14:textId="77777777" w:rsidR="006E6657" w:rsidRPr="00F24A05" w:rsidRDefault="006E6657" w:rsidP="00A95015">
      <w:pPr>
        <w:numPr>
          <w:ilvl w:val="0"/>
          <w:numId w:val="2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W przypadku danych osobowych zamieszczonych przez administratora w Biuletynie Zamówień Publicznych, prawa, o których mowa w art. 15 i art. 16 RODO, są wykonywane w drodze żądania skierowanego do administratora.</w:t>
      </w:r>
    </w:p>
    <w:p w14:paraId="01F323BF" w14:textId="77777777" w:rsidR="006E6657" w:rsidRPr="00F24A05" w:rsidRDefault="006E6657" w:rsidP="00A95015">
      <w:pPr>
        <w:numPr>
          <w:ilvl w:val="0"/>
          <w:numId w:val="2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lastRenderedPageBreak/>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14:paraId="67AEF601" w14:textId="77777777" w:rsidR="006E6657" w:rsidRPr="00F24A05" w:rsidRDefault="006E6657" w:rsidP="00A95015">
      <w:pPr>
        <w:numPr>
          <w:ilvl w:val="0"/>
          <w:numId w:val="2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Skorzystanie przez osobę, której dane dotyczą, z uprawnienia do sprostowania                      lub uzupełnienia, o którym mowa w art. 16 RODO, nie może naruszać integralności protokołu oraz jego załączników.</w:t>
      </w:r>
    </w:p>
    <w:p w14:paraId="3E20773B" w14:textId="77777777" w:rsidR="006E6657" w:rsidRPr="00F24A05" w:rsidRDefault="006E6657" w:rsidP="00A95015">
      <w:pPr>
        <w:numPr>
          <w:ilvl w:val="0"/>
          <w:numId w:val="2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Ponadto informujemy, iż w związku z przetwarzaniem Pani/Pana danych osobowych nie podlega Pan/Pani decyzjom, które się opierają wyłącznie na zautomatyzowanym przetwarzaniu, w tym profilowaniu, o czym stanowi art. 22 RODO.</w:t>
      </w:r>
    </w:p>
    <w:p w14:paraId="17D02EDC" w14:textId="77777777" w:rsidR="001B365B" w:rsidRPr="00F24A05" w:rsidRDefault="001B365B" w:rsidP="00F93745">
      <w:pPr>
        <w:tabs>
          <w:tab w:val="left" w:pos="708"/>
        </w:tabs>
        <w:spacing w:before="120" w:line="276" w:lineRule="auto"/>
        <w:ind w:left="1040"/>
        <w:jc w:val="both"/>
        <w:outlineLvl w:val="1"/>
        <w:rPr>
          <w:bCs/>
          <w:iCs/>
          <w:color w:val="000000"/>
          <w:lang w:val="x-none" w:eastAsia="x-none"/>
        </w:rPr>
      </w:pPr>
    </w:p>
    <w:p w14:paraId="28A26FDC" w14:textId="77777777" w:rsidR="001B365B" w:rsidRPr="00F24A05" w:rsidRDefault="001B365B" w:rsidP="00F93745">
      <w:pPr>
        <w:spacing w:before="60" w:after="120" w:line="276" w:lineRule="auto"/>
        <w:jc w:val="both"/>
      </w:pPr>
      <w:r w:rsidRPr="00F24A05">
        <w:rPr>
          <w:b/>
        </w:rPr>
        <w:t>Załączniki do SWZ</w:t>
      </w:r>
      <w:r w:rsidRPr="00F24A05">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1B365B" w:rsidRPr="00F24A05" w14:paraId="090B49E1" w14:textId="77777777" w:rsidTr="005A6983">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AA1EC3" w14:textId="77777777" w:rsidR="001B365B" w:rsidRPr="00F61436" w:rsidRDefault="001B365B" w:rsidP="005A6983">
            <w:pPr>
              <w:spacing w:before="60" w:after="120" w:line="276" w:lineRule="auto"/>
              <w:jc w:val="center"/>
              <w:rPr>
                <w:b/>
                <w:sz w:val="20"/>
                <w:szCs w:val="20"/>
              </w:rPr>
            </w:pPr>
            <w:r w:rsidRPr="00F61436">
              <w:rPr>
                <w:b/>
                <w:sz w:val="20"/>
                <w:szCs w:val="20"/>
              </w:rPr>
              <w:t>Nr</w:t>
            </w:r>
          </w:p>
        </w:tc>
        <w:tc>
          <w:tcPr>
            <w:tcW w:w="8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6B28DB" w14:textId="77777777" w:rsidR="001B365B" w:rsidRPr="00F61436" w:rsidRDefault="001B365B" w:rsidP="00F93745">
            <w:pPr>
              <w:spacing w:before="60" w:after="120" w:line="276" w:lineRule="auto"/>
              <w:jc w:val="both"/>
              <w:rPr>
                <w:b/>
                <w:sz w:val="20"/>
                <w:szCs w:val="20"/>
              </w:rPr>
            </w:pPr>
            <w:r w:rsidRPr="00F61436">
              <w:rPr>
                <w:b/>
                <w:sz w:val="20"/>
                <w:szCs w:val="20"/>
              </w:rPr>
              <w:t>Nazwa załącznika</w:t>
            </w:r>
          </w:p>
        </w:tc>
      </w:tr>
      <w:tr w:rsidR="008E5670" w:rsidRPr="00F24A05" w14:paraId="34535350"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1DFB02" w14:textId="77777777" w:rsidR="008E5670" w:rsidRPr="00F61436" w:rsidRDefault="008E5670" w:rsidP="00963D52">
            <w:pPr>
              <w:spacing w:before="60" w:after="120" w:line="276" w:lineRule="auto"/>
              <w:jc w:val="center"/>
              <w:rPr>
                <w:b/>
                <w:sz w:val="20"/>
                <w:szCs w:val="20"/>
              </w:rPr>
            </w:pPr>
            <w:r w:rsidRPr="00F61436">
              <w:rPr>
                <w:sz w:val="20"/>
                <w:szCs w:val="20"/>
              </w:rPr>
              <w:t>1</w:t>
            </w:r>
          </w:p>
        </w:tc>
        <w:tc>
          <w:tcPr>
            <w:tcW w:w="8636" w:type="dxa"/>
            <w:tcBorders>
              <w:top w:val="single" w:sz="4" w:space="0" w:color="auto"/>
              <w:left w:val="single" w:sz="4" w:space="0" w:color="auto"/>
              <w:bottom w:val="single" w:sz="4" w:space="0" w:color="auto"/>
              <w:right w:val="single" w:sz="4" w:space="0" w:color="auto"/>
            </w:tcBorders>
            <w:hideMark/>
          </w:tcPr>
          <w:p w14:paraId="46332D08" w14:textId="46A23411" w:rsidR="008E5670" w:rsidRPr="00F61436" w:rsidRDefault="006E6657" w:rsidP="00F93745">
            <w:pPr>
              <w:spacing w:before="60" w:after="120" w:line="276" w:lineRule="auto"/>
              <w:jc w:val="both"/>
              <w:rPr>
                <w:b/>
                <w:sz w:val="20"/>
                <w:szCs w:val="20"/>
              </w:rPr>
            </w:pPr>
            <w:r w:rsidRPr="00F61436">
              <w:rPr>
                <w:sz w:val="20"/>
                <w:szCs w:val="20"/>
              </w:rPr>
              <w:t>Formularz ofertowy</w:t>
            </w:r>
          </w:p>
        </w:tc>
      </w:tr>
      <w:tr w:rsidR="008E5670" w:rsidRPr="00F24A05" w14:paraId="28635E87"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B001DF" w14:textId="77777777" w:rsidR="008E5670" w:rsidRPr="00F61436" w:rsidRDefault="008E5670" w:rsidP="00963D52">
            <w:pPr>
              <w:spacing w:before="60" w:after="120" w:line="276" w:lineRule="auto"/>
              <w:jc w:val="center"/>
              <w:rPr>
                <w:b/>
                <w:sz w:val="20"/>
                <w:szCs w:val="20"/>
              </w:rPr>
            </w:pPr>
            <w:r w:rsidRPr="00F61436">
              <w:rPr>
                <w:sz w:val="20"/>
                <w:szCs w:val="20"/>
              </w:rPr>
              <w:t>2</w:t>
            </w:r>
          </w:p>
        </w:tc>
        <w:tc>
          <w:tcPr>
            <w:tcW w:w="8636" w:type="dxa"/>
            <w:tcBorders>
              <w:top w:val="single" w:sz="4" w:space="0" w:color="auto"/>
              <w:left w:val="single" w:sz="4" w:space="0" w:color="auto"/>
              <w:bottom w:val="single" w:sz="4" w:space="0" w:color="auto"/>
              <w:right w:val="single" w:sz="4" w:space="0" w:color="auto"/>
            </w:tcBorders>
            <w:hideMark/>
          </w:tcPr>
          <w:p w14:paraId="2A44B1BD" w14:textId="7BAC1BD8" w:rsidR="008E5670" w:rsidRPr="00F61436" w:rsidRDefault="006E6657" w:rsidP="00F93745">
            <w:pPr>
              <w:spacing w:before="60" w:after="120" w:line="276" w:lineRule="auto"/>
              <w:jc w:val="both"/>
              <w:rPr>
                <w:b/>
                <w:sz w:val="20"/>
                <w:szCs w:val="20"/>
              </w:rPr>
            </w:pPr>
            <w:r w:rsidRPr="00F61436">
              <w:rPr>
                <w:sz w:val="20"/>
                <w:szCs w:val="20"/>
              </w:rPr>
              <w:t>Oświadczenie o niepodleganiu wykluczeniu oraz spełnianiu warunków udziału</w:t>
            </w:r>
          </w:p>
        </w:tc>
      </w:tr>
      <w:tr w:rsidR="008E5670" w:rsidRPr="00F24A05" w14:paraId="5839D21A"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2E23BC" w14:textId="77777777" w:rsidR="008E5670" w:rsidRPr="00F61436" w:rsidRDefault="008E5670" w:rsidP="00963D52">
            <w:pPr>
              <w:spacing w:before="60" w:after="120" w:line="276" w:lineRule="auto"/>
              <w:jc w:val="center"/>
              <w:rPr>
                <w:b/>
                <w:sz w:val="20"/>
                <w:szCs w:val="20"/>
              </w:rPr>
            </w:pPr>
            <w:r w:rsidRPr="00F61436">
              <w:rPr>
                <w:sz w:val="20"/>
                <w:szCs w:val="20"/>
              </w:rPr>
              <w:t>3</w:t>
            </w:r>
          </w:p>
        </w:tc>
        <w:tc>
          <w:tcPr>
            <w:tcW w:w="8636" w:type="dxa"/>
            <w:tcBorders>
              <w:top w:val="single" w:sz="4" w:space="0" w:color="auto"/>
              <w:left w:val="single" w:sz="4" w:space="0" w:color="auto"/>
              <w:bottom w:val="single" w:sz="4" w:space="0" w:color="auto"/>
              <w:right w:val="single" w:sz="4" w:space="0" w:color="auto"/>
            </w:tcBorders>
            <w:hideMark/>
          </w:tcPr>
          <w:p w14:paraId="101D89BD" w14:textId="1775D486" w:rsidR="008E5670" w:rsidRPr="00F61436" w:rsidRDefault="006E6657" w:rsidP="00F93745">
            <w:pPr>
              <w:spacing w:before="60" w:after="120" w:line="276" w:lineRule="auto"/>
              <w:jc w:val="both"/>
              <w:rPr>
                <w:b/>
                <w:sz w:val="20"/>
                <w:szCs w:val="20"/>
              </w:rPr>
            </w:pPr>
            <w:r w:rsidRPr="00F61436">
              <w:rPr>
                <w:sz w:val="20"/>
                <w:szCs w:val="20"/>
              </w:rPr>
              <w:t>Zobowiązanie podmiotu udostępniającego zasoby</w:t>
            </w:r>
          </w:p>
        </w:tc>
      </w:tr>
      <w:tr w:rsidR="008E5670" w:rsidRPr="00F24A05" w14:paraId="7A93AE23"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3E235C" w14:textId="77777777" w:rsidR="008E5670" w:rsidRPr="00F61436" w:rsidRDefault="008E5670" w:rsidP="00963D52">
            <w:pPr>
              <w:spacing w:before="60" w:after="120" w:line="276" w:lineRule="auto"/>
              <w:jc w:val="center"/>
              <w:rPr>
                <w:b/>
                <w:sz w:val="20"/>
                <w:szCs w:val="20"/>
              </w:rPr>
            </w:pPr>
            <w:r w:rsidRPr="00F61436">
              <w:rPr>
                <w:sz w:val="20"/>
                <w:szCs w:val="20"/>
              </w:rPr>
              <w:t>4</w:t>
            </w:r>
          </w:p>
        </w:tc>
        <w:tc>
          <w:tcPr>
            <w:tcW w:w="8636" w:type="dxa"/>
            <w:tcBorders>
              <w:top w:val="single" w:sz="4" w:space="0" w:color="auto"/>
              <w:left w:val="single" w:sz="4" w:space="0" w:color="auto"/>
              <w:bottom w:val="single" w:sz="4" w:space="0" w:color="auto"/>
              <w:right w:val="single" w:sz="4" w:space="0" w:color="auto"/>
            </w:tcBorders>
            <w:hideMark/>
          </w:tcPr>
          <w:p w14:paraId="13DF5A30" w14:textId="2A7BD149" w:rsidR="008E5670" w:rsidRPr="00F61436" w:rsidRDefault="006E6657" w:rsidP="00F93745">
            <w:pPr>
              <w:spacing w:before="60" w:after="120" w:line="276" w:lineRule="auto"/>
              <w:jc w:val="both"/>
              <w:rPr>
                <w:b/>
                <w:sz w:val="20"/>
                <w:szCs w:val="20"/>
              </w:rPr>
            </w:pPr>
            <w:r w:rsidRPr="00F61436">
              <w:rPr>
                <w:sz w:val="20"/>
                <w:szCs w:val="20"/>
              </w:rPr>
              <w:t>Oświadczenie podmiotu udostępniającego zasoby</w:t>
            </w:r>
          </w:p>
        </w:tc>
      </w:tr>
      <w:tr w:rsidR="008E5670" w:rsidRPr="00F24A05" w14:paraId="623D1D07"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8C7898" w14:textId="77777777" w:rsidR="008E5670" w:rsidRPr="00F61436" w:rsidRDefault="008E5670" w:rsidP="00963D52">
            <w:pPr>
              <w:spacing w:before="60" w:after="120" w:line="276" w:lineRule="auto"/>
              <w:jc w:val="center"/>
              <w:rPr>
                <w:b/>
                <w:sz w:val="20"/>
                <w:szCs w:val="20"/>
              </w:rPr>
            </w:pPr>
            <w:r w:rsidRPr="00F61436">
              <w:rPr>
                <w:sz w:val="20"/>
                <w:szCs w:val="20"/>
              </w:rPr>
              <w:t>5</w:t>
            </w:r>
          </w:p>
        </w:tc>
        <w:tc>
          <w:tcPr>
            <w:tcW w:w="8636" w:type="dxa"/>
            <w:tcBorders>
              <w:top w:val="single" w:sz="4" w:space="0" w:color="auto"/>
              <w:left w:val="single" w:sz="4" w:space="0" w:color="auto"/>
              <w:bottom w:val="single" w:sz="4" w:space="0" w:color="auto"/>
              <w:right w:val="single" w:sz="4" w:space="0" w:color="auto"/>
            </w:tcBorders>
            <w:hideMark/>
          </w:tcPr>
          <w:p w14:paraId="3DFB06B5" w14:textId="64559C50" w:rsidR="008E5670" w:rsidRPr="00F61436" w:rsidRDefault="006E6657" w:rsidP="00F93745">
            <w:pPr>
              <w:spacing w:before="60" w:after="120" w:line="276" w:lineRule="auto"/>
              <w:jc w:val="both"/>
              <w:rPr>
                <w:b/>
                <w:sz w:val="20"/>
                <w:szCs w:val="20"/>
              </w:rPr>
            </w:pPr>
            <w:r w:rsidRPr="00F61436">
              <w:rPr>
                <w:sz w:val="20"/>
                <w:szCs w:val="20"/>
              </w:rPr>
              <w:t>Wykaz robót budowanych</w:t>
            </w:r>
          </w:p>
        </w:tc>
      </w:tr>
      <w:tr w:rsidR="00F61436" w:rsidRPr="00F24A05" w14:paraId="6C90D997"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B12DCB" w14:textId="513E9D2D" w:rsidR="00F61436" w:rsidRPr="00F61436" w:rsidRDefault="00F61436" w:rsidP="00963D52">
            <w:pPr>
              <w:spacing w:before="60" w:after="120" w:line="276" w:lineRule="auto"/>
              <w:jc w:val="center"/>
              <w:rPr>
                <w:sz w:val="20"/>
                <w:szCs w:val="20"/>
              </w:rPr>
            </w:pPr>
            <w:r>
              <w:rPr>
                <w:sz w:val="20"/>
                <w:szCs w:val="20"/>
              </w:rPr>
              <w:t>6</w:t>
            </w:r>
          </w:p>
        </w:tc>
        <w:tc>
          <w:tcPr>
            <w:tcW w:w="8636" w:type="dxa"/>
            <w:tcBorders>
              <w:top w:val="single" w:sz="4" w:space="0" w:color="auto"/>
              <w:left w:val="single" w:sz="4" w:space="0" w:color="auto"/>
              <w:bottom w:val="single" w:sz="4" w:space="0" w:color="auto"/>
              <w:right w:val="single" w:sz="4" w:space="0" w:color="auto"/>
            </w:tcBorders>
          </w:tcPr>
          <w:p w14:paraId="2036ACD3" w14:textId="29B649EC" w:rsidR="00F61436" w:rsidRPr="00F61436" w:rsidRDefault="00F61436" w:rsidP="00F93745">
            <w:pPr>
              <w:spacing w:before="60" w:after="120" w:line="276" w:lineRule="auto"/>
              <w:jc w:val="both"/>
              <w:rPr>
                <w:sz w:val="20"/>
                <w:szCs w:val="20"/>
              </w:rPr>
            </w:pPr>
            <w:r w:rsidRPr="00F61436">
              <w:rPr>
                <w:sz w:val="20"/>
                <w:szCs w:val="20"/>
              </w:rPr>
              <w:t>Wykaz usług</w:t>
            </w:r>
          </w:p>
        </w:tc>
      </w:tr>
      <w:tr w:rsidR="00F61436" w:rsidRPr="00F24A05" w14:paraId="2676FB4C"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FB7D83" w14:textId="3D9361F5" w:rsidR="00F61436" w:rsidRDefault="00F61436" w:rsidP="00963D52">
            <w:pPr>
              <w:spacing w:before="60" w:after="120" w:line="276" w:lineRule="auto"/>
              <w:jc w:val="center"/>
              <w:rPr>
                <w:sz w:val="20"/>
                <w:szCs w:val="20"/>
              </w:rPr>
            </w:pPr>
            <w:r>
              <w:rPr>
                <w:sz w:val="20"/>
                <w:szCs w:val="20"/>
              </w:rPr>
              <w:t>7</w:t>
            </w:r>
          </w:p>
        </w:tc>
        <w:tc>
          <w:tcPr>
            <w:tcW w:w="8636" w:type="dxa"/>
            <w:tcBorders>
              <w:top w:val="single" w:sz="4" w:space="0" w:color="auto"/>
              <w:left w:val="single" w:sz="4" w:space="0" w:color="auto"/>
              <w:bottom w:val="single" w:sz="4" w:space="0" w:color="auto"/>
              <w:right w:val="single" w:sz="4" w:space="0" w:color="auto"/>
            </w:tcBorders>
          </w:tcPr>
          <w:p w14:paraId="7D0AE819" w14:textId="1628488C" w:rsidR="00F61436" w:rsidRPr="00F61436" w:rsidRDefault="00F61436" w:rsidP="00F93745">
            <w:pPr>
              <w:spacing w:before="60" w:after="120" w:line="276" w:lineRule="auto"/>
              <w:jc w:val="both"/>
              <w:rPr>
                <w:sz w:val="20"/>
                <w:szCs w:val="20"/>
              </w:rPr>
            </w:pPr>
            <w:r w:rsidRPr="00F61436">
              <w:rPr>
                <w:sz w:val="20"/>
                <w:szCs w:val="20"/>
              </w:rPr>
              <w:t>Wykaz osób</w:t>
            </w:r>
          </w:p>
        </w:tc>
      </w:tr>
      <w:tr w:rsidR="008E5670" w:rsidRPr="00F24A05" w14:paraId="798D94FA"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8F7620" w14:textId="55144352" w:rsidR="008E5670" w:rsidRPr="00F61436" w:rsidRDefault="00F61436" w:rsidP="00963D52">
            <w:pPr>
              <w:spacing w:before="60" w:after="120" w:line="276" w:lineRule="auto"/>
              <w:jc w:val="center"/>
              <w:rPr>
                <w:b/>
                <w:sz w:val="20"/>
                <w:szCs w:val="20"/>
              </w:rPr>
            </w:pPr>
            <w:r>
              <w:rPr>
                <w:sz w:val="20"/>
                <w:szCs w:val="20"/>
              </w:rPr>
              <w:t>8</w:t>
            </w:r>
          </w:p>
        </w:tc>
        <w:tc>
          <w:tcPr>
            <w:tcW w:w="8636" w:type="dxa"/>
            <w:tcBorders>
              <w:top w:val="single" w:sz="4" w:space="0" w:color="auto"/>
              <w:left w:val="single" w:sz="4" w:space="0" w:color="auto"/>
              <w:bottom w:val="single" w:sz="4" w:space="0" w:color="auto"/>
              <w:right w:val="single" w:sz="4" w:space="0" w:color="auto"/>
            </w:tcBorders>
            <w:hideMark/>
          </w:tcPr>
          <w:p w14:paraId="63B388A2" w14:textId="6CEEEE75" w:rsidR="008E5670" w:rsidRPr="00F61436" w:rsidRDefault="006E6657" w:rsidP="00F93745">
            <w:pPr>
              <w:spacing w:before="60" w:after="120" w:line="276" w:lineRule="auto"/>
              <w:jc w:val="both"/>
              <w:rPr>
                <w:b/>
                <w:sz w:val="20"/>
                <w:szCs w:val="20"/>
              </w:rPr>
            </w:pPr>
            <w:r w:rsidRPr="00F61436">
              <w:rPr>
                <w:sz w:val="20"/>
                <w:szCs w:val="20"/>
              </w:rPr>
              <w:t>Projekt umowy</w:t>
            </w:r>
          </w:p>
        </w:tc>
      </w:tr>
      <w:tr w:rsidR="006E6657" w:rsidRPr="00F24A05" w14:paraId="156EC35C"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FED27F" w14:textId="6B74B844" w:rsidR="006E6657" w:rsidRPr="00F61436" w:rsidRDefault="00F61436" w:rsidP="00963D52">
            <w:pPr>
              <w:spacing w:before="60" w:after="120" w:line="276" w:lineRule="auto"/>
              <w:jc w:val="center"/>
              <w:rPr>
                <w:sz w:val="20"/>
                <w:szCs w:val="20"/>
              </w:rPr>
            </w:pPr>
            <w:r>
              <w:rPr>
                <w:sz w:val="20"/>
                <w:szCs w:val="20"/>
              </w:rPr>
              <w:t>9</w:t>
            </w:r>
          </w:p>
        </w:tc>
        <w:tc>
          <w:tcPr>
            <w:tcW w:w="8636" w:type="dxa"/>
            <w:tcBorders>
              <w:top w:val="single" w:sz="4" w:space="0" w:color="auto"/>
              <w:left w:val="single" w:sz="4" w:space="0" w:color="auto"/>
              <w:bottom w:val="single" w:sz="4" w:space="0" w:color="auto"/>
              <w:right w:val="single" w:sz="4" w:space="0" w:color="auto"/>
            </w:tcBorders>
          </w:tcPr>
          <w:p w14:paraId="1CDE40F5" w14:textId="7078E5E5" w:rsidR="006E6657" w:rsidRPr="00F61436" w:rsidRDefault="006E6657" w:rsidP="00F93745">
            <w:pPr>
              <w:spacing w:before="60" w:after="120" w:line="276" w:lineRule="auto"/>
              <w:jc w:val="both"/>
              <w:rPr>
                <w:sz w:val="20"/>
                <w:szCs w:val="20"/>
              </w:rPr>
            </w:pPr>
            <w:r w:rsidRPr="00F61436">
              <w:rPr>
                <w:sz w:val="20"/>
                <w:szCs w:val="20"/>
              </w:rPr>
              <w:t>Dokumentacja</w:t>
            </w:r>
          </w:p>
        </w:tc>
      </w:tr>
      <w:tr w:rsidR="008F422E" w:rsidRPr="00F24A05" w14:paraId="77E64206"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9CF584" w14:textId="5C016D1D" w:rsidR="008F422E" w:rsidRDefault="008F422E" w:rsidP="00963D52">
            <w:pPr>
              <w:spacing w:before="60" w:after="120" w:line="276" w:lineRule="auto"/>
              <w:jc w:val="center"/>
              <w:rPr>
                <w:sz w:val="20"/>
                <w:szCs w:val="20"/>
              </w:rPr>
            </w:pPr>
            <w:r>
              <w:rPr>
                <w:sz w:val="20"/>
                <w:szCs w:val="20"/>
              </w:rPr>
              <w:t>10</w:t>
            </w:r>
          </w:p>
        </w:tc>
        <w:tc>
          <w:tcPr>
            <w:tcW w:w="8636" w:type="dxa"/>
            <w:tcBorders>
              <w:top w:val="single" w:sz="4" w:space="0" w:color="auto"/>
              <w:left w:val="single" w:sz="4" w:space="0" w:color="auto"/>
              <w:bottom w:val="single" w:sz="4" w:space="0" w:color="auto"/>
              <w:right w:val="single" w:sz="4" w:space="0" w:color="auto"/>
            </w:tcBorders>
          </w:tcPr>
          <w:p w14:paraId="1583AF3C" w14:textId="58FCA7DF" w:rsidR="008F422E" w:rsidRPr="00F61436" w:rsidRDefault="008F422E" w:rsidP="00F93745">
            <w:pPr>
              <w:spacing w:before="60" w:after="120" w:line="276" w:lineRule="auto"/>
              <w:jc w:val="both"/>
              <w:rPr>
                <w:sz w:val="20"/>
                <w:szCs w:val="20"/>
              </w:rPr>
            </w:pPr>
            <w:r>
              <w:rPr>
                <w:sz w:val="20"/>
                <w:szCs w:val="20"/>
              </w:rPr>
              <w:t>Potwierdzenie odbycia wizji lokalnej</w:t>
            </w:r>
          </w:p>
        </w:tc>
      </w:tr>
      <w:tr w:rsidR="00157E9F" w:rsidRPr="00F24A05" w14:paraId="0597A801"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878121" w14:textId="0DC45B85" w:rsidR="00157E9F" w:rsidRDefault="00157E9F" w:rsidP="00963D52">
            <w:pPr>
              <w:spacing w:before="60" w:after="120" w:line="276" w:lineRule="auto"/>
              <w:jc w:val="center"/>
              <w:rPr>
                <w:sz w:val="20"/>
                <w:szCs w:val="20"/>
              </w:rPr>
            </w:pPr>
            <w:r>
              <w:rPr>
                <w:sz w:val="20"/>
                <w:szCs w:val="20"/>
              </w:rPr>
              <w:t>11</w:t>
            </w:r>
            <w:r w:rsidR="005553ED">
              <w:rPr>
                <w:sz w:val="20"/>
                <w:szCs w:val="20"/>
              </w:rPr>
              <w:t>.1</w:t>
            </w:r>
          </w:p>
        </w:tc>
        <w:tc>
          <w:tcPr>
            <w:tcW w:w="8636" w:type="dxa"/>
            <w:tcBorders>
              <w:top w:val="single" w:sz="4" w:space="0" w:color="auto"/>
              <w:left w:val="single" w:sz="4" w:space="0" w:color="auto"/>
              <w:bottom w:val="single" w:sz="4" w:space="0" w:color="auto"/>
              <w:right w:val="single" w:sz="4" w:space="0" w:color="auto"/>
            </w:tcBorders>
          </w:tcPr>
          <w:p w14:paraId="3F71A36F" w14:textId="1315E3E6" w:rsidR="00157E9F" w:rsidRDefault="00157E9F" w:rsidP="00F93745">
            <w:pPr>
              <w:spacing w:before="60" w:after="120" w:line="276" w:lineRule="auto"/>
              <w:jc w:val="both"/>
              <w:rPr>
                <w:sz w:val="20"/>
                <w:szCs w:val="20"/>
              </w:rPr>
            </w:pPr>
            <w:r>
              <w:rPr>
                <w:sz w:val="20"/>
                <w:szCs w:val="20"/>
              </w:rPr>
              <w:t>Oświadczeni</w:t>
            </w:r>
            <w:r w:rsidR="005553ED">
              <w:rPr>
                <w:sz w:val="20"/>
                <w:szCs w:val="20"/>
              </w:rPr>
              <w:t>e</w:t>
            </w:r>
            <w:r w:rsidR="008B3428">
              <w:rPr>
                <w:sz w:val="20"/>
                <w:szCs w:val="20"/>
              </w:rPr>
              <w:t xml:space="preserve"> </w:t>
            </w:r>
            <w:r>
              <w:rPr>
                <w:sz w:val="20"/>
                <w:szCs w:val="20"/>
              </w:rPr>
              <w:t>aspekt</w:t>
            </w:r>
            <w:r w:rsidR="005553ED">
              <w:rPr>
                <w:sz w:val="20"/>
                <w:szCs w:val="20"/>
              </w:rPr>
              <w:t xml:space="preserve"> środowiskowy</w:t>
            </w:r>
          </w:p>
        </w:tc>
      </w:tr>
      <w:tr w:rsidR="005553ED" w:rsidRPr="00F24A05" w14:paraId="5F76621F"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322675" w14:textId="793AB33F" w:rsidR="005553ED" w:rsidRDefault="005553ED" w:rsidP="00963D52">
            <w:pPr>
              <w:spacing w:before="60" w:after="120" w:line="276" w:lineRule="auto"/>
              <w:jc w:val="center"/>
              <w:rPr>
                <w:sz w:val="20"/>
                <w:szCs w:val="20"/>
              </w:rPr>
            </w:pPr>
            <w:r>
              <w:rPr>
                <w:sz w:val="20"/>
                <w:szCs w:val="20"/>
              </w:rPr>
              <w:t>11.2</w:t>
            </w:r>
          </w:p>
        </w:tc>
        <w:tc>
          <w:tcPr>
            <w:tcW w:w="8636" w:type="dxa"/>
            <w:tcBorders>
              <w:top w:val="single" w:sz="4" w:space="0" w:color="auto"/>
              <w:left w:val="single" w:sz="4" w:space="0" w:color="auto"/>
              <w:bottom w:val="single" w:sz="4" w:space="0" w:color="auto"/>
              <w:right w:val="single" w:sz="4" w:space="0" w:color="auto"/>
            </w:tcBorders>
          </w:tcPr>
          <w:p w14:paraId="09FA3957" w14:textId="7C8BB071" w:rsidR="005553ED" w:rsidRDefault="005553ED" w:rsidP="00F93745">
            <w:pPr>
              <w:spacing w:before="60" w:after="120" w:line="276" w:lineRule="auto"/>
              <w:jc w:val="both"/>
              <w:rPr>
                <w:sz w:val="20"/>
                <w:szCs w:val="20"/>
              </w:rPr>
            </w:pPr>
            <w:r>
              <w:rPr>
                <w:sz w:val="20"/>
                <w:szCs w:val="20"/>
              </w:rPr>
              <w:t>Oświadczenie aspekt społeczny</w:t>
            </w:r>
          </w:p>
        </w:tc>
      </w:tr>
    </w:tbl>
    <w:p w14:paraId="2252F830" w14:textId="77777777" w:rsidR="00EB7871" w:rsidRPr="00F24A05" w:rsidRDefault="00EB7871" w:rsidP="00F93745">
      <w:pPr>
        <w:spacing w:line="276" w:lineRule="auto"/>
      </w:pPr>
    </w:p>
    <w:sectPr w:rsidR="00EB7871" w:rsidRPr="00F24A05" w:rsidSect="009B2F94">
      <w:headerReference w:type="default" r:id="rId16"/>
      <w:footerReference w:type="default" r:id="rId17"/>
      <w:headerReference w:type="first" r:id="rId18"/>
      <w:pgSz w:w="11906" w:h="16838" w:code="9"/>
      <w:pgMar w:top="1417" w:right="1417" w:bottom="1417" w:left="1417"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93C83" w14:textId="77777777" w:rsidR="00BA2463" w:rsidRDefault="00BA2463">
      <w:r>
        <w:separator/>
      </w:r>
    </w:p>
  </w:endnote>
  <w:endnote w:type="continuationSeparator" w:id="0">
    <w:p w14:paraId="5819E4CA" w14:textId="77777777" w:rsidR="00BA2463" w:rsidRDefault="00BA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NimbusSans-Regular">
    <w:altName w:val="Yu Gothic"/>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8397" w14:textId="3336AA91" w:rsidR="007C3C8B" w:rsidRPr="0035575A" w:rsidRDefault="007C3C8B">
    <w:pPr>
      <w:pStyle w:val="Stopka"/>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7216" behindDoc="0" locked="0" layoutInCell="1" allowOverlap="1" wp14:anchorId="7D164056" wp14:editId="5D6628C3">
              <wp:simplePos x="0" y="0"/>
              <wp:positionH relativeFrom="column">
                <wp:posOffset>0</wp:posOffset>
              </wp:positionH>
              <wp:positionV relativeFrom="paragraph">
                <wp:posOffset>64135</wp:posOffset>
              </wp:positionV>
              <wp:extent cx="5829300" cy="0"/>
              <wp:effectExtent l="9525" t="6985" r="9525" b="12065"/>
              <wp:wrapNone/>
              <wp:docPr id="113385813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B3714"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39C7E94F" w14:textId="77777777" w:rsidR="007C3C8B" w:rsidRPr="0035575A" w:rsidRDefault="007C3C8B">
    <w:pPr>
      <w:pStyle w:val="Stopka"/>
      <w:tabs>
        <w:tab w:val="clear" w:pos="4536"/>
        <w:tab w:val="right" w:pos="9000"/>
      </w:tabs>
      <w:rPr>
        <w:rFonts w:ascii="Arial" w:hAnsi="Arial" w:cs="Arial"/>
        <w:sz w:val="18"/>
        <w:szCs w:val="18"/>
      </w:rPr>
    </w:pPr>
    <w:r w:rsidRPr="0035575A">
      <w:rPr>
        <w:rFonts w:ascii="Arial" w:hAnsi="Arial" w:cs="Arial"/>
        <w:sz w:val="18"/>
        <w:szCs w:val="18"/>
      </w:rPr>
      <w:t xml:space="preserve">System ProPublico © </w:t>
    </w:r>
    <w:proofErr w:type="spellStart"/>
    <w:r w:rsidRPr="0035575A">
      <w:rPr>
        <w:rFonts w:ascii="Arial" w:hAnsi="Arial" w:cs="Arial"/>
        <w:sz w:val="18"/>
        <w:szCs w:val="18"/>
      </w:rPr>
      <w:t>Datacomp</w:t>
    </w:r>
    <w:proofErr w:type="spellEnd"/>
    <w:r>
      <w:rPr>
        <w:rFonts w:ascii="Arial" w:hAnsi="Arial" w:cs="Arial"/>
        <w:sz w:val="18"/>
        <w:szCs w:val="18"/>
      </w:rPr>
      <w:t xml:space="preserve"> IT</w:t>
    </w:r>
    <w:r w:rsidRPr="0035575A">
      <w:rPr>
        <w:rFonts w:ascii="Arial" w:hAnsi="Arial" w:cs="Arial"/>
        <w:sz w:val="18"/>
        <w:szCs w:val="18"/>
      </w:rPr>
      <w:tab/>
      <w:t xml:space="preserve">Strona: </w:t>
    </w:r>
    <w:r w:rsidRPr="0035575A">
      <w:rPr>
        <w:rStyle w:val="Numerstrony"/>
        <w:rFonts w:ascii="Arial" w:hAnsi="Arial" w:cs="Arial"/>
        <w:sz w:val="18"/>
        <w:szCs w:val="18"/>
      </w:rPr>
      <w:fldChar w:fldCharType="begin"/>
    </w:r>
    <w:r w:rsidRPr="0035575A">
      <w:rPr>
        <w:rStyle w:val="Numerstrony"/>
        <w:rFonts w:ascii="Arial" w:hAnsi="Arial" w:cs="Arial"/>
        <w:sz w:val="18"/>
        <w:szCs w:val="18"/>
      </w:rPr>
      <w:instrText xml:space="preserve"> PAGE </w:instrText>
    </w:r>
    <w:r w:rsidRPr="0035575A">
      <w:rPr>
        <w:rStyle w:val="Numerstrony"/>
        <w:rFonts w:ascii="Arial" w:hAnsi="Arial" w:cs="Arial"/>
        <w:sz w:val="18"/>
        <w:szCs w:val="18"/>
      </w:rPr>
      <w:fldChar w:fldCharType="separate"/>
    </w:r>
    <w:r w:rsidR="00257945">
      <w:rPr>
        <w:rStyle w:val="Numerstrony"/>
        <w:rFonts w:ascii="Arial" w:hAnsi="Arial" w:cs="Arial"/>
        <w:noProof/>
        <w:sz w:val="18"/>
        <w:szCs w:val="18"/>
      </w:rPr>
      <w:t>36</w:t>
    </w:r>
    <w:r w:rsidRPr="0035575A">
      <w:rPr>
        <w:rStyle w:val="Numerstrony"/>
        <w:rFonts w:ascii="Arial" w:hAnsi="Arial" w:cs="Arial"/>
        <w:sz w:val="18"/>
        <w:szCs w:val="18"/>
      </w:rPr>
      <w:fldChar w:fldCharType="end"/>
    </w:r>
    <w:r w:rsidRPr="0035575A">
      <w:rPr>
        <w:rStyle w:val="Numerstrony"/>
        <w:rFonts w:ascii="Arial" w:hAnsi="Arial" w:cs="Arial"/>
        <w:sz w:val="18"/>
        <w:szCs w:val="18"/>
      </w:rPr>
      <w:t>/</w:t>
    </w:r>
    <w:r w:rsidRPr="0035575A">
      <w:rPr>
        <w:rStyle w:val="Numerstrony"/>
        <w:rFonts w:ascii="Arial" w:hAnsi="Arial" w:cs="Arial"/>
        <w:sz w:val="18"/>
        <w:szCs w:val="18"/>
      </w:rPr>
      <w:fldChar w:fldCharType="begin"/>
    </w:r>
    <w:r w:rsidRPr="0035575A">
      <w:rPr>
        <w:rStyle w:val="Numerstrony"/>
        <w:rFonts w:ascii="Arial" w:hAnsi="Arial" w:cs="Arial"/>
        <w:sz w:val="18"/>
        <w:szCs w:val="18"/>
      </w:rPr>
      <w:instrText xml:space="preserve"> NUMPAGES </w:instrText>
    </w:r>
    <w:r w:rsidRPr="0035575A">
      <w:rPr>
        <w:rStyle w:val="Numerstrony"/>
        <w:rFonts w:ascii="Arial" w:hAnsi="Arial" w:cs="Arial"/>
        <w:sz w:val="18"/>
        <w:szCs w:val="18"/>
      </w:rPr>
      <w:fldChar w:fldCharType="separate"/>
    </w:r>
    <w:r w:rsidR="00257945">
      <w:rPr>
        <w:rStyle w:val="Numerstrony"/>
        <w:rFonts w:ascii="Arial" w:hAnsi="Arial" w:cs="Arial"/>
        <w:noProof/>
        <w:sz w:val="18"/>
        <w:szCs w:val="18"/>
      </w:rPr>
      <w:t>36</w:t>
    </w:r>
    <w:r w:rsidRPr="0035575A">
      <w:rPr>
        <w:rStyle w:val="Numerstron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E6BBF" w14:textId="77777777" w:rsidR="00BA2463" w:rsidRDefault="00BA2463">
      <w:r>
        <w:separator/>
      </w:r>
    </w:p>
  </w:footnote>
  <w:footnote w:type="continuationSeparator" w:id="0">
    <w:p w14:paraId="1987FD38" w14:textId="77777777" w:rsidR="00BA2463" w:rsidRDefault="00BA2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D818" w14:textId="7C51FA4F" w:rsidR="007C3C8B" w:rsidRDefault="007C3C8B">
    <w:pPr>
      <w:pStyle w:val="Nagwek"/>
      <w:jc w:val="center"/>
      <w:rPr>
        <w:sz w:val="18"/>
        <w:szCs w:val="18"/>
      </w:rPr>
    </w:pPr>
    <w:r>
      <w:rPr>
        <w:sz w:val="18"/>
        <w:szCs w:val="18"/>
      </w:rPr>
      <w:t xml:space="preserve">SWZ </w:t>
    </w:r>
  </w:p>
  <w:p w14:paraId="708E9ED7" w14:textId="0898B211" w:rsidR="007C3C8B" w:rsidRPr="00842276" w:rsidRDefault="00121506" w:rsidP="00121506">
    <w:pPr>
      <w:pStyle w:val="Nagwek"/>
      <w:jc w:val="center"/>
      <w:rPr>
        <w:sz w:val="18"/>
        <w:szCs w:val="18"/>
      </w:rPr>
    </w:pPr>
    <w:bookmarkStart w:id="78" w:name="_Hlk212554303"/>
    <w:bookmarkStart w:id="79" w:name="_Hlk207269867"/>
    <w:r w:rsidRPr="00121506">
      <w:rPr>
        <w:sz w:val="18"/>
        <w:szCs w:val="18"/>
      </w:rPr>
      <w:t xml:space="preserve">Wykonanie w formule zaprojektuj i wybuduj zadania pn. Termomodernizacja budynku Zespołu Szkół Zawodowych </w:t>
    </w:r>
    <w:r>
      <w:rPr>
        <w:sz w:val="18"/>
        <w:szCs w:val="18"/>
      </w:rPr>
      <w:br/>
    </w:r>
    <w:r w:rsidRPr="00121506">
      <w:rPr>
        <w:sz w:val="18"/>
        <w:szCs w:val="18"/>
      </w:rPr>
      <w:t xml:space="preserve">w Rawiczu  w ramach projektu „Kompleksowa modernizacja energetyczna budynków Zespołu Szkół Zawodowych </w:t>
    </w:r>
    <w:r>
      <w:rPr>
        <w:sz w:val="18"/>
        <w:szCs w:val="18"/>
      </w:rPr>
      <w:br/>
    </w:r>
    <w:r w:rsidRPr="00121506">
      <w:rPr>
        <w:sz w:val="18"/>
        <w:szCs w:val="18"/>
      </w:rPr>
      <w:t>w Rawiczu i Powiatowego Centrum Usług Wspólnych w Rawiczu</w:t>
    </w:r>
    <w:bookmarkEnd w:id="78"/>
    <w:r w:rsidR="007C3C8B" w:rsidRPr="00842276">
      <w:rPr>
        <w:sz w:val="18"/>
        <w:szCs w:val="18"/>
      </w:rPr>
      <w:t>"</w:t>
    </w:r>
    <w:bookmarkEnd w:id="79"/>
    <w:r w:rsidR="007C3C8B" w:rsidRPr="00842276">
      <w:rPr>
        <w:sz w:val="18"/>
        <w:szCs w:val="18"/>
      </w:rPr>
      <w:t>.</w:t>
    </w:r>
    <w:r w:rsidR="007C3C8B">
      <w:rPr>
        <w:sz w:val="18"/>
        <w:szCs w:val="18"/>
      </w:rPr>
      <w:t xml:space="preserve"> </w:t>
    </w:r>
    <w:r>
      <w:rPr>
        <w:sz w:val="18"/>
        <w:szCs w:val="18"/>
      </w:rPr>
      <w:br/>
    </w:r>
    <w:r w:rsidR="007C3C8B">
      <w:rPr>
        <w:sz w:val="18"/>
        <w:szCs w:val="18"/>
      </w:rPr>
      <w:t>(</w:t>
    </w:r>
    <w:r w:rsidR="007C3C8B" w:rsidRPr="00DF1A9E">
      <w:rPr>
        <w:sz w:val="18"/>
        <w:szCs w:val="18"/>
      </w:rPr>
      <w:t>PCUW.261.2.3</w:t>
    </w:r>
    <w:r>
      <w:rPr>
        <w:sz w:val="18"/>
        <w:szCs w:val="18"/>
      </w:rPr>
      <w:t>5</w:t>
    </w:r>
    <w:r w:rsidR="007C3C8B" w:rsidRPr="00DF1A9E">
      <w:rPr>
        <w:sz w:val="18"/>
        <w:szCs w:val="18"/>
      </w:rPr>
      <w:t>.2025</w:t>
    </w:r>
    <w:r w:rsidR="007C3C8B">
      <w:rPr>
        <w:sz w:val="18"/>
        <w:szCs w:val="18"/>
      </w:rPr>
      <w:t>)</w:t>
    </w:r>
  </w:p>
  <w:p w14:paraId="7C300791" w14:textId="25745842" w:rsidR="007C3C8B" w:rsidRDefault="007C3C8B">
    <w:pPr>
      <w:pStyle w:val="Nagwek"/>
    </w:pPr>
    <w:r>
      <w:rPr>
        <w:noProof/>
      </w:rPr>
      <mc:AlternateContent>
        <mc:Choice Requires="wps">
          <w:drawing>
            <wp:anchor distT="0" distB="0" distL="114300" distR="114300" simplePos="0" relativeHeight="251658240" behindDoc="0" locked="0" layoutInCell="1" allowOverlap="1" wp14:anchorId="25CE7975" wp14:editId="6216F2FA">
              <wp:simplePos x="0" y="0"/>
              <wp:positionH relativeFrom="column">
                <wp:posOffset>0</wp:posOffset>
              </wp:positionH>
              <wp:positionV relativeFrom="paragraph">
                <wp:posOffset>46355</wp:posOffset>
              </wp:positionV>
              <wp:extent cx="5943600" cy="0"/>
              <wp:effectExtent l="9525" t="8255" r="9525" b="10795"/>
              <wp:wrapNone/>
              <wp:docPr id="25412428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C0AB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E3FA7" w14:textId="65B557F6" w:rsidR="007C3C8B" w:rsidRDefault="007C3C8B" w:rsidP="004F7F7E">
    <w:pPr>
      <w:pStyle w:val="Nagwek"/>
      <w:ind w:left="426" w:hanging="426"/>
    </w:pPr>
    <w:r>
      <w:rPr>
        <w:noProof/>
      </w:rPr>
      <w:drawing>
        <wp:anchor distT="0" distB="0" distL="114300" distR="114300" simplePos="0" relativeHeight="251659264" behindDoc="0" locked="0" layoutInCell="1" allowOverlap="1" wp14:anchorId="2C942134" wp14:editId="6EC59B01">
          <wp:simplePos x="0" y="0"/>
          <wp:positionH relativeFrom="column">
            <wp:posOffset>-13970</wp:posOffset>
          </wp:positionH>
          <wp:positionV relativeFrom="paragraph">
            <wp:posOffset>-317500</wp:posOffset>
          </wp:positionV>
          <wp:extent cx="5760720" cy="758190"/>
          <wp:effectExtent l="0" t="0" r="0" b="3810"/>
          <wp:wrapNone/>
          <wp:docPr id="75124550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245508" name="Obraz 751245508"/>
                  <pic:cNvPicPr/>
                </pic:nvPicPr>
                <pic:blipFill>
                  <a:blip r:embed="rId1">
                    <a:extLst>
                      <a:ext uri="{28A0092B-C50C-407E-A947-70E740481C1C}">
                        <a14:useLocalDpi xmlns:a14="http://schemas.microsoft.com/office/drawing/2010/main" val="0"/>
                      </a:ext>
                    </a:extLst>
                  </a:blip>
                  <a:stretch>
                    <a:fillRect/>
                  </a:stretch>
                </pic:blipFill>
                <pic:spPr>
                  <a:xfrm>
                    <a:off x="0" y="0"/>
                    <a:ext cx="5760720" cy="758190"/>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5399"/>
    <w:multiLevelType w:val="hybridMultilevel"/>
    <w:tmpl w:val="9AAE8C32"/>
    <w:lvl w:ilvl="0" w:tplc="8F1EED80">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F9D3667"/>
    <w:multiLevelType w:val="hybridMultilevel"/>
    <w:tmpl w:val="ECC0325E"/>
    <w:lvl w:ilvl="0" w:tplc="9F8A0736">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 w15:restartNumberingAfterBreak="0">
    <w:nsid w:val="10A777E9"/>
    <w:multiLevelType w:val="hybridMultilevel"/>
    <w:tmpl w:val="180E3A88"/>
    <w:lvl w:ilvl="0" w:tplc="D40419C6">
      <w:start w:val="1"/>
      <w:numFmt w:val="decimal"/>
      <w:lvlText w:val="%1)"/>
      <w:lvlJc w:val="left"/>
      <w:pPr>
        <w:ind w:left="1040" w:hanging="360"/>
      </w:pPr>
      <w:rPr>
        <w:b w:val="0"/>
        <w:bCs w:val="0"/>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 w15:restartNumberingAfterBreak="0">
    <w:nsid w:val="1211573A"/>
    <w:multiLevelType w:val="hybridMultilevel"/>
    <w:tmpl w:val="5DA628A8"/>
    <w:lvl w:ilvl="0" w:tplc="21A06CE4">
      <w:start w:val="1"/>
      <w:numFmt w:val="decimal"/>
      <w:lvlText w:val="%1)"/>
      <w:lvlJc w:val="left"/>
      <w:pPr>
        <w:ind w:left="1040" w:hanging="360"/>
      </w:pPr>
      <w:rPr>
        <w:rFonts w:ascii="Times New Roman" w:hAnsi="Times New Roman" w:cs="Times New Roman" w:hint="default"/>
        <w:sz w:val="24"/>
        <w:szCs w:val="24"/>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 w15:restartNumberingAfterBreak="0">
    <w:nsid w:val="127540BE"/>
    <w:multiLevelType w:val="hybridMultilevel"/>
    <w:tmpl w:val="8C96B9A0"/>
    <w:lvl w:ilvl="0" w:tplc="DB8651D0">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7B418F1"/>
    <w:multiLevelType w:val="hybridMultilevel"/>
    <w:tmpl w:val="BA8C04D2"/>
    <w:lvl w:ilvl="0" w:tplc="B9326A5C">
      <w:start w:val="10"/>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EE3197E"/>
    <w:multiLevelType w:val="multilevel"/>
    <w:tmpl w:val="A924600C"/>
    <w:lvl w:ilvl="0">
      <w:start w:val="1"/>
      <w:numFmt w:val="decimal"/>
      <w:pStyle w:val="Nagwek1"/>
      <w:lvlText w:val="%1."/>
      <w:lvlJc w:val="left"/>
      <w:pPr>
        <w:tabs>
          <w:tab w:val="num" w:pos="432"/>
        </w:tabs>
        <w:ind w:left="432" w:hanging="432"/>
      </w:pPr>
      <w:rPr>
        <w:rFonts w:ascii="Times New Roman" w:hAnsi="Times New Roman" w:cs="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 w15:restartNumberingAfterBreak="0">
    <w:nsid w:val="22166C30"/>
    <w:multiLevelType w:val="hybridMultilevel"/>
    <w:tmpl w:val="7960FEE8"/>
    <w:lvl w:ilvl="0" w:tplc="D6448312">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8" w15:restartNumberingAfterBreak="0">
    <w:nsid w:val="22316079"/>
    <w:multiLevelType w:val="hybridMultilevel"/>
    <w:tmpl w:val="BB982EDA"/>
    <w:lvl w:ilvl="0" w:tplc="E2240036">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489630A"/>
    <w:multiLevelType w:val="hybridMultilevel"/>
    <w:tmpl w:val="5050726A"/>
    <w:lvl w:ilvl="0" w:tplc="67D0EC1A">
      <w:start w:val="1"/>
      <w:numFmt w:val="lowerLetter"/>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EB06DC"/>
    <w:multiLevelType w:val="hybridMultilevel"/>
    <w:tmpl w:val="2F90061C"/>
    <w:lvl w:ilvl="0" w:tplc="D8D0458E">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285277"/>
    <w:multiLevelType w:val="hybridMultilevel"/>
    <w:tmpl w:val="0910F0C0"/>
    <w:lvl w:ilvl="0" w:tplc="990602F0">
      <w:start w:val="1"/>
      <w:numFmt w:val="decimal"/>
      <w:lvlText w:val="%1)"/>
      <w:lvlJc w:val="left"/>
      <w:pPr>
        <w:ind w:left="1040" w:hanging="360"/>
      </w:pPr>
      <w:rPr>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2" w15:restartNumberingAfterBreak="0">
    <w:nsid w:val="2A0B3218"/>
    <w:multiLevelType w:val="hybridMultilevel"/>
    <w:tmpl w:val="7D3605B8"/>
    <w:lvl w:ilvl="0" w:tplc="BBA42FA0">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3" w15:restartNumberingAfterBreak="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D4B4D8C"/>
    <w:multiLevelType w:val="hybridMultilevel"/>
    <w:tmpl w:val="A67A2120"/>
    <w:lvl w:ilvl="0" w:tplc="D908979E">
      <w:start w:val="1"/>
      <w:numFmt w:val="decimal"/>
      <w:pStyle w:val="Nagwek3"/>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45ECFCAC">
      <w:start w:val="1"/>
      <w:numFmt w:val="decimal"/>
      <w:lvlText w:val="%3)"/>
      <w:lvlJc w:val="left"/>
      <w:pPr>
        <w:ind w:left="2688" w:hanging="360"/>
      </w:pPr>
      <w:rPr>
        <w:rFonts w:hint="default"/>
      </w:r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5" w15:restartNumberingAfterBreak="0">
    <w:nsid w:val="2D891DE1"/>
    <w:multiLevelType w:val="hybridMultilevel"/>
    <w:tmpl w:val="028610E2"/>
    <w:lvl w:ilvl="0" w:tplc="EAC40296">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6" w15:restartNumberingAfterBreak="0">
    <w:nsid w:val="348D400F"/>
    <w:multiLevelType w:val="hybridMultilevel"/>
    <w:tmpl w:val="1FD46AE0"/>
    <w:lvl w:ilvl="0" w:tplc="843ED966">
      <w:start w:val="1"/>
      <w:numFmt w:val="decimal"/>
      <w:lvlText w:val="%1)"/>
      <w:lvlJc w:val="left"/>
      <w:pPr>
        <w:ind w:left="1040" w:hanging="360"/>
      </w:pPr>
      <w:rPr>
        <w:rFonts w:ascii="Times New Roman" w:eastAsia="Times New Roman" w:hAnsi="Times New Roman" w:cs="Times New Roman" w:hint="default"/>
        <w:sz w:val="24"/>
        <w:szCs w:val="24"/>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15:restartNumberingAfterBreak="0">
    <w:nsid w:val="379803E2"/>
    <w:multiLevelType w:val="hybridMultilevel"/>
    <w:tmpl w:val="5C384C26"/>
    <w:lvl w:ilvl="0" w:tplc="A41C4D74">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8" w15:restartNumberingAfterBreak="0">
    <w:nsid w:val="3B4339DF"/>
    <w:multiLevelType w:val="hybridMultilevel"/>
    <w:tmpl w:val="C45448A6"/>
    <w:lvl w:ilvl="0" w:tplc="741A9DC2">
      <w:start w:val="1"/>
      <w:numFmt w:val="decimal"/>
      <w:lvlText w:val="%1)"/>
      <w:lvlJc w:val="left"/>
      <w:pPr>
        <w:ind w:left="1040" w:hanging="360"/>
      </w:pPr>
      <w:rPr>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9" w15:restartNumberingAfterBreak="0">
    <w:nsid w:val="3E185DF1"/>
    <w:multiLevelType w:val="hybridMultilevel"/>
    <w:tmpl w:val="CA108164"/>
    <w:lvl w:ilvl="0" w:tplc="74DE02EC">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0" w15:restartNumberingAfterBreak="0">
    <w:nsid w:val="47AC4612"/>
    <w:multiLevelType w:val="hybridMultilevel"/>
    <w:tmpl w:val="EFFC4AC4"/>
    <w:lvl w:ilvl="0" w:tplc="17CC4C00">
      <w:start w:val="1"/>
      <w:numFmt w:val="lowerLetter"/>
      <w:lvlText w:val="%1)"/>
      <w:lvlJc w:val="left"/>
      <w:pPr>
        <w:ind w:left="848" w:hanging="360"/>
      </w:pPr>
      <w:rPr>
        <w:rFonts w:hint="default"/>
      </w:rPr>
    </w:lvl>
    <w:lvl w:ilvl="1" w:tplc="04150019" w:tentative="1">
      <w:start w:val="1"/>
      <w:numFmt w:val="lowerLetter"/>
      <w:lvlText w:val="%2."/>
      <w:lvlJc w:val="left"/>
      <w:pPr>
        <w:ind w:left="1568" w:hanging="360"/>
      </w:pPr>
    </w:lvl>
    <w:lvl w:ilvl="2" w:tplc="0415001B" w:tentative="1">
      <w:start w:val="1"/>
      <w:numFmt w:val="lowerRoman"/>
      <w:lvlText w:val="%3."/>
      <w:lvlJc w:val="right"/>
      <w:pPr>
        <w:ind w:left="2288" w:hanging="180"/>
      </w:pPr>
    </w:lvl>
    <w:lvl w:ilvl="3" w:tplc="0415000F" w:tentative="1">
      <w:start w:val="1"/>
      <w:numFmt w:val="decimal"/>
      <w:lvlText w:val="%4."/>
      <w:lvlJc w:val="left"/>
      <w:pPr>
        <w:ind w:left="3008" w:hanging="360"/>
      </w:pPr>
    </w:lvl>
    <w:lvl w:ilvl="4" w:tplc="04150019" w:tentative="1">
      <w:start w:val="1"/>
      <w:numFmt w:val="lowerLetter"/>
      <w:lvlText w:val="%5."/>
      <w:lvlJc w:val="left"/>
      <w:pPr>
        <w:ind w:left="3728" w:hanging="360"/>
      </w:pPr>
    </w:lvl>
    <w:lvl w:ilvl="5" w:tplc="0415001B" w:tentative="1">
      <w:start w:val="1"/>
      <w:numFmt w:val="lowerRoman"/>
      <w:lvlText w:val="%6."/>
      <w:lvlJc w:val="right"/>
      <w:pPr>
        <w:ind w:left="4448" w:hanging="180"/>
      </w:pPr>
    </w:lvl>
    <w:lvl w:ilvl="6" w:tplc="0415000F" w:tentative="1">
      <w:start w:val="1"/>
      <w:numFmt w:val="decimal"/>
      <w:lvlText w:val="%7."/>
      <w:lvlJc w:val="left"/>
      <w:pPr>
        <w:ind w:left="5168" w:hanging="360"/>
      </w:pPr>
    </w:lvl>
    <w:lvl w:ilvl="7" w:tplc="04150019" w:tentative="1">
      <w:start w:val="1"/>
      <w:numFmt w:val="lowerLetter"/>
      <w:lvlText w:val="%8."/>
      <w:lvlJc w:val="left"/>
      <w:pPr>
        <w:ind w:left="5888" w:hanging="360"/>
      </w:pPr>
    </w:lvl>
    <w:lvl w:ilvl="8" w:tplc="0415001B" w:tentative="1">
      <w:start w:val="1"/>
      <w:numFmt w:val="lowerRoman"/>
      <w:lvlText w:val="%9."/>
      <w:lvlJc w:val="right"/>
      <w:pPr>
        <w:ind w:left="6608" w:hanging="180"/>
      </w:pPr>
    </w:lvl>
  </w:abstractNum>
  <w:abstractNum w:abstractNumId="21" w15:restartNumberingAfterBreak="0">
    <w:nsid w:val="4E1C42E2"/>
    <w:multiLevelType w:val="hybridMultilevel"/>
    <w:tmpl w:val="65F268E6"/>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4A341EB"/>
    <w:multiLevelType w:val="hybridMultilevel"/>
    <w:tmpl w:val="12B64736"/>
    <w:lvl w:ilvl="0" w:tplc="D772E816">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23" w15:restartNumberingAfterBreak="0">
    <w:nsid w:val="551D76B9"/>
    <w:multiLevelType w:val="hybridMultilevel"/>
    <w:tmpl w:val="833E5160"/>
    <w:lvl w:ilvl="0" w:tplc="3F5896EE">
      <w:start w:val="1"/>
      <w:numFmt w:val="decimal"/>
      <w:lvlText w:val="%1)"/>
      <w:lvlJc w:val="left"/>
      <w:pPr>
        <w:ind w:left="1040" w:hanging="360"/>
      </w:pPr>
      <w:rPr>
        <w:b w:val="0"/>
        <w:bCs w:val="0"/>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4" w15:restartNumberingAfterBreak="0">
    <w:nsid w:val="65BB736B"/>
    <w:multiLevelType w:val="hybridMultilevel"/>
    <w:tmpl w:val="D186821A"/>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5" w15:restartNumberingAfterBreak="0">
    <w:nsid w:val="668428DC"/>
    <w:multiLevelType w:val="hybridMultilevel"/>
    <w:tmpl w:val="049E5B9C"/>
    <w:lvl w:ilvl="0" w:tplc="F182A0F2">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6" w15:restartNumberingAfterBreak="0">
    <w:nsid w:val="668600D4"/>
    <w:multiLevelType w:val="hybridMultilevel"/>
    <w:tmpl w:val="E6D28D2E"/>
    <w:lvl w:ilvl="0" w:tplc="BB24CEF2">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7" w15:restartNumberingAfterBreak="0">
    <w:nsid w:val="67322611"/>
    <w:multiLevelType w:val="hybridMultilevel"/>
    <w:tmpl w:val="27983712"/>
    <w:lvl w:ilvl="0" w:tplc="04150001">
      <w:start w:val="1"/>
      <w:numFmt w:val="bullet"/>
      <w:lvlText w:val=""/>
      <w:lvlJc w:val="left"/>
      <w:pPr>
        <w:ind w:left="1208" w:hanging="360"/>
      </w:pPr>
      <w:rPr>
        <w:rFonts w:ascii="Symbol" w:hAnsi="Symbol" w:hint="default"/>
      </w:rPr>
    </w:lvl>
    <w:lvl w:ilvl="1" w:tplc="FFFFFFFF" w:tentative="1">
      <w:start w:val="1"/>
      <w:numFmt w:val="lowerLetter"/>
      <w:lvlText w:val="%2."/>
      <w:lvlJc w:val="left"/>
      <w:pPr>
        <w:ind w:left="1928" w:hanging="360"/>
      </w:pPr>
    </w:lvl>
    <w:lvl w:ilvl="2" w:tplc="FFFFFFFF" w:tentative="1">
      <w:start w:val="1"/>
      <w:numFmt w:val="lowerRoman"/>
      <w:lvlText w:val="%3."/>
      <w:lvlJc w:val="right"/>
      <w:pPr>
        <w:ind w:left="2648" w:hanging="180"/>
      </w:pPr>
    </w:lvl>
    <w:lvl w:ilvl="3" w:tplc="FFFFFFFF" w:tentative="1">
      <w:start w:val="1"/>
      <w:numFmt w:val="decimal"/>
      <w:lvlText w:val="%4."/>
      <w:lvlJc w:val="left"/>
      <w:pPr>
        <w:ind w:left="3368" w:hanging="360"/>
      </w:pPr>
    </w:lvl>
    <w:lvl w:ilvl="4" w:tplc="FFFFFFFF" w:tentative="1">
      <w:start w:val="1"/>
      <w:numFmt w:val="lowerLetter"/>
      <w:lvlText w:val="%5."/>
      <w:lvlJc w:val="left"/>
      <w:pPr>
        <w:ind w:left="4088" w:hanging="360"/>
      </w:pPr>
    </w:lvl>
    <w:lvl w:ilvl="5" w:tplc="FFFFFFFF" w:tentative="1">
      <w:start w:val="1"/>
      <w:numFmt w:val="lowerRoman"/>
      <w:lvlText w:val="%6."/>
      <w:lvlJc w:val="right"/>
      <w:pPr>
        <w:ind w:left="4808" w:hanging="180"/>
      </w:pPr>
    </w:lvl>
    <w:lvl w:ilvl="6" w:tplc="FFFFFFFF" w:tentative="1">
      <w:start w:val="1"/>
      <w:numFmt w:val="decimal"/>
      <w:lvlText w:val="%7."/>
      <w:lvlJc w:val="left"/>
      <w:pPr>
        <w:ind w:left="5528" w:hanging="360"/>
      </w:pPr>
    </w:lvl>
    <w:lvl w:ilvl="7" w:tplc="FFFFFFFF" w:tentative="1">
      <w:start w:val="1"/>
      <w:numFmt w:val="lowerLetter"/>
      <w:lvlText w:val="%8."/>
      <w:lvlJc w:val="left"/>
      <w:pPr>
        <w:ind w:left="6248" w:hanging="360"/>
      </w:pPr>
    </w:lvl>
    <w:lvl w:ilvl="8" w:tplc="FFFFFFFF" w:tentative="1">
      <w:start w:val="1"/>
      <w:numFmt w:val="lowerRoman"/>
      <w:lvlText w:val="%9."/>
      <w:lvlJc w:val="right"/>
      <w:pPr>
        <w:ind w:left="6968" w:hanging="180"/>
      </w:pPr>
    </w:lvl>
  </w:abstractNum>
  <w:abstractNum w:abstractNumId="28" w15:restartNumberingAfterBreak="0">
    <w:nsid w:val="6B630E89"/>
    <w:multiLevelType w:val="hybridMultilevel"/>
    <w:tmpl w:val="A44206EA"/>
    <w:lvl w:ilvl="0" w:tplc="A642E202">
      <w:start w:val="1"/>
      <w:numFmt w:val="decimal"/>
      <w:lvlText w:val="%1)"/>
      <w:lvlJc w:val="left"/>
      <w:pPr>
        <w:ind w:left="1040" w:hanging="360"/>
      </w:pPr>
      <w:rPr>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9" w15:restartNumberingAfterBreak="0">
    <w:nsid w:val="6D2F7801"/>
    <w:multiLevelType w:val="hybridMultilevel"/>
    <w:tmpl w:val="57CC997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D5E7E6C"/>
    <w:multiLevelType w:val="hybridMultilevel"/>
    <w:tmpl w:val="390CEB0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C5CA7058">
      <w:start w:val="1"/>
      <w:numFmt w:val="decimal"/>
      <w:lvlText w:val="%3)"/>
      <w:lvlJc w:val="left"/>
      <w:pPr>
        <w:ind w:left="2385" w:hanging="405"/>
      </w:pPr>
      <w:rPr>
        <w:rFonts w:ascii="Times New Roman" w:eastAsia="Times New Roman"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D8132AC"/>
    <w:multiLevelType w:val="hybridMultilevel"/>
    <w:tmpl w:val="A6627DF4"/>
    <w:lvl w:ilvl="0" w:tplc="B51EBD66">
      <w:start w:val="1"/>
      <w:numFmt w:val="decimal"/>
      <w:lvlText w:val="%1."/>
      <w:lvlJc w:val="left"/>
      <w:pPr>
        <w:ind w:left="720" w:hanging="360"/>
      </w:pPr>
      <w:rPr>
        <w:rFonts w:ascii="Times New Roman" w:hAnsi="Times New Roman" w:cs="Times New Roman" w:hint="default"/>
      </w:rPr>
    </w:lvl>
    <w:lvl w:ilvl="1" w:tplc="5FC68578">
      <w:start w:val="1"/>
      <w:numFmt w:val="decimal"/>
      <w:lvlText w:val="%2)"/>
      <w:lvlJc w:val="left"/>
      <w:pPr>
        <w:ind w:left="1440" w:hanging="360"/>
      </w:pPr>
      <w:rPr>
        <w:rFonts w:ascii="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0620F2"/>
    <w:multiLevelType w:val="hybridMultilevel"/>
    <w:tmpl w:val="A5EE3FBE"/>
    <w:lvl w:ilvl="0" w:tplc="FFFFFFFF">
      <w:start w:val="1"/>
      <w:numFmt w:val="decimal"/>
      <w:lvlText w:val="%1."/>
      <w:lvlJc w:val="left"/>
      <w:pPr>
        <w:ind w:left="720" w:hanging="360"/>
      </w:pPr>
      <w:rPr>
        <w:rFonts w:ascii="Times New Roman" w:hAnsi="Times New Roman" w:cs="Times New Roman" w:hint="default"/>
      </w:rPr>
    </w:lvl>
    <w:lvl w:ilvl="1" w:tplc="3880EFB0">
      <w:start w:val="1"/>
      <w:numFmt w:val="lowerLetter"/>
      <w:lvlText w:val="%2)"/>
      <w:lvlJc w:val="left"/>
      <w:pPr>
        <w:ind w:left="1208" w:hanging="360"/>
      </w:pPr>
      <w:rPr>
        <w:sz w:val="24"/>
        <w:szCs w:val="24"/>
      </w:rPr>
    </w:lvl>
    <w:lvl w:ilvl="2" w:tplc="DA1C0FC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F3335A"/>
    <w:multiLevelType w:val="hybridMultilevel"/>
    <w:tmpl w:val="97B699D4"/>
    <w:lvl w:ilvl="0" w:tplc="0300710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73707342"/>
    <w:multiLevelType w:val="hybridMultilevel"/>
    <w:tmpl w:val="16EE0C5A"/>
    <w:lvl w:ilvl="0" w:tplc="54522982">
      <w:start w:val="1"/>
      <w:numFmt w:val="decimal"/>
      <w:lvlText w:val="%1)"/>
      <w:lvlJc w:val="left"/>
      <w:pPr>
        <w:ind w:left="1040" w:hanging="360"/>
      </w:pPr>
      <w:rPr>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5" w15:restartNumberingAfterBreak="0">
    <w:nsid w:val="777E7697"/>
    <w:multiLevelType w:val="hybridMultilevel"/>
    <w:tmpl w:val="33E41A5A"/>
    <w:lvl w:ilvl="0" w:tplc="8F6EE998">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36" w15:restartNumberingAfterBreak="0">
    <w:nsid w:val="7A445B70"/>
    <w:multiLevelType w:val="hybridMultilevel"/>
    <w:tmpl w:val="F7181600"/>
    <w:lvl w:ilvl="0" w:tplc="D4BA834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7" w15:restartNumberingAfterBreak="0">
    <w:nsid w:val="7C0526D6"/>
    <w:multiLevelType w:val="hybridMultilevel"/>
    <w:tmpl w:val="595EC5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C5804C4"/>
    <w:multiLevelType w:val="hybridMultilevel"/>
    <w:tmpl w:val="22FA12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EC50DF7"/>
    <w:multiLevelType w:val="hybridMultilevel"/>
    <w:tmpl w:val="09322744"/>
    <w:lvl w:ilvl="0" w:tplc="DC6A6FEE">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num w:numId="1" w16cid:durableId="327442813">
    <w:abstractNumId w:val="6"/>
  </w:num>
  <w:num w:numId="2" w16cid:durableId="1222247493">
    <w:abstractNumId w:val="14"/>
  </w:num>
  <w:num w:numId="3" w16cid:durableId="17540077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13373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6441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47118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0596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35235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68859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1534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19310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91299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57298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64906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8932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56191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4712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21003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10643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90198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1897780">
    <w:abstractNumId w:val="3"/>
  </w:num>
  <w:num w:numId="22" w16cid:durableId="1435631896">
    <w:abstractNumId w:val="10"/>
  </w:num>
  <w:num w:numId="23" w16cid:durableId="8915749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51201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53350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23203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405219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8059800">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6318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75119091">
    <w:abstractNumId w:val="31"/>
  </w:num>
  <w:num w:numId="31" w16cid:durableId="40599081">
    <w:abstractNumId w:val="32"/>
  </w:num>
  <w:num w:numId="32" w16cid:durableId="1718969869">
    <w:abstractNumId w:val="27"/>
  </w:num>
  <w:num w:numId="33" w16cid:durableId="241843173">
    <w:abstractNumId w:val="37"/>
  </w:num>
  <w:num w:numId="34" w16cid:durableId="1775595035">
    <w:abstractNumId w:val="9"/>
  </w:num>
  <w:num w:numId="35" w16cid:durableId="1143693415">
    <w:abstractNumId w:val="24"/>
  </w:num>
  <w:num w:numId="36" w16cid:durableId="1521359330">
    <w:abstractNumId w:val="38"/>
  </w:num>
  <w:num w:numId="37" w16cid:durableId="400830215">
    <w:abstractNumId w:val="20"/>
  </w:num>
  <w:num w:numId="38" w16cid:durableId="1434787280">
    <w:abstractNumId w:val="12"/>
  </w:num>
  <w:num w:numId="39" w16cid:durableId="897520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8158049">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756"/>
    <w:rsid w:val="0000403B"/>
    <w:rsid w:val="00004D89"/>
    <w:rsid w:val="000067E5"/>
    <w:rsid w:val="00010BA4"/>
    <w:rsid w:val="00012833"/>
    <w:rsid w:val="0001462A"/>
    <w:rsid w:val="00020FF3"/>
    <w:rsid w:val="00026453"/>
    <w:rsid w:val="00031855"/>
    <w:rsid w:val="00033447"/>
    <w:rsid w:val="00033ECD"/>
    <w:rsid w:val="00034D1A"/>
    <w:rsid w:val="00036DB5"/>
    <w:rsid w:val="0004094C"/>
    <w:rsid w:val="00042C4C"/>
    <w:rsid w:val="000471B4"/>
    <w:rsid w:val="00050901"/>
    <w:rsid w:val="00056B65"/>
    <w:rsid w:val="00056B6A"/>
    <w:rsid w:val="0005779B"/>
    <w:rsid w:val="000666AF"/>
    <w:rsid w:val="00074836"/>
    <w:rsid w:val="00074DFA"/>
    <w:rsid w:val="00080783"/>
    <w:rsid w:val="00081122"/>
    <w:rsid w:val="00082134"/>
    <w:rsid w:val="00084B70"/>
    <w:rsid w:val="000856DC"/>
    <w:rsid w:val="00086318"/>
    <w:rsid w:val="000A1CDA"/>
    <w:rsid w:val="000A2E0B"/>
    <w:rsid w:val="000A59AF"/>
    <w:rsid w:val="000B08A9"/>
    <w:rsid w:val="000B3008"/>
    <w:rsid w:val="000B5377"/>
    <w:rsid w:val="000C63A2"/>
    <w:rsid w:val="000C732C"/>
    <w:rsid w:val="000D35DB"/>
    <w:rsid w:val="000D3BC4"/>
    <w:rsid w:val="000E7443"/>
    <w:rsid w:val="000F01D8"/>
    <w:rsid w:val="000F53AD"/>
    <w:rsid w:val="00100E70"/>
    <w:rsid w:val="00102205"/>
    <w:rsid w:val="0010441B"/>
    <w:rsid w:val="001101AF"/>
    <w:rsid w:val="00121506"/>
    <w:rsid w:val="00125A9A"/>
    <w:rsid w:val="00126357"/>
    <w:rsid w:val="00127036"/>
    <w:rsid w:val="0013434C"/>
    <w:rsid w:val="00135465"/>
    <w:rsid w:val="0013626A"/>
    <w:rsid w:val="00141A13"/>
    <w:rsid w:val="00147C64"/>
    <w:rsid w:val="00150032"/>
    <w:rsid w:val="00153E82"/>
    <w:rsid w:val="001542F3"/>
    <w:rsid w:val="00155BF0"/>
    <w:rsid w:val="0015690C"/>
    <w:rsid w:val="00157E9F"/>
    <w:rsid w:val="00161BDE"/>
    <w:rsid w:val="0016217B"/>
    <w:rsid w:val="001644FA"/>
    <w:rsid w:val="00176C7C"/>
    <w:rsid w:val="00176FBB"/>
    <w:rsid w:val="00180AAD"/>
    <w:rsid w:val="00180BDE"/>
    <w:rsid w:val="00182D69"/>
    <w:rsid w:val="001832FC"/>
    <w:rsid w:val="0018407C"/>
    <w:rsid w:val="00191475"/>
    <w:rsid w:val="001945A0"/>
    <w:rsid w:val="00194EF2"/>
    <w:rsid w:val="00197549"/>
    <w:rsid w:val="001A3411"/>
    <w:rsid w:val="001B365B"/>
    <w:rsid w:val="001B3F5E"/>
    <w:rsid w:val="001B5C35"/>
    <w:rsid w:val="001B62F3"/>
    <w:rsid w:val="001B6A19"/>
    <w:rsid w:val="001C30E8"/>
    <w:rsid w:val="001C5986"/>
    <w:rsid w:val="001D40B9"/>
    <w:rsid w:val="001D7BBD"/>
    <w:rsid w:val="001E211F"/>
    <w:rsid w:val="001E31BB"/>
    <w:rsid w:val="001E4CE2"/>
    <w:rsid w:val="001E5E2A"/>
    <w:rsid w:val="001E64C2"/>
    <w:rsid w:val="001E66C0"/>
    <w:rsid w:val="001E6B79"/>
    <w:rsid w:val="001F1894"/>
    <w:rsid w:val="001F6723"/>
    <w:rsid w:val="00201D7C"/>
    <w:rsid w:val="00204190"/>
    <w:rsid w:val="00206860"/>
    <w:rsid w:val="00213290"/>
    <w:rsid w:val="002134D7"/>
    <w:rsid w:val="002239C2"/>
    <w:rsid w:val="00223EF2"/>
    <w:rsid w:val="00226999"/>
    <w:rsid w:val="002306BE"/>
    <w:rsid w:val="00231B00"/>
    <w:rsid w:val="00232EF6"/>
    <w:rsid w:val="0023697B"/>
    <w:rsid w:val="00243FB4"/>
    <w:rsid w:val="002457DC"/>
    <w:rsid w:val="0024673F"/>
    <w:rsid w:val="00250AD8"/>
    <w:rsid w:val="002520AA"/>
    <w:rsid w:val="00257945"/>
    <w:rsid w:val="00263EFE"/>
    <w:rsid w:val="00264019"/>
    <w:rsid w:val="00264F8A"/>
    <w:rsid w:val="002709F9"/>
    <w:rsid w:val="002746F7"/>
    <w:rsid w:val="00282685"/>
    <w:rsid w:val="00284857"/>
    <w:rsid w:val="00284BC5"/>
    <w:rsid w:val="00287125"/>
    <w:rsid w:val="00294158"/>
    <w:rsid w:val="00294F1A"/>
    <w:rsid w:val="002962E0"/>
    <w:rsid w:val="002963F2"/>
    <w:rsid w:val="002A2D4A"/>
    <w:rsid w:val="002A77A0"/>
    <w:rsid w:val="002B22BF"/>
    <w:rsid w:val="002D0759"/>
    <w:rsid w:val="002D4E51"/>
    <w:rsid w:val="002E4964"/>
    <w:rsid w:val="002E5E36"/>
    <w:rsid w:val="002E62E5"/>
    <w:rsid w:val="002E666C"/>
    <w:rsid w:val="002E7C8B"/>
    <w:rsid w:val="002F07D4"/>
    <w:rsid w:val="002F07D8"/>
    <w:rsid w:val="002F2934"/>
    <w:rsid w:val="002F2954"/>
    <w:rsid w:val="0031141E"/>
    <w:rsid w:val="00312A5F"/>
    <w:rsid w:val="00315A85"/>
    <w:rsid w:val="003169B4"/>
    <w:rsid w:val="003200AE"/>
    <w:rsid w:val="003209A8"/>
    <w:rsid w:val="00322993"/>
    <w:rsid w:val="00325E66"/>
    <w:rsid w:val="00330F50"/>
    <w:rsid w:val="00333636"/>
    <w:rsid w:val="00333EB5"/>
    <w:rsid w:val="00333EF6"/>
    <w:rsid w:val="00334E8F"/>
    <w:rsid w:val="00335AEA"/>
    <w:rsid w:val="00335C23"/>
    <w:rsid w:val="003440B4"/>
    <w:rsid w:val="0034463B"/>
    <w:rsid w:val="00346719"/>
    <w:rsid w:val="00352DF6"/>
    <w:rsid w:val="0035575A"/>
    <w:rsid w:val="00361499"/>
    <w:rsid w:val="00363CA4"/>
    <w:rsid w:val="0036572E"/>
    <w:rsid w:val="00367E7A"/>
    <w:rsid w:val="00370A37"/>
    <w:rsid w:val="00374986"/>
    <w:rsid w:val="003771A5"/>
    <w:rsid w:val="003808DD"/>
    <w:rsid w:val="0038188C"/>
    <w:rsid w:val="00383BC8"/>
    <w:rsid w:val="00384056"/>
    <w:rsid w:val="00397287"/>
    <w:rsid w:val="003B0756"/>
    <w:rsid w:val="003B17E9"/>
    <w:rsid w:val="003C08D4"/>
    <w:rsid w:val="003C478A"/>
    <w:rsid w:val="003C4A24"/>
    <w:rsid w:val="003C4BDA"/>
    <w:rsid w:val="003D0168"/>
    <w:rsid w:val="003D0409"/>
    <w:rsid w:val="003D4E57"/>
    <w:rsid w:val="003D5462"/>
    <w:rsid w:val="003D58D6"/>
    <w:rsid w:val="003D736C"/>
    <w:rsid w:val="003E0512"/>
    <w:rsid w:val="003E0A15"/>
    <w:rsid w:val="003E6265"/>
    <w:rsid w:val="003F0CC6"/>
    <w:rsid w:val="003F5A2C"/>
    <w:rsid w:val="00403B18"/>
    <w:rsid w:val="0040419B"/>
    <w:rsid w:val="0041437D"/>
    <w:rsid w:val="004201F8"/>
    <w:rsid w:val="00422DDE"/>
    <w:rsid w:val="00423EDC"/>
    <w:rsid w:val="004248CE"/>
    <w:rsid w:val="00424D45"/>
    <w:rsid w:val="00425AB3"/>
    <w:rsid w:val="004327AD"/>
    <w:rsid w:val="004350D7"/>
    <w:rsid w:val="00436D12"/>
    <w:rsid w:val="004372DF"/>
    <w:rsid w:val="00441EC9"/>
    <w:rsid w:val="004460EE"/>
    <w:rsid w:val="00457272"/>
    <w:rsid w:val="00461569"/>
    <w:rsid w:val="00466174"/>
    <w:rsid w:val="00466719"/>
    <w:rsid w:val="00466D96"/>
    <w:rsid w:val="00472F68"/>
    <w:rsid w:val="00475D05"/>
    <w:rsid w:val="00475E50"/>
    <w:rsid w:val="004807D0"/>
    <w:rsid w:val="004820E5"/>
    <w:rsid w:val="00483F80"/>
    <w:rsid w:val="00484C92"/>
    <w:rsid w:val="004868CC"/>
    <w:rsid w:val="00493C8C"/>
    <w:rsid w:val="00493DCE"/>
    <w:rsid w:val="00493E52"/>
    <w:rsid w:val="004A1847"/>
    <w:rsid w:val="004A3EC1"/>
    <w:rsid w:val="004B524E"/>
    <w:rsid w:val="004B680C"/>
    <w:rsid w:val="004C2F23"/>
    <w:rsid w:val="004C384A"/>
    <w:rsid w:val="004C3FCD"/>
    <w:rsid w:val="004C525B"/>
    <w:rsid w:val="004D10CC"/>
    <w:rsid w:val="004D67F9"/>
    <w:rsid w:val="004D7A7C"/>
    <w:rsid w:val="004E3A7E"/>
    <w:rsid w:val="004E7BF9"/>
    <w:rsid w:val="004F50A8"/>
    <w:rsid w:val="004F7F7E"/>
    <w:rsid w:val="005006D9"/>
    <w:rsid w:val="005060B9"/>
    <w:rsid w:val="00510831"/>
    <w:rsid w:val="00514D20"/>
    <w:rsid w:val="0052404F"/>
    <w:rsid w:val="005241B2"/>
    <w:rsid w:val="00524549"/>
    <w:rsid w:val="005346A0"/>
    <w:rsid w:val="00535EF0"/>
    <w:rsid w:val="00536FAD"/>
    <w:rsid w:val="005439C5"/>
    <w:rsid w:val="0054473A"/>
    <w:rsid w:val="005553ED"/>
    <w:rsid w:val="00562E86"/>
    <w:rsid w:val="005631F3"/>
    <w:rsid w:val="00571EFD"/>
    <w:rsid w:val="005741F3"/>
    <w:rsid w:val="005828F4"/>
    <w:rsid w:val="005905D6"/>
    <w:rsid w:val="0059559A"/>
    <w:rsid w:val="0059680A"/>
    <w:rsid w:val="005A40B8"/>
    <w:rsid w:val="005A6983"/>
    <w:rsid w:val="005B37C0"/>
    <w:rsid w:val="005B4881"/>
    <w:rsid w:val="005B7237"/>
    <w:rsid w:val="005C46D9"/>
    <w:rsid w:val="005D0A27"/>
    <w:rsid w:val="005D2148"/>
    <w:rsid w:val="005D3FCA"/>
    <w:rsid w:val="005D4A02"/>
    <w:rsid w:val="005E212A"/>
    <w:rsid w:val="005E544C"/>
    <w:rsid w:val="005E601C"/>
    <w:rsid w:val="005E73AC"/>
    <w:rsid w:val="005F19E4"/>
    <w:rsid w:val="00603291"/>
    <w:rsid w:val="00614581"/>
    <w:rsid w:val="006165FD"/>
    <w:rsid w:val="00622ABC"/>
    <w:rsid w:val="006260AC"/>
    <w:rsid w:val="00627ED2"/>
    <w:rsid w:val="00630CA5"/>
    <w:rsid w:val="006318DF"/>
    <w:rsid w:val="0063322D"/>
    <w:rsid w:val="00634569"/>
    <w:rsid w:val="006369CE"/>
    <w:rsid w:val="0063732B"/>
    <w:rsid w:val="00650268"/>
    <w:rsid w:val="006514CB"/>
    <w:rsid w:val="00654525"/>
    <w:rsid w:val="00654C75"/>
    <w:rsid w:val="00656498"/>
    <w:rsid w:val="00656996"/>
    <w:rsid w:val="0066198A"/>
    <w:rsid w:val="0066381A"/>
    <w:rsid w:val="00663C4B"/>
    <w:rsid w:val="00666C20"/>
    <w:rsid w:val="006672A6"/>
    <w:rsid w:val="006737D4"/>
    <w:rsid w:val="006810A7"/>
    <w:rsid w:val="00681AF7"/>
    <w:rsid w:val="006856E0"/>
    <w:rsid w:val="006A0BB5"/>
    <w:rsid w:val="006B281B"/>
    <w:rsid w:val="006B5833"/>
    <w:rsid w:val="006C1585"/>
    <w:rsid w:val="006C1F3A"/>
    <w:rsid w:val="006C424F"/>
    <w:rsid w:val="006D118A"/>
    <w:rsid w:val="006D1974"/>
    <w:rsid w:val="006D1AC1"/>
    <w:rsid w:val="006E2CC4"/>
    <w:rsid w:val="006E6657"/>
    <w:rsid w:val="006E789F"/>
    <w:rsid w:val="006F5BCD"/>
    <w:rsid w:val="006F77F8"/>
    <w:rsid w:val="00703F5F"/>
    <w:rsid w:val="00705BE6"/>
    <w:rsid w:val="0070620B"/>
    <w:rsid w:val="0071220B"/>
    <w:rsid w:val="00713508"/>
    <w:rsid w:val="00713E16"/>
    <w:rsid w:val="0071604F"/>
    <w:rsid w:val="00717726"/>
    <w:rsid w:val="007222F4"/>
    <w:rsid w:val="00722A08"/>
    <w:rsid w:val="007251B4"/>
    <w:rsid w:val="007252EF"/>
    <w:rsid w:val="00725A0D"/>
    <w:rsid w:val="00730E7F"/>
    <w:rsid w:val="00732B5E"/>
    <w:rsid w:val="00734784"/>
    <w:rsid w:val="00734F31"/>
    <w:rsid w:val="00740B94"/>
    <w:rsid w:val="00740EFA"/>
    <w:rsid w:val="00741CCD"/>
    <w:rsid w:val="007439D3"/>
    <w:rsid w:val="00757FE2"/>
    <w:rsid w:val="00760959"/>
    <w:rsid w:val="0076499F"/>
    <w:rsid w:val="007651D1"/>
    <w:rsid w:val="00770037"/>
    <w:rsid w:val="0077032B"/>
    <w:rsid w:val="00774374"/>
    <w:rsid w:val="00774A7C"/>
    <w:rsid w:val="00785AAD"/>
    <w:rsid w:val="00793429"/>
    <w:rsid w:val="007937C1"/>
    <w:rsid w:val="007941DD"/>
    <w:rsid w:val="007A004A"/>
    <w:rsid w:val="007A5710"/>
    <w:rsid w:val="007B4C2A"/>
    <w:rsid w:val="007C00B8"/>
    <w:rsid w:val="007C0EE0"/>
    <w:rsid w:val="007C1D2B"/>
    <w:rsid w:val="007C3C8B"/>
    <w:rsid w:val="007C7A3E"/>
    <w:rsid w:val="007E2842"/>
    <w:rsid w:val="007F35F3"/>
    <w:rsid w:val="007F3A2E"/>
    <w:rsid w:val="00800557"/>
    <w:rsid w:val="00801EBF"/>
    <w:rsid w:val="008056A9"/>
    <w:rsid w:val="00810D81"/>
    <w:rsid w:val="00811B78"/>
    <w:rsid w:val="00811E8A"/>
    <w:rsid w:val="00820382"/>
    <w:rsid w:val="0082230A"/>
    <w:rsid w:val="00823C81"/>
    <w:rsid w:val="0083780C"/>
    <w:rsid w:val="00840E05"/>
    <w:rsid w:val="00842276"/>
    <w:rsid w:val="008431B7"/>
    <w:rsid w:val="00844250"/>
    <w:rsid w:val="0084633A"/>
    <w:rsid w:val="00851FB9"/>
    <w:rsid w:val="00855B32"/>
    <w:rsid w:val="00861B28"/>
    <w:rsid w:val="00862609"/>
    <w:rsid w:val="008634CF"/>
    <w:rsid w:val="00872FB2"/>
    <w:rsid w:val="00874101"/>
    <w:rsid w:val="00877A7E"/>
    <w:rsid w:val="0088147C"/>
    <w:rsid w:val="00883670"/>
    <w:rsid w:val="008868BB"/>
    <w:rsid w:val="00892EAD"/>
    <w:rsid w:val="00895AC8"/>
    <w:rsid w:val="008A3240"/>
    <w:rsid w:val="008A3895"/>
    <w:rsid w:val="008A5D0D"/>
    <w:rsid w:val="008A7FD7"/>
    <w:rsid w:val="008B13A8"/>
    <w:rsid w:val="008B3428"/>
    <w:rsid w:val="008B60B4"/>
    <w:rsid w:val="008C194C"/>
    <w:rsid w:val="008C47F9"/>
    <w:rsid w:val="008C519B"/>
    <w:rsid w:val="008D48A7"/>
    <w:rsid w:val="008D54FF"/>
    <w:rsid w:val="008E1B6F"/>
    <w:rsid w:val="008E2C1B"/>
    <w:rsid w:val="008E38E4"/>
    <w:rsid w:val="008E3C1A"/>
    <w:rsid w:val="008E5670"/>
    <w:rsid w:val="008E693A"/>
    <w:rsid w:val="008F1B65"/>
    <w:rsid w:val="008F317B"/>
    <w:rsid w:val="008F422E"/>
    <w:rsid w:val="008F6989"/>
    <w:rsid w:val="008F7292"/>
    <w:rsid w:val="00901FC8"/>
    <w:rsid w:val="00902EA1"/>
    <w:rsid w:val="00903BB2"/>
    <w:rsid w:val="0090602E"/>
    <w:rsid w:val="00910126"/>
    <w:rsid w:val="00916008"/>
    <w:rsid w:val="00916830"/>
    <w:rsid w:val="00917127"/>
    <w:rsid w:val="0092294D"/>
    <w:rsid w:val="00925F62"/>
    <w:rsid w:val="00926B68"/>
    <w:rsid w:val="009338CB"/>
    <w:rsid w:val="0093445C"/>
    <w:rsid w:val="0094461F"/>
    <w:rsid w:val="00944DA3"/>
    <w:rsid w:val="009453DA"/>
    <w:rsid w:val="00945B58"/>
    <w:rsid w:val="00950CB2"/>
    <w:rsid w:val="009526DC"/>
    <w:rsid w:val="00953553"/>
    <w:rsid w:val="009554B6"/>
    <w:rsid w:val="00961A57"/>
    <w:rsid w:val="00963D52"/>
    <w:rsid w:val="00964F99"/>
    <w:rsid w:val="00966186"/>
    <w:rsid w:val="00975421"/>
    <w:rsid w:val="00983549"/>
    <w:rsid w:val="009838C7"/>
    <w:rsid w:val="00990A89"/>
    <w:rsid w:val="0099191A"/>
    <w:rsid w:val="00997D83"/>
    <w:rsid w:val="009A4CC1"/>
    <w:rsid w:val="009A534A"/>
    <w:rsid w:val="009B239D"/>
    <w:rsid w:val="009B2F94"/>
    <w:rsid w:val="009B3851"/>
    <w:rsid w:val="009B4768"/>
    <w:rsid w:val="009B50F1"/>
    <w:rsid w:val="009B5109"/>
    <w:rsid w:val="009B523D"/>
    <w:rsid w:val="009B5350"/>
    <w:rsid w:val="009B5EF9"/>
    <w:rsid w:val="009B75C1"/>
    <w:rsid w:val="009D122E"/>
    <w:rsid w:val="009D2316"/>
    <w:rsid w:val="009D6554"/>
    <w:rsid w:val="009D760C"/>
    <w:rsid w:val="009E5C5D"/>
    <w:rsid w:val="009E7B6E"/>
    <w:rsid w:val="009F0A8E"/>
    <w:rsid w:val="009F1CA7"/>
    <w:rsid w:val="00A021C0"/>
    <w:rsid w:val="00A02B5A"/>
    <w:rsid w:val="00A02B83"/>
    <w:rsid w:val="00A02E1F"/>
    <w:rsid w:val="00A13671"/>
    <w:rsid w:val="00A15F7D"/>
    <w:rsid w:val="00A16506"/>
    <w:rsid w:val="00A2369F"/>
    <w:rsid w:val="00A25FE8"/>
    <w:rsid w:val="00A300F2"/>
    <w:rsid w:val="00A34E0E"/>
    <w:rsid w:val="00A35D75"/>
    <w:rsid w:val="00A40A2C"/>
    <w:rsid w:val="00A43AEE"/>
    <w:rsid w:val="00A46681"/>
    <w:rsid w:val="00A50B70"/>
    <w:rsid w:val="00A54376"/>
    <w:rsid w:val="00A56785"/>
    <w:rsid w:val="00A56852"/>
    <w:rsid w:val="00A61BE3"/>
    <w:rsid w:val="00A670F5"/>
    <w:rsid w:val="00A70B48"/>
    <w:rsid w:val="00A722BA"/>
    <w:rsid w:val="00A72E5B"/>
    <w:rsid w:val="00A80131"/>
    <w:rsid w:val="00A86605"/>
    <w:rsid w:val="00A90128"/>
    <w:rsid w:val="00A92DFC"/>
    <w:rsid w:val="00A95015"/>
    <w:rsid w:val="00A9512C"/>
    <w:rsid w:val="00A966A6"/>
    <w:rsid w:val="00A96E95"/>
    <w:rsid w:val="00AA5FB4"/>
    <w:rsid w:val="00AA5FCE"/>
    <w:rsid w:val="00AA661F"/>
    <w:rsid w:val="00AB7036"/>
    <w:rsid w:val="00AC0817"/>
    <w:rsid w:val="00AC0B8F"/>
    <w:rsid w:val="00AC3CE1"/>
    <w:rsid w:val="00AD429F"/>
    <w:rsid w:val="00AD7F2C"/>
    <w:rsid w:val="00AE1017"/>
    <w:rsid w:val="00AE4E38"/>
    <w:rsid w:val="00AE654A"/>
    <w:rsid w:val="00AF1311"/>
    <w:rsid w:val="00AF616D"/>
    <w:rsid w:val="00B04F97"/>
    <w:rsid w:val="00B05777"/>
    <w:rsid w:val="00B066D0"/>
    <w:rsid w:val="00B0695E"/>
    <w:rsid w:val="00B0712C"/>
    <w:rsid w:val="00B11855"/>
    <w:rsid w:val="00B11941"/>
    <w:rsid w:val="00B15094"/>
    <w:rsid w:val="00B302CF"/>
    <w:rsid w:val="00B30DED"/>
    <w:rsid w:val="00B31937"/>
    <w:rsid w:val="00B320A3"/>
    <w:rsid w:val="00B36CE0"/>
    <w:rsid w:val="00B41F68"/>
    <w:rsid w:val="00B47061"/>
    <w:rsid w:val="00B51D96"/>
    <w:rsid w:val="00B52FD6"/>
    <w:rsid w:val="00B80D7F"/>
    <w:rsid w:val="00B8343A"/>
    <w:rsid w:val="00B845BF"/>
    <w:rsid w:val="00B8479F"/>
    <w:rsid w:val="00B84BA4"/>
    <w:rsid w:val="00B90CFE"/>
    <w:rsid w:val="00B97CDC"/>
    <w:rsid w:val="00BA1AB5"/>
    <w:rsid w:val="00BA2463"/>
    <w:rsid w:val="00BA4498"/>
    <w:rsid w:val="00BA6CF7"/>
    <w:rsid w:val="00BB295E"/>
    <w:rsid w:val="00BB3FC3"/>
    <w:rsid w:val="00BC04D7"/>
    <w:rsid w:val="00BC0C33"/>
    <w:rsid w:val="00BC1EE8"/>
    <w:rsid w:val="00BD4854"/>
    <w:rsid w:val="00BE71E8"/>
    <w:rsid w:val="00BF46D4"/>
    <w:rsid w:val="00BF579F"/>
    <w:rsid w:val="00BF65DC"/>
    <w:rsid w:val="00BF6DEC"/>
    <w:rsid w:val="00C00534"/>
    <w:rsid w:val="00C03499"/>
    <w:rsid w:val="00C06D30"/>
    <w:rsid w:val="00C13D4F"/>
    <w:rsid w:val="00C14549"/>
    <w:rsid w:val="00C20DA9"/>
    <w:rsid w:val="00C218B9"/>
    <w:rsid w:val="00C2712C"/>
    <w:rsid w:val="00C43002"/>
    <w:rsid w:val="00C43531"/>
    <w:rsid w:val="00C530BF"/>
    <w:rsid w:val="00C70735"/>
    <w:rsid w:val="00C73ECD"/>
    <w:rsid w:val="00C74BC5"/>
    <w:rsid w:val="00C8408E"/>
    <w:rsid w:val="00C85325"/>
    <w:rsid w:val="00C956DB"/>
    <w:rsid w:val="00CA3D6E"/>
    <w:rsid w:val="00CA4F32"/>
    <w:rsid w:val="00CB6608"/>
    <w:rsid w:val="00CC4ADC"/>
    <w:rsid w:val="00CD19F2"/>
    <w:rsid w:val="00CD1C53"/>
    <w:rsid w:val="00CD2A67"/>
    <w:rsid w:val="00CE1482"/>
    <w:rsid w:val="00CE165B"/>
    <w:rsid w:val="00CE1F43"/>
    <w:rsid w:val="00CF349F"/>
    <w:rsid w:val="00CF3703"/>
    <w:rsid w:val="00CF567F"/>
    <w:rsid w:val="00D01762"/>
    <w:rsid w:val="00D06196"/>
    <w:rsid w:val="00D06289"/>
    <w:rsid w:val="00D07762"/>
    <w:rsid w:val="00D115F4"/>
    <w:rsid w:val="00D13439"/>
    <w:rsid w:val="00D14E18"/>
    <w:rsid w:val="00D156D4"/>
    <w:rsid w:val="00D23093"/>
    <w:rsid w:val="00D23B63"/>
    <w:rsid w:val="00D30384"/>
    <w:rsid w:val="00D35830"/>
    <w:rsid w:val="00D4387F"/>
    <w:rsid w:val="00D45566"/>
    <w:rsid w:val="00D46C7C"/>
    <w:rsid w:val="00D60EF7"/>
    <w:rsid w:val="00D63B83"/>
    <w:rsid w:val="00D65942"/>
    <w:rsid w:val="00D67BC1"/>
    <w:rsid w:val="00D94CD8"/>
    <w:rsid w:val="00D95619"/>
    <w:rsid w:val="00DA094A"/>
    <w:rsid w:val="00DA5AC4"/>
    <w:rsid w:val="00DC3E3B"/>
    <w:rsid w:val="00DD574A"/>
    <w:rsid w:val="00DD6027"/>
    <w:rsid w:val="00DE5056"/>
    <w:rsid w:val="00DF1A9E"/>
    <w:rsid w:val="00DF4EB3"/>
    <w:rsid w:val="00DF5C49"/>
    <w:rsid w:val="00E0511E"/>
    <w:rsid w:val="00E054C0"/>
    <w:rsid w:val="00E0552F"/>
    <w:rsid w:val="00E10E4F"/>
    <w:rsid w:val="00E14BA2"/>
    <w:rsid w:val="00E156F5"/>
    <w:rsid w:val="00E20949"/>
    <w:rsid w:val="00E234D8"/>
    <w:rsid w:val="00E26EEE"/>
    <w:rsid w:val="00E30EB9"/>
    <w:rsid w:val="00E40611"/>
    <w:rsid w:val="00E528CA"/>
    <w:rsid w:val="00E53634"/>
    <w:rsid w:val="00E547CA"/>
    <w:rsid w:val="00E60E48"/>
    <w:rsid w:val="00E65F99"/>
    <w:rsid w:val="00E7448C"/>
    <w:rsid w:val="00E761B8"/>
    <w:rsid w:val="00E85EB9"/>
    <w:rsid w:val="00E879CD"/>
    <w:rsid w:val="00EA00A8"/>
    <w:rsid w:val="00EB00B6"/>
    <w:rsid w:val="00EB24E5"/>
    <w:rsid w:val="00EB321E"/>
    <w:rsid w:val="00EB4765"/>
    <w:rsid w:val="00EB6566"/>
    <w:rsid w:val="00EB7871"/>
    <w:rsid w:val="00EC4645"/>
    <w:rsid w:val="00EC4CDA"/>
    <w:rsid w:val="00ED0999"/>
    <w:rsid w:val="00ED7071"/>
    <w:rsid w:val="00ED7ED8"/>
    <w:rsid w:val="00EE0522"/>
    <w:rsid w:val="00EE1213"/>
    <w:rsid w:val="00EE1583"/>
    <w:rsid w:val="00EE2C81"/>
    <w:rsid w:val="00EE3279"/>
    <w:rsid w:val="00EE3618"/>
    <w:rsid w:val="00EE6B1B"/>
    <w:rsid w:val="00EE7E17"/>
    <w:rsid w:val="00EF0A3B"/>
    <w:rsid w:val="00EF4D36"/>
    <w:rsid w:val="00EF5211"/>
    <w:rsid w:val="00F01987"/>
    <w:rsid w:val="00F131CB"/>
    <w:rsid w:val="00F13967"/>
    <w:rsid w:val="00F17074"/>
    <w:rsid w:val="00F234AD"/>
    <w:rsid w:val="00F23594"/>
    <w:rsid w:val="00F241C5"/>
    <w:rsid w:val="00F24A05"/>
    <w:rsid w:val="00F2592B"/>
    <w:rsid w:val="00F278EE"/>
    <w:rsid w:val="00F51507"/>
    <w:rsid w:val="00F525A3"/>
    <w:rsid w:val="00F61436"/>
    <w:rsid w:val="00F61A6E"/>
    <w:rsid w:val="00F65ACD"/>
    <w:rsid w:val="00F65CDF"/>
    <w:rsid w:val="00F7086B"/>
    <w:rsid w:val="00F74153"/>
    <w:rsid w:val="00F83D72"/>
    <w:rsid w:val="00F841BB"/>
    <w:rsid w:val="00F93745"/>
    <w:rsid w:val="00FB5143"/>
    <w:rsid w:val="00FD0B5A"/>
    <w:rsid w:val="00FD0C35"/>
    <w:rsid w:val="00FD4421"/>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F1A2927"/>
  <w15:chartTrackingRefBased/>
  <w15:docId w15:val="{1915BCA7-38DF-463E-AC09-D8170AD9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A86605"/>
    <w:pPr>
      <w:numPr>
        <w:numId w:val="1"/>
      </w:numPr>
      <w:spacing w:before="200"/>
      <w:jc w:val="both"/>
      <w:outlineLvl w:val="0"/>
    </w:pPr>
    <w:rPr>
      <w:b/>
      <w:bCs/>
      <w:caps/>
      <w:kern w:val="32"/>
      <w:lang w:val="x-none" w:eastAsia="x-none"/>
    </w:rPr>
  </w:style>
  <w:style w:type="paragraph" w:styleId="Nagwek2">
    <w:name w:val="heading 2"/>
    <w:basedOn w:val="Normalny"/>
    <w:link w:val="Nagwek2Znak"/>
    <w:autoRedefine/>
    <w:qFormat/>
    <w:rsid w:val="00147C64"/>
    <w:pPr>
      <w:numPr>
        <w:ilvl w:val="1"/>
        <w:numId w:val="1"/>
      </w:numPr>
      <w:spacing w:line="276" w:lineRule="auto"/>
      <w:jc w:val="both"/>
      <w:outlineLvl w:val="1"/>
    </w:pPr>
    <w:rPr>
      <w:bCs/>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rPr>
  </w:style>
  <w:style w:type="paragraph" w:styleId="Nagwek4">
    <w:name w:val="heading 4"/>
    <w:basedOn w:val="Normalny"/>
    <w:link w:val="Nagwek4Znak"/>
    <w:autoRedefine/>
    <w:qFormat/>
    <w:pPr>
      <w:keepNext/>
      <w:numPr>
        <w:ilvl w:val="3"/>
        <w:numId w:val="1"/>
      </w:numPr>
      <w:spacing w:before="60" w:after="60"/>
      <w:outlineLvl w:val="3"/>
    </w:pPr>
    <w:rPr>
      <w:bCs/>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numPr>
        <w:ilvl w:val="5"/>
        <w:numId w:val="1"/>
      </w:numPr>
      <w:spacing w:before="240" w:after="60"/>
      <w:outlineLvl w:val="5"/>
    </w:pPr>
    <w:rPr>
      <w:b/>
      <w:bCs/>
      <w:sz w:val="22"/>
      <w:szCs w:val="22"/>
    </w:rPr>
  </w:style>
  <w:style w:type="paragraph" w:styleId="Nagwek7">
    <w:name w:val="heading 7"/>
    <w:basedOn w:val="Normalny"/>
    <w:next w:val="Normalny"/>
    <w:link w:val="Nagwek7Znak"/>
    <w:qFormat/>
    <w:pPr>
      <w:numPr>
        <w:ilvl w:val="6"/>
        <w:numId w:val="1"/>
      </w:numPr>
      <w:spacing w:before="240" w:after="60"/>
      <w:outlineLvl w:val="6"/>
    </w:pPr>
  </w:style>
  <w:style w:type="paragraph" w:styleId="Nagwek8">
    <w:name w:val="heading 8"/>
    <w:basedOn w:val="Normalny"/>
    <w:next w:val="Normalny"/>
    <w:link w:val="Nagwek8Znak"/>
    <w:qFormat/>
    <w:pPr>
      <w:numPr>
        <w:ilvl w:val="7"/>
        <w:numId w:val="1"/>
      </w:numPr>
      <w:spacing w:before="240" w:after="60"/>
      <w:outlineLvl w:val="7"/>
    </w:pPr>
    <w:rPr>
      <w:i/>
      <w:iCs/>
    </w:rPr>
  </w:style>
  <w:style w:type="paragraph" w:styleId="Nagwek9">
    <w:name w:val="heading 9"/>
    <w:basedOn w:val="Normalny"/>
    <w:next w:val="Normalny"/>
    <w:link w:val="Nagwek9Znak"/>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link w:val="TekstpodstawowywcityZnak"/>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link w:val="MapadokumentuZnak"/>
    <w:semiHidden/>
    <w:pPr>
      <w:shd w:val="clear" w:color="auto" w:fill="000080"/>
    </w:pPr>
    <w:rPr>
      <w:rFonts w:ascii="Tahoma" w:hAnsi="Tahoma" w:cs="Tahoma"/>
    </w:rPr>
  </w:style>
  <w:style w:type="paragraph" w:styleId="Tekstkomentarza">
    <w:name w:val="annotation text"/>
    <w:basedOn w:val="Normalny"/>
    <w:link w:val="TekstkomentarzaZnak"/>
    <w:semiHidden/>
    <w:rPr>
      <w:sz w:val="20"/>
      <w:szCs w:val="20"/>
    </w:rPr>
  </w:style>
  <w:style w:type="paragraph" w:styleId="Tematkomentarza">
    <w:name w:val="annotation subject"/>
    <w:basedOn w:val="Tekstkomentarza"/>
    <w:next w:val="Tekstkomentarza"/>
    <w:link w:val="TematkomentarzaZnak"/>
    <w:semiHidden/>
    <w:rPr>
      <w:b/>
      <w:bCs/>
    </w:rPr>
  </w:style>
  <w:style w:type="paragraph" w:styleId="Tekstdymka">
    <w:name w:val="Balloon Text"/>
    <w:basedOn w:val="Normalny"/>
    <w:link w:val="TekstdymkaZnak"/>
    <w:semiHidden/>
    <w:rPr>
      <w:rFonts w:ascii="Tahoma" w:hAnsi="Tahoma" w:cs="Tahoma"/>
      <w:sz w:val="16"/>
      <w:szCs w:val="16"/>
    </w:rPr>
  </w:style>
  <w:style w:type="paragraph" w:styleId="Tekstpodstawowy3">
    <w:name w:val="Body Text 3"/>
    <w:basedOn w:val="Normalny"/>
    <w:link w:val="Tekstpodstawowy3Znak"/>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tabs>
        <w:tab w:val="num" w:pos="1361"/>
      </w:tabs>
      <w:ind w:left="1361" w:hanging="284"/>
    </w:pPr>
    <w:rPr>
      <w:color w:val="auto"/>
    </w:rPr>
  </w:style>
  <w:style w:type="character" w:customStyle="1" w:styleId="Nagwek1Znak">
    <w:name w:val="Nagłówek 1 Znak"/>
    <w:link w:val="Nagwek1"/>
    <w:rsid w:val="00A86605"/>
    <w:rPr>
      <w:b/>
      <w:bCs/>
      <w:caps/>
      <w:kern w:val="32"/>
      <w:sz w:val="24"/>
      <w:szCs w:val="24"/>
      <w:lang w:val="x-none" w:eastAsia="x-none"/>
    </w:rPr>
  </w:style>
  <w:style w:type="character" w:customStyle="1" w:styleId="Nagwek2Znak">
    <w:name w:val="Nagłówek 2 Znak"/>
    <w:link w:val="Nagwek2"/>
    <w:rsid w:val="00147C64"/>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Nagwek3Znak">
    <w:name w:val="Nagłówek 3 Znak"/>
    <w:link w:val="Nagwek3"/>
    <w:rsid w:val="00EE6B1B"/>
    <w:rPr>
      <w:bCs/>
      <w:sz w:val="24"/>
      <w:szCs w:val="24"/>
    </w:rPr>
  </w:style>
  <w:style w:type="character" w:customStyle="1" w:styleId="Nagwek4Znak">
    <w:name w:val="Nagłówek 4 Znak"/>
    <w:link w:val="Nagwek4"/>
    <w:rsid w:val="00EE6B1B"/>
    <w:rPr>
      <w:bCs/>
      <w:sz w:val="24"/>
      <w:szCs w:val="24"/>
    </w:rPr>
  </w:style>
  <w:style w:type="character" w:customStyle="1" w:styleId="Nagwek5Znak">
    <w:name w:val="Nagłówek 5 Znak"/>
    <w:link w:val="Nagwek5"/>
    <w:rsid w:val="00EE6B1B"/>
    <w:rPr>
      <w:b/>
      <w:bCs/>
      <w:i/>
      <w:iCs/>
      <w:sz w:val="26"/>
      <w:szCs w:val="26"/>
    </w:rPr>
  </w:style>
  <w:style w:type="character" w:customStyle="1" w:styleId="Nagwek6Znak">
    <w:name w:val="Nagłówek 6 Znak"/>
    <w:link w:val="Nagwek6"/>
    <w:rsid w:val="00EE6B1B"/>
    <w:rPr>
      <w:b/>
      <w:bCs/>
      <w:sz w:val="22"/>
      <w:szCs w:val="22"/>
    </w:rPr>
  </w:style>
  <w:style w:type="character" w:customStyle="1" w:styleId="Nagwek7Znak">
    <w:name w:val="Nagłówek 7 Znak"/>
    <w:link w:val="Nagwek7"/>
    <w:rsid w:val="00EE6B1B"/>
    <w:rPr>
      <w:sz w:val="24"/>
      <w:szCs w:val="24"/>
    </w:rPr>
  </w:style>
  <w:style w:type="character" w:customStyle="1" w:styleId="Nagwek8Znak">
    <w:name w:val="Nagłówek 8 Znak"/>
    <w:link w:val="Nagwek8"/>
    <w:rsid w:val="00EE6B1B"/>
    <w:rPr>
      <w:i/>
      <w:iCs/>
      <w:sz w:val="24"/>
      <w:szCs w:val="24"/>
    </w:rPr>
  </w:style>
  <w:style w:type="character" w:customStyle="1" w:styleId="Nagwek9Znak">
    <w:name w:val="Nagłówek 9 Znak"/>
    <w:link w:val="Nagwek9"/>
    <w:rsid w:val="00EE6B1B"/>
    <w:rPr>
      <w:rFonts w:ascii="Arial" w:hAnsi="Arial" w:cs="Arial"/>
      <w:sz w:val="22"/>
      <w:szCs w:val="22"/>
    </w:rPr>
  </w:style>
  <w:style w:type="character" w:styleId="Hipercze">
    <w:name w:val="Hyperlink"/>
    <w:unhideWhenUsed/>
    <w:rsid w:val="00EE6B1B"/>
    <w:rPr>
      <w:color w:val="0000FF"/>
      <w:u w:val="single"/>
    </w:rPr>
  </w:style>
  <w:style w:type="character" w:styleId="UyteHipercze">
    <w:name w:val="FollowedHyperlink"/>
    <w:uiPriority w:val="99"/>
    <w:unhideWhenUsed/>
    <w:rsid w:val="00EE6B1B"/>
    <w:rPr>
      <w:color w:val="954F72"/>
      <w:u w:val="single"/>
    </w:rPr>
  </w:style>
  <w:style w:type="character" w:customStyle="1" w:styleId="TekstkomentarzaZnak">
    <w:name w:val="Tekst komentarza Znak"/>
    <w:link w:val="Tekstkomentarza"/>
    <w:semiHidden/>
    <w:rsid w:val="00EE6B1B"/>
  </w:style>
  <w:style w:type="character" w:customStyle="1" w:styleId="NagwekZnak">
    <w:name w:val="Nagłówek Znak"/>
    <w:link w:val="Nagwek"/>
    <w:rsid w:val="00EE6B1B"/>
    <w:rPr>
      <w:sz w:val="24"/>
      <w:szCs w:val="24"/>
    </w:rPr>
  </w:style>
  <w:style w:type="character" w:customStyle="1" w:styleId="StopkaZnak">
    <w:name w:val="Stopka Znak"/>
    <w:link w:val="Stopka"/>
    <w:rsid w:val="00EE6B1B"/>
    <w:rPr>
      <w:sz w:val="24"/>
      <w:szCs w:val="24"/>
    </w:rPr>
  </w:style>
  <w:style w:type="character" w:customStyle="1" w:styleId="TytuZnak">
    <w:name w:val="Tytuł Znak"/>
    <w:link w:val="Tytu"/>
    <w:rsid w:val="00EE6B1B"/>
    <w:rPr>
      <w:rFonts w:cs="Arial"/>
      <w:b/>
      <w:bCs/>
      <w:kern w:val="28"/>
      <w:sz w:val="32"/>
      <w:szCs w:val="32"/>
    </w:rPr>
  </w:style>
  <w:style w:type="character" w:customStyle="1" w:styleId="TekstpodstawowyZnak">
    <w:name w:val="Tekst podstawowy Znak"/>
    <w:link w:val="Tekstpodstawowy"/>
    <w:rsid w:val="00EE6B1B"/>
    <w:rPr>
      <w:sz w:val="24"/>
      <w:szCs w:val="24"/>
    </w:rPr>
  </w:style>
  <w:style w:type="character" w:customStyle="1" w:styleId="TekstpodstawowywcityZnak">
    <w:name w:val="Tekst podstawowy wcięty Znak"/>
    <w:link w:val="Tekstpodstawowywcity"/>
    <w:rsid w:val="00EE6B1B"/>
    <w:rPr>
      <w:sz w:val="24"/>
      <w:szCs w:val="24"/>
    </w:rPr>
  </w:style>
  <w:style w:type="character" w:customStyle="1" w:styleId="Tekstpodstawowy2Znak">
    <w:name w:val="Tekst podstawowy 2 Znak"/>
    <w:link w:val="Tekstpodstawowy2"/>
    <w:rsid w:val="00EE6B1B"/>
    <w:rPr>
      <w:sz w:val="24"/>
      <w:szCs w:val="24"/>
    </w:rPr>
  </w:style>
  <w:style w:type="character" w:customStyle="1" w:styleId="Tekstpodstawowy3Znak">
    <w:name w:val="Tekst podstawowy 3 Znak"/>
    <w:link w:val="Tekstpodstawowy3"/>
    <w:rsid w:val="00EE6B1B"/>
    <w:rPr>
      <w:sz w:val="24"/>
      <w:szCs w:val="24"/>
    </w:rPr>
  </w:style>
  <w:style w:type="character" w:customStyle="1" w:styleId="MapadokumentuZnak">
    <w:name w:val="Mapa dokumentu Znak"/>
    <w:link w:val="Mapadokumentu"/>
    <w:semiHidden/>
    <w:rsid w:val="00EE6B1B"/>
    <w:rPr>
      <w:rFonts w:ascii="Tahoma" w:hAnsi="Tahoma" w:cs="Tahoma"/>
      <w:sz w:val="24"/>
      <w:szCs w:val="24"/>
      <w:shd w:val="clear" w:color="auto" w:fill="000080"/>
    </w:rPr>
  </w:style>
  <w:style w:type="character" w:customStyle="1" w:styleId="TematkomentarzaZnak">
    <w:name w:val="Temat komentarza Znak"/>
    <w:link w:val="Tematkomentarza"/>
    <w:semiHidden/>
    <w:rsid w:val="00EE6B1B"/>
    <w:rPr>
      <w:b/>
      <w:bCs/>
    </w:rPr>
  </w:style>
  <w:style w:type="character" w:customStyle="1" w:styleId="TekstdymkaZnak">
    <w:name w:val="Tekst dymka Znak"/>
    <w:link w:val="Tekstdymka"/>
    <w:semiHidden/>
    <w:rsid w:val="00EE6B1B"/>
    <w:rPr>
      <w:rFonts w:ascii="Tahoma" w:hAnsi="Tahoma" w:cs="Tahoma"/>
      <w:sz w:val="16"/>
      <w:szCs w:val="16"/>
    </w:rPr>
  </w:style>
  <w:style w:type="paragraph" w:customStyle="1" w:styleId="FS2">
    <w:name w:val="FS2"/>
    <w:basedOn w:val="Normalny"/>
    <w:rsid w:val="00EE6B1B"/>
    <w:rPr>
      <w:bCs/>
      <w:iCs/>
      <w:sz w:val="20"/>
    </w:rPr>
  </w:style>
  <w:style w:type="paragraph" w:customStyle="1" w:styleId="msonormal0">
    <w:name w:val="msonormal"/>
    <w:basedOn w:val="Normalny"/>
    <w:rsid w:val="001B365B"/>
    <w:pPr>
      <w:spacing w:before="100" w:beforeAutospacing="1" w:after="100" w:afterAutospacing="1"/>
    </w:pPr>
  </w:style>
  <w:style w:type="character" w:customStyle="1" w:styleId="Nierozpoznanawzmianka1">
    <w:name w:val="Nierozpoznana wzmianka1"/>
    <w:basedOn w:val="Domylnaczcionkaakapitu"/>
    <w:uiPriority w:val="99"/>
    <w:semiHidden/>
    <w:unhideWhenUsed/>
    <w:rsid w:val="00F93745"/>
    <w:rPr>
      <w:color w:val="605E5C"/>
      <w:shd w:val="clear" w:color="auto" w:fill="E1DFDD"/>
    </w:rPr>
  </w:style>
  <w:style w:type="paragraph" w:styleId="Poprawka">
    <w:name w:val="Revision"/>
    <w:hidden/>
    <w:uiPriority w:val="99"/>
    <w:semiHidden/>
    <w:rsid w:val="00654C75"/>
    <w:rPr>
      <w:sz w:val="24"/>
      <w:szCs w:val="24"/>
    </w:rPr>
  </w:style>
  <w:style w:type="character" w:styleId="Nierozpoznanawzmianka">
    <w:name w:val="Unresolved Mention"/>
    <w:basedOn w:val="Domylnaczcionkaakapitu"/>
    <w:uiPriority w:val="99"/>
    <w:semiHidden/>
    <w:unhideWhenUsed/>
    <w:rsid w:val="00933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75295213">
      <w:bodyDiv w:val="1"/>
      <w:marLeft w:val="0"/>
      <w:marRight w:val="0"/>
      <w:marTop w:val="0"/>
      <w:marBottom w:val="0"/>
      <w:divBdr>
        <w:top w:val="none" w:sz="0" w:space="0" w:color="auto"/>
        <w:left w:val="none" w:sz="0" w:space="0" w:color="auto"/>
        <w:bottom w:val="none" w:sz="0" w:space="0" w:color="auto"/>
        <w:right w:val="none" w:sz="0" w:space="0" w:color="auto"/>
      </w:divBdr>
    </w:div>
    <w:div w:id="936520713">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467162707">
      <w:bodyDiv w:val="1"/>
      <w:marLeft w:val="0"/>
      <w:marRight w:val="0"/>
      <w:marTop w:val="0"/>
      <w:marBottom w:val="0"/>
      <w:divBdr>
        <w:top w:val="none" w:sz="0" w:space="0" w:color="auto"/>
        <w:left w:val="none" w:sz="0" w:space="0" w:color="auto"/>
        <w:bottom w:val="none" w:sz="0" w:space="0" w:color="auto"/>
        <w:right w:val="none" w:sz="0" w:space="0" w:color="auto"/>
      </w:divBdr>
    </w:div>
    <w:div w:id="1607032422">
      <w:bodyDiv w:val="1"/>
      <w:marLeft w:val="0"/>
      <w:marRight w:val="0"/>
      <w:marTop w:val="0"/>
      <w:marBottom w:val="0"/>
      <w:divBdr>
        <w:top w:val="none" w:sz="0" w:space="0" w:color="auto"/>
        <w:left w:val="none" w:sz="0" w:space="0" w:color="auto"/>
        <w:bottom w:val="none" w:sz="0" w:space="0" w:color="auto"/>
        <w:right w:val="none" w:sz="0" w:space="0" w:color="auto"/>
      </w:divBdr>
    </w:div>
    <w:div w:id="191774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opublico.pl" TargetMode="External"/><Relationship Id="rId13" Type="http://schemas.openxmlformats.org/officeDocument/2006/relationships/hyperlink" Target="https://e-ProPublico.pl/"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waresiak@powiatrawicki.pl" TargetMode="External"/><Relationship Id="rId12" Type="http://schemas.openxmlformats.org/officeDocument/2006/relationships/hyperlink" Target="mailto:a.waresiak@powiatrawicki.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gla.daria@zszrawicz.pl" TargetMode="External"/><Relationship Id="rId5" Type="http://schemas.openxmlformats.org/officeDocument/2006/relationships/footnotes" Target="footnotes.xml"/><Relationship Id="rId15" Type="http://schemas.openxmlformats.org/officeDocument/2006/relationships/hyperlink" Target="mailto:iod@powiatrawicki.pl" TargetMode="External"/><Relationship Id="rId10" Type="http://schemas.openxmlformats.org/officeDocument/2006/relationships/hyperlink" Target="mailto:joanna.ratajczak@powiatrawicki.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ciechanskawrabel@powiatrawicki.pl" TargetMode="External"/><Relationship Id="rId14" Type="http://schemas.openxmlformats.org/officeDocument/2006/relationships/hyperlink" Target="mailto:pcuw@powiatrawicki.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IECH~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34</Pages>
  <Words>10938</Words>
  <Characters>65633</Characters>
  <Application>Microsoft Office Word</Application>
  <DocSecurity>0</DocSecurity>
  <Lines>546</Lines>
  <Paragraphs>152</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76419</CharactersWithSpaces>
  <SharedDoc>false</SharedDoc>
  <HLinks>
    <vt:vector size="6" baseType="variant">
      <vt:variant>
        <vt:i4>327682</vt:i4>
      </vt:variant>
      <vt:variant>
        <vt:i4>276</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Joanna Ratajczak</dc:creator>
  <cp:keywords/>
  <cp:lastModifiedBy>Kamila Cichańska-Wrąbel</cp:lastModifiedBy>
  <cp:revision>2</cp:revision>
  <cp:lastPrinted>2025-10-31T13:47:00Z</cp:lastPrinted>
  <dcterms:created xsi:type="dcterms:W3CDTF">2025-10-31T13:47:00Z</dcterms:created>
  <dcterms:modified xsi:type="dcterms:W3CDTF">2025-10-31T13:47:00Z</dcterms:modified>
</cp:coreProperties>
</file>