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Umowa projekt</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widowControl w:val="0"/>
        <w:suppressAutoHyphens/>
        <w:spacing w:after="0" w:line="240" w:lineRule="auto"/>
        <w:jc w:val="both"/>
        <w:rPr>
          <w:rFonts w:ascii="Times New Roman" w:eastAsia="Lucida Sans Unicode" w:hAnsi="Times New Roman" w:cs="Times New Roman"/>
          <w:color w:val="000000"/>
          <w:lang w:eastAsia="ar-SA"/>
        </w:rPr>
      </w:pPr>
      <w:r w:rsidRPr="00B55059">
        <w:rPr>
          <w:rFonts w:ascii="Times New Roman" w:eastAsia="Lucida Sans Unicode" w:hAnsi="Times New Roman" w:cs="Times New Roman"/>
          <w:color w:val="000000"/>
        </w:rPr>
        <w:t xml:space="preserve">zawarta w dniu ……………… 2022 r. </w:t>
      </w:r>
      <w:r w:rsidRPr="00B55059">
        <w:rPr>
          <w:rFonts w:ascii="Times New Roman" w:eastAsia="Lucida Sans Unicode" w:hAnsi="Times New Roman" w:cs="Times New Roman"/>
          <w:color w:val="000000"/>
          <w:lang w:eastAsia="ar-SA"/>
        </w:rPr>
        <w:t>pomiędzy:</w:t>
      </w:r>
    </w:p>
    <w:p w:rsidR="0075100E" w:rsidRDefault="0073431B" w:rsidP="00C65802">
      <w:pPr>
        <w:widowControl w:val="0"/>
        <w:suppressAutoHyphens/>
        <w:spacing w:after="0" w:line="240" w:lineRule="auto"/>
        <w:jc w:val="both"/>
        <w:rPr>
          <w:rFonts w:ascii="Times New Roman" w:eastAsia="Lucida Sans Unicode" w:hAnsi="Times New Roman" w:cs="Times New Roman"/>
          <w:lang w:eastAsia="ar-SA"/>
        </w:rPr>
      </w:pPr>
      <w:r>
        <w:rPr>
          <w:rFonts w:ascii="Times New Roman" w:eastAsia="Lucida Sans Unicode" w:hAnsi="Times New Roman" w:cs="Times New Roman"/>
          <w:b/>
          <w:color w:val="000000"/>
        </w:rPr>
        <w:t xml:space="preserve">Nabywcą Powiatem Oleckim 19-400 Olecko ul. Kolejowa 32 NIP </w:t>
      </w:r>
      <w:r w:rsidRPr="0073431B">
        <w:rPr>
          <w:rFonts w:ascii="Times New Roman" w:eastAsia="Times New Roman" w:hAnsi="Times New Roman" w:cs="Times New Roman"/>
          <w:b/>
          <w:color w:val="000000"/>
          <w:sz w:val="24"/>
          <w:szCs w:val="24"/>
        </w:rPr>
        <w:t>847 15 15</w:t>
      </w:r>
      <w:r w:rsidR="0075100E">
        <w:rPr>
          <w:rFonts w:ascii="Times New Roman" w:eastAsia="Times New Roman" w:hAnsi="Times New Roman" w:cs="Times New Roman"/>
          <w:b/>
          <w:color w:val="000000"/>
          <w:sz w:val="24"/>
          <w:szCs w:val="24"/>
        </w:rPr>
        <w:t> </w:t>
      </w:r>
      <w:r w:rsidRPr="0073431B">
        <w:rPr>
          <w:rFonts w:ascii="Times New Roman" w:eastAsia="Times New Roman" w:hAnsi="Times New Roman" w:cs="Times New Roman"/>
          <w:b/>
          <w:color w:val="000000"/>
          <w:sz w:val="24"/>
          <w:szCs w:val="24"/>
        </w:rPr>
        <w:t>765</w:t>
      </w:r>
      <w:r w:rsidR="0075100E">
        <w:rPr>
          <w:rFonts w:ascii="Times New Roman" w:eastAsia="Times New Roman" w:hAnsi="Times New Roman" w:cs="Times New Roman"/>
          <w:b/>
          <w:color w:val="000000"/>
          <w:sz w:val="24"/>
          <w:szCs w:val="24"/>
        </w:rPr>
        <w:t>,</w:t>
      </w:r>
      <w:r>
        <w:rPr>
          <w:rFonts w:ascii="Times New Roman" w:eastAsia="Lucida Sans Unicode" w:hAnsi="Times New Roman" w:cs="Times New Roman"/>
          <w:b/>
          <w:color w:val="000000"/>
        </w:rPr>
        <w:t xml:space="preserve"> Odbiorcą </w:t>
      </w:r>
      <w:r w:rsidR="00C65802" w:rsidRPr="00B55059">
        <w:rPr>
          <w:rFonts w:ascii="Times New Roman" w:eastAsia="Lucida Sans Unicode" w:hAnsi="Times New Roman" w:cs="Times New Roman"/>
          <w:b/>
          <w:color w:val="000000"/>
        </w:rPr>
        <w:t xml:space="preserve">Domem Pomocy Społecznej ZACISZE </w:t>
      </w:r>
      <w:r w:rsidR="00C65802" w:rsidRPr="00B55059">
        <w:rPr>
          <w:rFonts w:ascii="Times New Roman" w:eastAsia="Lucida Sans Unicode" w:hAnsi="Times New Roman" w:cs="Times New Roman"/>
          <w:color w:val="000000"/>
        </w:rPr>
        <w:t xml:space="preserve">19-420 Kowale Oleckie ul. Witosa 8 </w:t>
      </w:r>
      <w:r w:rsidR="00C65802" w:rsidRPr="00B55059">
        <w:rPr>
          <w:rFonts w:ascii="Times New Roman" w:eastAsia="Lucida Sans Unicode" w:hAnsi="Times New Roman" w:cs="Times New Roman"/>
          <w:lang w:eastAsia="ar-SA"/>
        </w:rPr>
        <w:t>reprezentowanym przez Dyrektora Bożenę Jurkowską</w:t>
      </w:r>
    </w:p>
    <w:p w:rsidR="00C65802" w:rsidRPr="00B55059" w:rsidRDefault="0075100E" w:rsidP="00C65802">
      <w:pPr>
        <w:widowControl w:val="0"/>
        <w:suppressAutoHyphens/>
        <w:spacing w:after="0" w:line="240" w:lineRule="auto"/>
        <w:jc w:val="both"/>
        <w:rPr>
          <w:rFonts w:ascii="Times New Roman" w:eastAsia="Lucida Sans Unicode" w:hAnsi="Times New Roman" w:cs="Times New Roman"/>
          <w:color w:val="000000"/>
          <w:lang w:eastAsia="ar-SA"/>
        </w:rPr>
      </w:pPr>
      <w:r>
        <w:rPr>
          <w:rFonts w:ascii="Times New Roman" w:eastAsia="Lucida Sans Unicode" w:hAnsi="Times New Roman" w:cs="Times New Roman"/>
          <w:lang w:eastAsia="ar-SA"/>
        </w:rPr>
        <w:t>Głównego Księgowego Halina Matuszewska</w:t>
      </w:r>
      <w:r w:rsidR="00C65802" w:rsidRPr="00B55059">
        <w:rPr>
          <w:rFonts w:ascii="Times New Roman" w:eastAsia="Lucida Sans Unicode" w:hAnsi="Times New Roman" w:cs="Times New Roman"/>
          <w:lang w:eastAsia="ar-SA"/>
        </w:rPr>
        <w:t xml:space="preserve">, </w:t>
      </w:r>
      <w:r w:rsidR="00C65802" w:rsidRPr="00B55059">
        <w:rPr>
          <w:rFonts w:ascii="Times New Roman" w:eastAsia="Lucida Sans Unicode" w:hAnsi="Times New Roman" w:cs="Times New Roman"/>
        </w:rPr>
        <w:t xml:space="preserve">zwanym dalej </w:t>
      </w:r>
      <w:r w:rsidR="00C65802" w:rsidRPr="00B55059">
        <w:rPr>
          <w:rFonts w:ascii="Times New Roman" w:eastAsia="Lucida Sans Unicode" w:hAnsi="Times New Roman" w:cs="Times New Roman"/>
          <w:b/>
        </w:rPr>
        <w:t>Zamawiającym</w:t>
      </w:r>
      <w:r w:rsidR="00C65802" w:rsidRPr="00B55059">
        <w:rPr>
          <w:rFonts w:ascii="Times New Roman" w:eastAsia="Lucida Sans Unicode" w:hAnsi="Times New Roman" w:cs="Times New Roman"/>
        </w:rPr>
        <w:t>,</w:t>
      </w:r>
    </w:p>
    <w:p w:rsidR="00C65802" w:rsidRPr="00B55059" w:rsidRDefault="00C65802" w:rsidP="00C65802">
      <w:pPr>
        <w:autoSpaceDE w:val="0"/>
        <w:autoSpaceDN w:val="0"/>
        <w:spacing w:after="0" w:line="240" w:lineRule="auto"/>
        <w:rPr>
          <w:rFonts w:ascii="Times New Roman" w:eastAsia="Times New Roman" w:hAnsi="Times New Roman" w:cs="Times New Roman"/>
        </w:rPr>
      </w:pPr>
      <w:r w:rsidRPr="00B55059">
        <w:rPr>
          <w:rFonts w:ascii="Times New Roman" w:eastAsia="Times New Roman" w:hAnsi="Times New Roman" w:cs="Times New Roman"/>
        </w:rPr>
        <w:t xml:space="preserve">a </w:t>
      </w:r>
    </w:p>
    <w:p w:rsidR="00C65802" w:rsidRPr="00B55059" w:rsidRDefault="00C65802" w:rsidP="00C65802">
      <w:pPr>
        <w:autoSpaceDE w:val="0"/>
        <w:autoSpaceDN w:val="0"/>
        <w:spacing w:after="0" w:line="240" w:lineRule="auto"/>
        <w:rPr>
          <w:rFonts w:ascii="Times New Roman" w:eastAsia="Times New Roman" w:hAnsi="Times New Roman" w:cs="Times New Roman"/>
          <w:b/>
          <w:bCs/>
        </w:rPr>
      </w:pPr>
      <w:r w:rsidRPr="00B55059">
        <w:rPr>
          <w:rFonts w:ascii="Times New Roman" w:eastAsia="Times New Roman" w:hAnsi="Times New Roman" w:cs="Times New Roman"/>
        </w:rPr>
        <w:t>firmą …………………………………………………………………………………….</w:t>
      </w:r>
    </w:p>
    <w:p w:rsidR="00C65802" w:rsidRPr="00B55059" w:rsidRDefault="00C65802" w:rsidP="00C65802">
      <w:pPr>
        <w:autoSpaceDE w:val="0"/>
        <w:autoSpaceDN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zwaną dalej </w:t>
      </w:r>
      <w:r w:rsidRPr="00B55059">
        <w:rPr>
          <w:rFonts w:ascii="Times New Roman" w:eastAsia="Times New Roman" w:hAnsi="Times New Roman" w:cs="Times New Roman"/>
          <w:b/>
        </w:rPr>
        <w:t>Wykonawcą,</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zwanymi dalej także </w:t>
      </w:r>
      <w:r w:rsidRPr="00B55059">
        <w:rPr>
          <w:rFonts w:ascii="Times New Roman" w:eastAsia="Times New Roman" w:hAnsi="Times New Roman" w:cs="Times New Roman"/>
          <w:b/>
        </w:rPr>
        <w:t>Stronami</w:t>
      </w:r>
      <w:r w:rsidRPr="00B55059">
        <w:rPr>
          <w:rFonts w:ascii="Times New Roman" w:eastAsia="Times New Roman" w:hAnsi="Times New Roman" w:cs="Times New Roman"/>
        </w:rPr>
        <w:t>,</w:t>
      </w:r>
    </w:p>
    <w:p w:rsidR="00C65802" w:rsidRPr="00B55059" w:rsidRDefault="00C65802" w:rsidP="00C65802">
      <w:pPr>
        <w:widowControl w:val="0"/>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w wyniku dokonania przez Zamawiającego wyboru oferty w trybie podstawowym bez przeprowadzenia negocjacji, na podstawie art. 275 pkt 1 ustawy z dnia 11 września 2019 r. Prawo zamówień publicznych (Dz. U. z 2021 r. poz. 1129 z późn. zm.), zwanej dalej ustawą Pzp, na zamówienie, pn.</w:t>
      </w:r>
      <w:bookmarkStart w:id="0" w:name="_Hlk83199867"/>
      <w:bookmarkStart w:id="1" w:name="_Hlk83979211"/>
      <w:bookmarkEnd w:id="0"/>
      <w:r w:rsidRPr="00B55059">
        <w:rPr>
          <w:rFonts w:ascii="Times New Roman" w:eastAsia="Times New Roman" w:hAnsi="Times New Roman" w:cs="Times New Roman"/>
        </w:rPr>
        <w:t xml:space="preserve"> </w:t>
      </w:r>
      <w:bookmarkEnd w:id="1"/>
      <w:r w:rsidR="00AE5D8D">
        <w:rPr>
          <w:rFonts w:ascii="Times New Roman" w:hAnsi="Times New Roman" w:cs="Times New Roman"/>
          <w:b/>
          <w:bCs/>
        </w:rPr>
        <w:t>Budowa Centrum Opiekuńczo</w:t>
      </w:r>
      <w:r w:rsidRPr="00B55059">
        <w:rPr>
          <w:rFonts w:ascii="Times New Roman" w:hAnsi="Times New Roman" w:cs="Times New Roman"/>
          <w:b/>
          <w:bCs/>
        </w:rPr>
        <w:t xml:space="preserve"> – Mieszkalnego w Kowalach Oleckich</w:t>
      </w:r>
      <w:r w:rsidRPr="00B55059">
        <w:rPr>
          <w:rFonts w:ascii="Times New Roman" w:eastAsia="Times New Roman" w:hAnsi="Times New Roman" w:cs="Times New Roman"/>
          <w:bCs/>
        </w:rPr>
        <w:t xml:space="preserve"> zawarta zostaje niniejsza umowa, zwana dalej Umową, o następującej treści:</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highlight w:val="yellow"/>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Przedmiot Umowy</w:t>
      </w:r>
    </w:p>
    <w:p w:rsidR="00C65802" w:rsidRPr="00B55059" w:rsidRDefault="00C65802" w:rsidP="00C65802">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bCs/>
        </w:rPr>
      </w:pPr>
      <w:r w:rsidRPr="00B55059">
        <w:rPr>
          <w:rFonts w:ascii="Times New Roman" w:eastAsia="Times New Roman" w:hAnsi="Times New Roman" w:cs="Times New Roman"/>
        </w:rPr>
        <w:t>Zamawiający zleca, a Wykonawca zobowiązuje się wykonać roboty budowlane, pn.</w:t>
      </w:r>
      <w:r w:rsidRPr="00B55059">
        <w:rPr>
          <w:rFonts w:ascii="Times New Roman" w:hAnsi="Times New Roman" w:cs="Times New Roman"/>
          <w:b/>
          <w:bCs/>
        </w:rPr>
        <w:t xml:space="preserve"> Budowa Centrum Opiekuńczo – Mieszkalnego w Kowalach Oleckich</w:t>
      </w:r>
      <w:r w:rsidRPr="00B55059">
        <w:rPr>
          <w:rFonts w:ascii="Times New Roman" w:eastAsia="Lucida Sans Unicode" w:hAnsi="Times New Roman" w:cs="Times New Roman"/>
          <w:bCs/>
        </w:rPr>
        <w:t xml:space="preserve">, </w:t>
      </w:r>
      <w:r w:rsidRPr="00B55059">
        <w:rPr>
          <w:rFonts w:ascii="Times New Roman" w:eastAsia="Times New Roman" w:hAnsi="Times New Roman" w:cs="Times New Roman"/>
        </w:rPr>
        <w:t>zwane dalej robotami, budową, obiektem, inwestycją, zadaniem, zamówieniem.</w:t>
      </w:r>
      <w:r w:rsidR="0075100E">
        <w:rPr>
          <w:rFonts w:ascii="Times New Roman" w:eastAsia="Times New Roman" w:hAnsi="Times New Roman" w:cs="Times New Roman"/>
        </w:rPr>
        <w:t xml:space="preserve"> W zakres robót wchodzi budowa obiektu i zagospodarowanie terenu. </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 xml:space="preserve">Szczegółowy opis przedmiotu Umowy, w tym rodzaj i zakres robót, o których mowa w ust. 1, określa dokumentacja projektowa (tj. </w:t>
      </w:r>
      <w:r w:rsidR="0073431B">
        <w:rPr>
          <w:rFonts w:ascii="Times New Roman" w:eastAsia="Times New Roman" w:hAnsi="Times New Roman" w:cs="Times New Roman"/>
          <w:b/>
          <w:bCs/>
        </w:rPr>
        <w:t>szczegółowe specyfikacje techniczne</w:t>
      </w:r>
      <w:r w:rsidRPr="00B55059">
        <w:rPr>
          <w:rFonts w:ascii="Times New Roman" w:eastAsia="Times New Roman" w:hAnsi="Times New Roman" w:cs="Times New Roman"/>
          <w:b/>
          <w:bCs/>
        </w:rPr>
        <w:t xml:space="preserve">, dokumentacja projektowa, projekt zagospodarowania terenu, przedmiary robót) </w:t>
      </w:r>
      <w:r w:rsidRPr="00B55059">
        <w:rPr>
          <w:rFonts w:ascii="Times New Roman" w:eastAsia="Times New Roman" w:hAnsi="Times New Roman" w:cs="Times New Roman"/>
        </w:rPr>
        <w:t>stanowiąca załącznik do specyfikacji warunków zamówienia (SWZ), SWZ oraz niniejsza Umowa.</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Wykonawca obowiązany jest do wykonania przedmiotu Umowy z należytą starannością zgodnie z niniejszą Umową, ofertą, dokumentacją projektową stanowiącą załącznik do SWZ, postanowieniami SWZ, nienaruszającymi Umowy poleceniami inspektora nadzoru inwestorskiego, obowiązującymi przepisami prawa, w tym ustawą z dnia 7 lipca 1994 r. Prawo budowlane (Dz. U. z 2020 r. poz. 1333 z późn. zm.), zwaną pr. bud., ustawą z dnia 16 kwietnia 2004 r. o wyrobach budowlanych (Dz. U. z 2021 r. poz. 1213), zwaną u. wyr. bud., z polskimi normami, zasadami wiedzy technicznej, sztuki budowlanej oraz standardami budowlanymi. Wykonawca zobowiązuje się do oddania Zamawiającemu przedmiotu niniejszej Umowy i obiektu wymienionego w ust. 1, w terminie wskazanym w niniejszej Umowie.</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Wykonawca odpowiada za bieżącą kontrolę jakości robót stanowiących przedmiot Umowy oraz materiałów, surowców, wyposażenia, urządzeń, wyrobów budowlanych, zwanych dalej łącznie Materiałami, montowanych i użytych do wykonania robót. Wykonawca zobowiązuje się zapewnić zgodność Materiałów użytych do realizacji przedmiotu Umowy z wymaganymi obowiązującymi przepisami prawa atestami i certyfikatami, z wymogami jakości wyrobów dopuszczonych do obrotu i stosowania w budownictwie określonych w pr. bud., u. wyr. bud., a także z wymaganiami określonymi w dokumentacji projektowej.</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hAnsi="Times New Roman" w:cs="Times New Roman"/>
        </w:rPr>
        <w:t xml:space="preserve">Wykonawca obowiązany jest także zagospodarować (zutylizować) odpady powstałe podczas prowadzenia robót na własny koszt i ryzyko zgodnie z obowiązującymi przepisami prawa. </w:t>
      </w:r>
      <w:r w:rsidRPr="00B55059">
        <w:rPr>
          <w:rFonts w:ascii="Times New Roman" w:eastAsia="Times New Roman" w:hAnsi="Times New Roman" w:cs="Times New Roman"/>
        </w:rPr>
        <w:t>Koszt zagospodarowania i utylizacji odpadów uwzględnia wynagrodzenie umowne</w:t>
      </w:r>
      <w:r w:rsidRPr="00B55059">
        <w:rPr>
          <w:rFonts w:ascii="Times New Roman" w:hAnsi="Times New Roman" w:cs="Times New Roman"/>
        </w:rPr>
        <w:t xml:space="preserve"> Wykonawcy. Wykonawca ponosi odpowiedzialność z tytułu konieczności uiszczenia opłat, kar lub grzywien przewidzianych w przepisach dotyczących ochrony środowiska, ochrony przyrody, odpadów. Wykonawca przejmuje odpowiedzialność z tytułu zobowiązań prywatnoprawnych lub publicznoprawnych, które będą dochodzone od Zamawiającego z powodu naruszenia przepisów z zakresu ochrony środowiska, ochrony przyrody, odpadów.</w:t>
      </w:r>
    </w:p>
    <w:p w:rsidR="00C65802" w:rsidRPr="00B55059" w:rsidRDefault="00C65802" w:rsidP="00C65802">
      <w:pPr>
        <w:widowControl w:val="0"/>
        <w:tabs>
          <w:tab w:val="left" w:pos="284"/>
        </w:tabs>
        <w:suppressAutoHyphens/>
        <w:autoSpaceDE w:val="0"/>
        <w:autoSpaceDN w:val="0"/>
        <w:adjustRightInd w:val="0"/>
        <w:spacing w:after="0" w:line="240" w:lineRule="auto"/>
        <w:ind w:left="360"/>
        <w:contextualSpacing/>
        <w:jc w:val="both"/>
        <w:rPr>
          <w:rFonts w:ascii="Times New Roman" w:eastAsia="Arial Unicode MS"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2.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Terminy</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rozpoczyna wykonywanie przedmiotu Umowy z dniem zawarcia Umowy.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lastRenderedPageBreak/>
        <w:t xml:space="preserve">Termin wykonania przez Wykonawcę przedmiotu Umowy i oddania Zamawiającemu obiektu wymienionego w § 1 ustala się </w:t>
      </w:r>
      <w:r w:rsidRPr="00B55059">
        <w:rPr>
          <w:rFonts w:ascii="Times New Roman" w:eastAsia="Times New Roman" w:hAnsi="Times New Roman" w:cs="Times New Roman"/>
          <w:b/>
          <w:bCs/>
        </w:rPr>
        <w:t>na dzień 31 marca 20</w:t>
      </w:r>
      <w:r w:rsidR="0075100E">
        <w:rPr>
          <w:rFonts w:ascii="Times New Roman" w:eastAsia="Times New Roman" w:hAnsi="Times New Roman" w:cs="Times New Roman"/>
          <w:b/>
          <w:bCs/>
        </w:rPr>
        <w:t>24</w:t>
      </w:r>
      <w:r w:rsidRPr="00B55059">
        <w:rPr>
          <w:rFonts w:ascii="Times New Roman" w:eastAsia="Times New Roman" w:hAnsi="Times New Roman" w:cs="Times New Roman"/>
          <w:b/>
          <w:bCs/>
        </w:rPr>
        <w:t>r.</w:t>
      </w:r>
      <w:r w:rsidRPr="00B55059">
        <w:rPr>
          <w:rFonts w:ascii="Times New Roman" w:eastAsia="Times New Roman" w:hAnsi="Times New Roman" w:cs="Times New Roman"/>
          <w:bCs/>
        </w:rPr>
        <w:t xml:space="preserve">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Termin wykonania przez Wykonawcę przedmiotu Umowy i oddania Zamawiającemu obiektu wymienionego w § 1</w:t>
      </w:r>
      <w:r w:rsidR="0075100E">
        <w:rPr>
          <w:rFonts w:ascii="Times New Roman" w:eastAsia="Times New Roman" w:hAnsi="Times New Roman" w:cs="Times New Roman"/>
          <w:bCs/>
        </w:rPr>
        <w:t xml:space="preserve"> </w:t>
      </w:r>
      <w:r w:rsidRPr="00B55059">
        <w:rPr>
          <w:rFonts w:ascii="Times New Roman" w:eastAsia="Times New Roman" w:hAnsi="Times New Roman" w:cs="Times New Roman"/>
          <w:bCs/>
        </w:rPr>
        <w:t>oznacza faktyczne zakończenie robót, zgłoszenie przez kierownika robót w dzienniku budowy i potwierdzone przez Inspektora nadzoru.</w:t>
      </w:r>
    </w:p>
    <w:p w:rsidR="00C65802" w:rsidRPr="00B55059" w:rsidRDefault="00C65802" w:rsidP="00C65802">
      <w:pPr>
        <w:pStyle w:val="Akapitzlist"/>
        <w:widowControl w:val="0"/>
        <w:numPr>
          <w:ilvl w:val="0"/>
          <w:numId w:val="1"/>
        </w:numPr>
        <w:suppressAutoHyphens/>
        <w:spacing w:after="0" w:line="240" w:lineRule="auto"/>
        <w:jc w:val="both"/>
        <w:rPr>
          <w:rFonts w:ascii="Times New Roman" w:eastAsia="Times New Roman" w:hAnsi="Times New Roman" w:cs="Times New Roman"/>
          <w:bCs/>
          <w:iCs/>
        </w:rPr>
      </w:pPr>
      <w:r w:rsidRPr="00B55059">
        <w:rPr>
          <w:rFonts w:ascii="Times New Roman" w:eastAsia="Times New Roman" w:hAnsi="Times New Roman" w:cs="Times New Roman"/>
          <w:bCs/>
          <w:iCs/>
        </w:rPr>
        <w:t xml:space="preserve">Przekazanie terenu robót </w:t>
      </w:r>
      <w:r w:rsidR="0073431B">
        <w:rPr>
          <w:rFonts w:ascii="Times New Roman" w:eastAsia="Times New Roman" w:hAnsi="Times New Roman" w:cs="Times New Roman"/>
          <w:bCs/>
          <w:iCs/>
        </w:rPr>
        <w:t xml:space="preserve">(placu budowy) </w:t>
      </w:r>
      <w:r w:rsidRPr="00B55059">
        <w:rPr>
          <w:rFonts w:ascii="Times New Roman" w:eastAsia="Times New Roman" w:hAnsi="Times New Roman" w:cs="Times New Roman"/>
          <w:bCs/>
          <w:iCs/>
        </w:rPr>
        <w:t xml:space="preserve">nastąpi </w:t>
      </w:r>
      <w:r w:rsidR="0075100E">
        <w:rPr>
          <w:rFonts w:ascii="Times New Roman" w:eastAsia="Times New Roman" w:hAnsi="Times New Roman" w:cs="Times New Roman"/>
          <w:bCs/>
          <w:iCs/>
        </w:rPr>
        <w:t xml:space="preserve">niezwłocznie po podpisaniu umowy. </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i/>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3.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Zamawiającego</w:t>
      </w:r>
    </w:p>
    <w:p w:rsidR="00C65802" w:rsidRPr="00B55059" w:rsidRDefault="00C65802" w:rsidP="00766C2F">
      <w:pPr>
        <w:pStyle w:val="Akapitzlist"/>
        <w:numPr>
          <w:ilvl w:val="0"/>
          <w:numId w:val="42"/>
        </w:numPr>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obowiązany jest współdziałać z Wykonawcą przy wykonywaniu przedmiotu Umowy w celu należytej realizacji zamówienia.</w:t>
      </w:r>
    </w:p>
    <w:p w:rsidR="00C65802" w:rsidRPr="00B55059" w:rsidRDefault="00C65802" w:rsidP="00C65802">
      <w:pPr>
        <w:pStyle w:val="Akapitzlist"/>
        <w:numPr>
          <w:ilvl w:val="2"/>
          <w:numId w:val="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Zamawiającego należy:</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wprowadzenie i protokolarne przekazanie Wykonawcy terenu budowy (robót), </w:t>
      </w:r>
      <w:r w:rsidR="0075100E">
        <w:rPr>
          <w:rFonts w:ascii="Times New Roman" w:eastAsia="Times New Roman" w:hAnsi="Times New Roman" w:cs="Times New Roman"/>
        </w:rPr>
        <w:t xml:space="preserve">niezwłocznie po dniu zawarcia umowy. </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zapewnienie na swój koszt nadzoru inwestorskiego;</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odebranie przedmiotu Umowy po sprawdzeniu jego należytego wykonania;</w:t>
      </w:r>
    </w:p>
    <w:p w:rsidR="00C65802" w:rsidRPr="00B55059" w:rsidRDefault="00C65802" w:rsidP="00766C2F">
      <w:pPr>
        <w:pStyle w:val="Akapitzlist"/>
        <w:widowControl w:val="0"/>
        <w:numPr>
          <w:ilvl w:val="0"/>
          <w:numId w:val="43"/>
        </w:numPr>
        <w:tabs>
          <w:tab w:val="left" w:pos="1134"/>
          <w:tab w:val="num" w:pos="1440"/>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terminowa zapłata wynagrodzenia umownego za wykonane i odebrane roboty.</w:t>
      </w:r>
    </w:p>
    <w:p w:rsidR="00C65802" w:rsidRDefault="00C65802"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Przed przystąpieniem do realizacji zamówienia Zamawiający przygotuje i przedłoży Wykonawcy dziennik budowy oraz przekaże Wykonawcy teren budowy. </w:t>
      </w:r>
    </w:p>
    <w:p w:rsidR="0075100E" w:rsidRPr="00B55059" w:rsidRDefault="0075100E"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Wykonawca zapewni sobie dostęp do wszystkich mediów</w:t>
      </w:r>
      <w:r w:rsidR="00C357E8">
        <w:rPr>
          <w:rFonts w:ascii="Times New Roman" w:eastAsia="Times New Roman" w:hAnsi="Times New Roman" w:cs="Times New Roman"/>
        </w:rPr>
        <w:t xml:space="preserve"> na własny koszt na plac budowy. Zamawiający posiada warunki przyłączenia do sieci dystrybucji nowego obiektu. </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4.</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Wykonawcy</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obowiązany jest współdziałać z Zamawiającym przy wykonywaniu przedmiotu Umowy w celu należytej realizacji zamówienia.</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Wykonawcy w wykonaniu przedmiotu Umowy należy w szczególności: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organizacja i zagospodarowanie terenu oraz zaplecza budowy (robót), ustanowienia kierownika budowy, wykonania planu bezpieczeństwa i ochrony zdrowia, zgodnie z obowiązującymi przepisami prawa, w tym rozporządzeniem Ministra Infrastruktury z dnia 23 czerwca 2003 r. w sprawie informacji dotyczącej bezpieczeństwa i ochrony zdrowia oraz planu bezpieczeństwa i ochrony zdrowia (Dz. U. Nr 120, poz. 1126);</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obsługa geodezyjna, zorganizowanie i przeprowadzenie niezbędnych prób, pomiarów, badań i odbiorów oraz wykonania dokumentacji powykonawczej, w tym geodezyjnej inwentaryzacji powykonawczej;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hanging="371"/>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właściwe zabezpieczenie i oznakowania terenu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bieżące utrzymanie porządku na terenie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informowanie Zamawiającego o planowanej zmianie kierownika budowy, nie później niż 7 dni przed zmianą; jakakolwiek przerwa w realizacji przedmiotu Umowy wynikająca z braku kierownika budowy traktowana będzie jako przyczyna zależna od Wykonawcy i nie będzie stanowiła podstawy zmiany terminu zakończenia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używanie i zastosowanie w trakcie robót wyłącznie Materiałów spełniających wymagania projektowe oraz wymagania techniczne, po uzyskaniu wcześniejszej akceptacji inspektora nadzoru dla zaproponowanych materiałów;</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niezwłoczne informowania Zamawiającego wpisem do dziennika budowy o problemach i okolicznościach mogących wpłynąć na jakość robót lub opóźnienie terminu wykonania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pokrycie szkód powstałych na skutek realizacji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pokrycie kosztów związanych z odbiorami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wykonanie na własny koszt innych robót oraz pokrycie ich kosztów, które trzeba ponieść w związku z realizacją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prowadzenie dokumentacji budowy oraz do wykonania dokumentacji powykonawczej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przekazywanie Zamawiającemu (inspektorowi nadzoru inwestorskiego) informacji dotyczących realizacji przedmiotu Umowy oraz umożliwienia mu przeprowadzenia kontroli </w:t>
      </w:r>
      <w:r w:rsidRPr="00B55059">
        <w:rPr>
          <w:rFonts w:ascii="Times New Roman" w:eastAsia="Times New Roman" w:hAnsi="Times New Roman" w:cs="Times New Roman"/>
        </w:rPr>
        <w:lastRenderedPageBreak/>
        <w:t>ich wykonywania;</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wykonywanie robót oraz innych czynności objętych przedmiotem Umowy zgodnie z właściwymi przepisami prawa, w tym z zakresu bezpieczeństwa i higieny pracy obowiązującymi przy wykonywaniu robót budowlanych, oraz z zasadami wiedzy technicznej;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stosowanie materiałów, technik wykonawczych, sprzętu, metod diagnozowania i kontroli spełniających wymagania techniczne postawione w dokumentacji projektowej;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umożliwienie wstępu na teren budowy wyłącznie osobom upoważnionym przez Zamawiającego lub Wykonawcę;</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zgłaszanie gotowości do odbioru robót i brania udziału w wyznaczonych terminach w odbiorach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terminowe usuwanie wad, usterek, ujawnionych w czasie wykonywania robót lub ujawnionych w czasie odbiorów, oraz w czasie obowiązywania gwarancji, rękojmi;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stosowanie się do poleceń inspektora nadzoru inwestorskiego potwierdzonych wpisem do dziennika budowy, zgodnych z przepisami prawa i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angażowanie odpowiedniej liczby osób, posiadających niezbędne uprawnienia, wiedzę i doświadczenie do wykonywania powierzonych im robót i innych czynności w ramach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wyspecyfikowanych w Umowie;</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dostarczanie Materiałów zgodnych z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zapłata wynagrodzenia należnego Podwykonawcom, jeżeli Wykonawca dopuszcza Podwykonawców do udziału w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Andale Sans UI" w:hAnsi="Times New Roman" w:cs="Times New Roman"/>
          <w:kern w:val="3"/>
          <w:lang w:eastAsia="ja-JP" w:bidi="fa-IR"/>
        </w:rPr>
        <w:t>po zakończeniu robót, demontaż obiektów tymczasowych oraz uporządkowanie terenu budowy (robót) i jego przekazanie Zamawiającemu.</w:t>
      </w:r>
    </w:p>
    <w:p w:rsidR="00C65802" w:rsidRPr="00B55059" w:rsidRDefault="00C65802" w:rsidP="00766C2F">
      <w:pPr>
        <w:pStyle w:val="Akapitzlist"/>
        <w:widowControl w:val="0"/>
        <w:numPr>
          <w:ilvl w:val="0"/>
          <w:numId w:val="46"/>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dostarczenie Zamawiającemu oświadczenia kierownika budowy stwierdzające sporządzenie planu bezpieczeństwa i ochrony zdrowia i przyjęcie obowiązku kierowania budową w terminie 5 dni od daty zawarcia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przedłożenie Zamawiającemu w terminie 15 dni od </w:t>
      </w:r>
      <w:r w:rsidR="0073431B">
        <w:rPr>
          <w:rFonts w:ascii="Times New Roman" w:eastAsia="Times New Roman" w:hAnsi="Times New Roman" w:cs="Times New Roman"/>
        </w:rPr>
        <w:t xml:space="preserve">dnia </w:t>
      </w:r>
      <w:r w:rsidRPr="00B55059">
        <w:rPr>
          <w:rFonts w:ascii="Times New Roman" w:eastAsia="Times New Roman" w:hAnsi="Times New Roman" w:cs="Times New Roman"/>
        </w:rPr>
        <w:t>zawarcia Umowy ostatecznego Harmonogramu realizacji robót;</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przestrzeganie praw autorskich i pokrewnych, patentów i licencji;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terminowe </w:t>
      </w:r>
      <w:r w:rsidRPr="00B55059">
        <w:rPr>
          <w:rFonts w:ascii="Times New Roman" w:eastAsia="Times New Roman" w:hAnsi="Times New Roman" w:cs="Times New Roman"/>
          <w:bCs/>
        </w:rPr>
        <w:t xml:space="preserve">oddanie Zamawiającemu obiektu wymienionego w § 1 i </w:t>
      </w:r>
      <w:r w:rsidRPr="00B55059">
        <w:rPr>
          <w:rFonts w:ascii="Times New Roman" w:eastAsia="Times New Roman" w:hAnsi="Times New Roman" w:cs="Times New Roman"/>
        </w:rPr>
        <w:t>wykonanie przedmiotu Umowy z należytą starannością zgodnie z niniejszą Umową, dokumentacją projektową, specyfikacją techniczną wykonania i odbioru robót, przedmiarem robót stanowiącymi załącznik do SWZ oraz SWZ, zasadami wiedzy technicznej, sztuki budowlanej, obowiązującymi przepisami prawa, z polskimi normami, zasadami sztuki budowlanej oraz standardami budowlanymi;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ponoszenie odpowiedzialności za jakość wykonywanych robót oraz za jakość zastosowanych do robót materiałów, wyposażenie, urządzeń, wyrobów;</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zapewnienia wykonania i kierowania robotami objętymi Umową przez osoby posiadające stosowne kwalifikacje zawodowe i uprawnienia budowlane;</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wyznaczenie do kierowania robotami osoby wskazane w Ofercie Wykonawcy;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uzasadnienia zmiany na piśmie którejkolwie</w:t>
      </w:r>
      <w:r w:rsidR="003C20C9">
        <w:rPr>
          <w:rFonts w:ascii="Times New Roman" w:eastAsia="Times New Roman" w:hAnsi="Times New Roman" w:cs="Times New Roman"/>
        </w:rPr>
        <w:t>k z osób, o których mowa w pkt 6 i 7</w:t>
      </w:r>
      <w:r w:rsidRPr="00B55059">
        <w:rPr>
          <w:rFonts w:ascii="Times New Roman" w:eastAsia="Times New Roman" w:hAnsi="Times New Roman" w:cs="Times New Roman"/>
        </w:rPr>
        <w:t>, w trakcie realizacji przedmiotu Umowy, i przedłożenia Zamawiającemu do zaakceptowania i nie wymaga aneksu do Umowy; Zamawiający zaakceptuje na piśmie taką zmianę osób w terminie 7 dni od daty przedłożenia propozycji wyłącznie wtedy, gdy kwalifikacje i doświadczenie wskazanych osób będą spełniać warunki postawione w tym zakresie w SWZ, która nie wymaga aneksu do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wyznaczenia Kierownika budowy (robót) do realizacji obowiązków kierownika budowy, w tym do prowadzenia dokumentacji budowy, w granicach  określonych w pr. bud.</w:t>
      </w:r>
    </w:p>
    <w:p w:rsidR="00C65802" w:rsidRPr="00B55059" w:rsidRDefault="00C65802" w:rsidP="00766C2F">
      <w:pPr>
        <w:pStyle w:val="Akapitzlist"/>
        <w:widowControl w:val="0"/>
        <w:numPr>
          <w:ilvl w:val="0"/>
          <w:numId w:val="40"/>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 także: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przejęcie terenu budowy (robót) od Zamawiającego;</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zabezpieczenie terenu budowy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zapewnienie dozoru mienia na terenie budowy (robót) na własny koszt;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ponoszenie pełnej odpowiedzialności za przestrzeganie przepisów BHP, ochronę p. poż. i dozór mienia na terenie budowy (robót), jak i za wszelkie szkody powstałe w trakcie trwania </w:t>
      </w:r>
      <w:r w:rsidRPr="00B55059">
        <w:rPr>
          <w:rFonts w:ascii="Times New Roman" w:eastAsia="Times New Roman" w:hAnsi="Times New Roman" w:cs="Times New Roman"/>
        </w:rPr>
        <w:lastRenderedPageBreak/>
        <w:t>robót na terenie przyjętym od Zamawiającego lub mających związek z prowadzonymi robotami;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terminowe wykonanie i przekazanie Zamawiającemu do eksploatacji przedmiotu Umowy oraz oświadczenia, że roboty ukończone przez niego są całkowicie zgodne z Umową i odpowiadają przedmiotowi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pełnej odpowiedzialności za bezpieczeństwo wszelkich działań prowadzonych na terenie budowy (robót) i poza nim, a związanych z wykonaniem przedmiotu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pełnej odpowiedzialności za szkody oraz następstwa nieszczęśliwych wypadków pracowników i osób trzecich, powstałe w związku z prowadzonymi robotami, w tym także ruchem pojazdów;</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przedłożenie wniosku materiałowego do akceptacji inspektorowi nadzoru przed wbudowaniem materiałów/urządzeń; wniosek musi zawierać dokumenty potwierdzające spełnienie parametrów technicznych zgodnych z </w:t>
      </w:r>
      <w:r w:rsidRPr="00B55059">
        <w:rPr>
          <w:rFonts w:ascii="Times New Roman" w:eastAsia="Andale Sans UI" w:hAnsi="Times New Roman" w:cs="Times New Roman"/>
          <w:kern w:val="3"/>
          <w:lang w:eastAsia="ja-JP" w:bidi="fa-IR"/>
        </w:rPr>
        <w:t>dokumentacją projektową (techniczną)</w:t>
      </w:r>
      <w:r w:rsidRPr="00B55059">
        <w:rPr>
          <w:rFonts w:ascii="Times New Roman" w:eastAsia="Times New Roman" w:hAnsi="Times New Roman" w:cs="Times New Roman"/>
        </w:rPr>
        <w:t>, specyfikacją techniczną i przepisami prawa dotyczącymi wyrobów budowlanych;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w przypadku wątpliwej jakości materiałów użytych do wbudowania niespełniających parametrów technicznych przyjętych w dokumentacji projektowej i specyfikacji technicznej Zamawiający ma prawo odrzucenia tych materiałów oraz może wykonać badania tych materiałów zgodnie z obowiązującymi normami w celu stwierdzenia ich jakości; jeżeli badania wykażą, że zastosowane materiały nie spełniają wymaganej jakości, wówczas Wykonawca zostanie obciążony kosztem badań i na własny koszt dokona ich wymiany;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zabezpieczenie instalacji, urządzeń i obiektów na terenie budowy (robót) i w jej bezpośrednim otoczeniu, przed ich zniszczeniem lub uszkodzeniem w trakcie wykonywania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dbanie o porządek oraz utrzymywanie terenu budowy (robót) w należytym stanie i porządku oraz w stanie wolnym od przeszkód komunikacyjnych;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uporządkowanie terenu budowy po zakończeniu robót, zaplecza budowy, jak również terenów sąsiadujących zajętych lub użytkowanych przez Wykonawcę w tym dokonania na własny koszt renowacji zniszczonych lub uszkodzonych w wyniku prowadzonych robót obiektów, fragmentów terenu dróg, nawierzchni lub instalacji;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kompletowanie w trakcie realizacji robót wszelkiej dokumentacji zgodnie                                 z przepisami pr. bud. oraz przygotowanie do odbioru końcowego kompletu protokołów niezbędnych przy odbiorze;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dostarczanie w wyznaczonym terminie przez Zamawiającego niezbędnych dokumentów potwierdzających parametry techniczne oraz wymagane normy stosowanych materiałów i urządzeń, w tym np. wyników oraz protokołów badań, sprawozdań i prób dotyczących realizowanego przedmiotu niniejszej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usunięcie wszelkich wad i usterek stwierdzonych przez nadzór inwestorski w terminie wyznaczonym przez Zamawiającego, nie dłuższym niż termin technicznie uzasadniony i konieczny do ich usunięcia;</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wyłącznej odpowiedzialności za wszelkie szkody będące następstwem niewykonania lub nienależytego wykonania przedmiotu Umowy, które to szkody Wykonawca zobowiązuje się pokryć w pełnej wysokości;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niezwłoczne informowanie Zamawiającego (Inspektora nadzoru inwestorskiego) o problemach technicznych lub okolicznościach, które mogą wpłynąć na jakość robót lub termin zakończenia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jest odpowiedzialny za szkody wynikłe w czasie prowadzenia robót, jak również za wszelkie zdarzenia powstałe z tej przyczyny. Wykonawca ponosi odpowiedzialność na zasadach ogólnych za szkody związane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 szczególności za utratę dóbr materialnych, uszkodzenie ciała lub śmierć osób oraz ponosi odpowiedzialność za wybrane metody działań i bezpieczeństwo na terenie budowy. Wykonawca ponosi odpowiedzialność wobec osób trzecich za szkody i inne zdarzenia powstałe w związku z wykonywaniem robót będących przedmiotem Umowy.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szkody wywołanej w trakcie wykonywania robót związanych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Wykonawca samodzielnie bez wezwania dokona likwidacji szkody (naprawi szkodę) i pokryje ewentualne koszty z nią związane. Wykonawca w tym zakresie odpowiada </w:t>
      </w:r>
      <w:r w:rsidRPr="00B55059">
        <w:rPr>
          <w:rFonts w:ascii="Times New Roman" w:eastAsia="Times New Roman" w:hAnsi="Times New Roman" w:cs="Times New Roman"/>
        </w:rPr>
        <w:lastRenderedPageBreak/>
        <w:t>również za działania i zaniechania Podwykonawcy.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Szkody i zniszczenia spowodowane w wykonanych robotach na skutek zdarzeń losowych i innych, powstałe przed odbiorem końcowym robót Wykonawca naprawi na własny koszt.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Jeżeli Wykonawca będzie wykonywał przedmiot Umowy wadliwie albo sprzecznie z Umową, Zamawiający może wezwać go do zmiany sposobu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i wyznaczyć mu w tym celu odpowiedni termin. Po bezskutecznym upływie wyznaczonego terminu Zamawiający może od Umowy odstąpić, powierzyć poprawienie lub dalsze wykonanie przedmiotu Umowy innemu podmiotowi na koszt i ryzyko 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przed  przystąpieniem do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o ile są znane, poda nazwy albo imiona i nazwiska oraz dane kontaktowe Podwykonawców i osób do kontaktu z nimi. Wykonawca zawiadamia Zamawiającego o wszelkich zmianach ww. danych w trakcie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a także przekazuje informacje na temat nowych Podwykonawców, którym w późniejszym okresie zamierza powierzyć realizację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ma obowiązek niezwłocznie na piśmie informować Zamawiającego o wszelkich zmianach statusu prawnego, formy prowadzonej działalności gospodarczej oraz swoich danych, tj. o:</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1) zmianie siedziby lub nazwy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2) zmianie osób reprezentujących Wykonawcę,</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 xml:space="preserve">3) złożeniu wniosku o ogłoszenie upadłości Wykonawcy oraz o ogłoszeniu upadłości </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4) wszczęciu postępowania układowego lub restrukturyzacyjnego, w którym uczestniczy Wykonawca,</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5) otwarciu likwidacji działalności gospodarczej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6) zawieszeniu działalności gospodarczej Wykonawcy.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zobowiązuje się zawrzeć i posiadać przez cały okres obowiązywania niniejszej Umowy (od daty podpisania umowy do czasu odbioru końcowego) polisę OC z tytułu prowadzonej działalności gospodarczej związanej z przedmiotem zamówienia o sumie gwarancyjnej nie niższej niż wartość Umowy.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Polisy i dokumenty ubezpieczeniowe wraz z potwierdzeniem opłacenia składki Wykonawca przedłoży do wglądu na każde żądanie Zamawiającego. </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przypadku zawarcia nowej polisy lub jej odnowienia w okresie obowiązywania niniejszej umowy Wykonawca na żądanie Zamawiającego przedłoży uwierzytelniona kopię nowej lub odnowionej polisy ubezpieczeniowej OC w terminie wskazanym przez Zamawiającego.</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5.</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Podwykonawcy</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 przypadku zamiaru powierzenia realizacji przedmiotu Umowy podwykonawcy Wykonawca zobowiązany jest poinformować Zamawianego, podając nazwę podwykonawcy oraz wskazując, która część zamówienia będzie przez niego wykonana.</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Wykonawca – zgodnie z oświadczeniem zawartym w Formularzu ofertowym – wykona  przedmiot Umowy sam/za pomocą Podwykonawców powierzając do wykonania Podwykonawcom następującą część przedmiotu Umowy ……………………, w tym na którego/ych zasobach Wykonawca powoływał się na zasadach w art. 118 ustawy Pzp, w celu wykazania spełniania warunków udziału w postępowaniu.</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 takim przypadku Wykonawca przedstawia Zamawiającemu dowody poświadczające udział innego podmiotu (na którego zasoby Wykonawca powoływał się na zasadach określonych w art. 118 ustawy Pzp, w celu wykazania spełniania warunków udziału w postępowaniu) w realizacji zamówienia.</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Zmiana podwykonawcy na etapie realizacji zamówienia nie wymaga sporządzenia aneksu do Umowy.</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podwykonawca lub dalszy podwykonawca zamierzający zawrzeć umowę o podwykonawstwo, której przedmiotem będą roboty będące przedmiotem Umowy, jest obowiązany, w trakcie realizacji zamówienia, do przedłożenia Zamawiającemu projektu</w:t>
      </w:r>
      <w:r w:rsidR="00B55059">
        <w:rPr>
          <w:rFonts w:ascii="Times New Roman" w:eastAsia="Calibri" w:hAnsi="Times New Roman" w:cs="Times New Roman"/>
        </w:rPr>
        <w:t xml:space="preserve"> </w:t>
      </w:r>
      <w:r w:rsidRPr="00B55059">
        <w:rPr>
          <w:rFonts w:ascii="Times New Roman" w:eastAsia="Calibri" w:hAnsi="Times New Roman" w:cs="Times New Roman"/>
        </w:rPr>
        <w:t xml:space="preserve">tej umowy, przy czym podwykonawca lub dalszy podwykonawca, jest obowiązany dołączyć zgodę </w:t>
      </w:r>
      <w:r w:rsidRPr="00B55059">
        <w:rPr>
          <w:rFonts w:ascii="Times New Roman" w:eastAsia="Calibri" w:hAnsi="Times New Roman" w:cs="Times New Roman"/>
        </w:rPr>
        <w:lastRenderedPageBreak/>
        <w:t xml:space="preserve">Wykonawcy na zawarcie umowy o podwykonawstwo o treści zgodnej z projektem umowy. </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będzie w pełni odpowiedzialny za działania lub uchybienia każdego Podwykonawcy, dalszego podwykonawcy i ich przedstawicieli lub pracowników, tak jakby były to działania lub uchybienia Wykonawcy. W przypadku realizacji zamówienia przez podmioty występujące wspólnie (konsorcjum), umowy z Podwykonawcami zawierane będą w imieniu i na rzecz wszystkich uczestników Konsorcjum.</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zgłosi w formie pisemnej ewentualne zastrzeżenia do projektu umowy o podwykonawstwo, której przedmiotem są roboty będące przedmiotem Umowy: </w:t>
      </w:r>
    </w:p>
    <w:p w:rsidR="00C65802" w:rsidRPr="00B55059" w:rsidRDefault="00C65802" w:rsidP="00C65802">
      <w:pPr>
        <w:widowControl w:val="0"/>
        <w:numPr>
          <w:ilvl w:val="0"/>
          <w:numId w:val="7"/>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Projekt umowy Wykonawcy z podwykonawcą powinien określać w szczególności: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zakres robót powierzanych podwykonawcy,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termin wykonania robót objętych umową,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kwotę wynagrodzenia,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Lucida Sans Unicode" w:hAnsi="Times New Roman" w:cs="Times New Roman"/>
        </w:rPr>
        <w:t>termin zapłaty wynagrodzenia podwykonawcy – termin zapłaty wynagrodzenia nie może być dłuższy niż 30 dni od dnia doręczenia wykonawcy, podwykonawcy lub dalszemu podwykonawcy faktury lub rachunku potwierdzającej wykonanie zleconej podwykonawcy roboty z tym, że termin płatności wynagrodzenia powinien być ustalony w taki sposób, aby przypadał wcześniej niż termin zapłaty przez Zamawiającego wynagrodzenia należnego Wykonawcy,</w:t>
      </w:r>
    </w:p>
    <w:p w:rsidR="00C65802" w:rsidRPr="00B55059" w:rsidRDefault="00C65802" w:rsidP="00C65802">
      <w:pPr>
        <w:widowControl w:val="0"/>
        <w:numPr>
          <w:ilvl w:val="0"/>
          <w:numId w:val="8"/>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od przedstawienia projektu umowy o podwykonawstwo na  roboty będące przedmiotem Umowy, zgłosi pisemnie zastrzeżenia, w sytuacji gdy: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projekt umowy nie będzie zawierał zapisów, o których mowa w ust. 5 pkt. 1),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zawierał postanowienia uzależniające uzyskanie przez podwykonawcę lub dalszego podwykonawcę zapłaty za realizację przedmiotu umowy od zapłaty wynagrodzenia Wykonawcy przez Zamawiającego lub odpowiednio zapłaty przez Wykonawcę za realizację przedmiotu umowy przez podwykonawcę,</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nie będzie zawierał zobowiązania podwykonawcy lub dalszego podwykonawcy do zatrudnienia na podstawie umowy o pracę osób wykonujących wskazane przez Zamawiającego czynności w zakresie realizacji zamówienia,</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zawierał zapisy dotyczące kar umownych wyższych niż reguluje to Umowa między Zamawiającym a Wykonawcą;</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nie będzie nakładał obowiązku sporządzania oświadczeń Podwykonawców/dalszych Podwykonawców (wzór oświadczeń stanowi załącznik do niniejszej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Nie zgłoszenie w formie pisemnej zastrzeżeń do przedłożonego projektu umowy o podwykonawstwo, której przedmiotem są roboty budowlane, w terminie 7 dni, uważa się za akceptację projektu umowy przez Zamawiającego.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daty jej zawarcia.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zgłasza w formie pisemnej sprzeciw do umowy o podwykonawstwo, której przedmiotem są roboty będące przedmiotem Umowy w przypadkach, o których mowa w ust. 5.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Niezgłoszenie w formie pisemnej sprzeciwu do przedłożonej umowy o podwykonawstwo, której przedmiotem są roboty będące przedmiotem Umowy w terminie 7 dni, uważa się za akceptację umowy przez Zamawiającego.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 xml:space="preserve">Wykonawca, podwykonawca lub dalszy podwykonawca zamówienia na roboty </w:t>
      </w:r>
      <w:r w:rsidRPr="00B55059">
        <w:rPr>
          <w:rFonts w:ascii="Times New Roman" w:eastAsia="Calibri" w:hAnsi="Times New Roman" w:cs="Times New Roman"/>
        </w:rPr>
        <w:t xml:space="preserve">będące przedmiotem Umowy </w:t>
      </w:r>
      <w:r w:rsidRPr="00B55059">
        <w:rPr>
          <w:rFonts w:ascii="Times New Roman" w:eastAsia="Lucida Sans Unicode" w:hAnsi="Times New Roman" w:cs="Times New Roman"/>
        </w:rPr>
        <w:t xml:space="preserve">przedkłada Zamawiającemu poświadczoną za zgodność z oryginałem kopię zawartej umowy o podwykonawstwo, której przedmiotem są </w:t>
      </w:r>
      <w:r w:rsidRPr="00B55059">
        <w:rPr>
          <w:rFonts w:ascii="Times New Roman" w:eastAsia="Lucida Sans Unicode" w:hAnsi="Times New Roman" w:cs="Times New Roman"/>
          <w:i/>
        </w:rPr>
        <w:t xml:space="preserve">dostawy lub usługi </w:t>
      </w:r>
      <w:r w:rsidRPr="00B55059">
        <w:rPr>
          <w:rFonts w:ascii="Times New Roman" w:eastAsia="Calibri" w:hAnsi="Times New Roman" w:cs="Times New Roman"/>
        </w:rPr>
        <w:t xml:space="preserve">będące </w:t>
      </w:r>
      <w:r w:rsidRPr="00B55059">
        <w:rPr>
          <w:rFonts w:ascii="Times New Roman" w:eastAsia="Calibri" w:hAnsi="Times New Roman" w:cs="Times New Roman"/>
        </w:rPr>
        <w:lastRenderedPageBreak/>
        <w:t>przedmiotem Umowy</w:t>
      </w:r>
      <w:r w:rsidRPr="00B55059">
        <w:rPr>
          <w:rFonts w:ascii="Times New Roman" w:eastAsia="Lucida Sans Unicode" w:hAnsi="Times New Roman" w:cs="Times New Roman"/>
        </w:rPr>
        <w:t xml:space="preserve">, w terminie 7 dni od dnia jej zawarcia, z wyłączeniem umów o podwykonawstwo o wartości mniejszej niż 0,5% wartości umowy w sprawie zamówienia publicznego. Wyłączenie nie dotyczy umów o podwykonawstwo o wartości większej niż 50.000,00 zł. Poza tym obowiązek przedstawienia umowy o podwykonawstwo, której przedmiotem są dostawy lub usługi powstaje z chwilą gdy łączna wartość wszystkich umów z danym podwykonawcą przekroczy wartość 50.000 zł.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W przypadku, o którym mowa w ust. 10, jeżeli termin zapłaty wynagrodzenia jest dłuższy niż 30 dni, Zamawiający informuje o tym Wykonawcę i wezwie go do zmiany tej umowy w zakresie wskazanym przez Zamawiającego pod rygorem wystąpienia o zapłatę kary umownej.</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Przepisy ust. 1-11 stosuje się odpowiednio do zmian umowy o podwykonawstwo.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 przypadku powierzenia przez Wykonawcę realizacji części zamówienia podwykonawcy lub dalszemu podwykonawcy Wykonawca jest zobowiązany do dokonania we własnym zakresie zapłaty wynagrodzenia należnego podwykonawcy z zachowaniem terminów płatności określonych w umowie z podwykonawcą. Nieterminowe regulowanie przez Wykonawcę wymagalnych zobowiązań wobec ww. podmiotów stanowi nienależyte wykonanie Umowy i uprawnia Zamawiającego do dokonywania wypłaty kwot z zabezpieczenia należytego wykonania Umowy, w celu dokonania zapłaty należności na rzecz Podwykonawców, dalszych Podwykonawców.</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Wykonawca zobo</w:t>
      </w:r>
      <w:r w:rsidR="00B55059">
        <w:rPr>
          <w:rFonts w:ascii="Times New Roman" w:eastAsia="Calibri" w:hAnsi="Times New Roman" w:cs="Times New Roman"/>
        </w:rPr>
        <w:t>wiązany jest do złożenia faktur</w:t>
      </w:r>
      <w:r w:rsidRPr="00B55059">
        <w:rPr>
          <w:rFonts w:ascii="Times New Roman" w:eastAsia="Calibri" w:hAnsi="Times New Roman" w:cs="Times New Roman"/>
        </w:rPr>
        <w:t xml:space="preserve"> wraz z kompletnymi oświadczeniami określonymi w § 6 ust. 4 Umowy.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Zamawiający dokona bezpośredniej zapłaty wymaganego wynagrodzenia przysługującego Podwykonawcy lub dalszemu Podwykonawcy, który zawarł zaakceptowaną przez Zamawiającego umowę o podwykonawstwo, której przedmiotem są roboty będące przedmiotem Umowy, lub który zawarł przedłożoną Zamawiającemu umowę o Podwykonawstwo, której przedmiotem są dostawy lub usługi będące przedmiotem Umowy, w przypadku uchylenia się od obowiązku zapłaty odpowiednio przez Wykonawcę, Podwykonawcę lub dalszego Podwykonawcę.</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Wynagrodzenie, o którym mowa w ust. 15</w:t>
      </w:r>
      <w:r w:rsidR="00B55059">
        <w:rPr>
          <w:rFonts w:ascii="Times New Roman" w:eastAsia="Calibri" w:hAnsi="Times New Roman" w:cs="Times New Roman"/>
        </w:rPr>
        <w:t xml:space="preserve"> </w:t>
      </w:r>
      <w:r w:rsidRPr="00B55059">
        <w:rPr>
          <w:rFonts w:ascii="Times New Roman" w:eastAsia="Calibri" w:hAnsi="Times New Roman" w:cs="Times New Roman"/>
        </w:rPr>
        <w:t>dotyczy wyłącznie należności powstałych po zaakceptowaniu przez Zamawiającego umowy o podwykonawstwo, której przedmiotem są roboty będące przedmiotem Umowy, lub po przedłożeniu Zamawiającemu poświadczonej za zgodność z oryginałem kopii umowy o podwykonawstwo, której przedmiotem są dostawy lub usługi będące przedmiotem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Wynagrodzenie, o którym mowa w ust. 15 obejmuje wyłącznie należne wynagrodzenie, bez odsetek, należnych Podwykonawcy lub dalszemu Podwykonawcy.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Przed dokonaniem bezpośredniej zapłaty Zamawiający umożliwi Wykonawcy zgłoszenie w formie pisemnej uwag dotyczących zasadności bezpośredniej zapłaty wynagrodzenia Podwykonawcy lub dalszemu Podwykonawcy w terminie nie krótszym niż 7 dni od dnia doręczenia tej informacji.</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 przypadku zgłoszenia uwag, o których mowa ust. 18, w terminie wskazanym przez Zamawiającego, Zamawiający może: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 xml:space="preserve">nie dokonać bezpośredniej zapłaty wynagrodzenia Podwykonawcy lub dalszemu Podwykonawcy, jeżeli Zamawiający stwierdzi, że Wykonawca wykazał niezasadność takiej zapłaty, albo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złożyć do depozytu sądowego kwotę potrzebną na pokrycie wynagrodzenia Podwykonawcy lub dalszego Podwykonawcy w przypadku stwierdzenia przez Zamawiającego istnienia zasadniczej wątpliwości  co do wysokości należnej zapłaty lub podmiotu, któremu płatność się należy, albo</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dokonać bezpośredniej zapłaty wynagrodzenia Podwykonawcy lub dalszemu Podwykonawcy, jeżeli Zamawiający stwierdzi, że Podwykonawca lub dalszy Podwykonawca wykazał zasadność takiej zapłaty.</w:t>
      </w:r>
    </w:p>
    <w:p w:rsidR="00C65802" w:rsidRPr="00B55059" w:rsidRDefault="00C65802" w:rsidP="00C65802">
      <w:pPr>
        <w:pStyle w:val="Akapitzlist"/>
        <w:widowControl w:val="0"/>
        <w:numPr>
          <w:ilvl w:val="0"/>
          <w:numId w:val="6"/>
        </w:numPr>
        <w:suppressAutoHyphens/>
        <w:autoSpaceDE w:val="0"/>
        <w:autoSpaceDN w:val="0"/>
        <w:adjustRightInd w:val="0"/>
        <w:spacing w:after="0" w:line="240" w:lineRule="auto"/>
        <w:jc w:val="both"/>
        <w:rPr>
          <w:rFonts w:ascii="Times New Roman" w:eastAsia="Calibri" w:hAnsi="Times New Roman" w:cs="Times New Roman"/>
        </w:rPr>
      </w:pPr>
      <w:r w:rsidRPr="00B55059">
        <w:rPr>
          <w:rFonts w:ascii="Times New Roman" w:eastAsia="Calibri" w:hAnsi="Times New Roman" w:cs="Times New Roman"/>
        </w:rPr>
        <w:t xml:space="preserve">W przypadku dokonania bezpośredniej zapłaty Podwykonawcy lub dalszemu Podwykonawcy, Zamawiający potrąci tę kwotę z wynagrodzenia należnego Wykonawcy.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Konieczność wielokrotnego dokonywania bezpośredniej zapłaty Podwykonawcy lub dalszemu Podwykonawcy lub konieczność dokonania bezpośrednich zapłat na sumę większą niż 5% wartości brutto wynagrodzenia wskazanego w § 6 ust. 1 może stanowić podstawę do odstąpienia </w:t>
      </w:r>
      <w:r w:rsidRPr="00B55059">
        <w:rPr>
          <w:rFonts w:ascii="Times New Roman" w:eastAsia="Calibri" w:hAnsi="Times New Roman" w:cs="Times New Roman"/>
        </w:rPr>
        <w:lastRenderedPageBreak/>
        <w:t xml:space="preserve">od Umowy przez Zamawiającego.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Do wszelkich obcojęzycznych dokumentów składanych Zamawiającemu winny być dołączone tłumaczenia na język polski.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Wszystkie rozliczenia prowadzone będą w złotych polskich (PLN).</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6.</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Wynagrodzenie umowne</w:t>
      </w:r>
    </w:p>
    <w:p w:rsidR="00C65802" w:rsidRPr="00B55059" w:rsidRDefault="00C65802" w:rsidP="00C65802">
      <w:pPr>
        <w:widowControl w:val="0"/>
        <w:numPr>
          <w:ilvl w:val="0"/>
          <w:numId w:val="11"/>
        </w:numPr>
        <w:tabs>
          <w:tab w:val="num" w:pos="1080"/>
        </w:tabs>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Za wykonanie określonego w § 1 przedmiotu Umowy strony ustalają wynagrodzenie umowne ryczałtowe, zgodnie z Ofertą Wykonawcy, w wysokości:</w:t>
      </w:r>
    </w:p>
    <w:p w:rsidR="00C65802" w:rsidRPr="00B55059" w:rsidRDefault="00B55059" w:rsidP="00C65802">
      <w:pPr>
        <w:autoSpaceDE w:val="0"/>
        <w:autoSpaceDN w:val="0"/>
        <w:adjustRightInd w:val="0"/>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b/>
          <w:bCs/>
        </w:rPr>
        <w:t>………………………………………..</w:t>
      </w:r>
      <w:r w:rsidR="00C65802" w:rsidRPr="00B55059">
        <w:rPr>
          <w:rFonts w:ascii="Times New Roman" w:eastAsia="Times New Roman" w:hAnsi="Times New Roman" w:cs="Times New Roman"/>
          <w:b/>
          <w:bCs/>
        </w:rPr>
        <w:t xml:space="preserve"> złotych brutto</w:t>
      </w:r>
      <w:r w:rsidR="00C65802" w:rsidRPr="00B55059">
        <w:rPr>
          <w:rFonts w:ascii="Times New Roman" w:eastAsia="Times New Roman" w:hAnsi="Times New Roman" w:cs="Times New Roman"/>
        </w:rPr>
        <w:t xml:space="preserve"> (słownie: </w:t>
      </w:r>
      <w:r>
        <w:rPr>
          <w:rFonts w:ascii="Times New Roman" w:eastAsia="Times New Roman" w:hAnsi="Times New Roman" w:cs="Times New Roman"/>
          <w:b/>
          <w:bCs/>
        </w:rPr>
        <w:t>……………………………….. …………………………………………………..</w:t>
      </w:r>
      <w:r w:rsidR="00C65802" w:rsidRPr="00B55059">
        <w:rPr>
          <w:rFonts w:ascii="Times New Roman" w:eastAsia="Times New Roman" w:hAnsi="Times New Roman" w:cs="Times New Roman"/>
        </w:rPr>
        <w:t>), w tym obowiązujący podatek VAT</w:t>
      </w:r>
      <w:r>
        <w:rPr>
          <w:rFonts w:ascii="Times New Roman" w:eastAsia="Times New Roman" w:hAnsi="Times New Roman" w:cs="Times New Roman"/>
        </w:rPr>
        <w:t xml:space="preserve">.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Wynagrodzenie umowne ryczałtowe, o którym mowa w ust. 1, obejmuje wszystkie koszty związane z realizacją robót objętych przedmiotem Umowy, dokumentacją projektową, przedmiarami robót,  specyfikacją techniczną wykonania i odbioru robót i SWZ, w tym ryzyko Wykonawcy z tytułu oszacowania wszelkich kosztów związanych z realizacją przedmiotu Umowy, a także oddziaływania innych czynników mających lub mogących mieć wpływ na koszty wykonania przedmiotu Umowy.</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color w:val="000000"/>
        </w:rPr>
      </w:pPr>
      <w:r w:rsidRPr="00B55059">
        <w:rPr>
          <w:rFonts w:ascii="Times New Roman" w:eastAsia="Times New Roman" w:hAnsi="Times New Roman" w:cs="Times New Roman"/>
        </w:rPr>
        <w:t xml:space="preserve">Strony postanawiają, że rozliczenie za wykonanie przedmiotu Umowy </w:t>
      </w:r>
      <w:r w:rsidR="00B55059">
        <w:rPr>
          <w:rFonts w:ascii="Times New Roman" w:eastAsia="Times New Roman" w:hAnsi="Times New Roman" w:cs="Times New Roman"/>
        </w:rPr>
        <w:t xml:space="preserve">będzie odbywało się fakturami częściowymi płatnymi na podstawie protokołów odbiorów częściowych i </w:t>
      </w:r>
      <w:r w:rsidRPr="00B55059">
        <w:rPr>
          <w:rFonts w:ascii="Times New Roman" w:eastAsia="Times New Roman" w:hAnsi="Times New Roman" w:cs="Times New Roman"/>
        </w:rPr>
        <w:t xml:space="preserve">fakturą końcową </w:t>
      </w:r>
      <w:r w:rsidRPr="00B55059">
        <w:rPr>
          <w:rFonts w:ascii="Times New Roman" w:eastAsia="Times New Roman" w:hAnsi="Times New Roman" w:cs="Times New Roman"/>
          <w:bCs/>
        </w:rPr>
        <w:t xml:space="preserve">po wykonaniu </w:t>
      </w:r>
      <w:r w:rsidR="00B55059">
        <w:rPr>
          <w:rFonts w:ascii="Times New Roman" w:eastAsia="Times New Roman" w:hAnsi="Times New Roman" w:cs="Times New Roman"/>
          <w:bCs/>
        </w:rPr>
        <w:t xml:space="preserve">całego przedmiotu zamówienia. </w:t>
      </w:r>
      <w:r w:rsidR="00C357E8">
        <w:rPr>
          <w:rFonts w:ascii="Times New Roman" w:eastAsia="Times New Roman" w:hAnsi="Times New Roman" w:cs="Times New Roman"/>
          <w:bCs/>
        </w:rPr>
        <w:t xml:space="preserve">Zamawiający przewiduje trzy transze płatności. </w:t>
      </w:r>
      <w:r w:rsidR="006F06F6">
        <w:rPr>
          <w:rFonts w:ascii="Times New Roman" w:eastAsia="Times New Roman" w:hAnsi="Times New Roman" w:cs="Times New Roman"/>
          <w:bCs/>
        </w:rPr>
        <w:t xml:space="preserve">Pierwsza do końca 2022 roku. Druga do końca 2023r. Końcowa po zakończeniu wykonania zamówienia.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bCs/>
        </w:rPr>
        <w:t xml:space="preserve">Warunkiem zapłaty wynagrodzenia umownego, o którym mowa w ust. 1, na podstawie </w:t>
      </w:r>
      <w:r w:rsidR="00B55059">
        <w:rPr>
          <w:rFonts w:ascii="Times New Roman" w:eastAsia="Times New Roman" w:hAnsi="Times New Roman" w:cs="Times New Roman"/>
          <w:bCs/>
        </w:rPr>
        <w:t xml:space="preserve">faktur </w:t>
      </w:r>
      <w:r w:rsidRPr="00B55059">
        <w:rPr>
          <w:rFonts w:ascii="Times New Roman" w:eastAsia="Times New Roman" w:hAnsi="Times New Roman" w:cs="Times New Roman"/>
          <w:bCs/>
        </w:rPr>
        <w:t>Wykonawcy jest przedłożenie Zamawiającemu przez Wykonawcę:</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Oświadczenia Wykonawcy o braku Podwykonawców/ dalszych Podwykonawców (wzór oświadczenia stanowi Załącznik Nr 2 do Umowy), lub</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Wykonawcy o Podwykonawcach/ dalszych Podwykonawców (wzór oświadczenia stanowi Załącznik Nr 3 do Umowy) i </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Podwykonawców/dalszych Podwykonawców (wzór oświadczenia stanowi Załącznik Nr 4 do Umowy). </w:t>
      </w:r>
    </w:p>
    <w:p w:rsidR="00C65802" w:rsidRPr="00B55059" w:rsidRDefault="00C65802" w:rsidP="00C65802">
      <w:pPr>
        <w:widowControl w:val="0"/>
        <w:suppressAutoHyphens/>
        <w:autoSpaceDE w:val="0"/>
        <w:spacing w:after="0" w:line="240" w:lineRule="auto"/>
        <w:ind w:left="426"/>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Do czasu uregulowania przez Wykonawcę należności na rzecz Podwykonawców oraz dalszych Podwykonawców Zamawiający wstrzymuje wypłatę należnego Wykonawcy wynagrodzenia umownego za odebrane roboty w części równej sumie kwot nieuregulowanych na rzecz Podwykonawców oraz dalszych Podwykonawców.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oświadcza, że jest płatnikiem podatku VAT, uprawnionym do wystawienia faktury VAT.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Płatności</w:t>
      </w:r>
      <w:r w:rsidRPr="00B55059">
        <w:rPr>
          <w:rFonts w:ascii="Times New Roman" w:eastAsia="Univers-PL" w:hAnsi="Times New Roman" w:cs="Times New Roman"/>
        </w:rPr>
        <w:t xml:space="preserve"> za należycie wykonany przedmiot Umowy</w:t>
      </w:r>
      <w:r w:rsidRPr="00B55059">
        <w:rPr>
          <w:rFonts w:ascii="Times New Roman" w:eastAsia="Times New Roman" w:hAnsi="Times New Roman" w:cs="Times New Roman"/>
        </w:rPr>
        <w:t xml:space="preserve"> dokonywane będą przelewem na wskazany przez Wykonawcę rachunek bankowy</w:t>
      </w:r>
      <w:r w:rsidR="00B55059">
        <w:rPr>
          <w:rFonts w:ascii="Times New Roman" w:eastAsia="Times New Roman" w:hAnsi="Times New Roman" w:cs="Times New Roman"/>
        </w:rPr>
        <w:t xml:space="preserve"> </w:t>
      </w:r>
      <w:r w:rsidR="00B55059">
        <w:rPr>
          <w:rFonts w:ascii="Times New Roman" w:hAnsi="Times New Roman" w:cs="Times New Roman"/>
          <w:b/>
          <w:bCs/>
        </w:rPr>
        <w:t>………………………………………….</w:t>
      </w:r>
      <w:r w:rsidRPr="00B55059">
        <w:rPr>
          <w:rFonts w:ascii="Times New Roman" w:eastAsia="Times New Roman" w:hAnsi="Times New Roman" w:cs="Times New Roman"/>
        </w:rPr>
        <w:t>, w terminie 30 dni od daty otrzym</w:t>
      </w:r>
      <w:r w:rsidR="00197047">
        <w:rPr>
          <w:rFonts w:ascii="Times New Roman" w:eastAsia="Times New Roman" w:hAnsi="Times New Roman" w:cs="Times New Roman"/>
        </w:rPr>
        <w:t>ania przez Zamawiającego faktur</w:t>
      </w:r>
      <w:r w:rsidRPr="00B55059">
        <w:rPr>
          <w:rFonts w:ascii="Times New Roman" w:eastAsia="Times New Roman" w:hAnsi="Times New Roman" w:cs="Times New Roman"/>
        </w:rPr>
        <w:t xml:space="preserve"> wraz z zatwierdzonym</w:t>
      </w:r>
      <w:r w:rsidR="00B55059">
        <w:rPr>
          <w:rFonts w:ascii="Times New Roman" w:eastAsia="Times New Roman" w:hAnsi="Times New Roman" w:cs="Times New Roman"/>
        </w:rPr>
        <w:t>i</w:t>
      </w:r>
      <w:r w:rsidRPr="00B55059">
        <w:rPr>
          <w:rFonts w:ascii="Times New Roman" w:eastAsia="Times New Roman" w:hAnsi="Times New Roman" w:cs="Times New Roman"/>
        </w:rPr>
        <w:t xml:space="preserve"> przez Strony </w:t>
      </w:r>
      <w:r w:rsidR="00B55059">
        <w:rPr>
          <w:rFonts w:ascii="Times New Roman" w:eastAsia="Times New Roman" w:hAnsi="Times New Roman" w:cs="Times New Roman"/>
        </w:rPr>
        <w:t xml:space="preserve">protokołami częściowymi </w:t>
      </w:r>
      <w:r w:rsidR="00197047">
        <w:rPr>
          <w:rFonts w:ascii="Times New Roman" w:eastAsia="Times New Roman" w:hAnsi="Times New Roman" w:cs="Times New Roman"/>
        </w:rPr>
        <w:t xml:space="preserve">lub </w:t>
      </w:r>
      <w:r w:rsidRPr="00B55059">
        <w:rPr>
          <w:rFonts w:ascii="Times New Roman" w:eastAsia="Times New Roman" w:hAnsi="Times New Roman" w:cs="Times New Roman"/>
        </w:rPr>
        <w:t xml:space="preserve">protokołem końcowym odbioru robót oraz oświadczeniami o których mowa w </w:t>
      </w:r>
      <w:r w:rsidRPr="00B55059">
        <w:rPr>
          <w:rFonts w:ascii="Times New Roman" w:eastAsia="Times New Roman" w:hAnsi="Times New Roman" w:cs="Times New Roman"/>
          <w:bCs/>
        </w:rPr>
        <w:t>ust. 4.</w:t>
      </w:r>
      <w:r w:rsidRPr="00B55059">
        <w:rPr>
          <w:rFonts w:ascii="Times New Roman" w:eastAsia="Times New Roman" w:hAnsi="Times New Roman" w:cs="Times New Roman"/>
        </w:rPr>
        <w:t xml:space="preserve">  Wykonawca oświadcza, że wskazany wyżej rachunek bankowy jest na liście Ministerstwa Finansów w wykazie podmiotów zarejestrowanych jako podatnicy VAT.</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Za nieterminowe płatności faktur, Wykonawca ma prawo naliczyć odsetki ustawowe.</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Univers-PL" w:hAnsi="Times New Roman" w:cs="Times New Roman"/>
        </w:rPr>
        <w:t xml:space="preserve">Faktura VAT powinna być wystawiona przez Wykonawcę w następujący sposób: </w:t>
      </w:r>
    </w:p>
    <w:p w:rsidR="00C65802" w:rsidRPr="00B55059" w:rsidRDefault="00C65802"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sidRPr="00B55059">
        <w:rPr>
          <w:rFonts w:ascii="Times New Roman" w:eastAsia="Univers-PL" w:hAnsi="Times New Roman" w:cs="Times New Roman"/>
          <w:bCs/>
        </w:rPr>
        <w:t xml:space="preserve">Nabywca: </w:t>
      </w:r>
      <w:r w:rsidR="00197047">
        <w:rPr>
          <w:rFonts w:ascii="Times New Roman" w:eastAsia="Univers-PL" w:hAnsi="Times New Roman" w:cs="Times New Roman"/>
          <w:bCs/>
        </w:rPr>
        <w:t xml:space="preserve">Powiat Olecki 19-400 Olecko ul. Kolejowa 32 </w:t>
      </w:r>
      <w:r w:rsidRPr="00B55059">
        <w:rPr>
          <w:rFonts w:ascii="Times New Roman" w:eastAsia="Univers-PL" w:hAnsi="Times New Roman" w:cs="Times New Roman"/>
          <w:bCs/>
        </w:rPr>
        <w:t xml:space="preserve">NIP: </w:t>
      </w:r>
      <w:r w:rsidR="00197047" w:rsidRPr="002330D7">
        <w:rPr>
          <w:rFonts w:ascii="Times New Roman" w:eastAsia="Times New Roman" w:hAnsi="Times New Roman" w:cs="Times New Roman"/>
          <w:color w:val="000000"/>
          <w:sz w:val="24"/>
          <w:szCs w:val="24"/>
        </w:rPr>
        <w:t xml:space="preserve">NIP 847 15 15 765   </w:t>
      </w:r>
      <w:r w:rsidRPr="00B55059">
        <w:rPr>
          <w:rFonts w:ascii="Times New Roman" w:eastAsia="Univers-PL" w:hAnsi="Times New Roman" w:cs="Times New Roman"/>
          <w:bCs/>
        </w:rPr>
        <w:t>,</w:t>
      </w:r>
    </w:p>
    <w:p w:rsidR="00C65802" w:rsidRPr="00B55059" w:rsidRDefault="00197047"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Pr>
          <w:rFonts w:ascii="Times New Roman" w:eastAsia="Univers-PL" w:hAnsi="Times New Roman" w:cs="Times New Roman"/>
          <w:bCs/>
        </w:rPr>
        <w:t>Odbiorca: Dom Pomocy Społecznej ZACISZE 19-420 Kowale Oleckie ul. Witosa 8</w:t>
      </w:r>
      <w:r w:rsidR="00C65802" w:rsidRPr="00B55059">
        <w:rPr>
          <w:rFonts w:ascii="Times New Roman" w:eastAsia="Univers-PL" w:hAnsi="Times New Roman" w:cs="Times New Roman"/>
          <w:bCs/>
        </w:rPr>
        <w:t>.</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 dzień zapłaty uważany będzie dzień obciążenia rachunku Zamawiającego.</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Zamawiający ma prawo potrącić swoje wierzytelności z wierzytelnościami Wykonawcy, choćby jedna z nich lub więcej nie były wymagalne i zaskarżalne. Wykonawca nie może dokonać potracenia swoich wierzytelności bez wcześniejszego ich uznania przez Zamawiającego.</w:t>
      </w:r>
    </w:p>
    <w:p w:rsidR="00C65802" w:rsidRPr="00B55059" w:rsidRDefault="00C65802" w:rsidP="00C65802">
      <w:pPr>
        <w:suppressAutoHyphens/>
        <w:autoSpaceDE w:val="0"/>
        <w:autoSpaceDN w:val="0"/>
        <w:spacing w:after="0" w:line="240" w:lineRule="auto"/>
        <w:jc w:val="both"/>
        <w:textAlignment w:val="baseline"/>
        <w:rPr>
          <w:rFonts w:ascii="Times New Roman" w:eastAsia="Univers-PL" w:hAnsi="Times New Roman" w:cs="Times New Roman"/>
          <w:color w:val="FF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7.</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Odbiór przedmiotu Umowy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Strony zgodnie postanawiają, że będą stosowane następujące rodzaje odbiory robót będących </w:t>
      </w:r>
      <w:r w:rsidRPr="00B55059">
        <w:rPr>
          <w:rFonts w:ascii="Times New Roman" w:eastAsia="Times New Roman" w:hAnsi="Times New Roman" w:cs="Times New Roman"/>
        </w:rPr>
        <w:lastRenderedPageBreak/>
        <w:t>przedmiotem Umowy:</w:t>
      </w:r>
    </w:p>
    <w:p w:rsidR="00C65802"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odbiory robót zanikających i ulegających zakryciu;</w:t>
      </w:r>
      <w:r w:rsidR="00197047">
        <w:rPr>
          <w:rFonts w:ascii="Times New Roman" w:eastAsia="Times New Roman" w:hAnsi="Times New Roman" w:cs="Times New Roman"/>
        </w:rPr>
        <w:t xml:space="preserve"> </w:t>
      </w:r>
    </w:p>
    <w:p w:rsidR="00197047" w:rsidRPr="00B55059" w:rsidRDefault="00197047"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odbiory częściowe; </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końcowy po zakończeniu robót i dostarczeniu Zamawiającemu kompletu dokumentów wskazanych w ust. 5;</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w okresie rękojmi i gwarancji;</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robót przerwanych określonych w § 12.</w:t>
      </w:r>
    </w:p>
    <w:p w:rsidR="00C65802" w:rsidRPr="00B55059" w:rsidRDefault="00C65802" w:rsidP="00C65802">
      <w:pPr>
        <w:widowControl w:val="0"/>
        <w:numPr>
          <w:ilvl w:val="0"/>
          <w:numId w:val="13"/>
        </w:numPr>
        <w:tabs>
          <w:tab w:val="num" w:pos="720"/>
        </w:tabs>
        <w:suppressAutoHyphens/>
        <w:spacing w:after="0" w:line="240" w:lineRule="auto"/>
        <w:contextualSpacing/>
        <w:jc w:val="both"/>
        <w:rPr>
          <w:rFonts w:ascii="Times New Roman" w:eastAsia="Times New Roman" w:hAnsi="Times New Roman" w:cs="Times New Roman"/>
        </w:rPr>
      </w:pPr>
      <w:r w:rsidRPr="00B55059">
        <w:rPr>
          <w:rFonts w:ascii="Times New Roman" w:eastAsia="Calibri" w:hAnsi="Times New Roman" w:cs="Times New Roman"/>
          <w:lang w:eastAsia="zh-CN"/>
        </w:rPr>
        <w:t>Odbiory robót zanikających i ulegających zakryciu, dokonywane będą w imieniu Zamawiającego przez Inspektora nadzoru inwestorskiego. Wykonawca winien zgłaszać gotowość do odbiorów, o których mowa wyżej, wpisem do Dziennika budowy i jednoczesnym powiadomienie Inspektora nadzoru inwestorskiego. Wykonawca nie jest uprawniony do zakrycia wykonanych robót bez uprzedniej zgody Inspektora nadzoru inwestorskiego, a także ma obowiązek umożliwić Inspektorowi nadzoru inwestorskiego sprawdzenie każdej roboty zanikającej lub która ulega zakryciu. Odbiór robót zanikających będzie przeprowadzony niezwłocznie, nie później jednak niż w ciągu 3 dni od daty zgłoszenia wpisem do Dziennika Budowy i powiadomienia o tym fakcie Inspektora nadzoru inwestorskiego. W razie zaniechania powyższego obowiązku Wykonawca poniesie wszelkie koszty ewentualnej rozbiórki wykonanych elementów i ich ponownego wykonania.</w:t>
      </w:r>
    </w:p>
    <w:p w:rsidR="00197047" w:rsidRDefault="00197047" w:rsidP="00C65802">
      <w:pPr>
        <w:widowControl w:val="0"/>
        <w:numPr>
          <w:ilvl w:val="0"/>
          <w:numId w:val="1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Odbiory częściowe będą odbywały się po zakończeniu etapu określonego w harmonogramie rzeczowo – finansowym. </w:t>
      </w:r>
      <w:r w:rsidRPr="00B55059">
        <w:rPr>
          <w:rFonts w:ascii="Times New Roman" w:eastAsia="Calibri" w:hAnsi="Times New Roman" w:cs="Times New Roman"/>
          <w:lang w:eastAsia="zh-CN"/>
        </w:rPr>
        <w:t>Wykonawca winien zgłaszać gotowość do odbiorów, o których mowa wyżej, wpisem do Dziennika budowy i jednoczesnym powiadomienie Inspektora nadzoru inwestorskiego.</w:t>
      </w:r>
      <w:r>
        <w:rPr>
          <w:rFonts w:ascii="Times New Roman" w:eastAsia="Calibri" w:hAnsi="Times New Roman" w:cs="Times New Roman"/>
          <w:lang w:eastAsia="zh-CN"/>
        </w:rPr>
        <w:t xml:space="preserve"> </w:t>
      </w:r>
      <w:r w:rsidRPr="00B55059">
        <w:rPr>
          <w:rFonts w:ascii="Times New Roman" w:eastAsia="Calibri" w:hAnsi="Times New Roman" w:cs="Times New Roman"/>
          <w:lang w:eastAsia="zh-CN"/>
        </w:rPr>
        <w:t>Odbiór robót będzie przeprowadzony niezwłocznie, nie później jednak niż w ciągu 3 dni od daty zgłoszenia</w:t>
      </w:r>
      <w:r w:rsidR="003C20C9">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Z przeprowadzonego odbioru będzie sporządzony protokół, zatwierdzany przez Wykonawcę i Inspektora Nadzoru. </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zgłosi Zamawiającemu gotowość do odbioru końcowego w formie pisemnej.</w:t>
      </w:r>
      <w:r w:rsidR="00197047">
        <w:rPr>
          <w:rFonts w:ascii="Times New Roman" w:eastAsia="Times New Roman" w:hAnsi="Times New Roman" w:cs="Times New Roman"/>
        </w:rPr>
        <w:t xml:space="preserve"> </w:t>
      </w:r>
      <w:r w:rsidRPr="00B55059">
        <w:rPr>
          <w:rFonts w:ascii="Times New Roman" w:eastAsia="Times New Roman" w:hAnsi="Times New Roman" w:cs="Times New Roman"/>
        </w:rPr>
        <w:t>Odbiór końcowy jest przeprowadzany komisyjnie przy udziale upoważnionych przedstawicieli Zamawiającego, w tym In</w:t>
      </w:r>
      <w:r w:rsidR="00197047">
        <w:rPr>
          <w:rFonts w:ascii="Times New Roman" w:eastAsia="Times New Roman" w:hAnsi="Times New Roman" w:cs="Times New Roman"/>
        </w:rPr>
        <w:t>spektora nadzoru inwestorskiego</w:t>
      </w:r>
      <w:r w:rsidRPr="00B55059">
        <w:rPr>
          <w:rFonts w:ascii="Times New Roman" w:eastAsia="Times New Roman" w:hAnsi="Times New Roman" w:cs="Times New Roman"/>
        </w:rPr>
        <w:t xml:space="preserve"> i upoważnionych przedstawicieli Wykonawcy.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Podstawą zgłoszenia przez Wykonawcę gotowości do odbioru końcowego, będzie faktyczne wykonanie robót, potwierdzone w Dzienniku budowy wpisem dokonanym przez kierownika budowy (robót) potwierdzonym przez Inspektora nadzoru inwestorskiego.</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Wraz ze zgłoszeniem do odbioru końcowego Wykonawca przekaże Zamawiającemu następujące dokumenty: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Dziennik budowy;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Dokumentację powykonawczą, opisaną i skompletowaną w dwóch egzemplarzach;</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Wymagane dokumenty, niezbędne zaświadczenia właściwych instytucji i organów, świadectwa dotyczące materiałów, wyniki badań, certyfikaty, protokoły i inne dokumenty wymagane stosownymi przepisami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Oświadczenie Kierownika budowy (robót) o zgodności wykonania robót z dokumentacją projektową, obowiązującymi przepisami i normami;</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Dokumenty (atesty, certyfikaty) potwierdzające, że wbudowane wyroby budowlane są zgodne z art. 10 ustawy Prawo budowlane (opisane i ostemplowane przez Kierownika robót) –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Wykonawca dostarczy również powykonawczą inwentaryzację geodezyjną w 3 egzemplarzach najpóźniej w dniu protokolarnego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Zamawiający wyznaczy i rozpocznie czynności odbioru końcowego w terminie do 14 dni od daty zawiadomienia go o osiągnięciu gotowości do odbioru końcowego i dostarczeniu kompletu dokumentów wymienionych w ust. 5. W przypadku nie dostarczenia dokumentów opisanych w ust. 5 Zamawiający nie wyznaczy i nie rozpocznie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Jeżeli w toku czynności odbioru końcowego zostanie stwierdzone przez </w:t>
      </w:r>
      <w:r w:rsidRPr="00B55059">
        <w:rPr>
          <w:rFonts w:ascii="Times New Roman" w:eastAsia="Times New Roman" w:hAnsi="Times New Roman" w:cs="Times New Roman"/>
          <w:bCs/>
        </w:rPr>
        <w:t>Zamawiającego</w:t>
      </w:r>
      <w:r w:rsidRPr="00B55059">
        <w:rPr>
          <w:rFonts w:ascii="Times New Roman" w:eastAsia="Times New Roman" w:hAnsi="Times New Roman" w:cs="Times New Roman"/>
        </w:rPr>
        <w:t>, że roboty</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będące przedmiotem Umowy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złożoności ich techniczną, a po jego upływie </w:t>
      </w:r>
      <w:r w:rsidRPr="00B55059">
        <w:rPr>
          <w:rFonts w:ascii="Times New Roman" w:eastAsia="Times New Roman" w:hAnsi="Times New Roman" w:cs="Times New Roman"/>
        </w:rPr>
        <w:lastRenderedPageBreak/>
        <w:t>powrócić do wykonywania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dzień faktycznego Odbioru końcowego uznaje się dzień podpisania przez upoważnionych przedstawicieli Stron Umowy Protokołu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Przeglądy gwarancyjne przeprowadzane są komisyjnie przy udziale upoważnionych przedstawicieli Zamawiającego, w tym Inspektora nadzoru inwestorskiego,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upoważniony do ich usunięcia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datę wykonania przez Wykonawcę przedmiotu Umowy, uznaje się datę:</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zgłoszenia Zamawiającemu osiągnięcia gotowości do odbioru końcowego, w prz</w:t>
      </w:r>
      <w:r w:rsidR="00AE7C3D">
        <w:rPr>
          <w:rFonts w:ascii="Times New Roman" w:eastAsia="Times New Roman" w:hAnsi="Times New Roman" w:cs="Times New Roman"/>
        </w:rPr>
        <w:t>ypadku określonym w ust. 1 pkt 3</w:t>
      </w:r>
      <w:r w:rsidRPr="00B55059">
        <w:rPr>
          <w:rFonts w:ascii="Times New Roman" w:eastAsia="Times New Roman" w:hAnsi="Times New Roman" w:cs="Times New Roman"/>
        </w:rPr>
        <w:t>,  jeżeli Zamawiający dokona odbioru przedmiotu Umowy;</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datę stwierdzoną w protokole odbioru końcowego w prz</w:t>
      </w:r>
      <w:r w:rsidR="00AE7C3D">
        <w:rPr>
          <w:rFonts w:ascii="Times New Roman" w:eastAsia="Times New Roman" w:hAnsi="Times New Roman" w:cs="Times New Roman"/>
        </w:rPr>
        <w:t>ypadku określonym w ust. 1 pkt 3</w:t>
      </w:r>
      <w:r w:rsidRPr="00B55059">
        <w:rPr>
          <w:rFonts w:ascii="Times New Roman" w:eastAsia="Times New Roman" w:hAnsi="Times New Roman" w:cs="Times New Roman"/>
        </w:rPr>
        <w:t xml:space="preserve">, jeżeli Zamawiający odmówił wcześniej odbioru końcowego przedmiotu Umowy z powodów określonych </w:t>
      </w:r>
      <w:r w:rsidRPr="00B55059">
        <w:rPr>
          <w:rFonts w:ascii="Times New Roman" w:eastAsia="Times New Roman" w:hAnsi="Times New Roman" w:cs="Times New Roman"/>
          <w:bCs/>
        </w:rPr>
        <w:t>w ust. 7.</w:t>
      </w:r>
    </w:p>
    <w:p w:rsidR="00C65802" w:rsidRPr="00B55059" w:rsidRDefault="00C65802" w:rsidP="00C65802">
      <w:pPr>
        <w:spacing w:after="0" w:line="240" w:lineRule="auto"/>
        <w:jc w:val="center"/>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color w:val="000000"/>
        </w:rPr>
        <w:t>§ </w:t>
      </w:r>
      <w:r w:rsidRPr="00B55059">
        <w:rPr>
          <w:rFonts w:ascii="Times New Roman" w:eastAsia="Times New Roman" w:hAnsi="Times New Roman" w:cs="Times New Roman"/>
          <w:b/>
        </w:rPr>
        <w:t>8.</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Zabezpieczenie należytego wykonania Umowy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b/>
          <w:bCs/>
        </w:rPr>
      </w:pPr>
      <w:r w:rsidRPr="00B55059">
        <w:rPr>
          <w:rFonts w:ascii="Times New Roman" w:eastAsia="Univers-PL" w:hAnsi="Times New Roman" w:cs="Times New Roman"/>
        </w:rPr>
        <w:t xml:space="preserve">Strony potwierdzają, że przed zawarciem Umowy Wykonawca wniósł zabezpieczenie należytego wykonania Umowy w wysokości </w:t>
      </w:r>
      <w:r w:rsidRPr="00B55059">
        <w:rPr>
          <w:rFonts w:ascii="Times New Roman" w:eastAsia="Univers-PL" w:hAnsi="Times New Roman" w:cs="Times New Roman"/>
          <w:bCs/>
        </w:rPr>
        <w:t xml:space="preserve">5% wynagrodzenia umownego brutto, o którym mowa w § 6 ust. 1, </w:t>
      </w:r>
      <w:r w:rsidRPr="00B55059">
        <w:rPr>
          <w:rFonts w:ascii="Times New Roman" w:eastAsia="Univers-PL" w:hAnsi="Times New Roman" w:cs="Times New Roman"/>
        </w:rPr>
        <w:t xml:space="preserve">co stanowi kwotę: </w:t>
      </w:r>
      <w:r w:rsidR="00AE7C3D">
        <w:rPr>
          <w:rFonts w:ascii="Times New Roman" w:eastAsia="Univers-PL" w:hAnsi="Times New Roman" w:cs="Times New Roman"/>
          <w:b/>
          <w:bCs/>
        </w:rPr>
        <w:t>………………………………..</w:t>
      </w:r>
      <w:r w:rsidRPr="00B55059">
        <w:rPr>
          <w:rFonts w:ascii="Times New Roman" w:eastAsia="Univers-PL" w:hAnsi="Times New Roman" w:cs="Times New Roman"/>
          <w:b/>
          <w:bCs/>
        </w:rPr>
        <w:t xml:space="preserve"> zł</w:t>
      </w:r>
      <w:r w:rsidRPr="00B55059">
        <w:rPr>
          <w:rFonts w:ascii="Times New Roman" w:eastAsia="Univers-PL" w:hAnsi="Times New Roman" w:cs="Times New Roman"/>
        </w:rPr>
        <w:t xml:space="preserve">, (słownie: </w:t>
      </w:r>
      <w:r w:rsidR="00AE7C3D">
        <w:rPr>
          <w:rFonts w:ascii="Times New Roman" w:eastAsia="Univers-PL" w:hAnsi="Times New Roman" w:cs="Times New Roman"/>
        </w:rPr>
        <w:t>……………………………….. …………………………………………</w:t>
      </w:r>
      <w:r w:rsidRPr="00B55059">
        <w:rPr>
          <w:rFonts w:ascii="Times New Roman" w:eastAsia="Univers-PL" w:hAnsi="Times New Roman" w:cs="Times New Roman"/>
        </w:rPr>
        <w:t xml:space="preserve">) w formie </w:t>
      </w:r>
      <w:r w:rsidR="00AE7C3D">
        <w:rPr>
          <w:rFonts w:ascii="Times New Roman" w:eastAsia="Univers-PL" w:hAnsi="Times New Roman" w:cs="Times New Roman"/>
          <w:b/>
          <w:bCs/>
        </w:rPr>
        <w:t xml:space="preserve">………………………………………. </w:t>
      </w:r>
      <w:r w:rsidRPr="00B55059">
        <w:rPr>
          <w:rFonts w:ascii="Times New Roman" w:eastAsia="Univers-PL" w:hAnsi="Times New Roman" w:cs="Times New Roman"/>
          <w:b/>
          <w:bCs/>
        </w:rPr>
        <w:t>.</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Zabezpieczenie</w:t>
      </w:r>
      <w:r w:rsidRPr="00B55059">
        <w:rPr>
          <w:rFonts w:ascii="Times New Roman" w:eastAsia="Univers-PL" w:hAnsi="Times New Roman" w:cs="Times New Roman"/>
          <w:bCs/>
        </w:rPr>
        <w:t xml:space="preserve">, o którym mowa w ust. 1, </w:t>
      </w:r>
      <w:r w:rsidRPr="00B55059">
        <w:rPr>
          <w:rFonts w:ascii="Times New Roman" w:eastAsia="Univers-PL" w:hAnsi="Times New Roman" w:cs="Times New Roman"/>
        </w:rPr>
        <w:t xml:space="preserve"> służy pokryciu roszczeń Zamawiającego z tytułu niewykonania lub nienależytego wykonania Umowy przez Wykonawcę.</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Wykonawca zobowiązany jest zapewnić, aby zabezpieczenia należytego wykonania Umowy zachowało moc wiążącą w okresie wykonywania Umowy oraz w okresie rękojmi i okresie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bCs/>
        </w:rPr>
        <w:t xml:space="preserve">Wykonawca przedłuży termin zabezpieczenia należytego wykonania Umowy, o ile jest ono w formie innej niż pieniądz, jeżeli nastąpiła zmiana terminu realizacji Umowy. </w:t>
      </w:r>
      <w:r w:rsidRPr="00B55059">
        <w:rPr>
          <w:rFonts w:ascii="Times New Roman" w:eastAsia="Univers-PL" w:hAnsi="Times New Roman" w:cs="Times New Roman"/>
        </w:rPr>
        <w:t xml:space="preserve">Wykonawca zobowiązany jest niezwłocznie dostarczyć Zamawiającemu aneks do zabezpieczenia  należytego wykonania Umowy, zmieniający </w:t>
      </w:r>
      <w:r w:rsidRPr="00B55059">
        <w:rPr>
          <w:rFonts w:ascii="Times New Roman" w:eastAsia="Univers-PL" w:hAnsi="Times New Roman" w:cs="Times New Roman"/>
          <w:bCs/>
        </w:rPr>
        <w:t>termin ważności zabezpieczenia należytego wykonania Umowy</w:t>
      </w:r>
      <w:r w:rsidRPr="00B55059">
        <w:rPr>
          <w:rFonts w:ascii="Times New Roman" w:eastAsia="Univers-PL" w:hAnsi="Times New Roman" w:cs="Times New Roman"/>
        </w:rPr>
        <w:t>,</w:t>
      </w:r>
      <w:r w:rsidR="00AE7C3D">
        <w:rPr>
          <w:rFonts w:ascii="Times New Roman" w:eastAsia="Univers-PL" w:hAnsi="Times New Roman" w:cs="Times New Roman"/>
        </w:rPr>
        <w:t xml:space="preserve"> </w:t>
      </w:r>
      <w:r w:rsidRPr="00B55059">
        <w:rPr>
          <w:rFonts w:ascii="Times New Roman" w:eastAsia="Univers-PL" w:hAnsi="Times New Roman" w:cs="Times New Roman"/>
        </w:rPr>
        <w:t xml:space="preserve">gdy termin odbioru przedmiotu Umowy jest późniejszy niż określony </w:t>
      </w:r>
      <w:r w:rsidRPr="00B55059">
        <w:rPr>
          <w:rFonts w:ascii="Times New Roman" w:eastAsia="Univers-PL" w:hAnsi="Times New Roman" w:cs="Times New Roman"/>
          <w:bCs/>
        </w:rPr>
        <w:t>w § 2 ust. 2 Umowy</w:t>
      </w:r>
      <w:r w:rsidRPr="00B55059">
        <w:rPr>
          <w:rFonts w:ascii="Times New Roman" w:eastAsia="Univers-PL" w:hAnsi="Times New Roman" w:cs="Times New Roman"/>
        </w:rPr>
        <w:t>. W przypadku nie dostarczenia przez Wykonawcę</w:t>
      </w:r>
      <w:r w:rsidR="00AE7C3D">
        <w:rPr>
          <w:rFonts w:ascii="Times New Roman" w:eastAsia="Univers-PL" w:hAnsi="Times New Roman" w:cs="Times New Roman"/>
        </w:rPr>
        <w:t xml:space="preserve"> </w:t>
      </w:r>
      <w:r w:rsidRPr="00B55059">
        <w:rPr>
          <w:rFonts w:ascii="Times New Roman" w:eastAsia="Univers-PL" w:hAnsi="Times New Roman" w:cs="Times New Roman"/>
        </w:rPr>
        <w:t>wymienionego wyżej aneksu, Zamawiający ma prawo wstrzymać zapłatę za wykonane roboty do czasu dostarczenia powyższego aneksu.</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Jeżeli okres na jaki ma zostać wniesione zabezpieczenie </w:t>
      </w:r>
      <w:r w:rsidRPr="00B55059">
        <w:rPr>
          <w:rFonts w:ascii="Times New Roman" w:eastAsia="Univers-PL" w:hAnsi="Times New Roman" w:cs="Times New Roman"/>
          <w:bCs/>
        </w:rPr>
        <w:t>należytego wykonania Umowy</w:t>
      </w:r>
      <w:r w:rsidR="00AE7C3D">
        <w:rPr>
          <w:rFonts w:ascii="Times New Roman" w:eastAsia="Univers-PL" w:hAnsi="Times New Roman" w:cs="Times New Roman"/>
          <w:bCs/>
        </w:rPr>
        <w:t xml:space="preserve"> </w:t>
      </w:r>
      <w:r w:rsidRPr="00B55059">
        <w:rPr>
          <w:rFonts w:ascii="Times New Roman" w:eastAsia="Univers-PL" w:hAnsi="Times New Roman" w:cs="Times New Roman"/>
        </w:rPr>
        <w:t>będzie przekraczać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w:t>
      </w:r>
      <w:r w:rsidRPr="00B55059">
        <w:rPr>
          <w:rFonts w:ascii="Times New Roman" w:eastAsia="Univers-PL" w:hAnsi="Times New Roman" w:cs="Times New Roman"/>
        </w:rPr>
        <w:lastRenderedPageBreak/>
        <w:t>kwoty z dotychczasowego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Wykonawca zapewni, aby zobowiązanie wystawcy tego zabezpieczenia było nieodwołalne, zaś kwoty objęte tym zabezpieczeniem płatne były na rzecz Zamawiającego na jego pierwsze żądanie, na podstawie oświadczenia Zamawiającego o ziszczeniu się warunków uprawniających go do skorzystania z zabezpieczenia, bez konieczności składania przez Zamawiającego dodatkowych dokumentów.</w:t>
      </w:r>
    </w:p>
    <w:p w:rsidR="00C65802" w:rsidRPr="00B55059" w:rsidRDefault="00C65802" w:rsidP="00C65802">
      <w:pPr>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r w:rsidRPr="00B55059">
        <w:rPr>
          <w:rFonts w:ascii="Times New Roman" w:eastAsia="Univers-PL" w:hAnsi="Times New Roman" w:cs="Times New Roman"/>
        </w:rPr>
        <w:t>Zabezpieczenie  należytego  wykonania  umowy  zostanie  zwrócone  Wykonawcy  w  następujących terminach:</w:t>
      </w:r>
    </w:p>
    <w:p w:rsidR="00C65802" w:rsidRPr="00B55059" w:rsidRDefault="00C65802" w:rsidP="00C65802">
      <w:pPr>
        <w:pStyle w:val="Akapitzlist"/>
        <w:widowControl w:val="0"/>
        <w:numPr>
          <w:ilvl w:val="1"/>
          <w:numId w:val="13"/>
        </w:numPr>
        <w:tabs>
          <w:tab w:val="clear" w:pos="1402"/>
          <w:tab w:val="num" w:pos="851"/>
        </w:tabs>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70% wysokości zabezpieczenia – w terminie 30 dni od dnia wykonania przedmiotu Umowy i uznania przez Zamawiającego za należycie wykonane, </w:t>
      </w:r>
    </w:p>
    <w:p w:rsidR="00C65802" w:rsidRPr="00B55059" w:rsidRDefault="00C65802" w:rsidP="00C65802">
      <w:pPr>
        <w:pStyle w:val="Akapitzlist"/>
        <w:widowControl w:val="0"/>
        <w:numPr>
          <w:ilvl w:val="1"/>
          <w:numId w:val="13"/>
        </w:numPr>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30% wysokości zabezpieczenia – w terminie 15 dni po upływie okresu rękojmi za wady lub gwarancji.</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Zamawiający wstrzyma się ze zwrotem części zabezpieczenia należytego wykonania umowy o której mowa w ust. 8 pkt 1, w przypadku kiedy Wykonawca nie usunął w wyznaczonym terminie ujawnionych wad i usterek. </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W przypadku powstania po stronie Zamawiającego roszczeń w stosunku do Wykonawcy z tytułu niewykonania lub nienależytego wykonania Umowy oraz uchylania się Wykonawcy od zadośćuczynienia tym roszczeniom, kwota zabezpieczenia należytego wykonania Umowy wraz z powstałymi odsetkami, w przypadku gdy zabezpieczeniem jest kwota pieniężna, zostanie w części koniecznej, przeznaczona do pokrycia tych roszczeń.</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Jeżeli Wykonawca odmówi usunięcia stwierdzonych wad i usterek w okresie objętym rękojmią i gwarancją, Zamawiający zleci ich wykonanie innemu podmiotowi, a ich koszt pokryje z pozostałej części zabezpieczenia lub Wykonawca dokona zapłaty we własnym zakresie lub Zamawiający kosztami związanymi z zastępczym wykonaniem obciąży Wykonawcę.</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Zamawiający może wykorzystać zabezpieczenie należytego wykonania Umowy na pokrycie zobowiązań Wykonawcy z tytułu kar umownych.</w:t>
      </w:r>
    </w:p>
    <w:p w:rsidR="00C65802" w:rsidRPr="00B55059" w:rsidRDefault="00C65802" w:rsidP="00C65802">
      <w:pPr>
        <w:autoSpaceDE w:val="0"/>
        <w:autoSpaceDN w:val="0"/>
        <w:spacing w:after="0" w:line="240" w:lineRule="auto"/>
        <w:jc w:val="both"/>
        <w:textAlignment w:val="baseline"/>
        <w:rPr>
          <w:rFonts w:ascii="Times New Roman" w:eastAsia="Univers-PL"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9.</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Kary umowne</w:t>
      </w:r>
    </w:p>
    <w:p w:rsidR="00C65802" w:rsidRPr="00B55059" w:rsidRDefault="00C65802" w:rsidP="00C65802">
      <w:pPr>
        <w:widowControl w:val="0"/>
        <w:numPr>
          <w:ilvl w:val="0"/>
          <w:numId w:val="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zapłaci Zamawiającemu kary umowne:</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odstąpienie od Umowy z przyczyn zależn</w:t>
      </w:r>
      <w:r w:rsidR="00D21062">
        <w:rPr>
          <w:rFonts w:ascii="Times New Roman" w:eastAsia="Times New Roman" w:hAnsi="Times New Roman" w:cs="Times New Roman"/>
        </w:rPr>
        <w:t>ych od Wykonawcy, w wysokości 15</w:t>
      </w:r>
      <w:r w:rsidRPr="00B55059">
        <w:rPr>
          <w:rFonts w:ascii="Times New Roman" w:eastAsia="Times New Roman" w:hAnsi="Times New Roman" w:cs="Times New Roman"/>
        </w:rPr>
        <w:t>% wynagrodzenia brutto, o którym mowa w § 6 ust. 1;</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zwłokę w zakończeniu wykonania przedmiotu Umowy w stosunku do terminu określone</w:t>
      </w:r>
      <w:r w:rsidR="00AE7C3D">
        <w:rPr>
          <w:rFonts w:ascii="Times New Roman" w:eastAsia="Times New Roman" w:hAnsi="Times New Roman" w:cs="Times New Roman"/>
        </w:rPr>
        <w:t>go w § 2 ust. 2, w wysokości 0,2</w:t>
      </w:r>
      <w:r w:rsidRPr="00B55059">
        <w:rPr>
          <w:rFonts w:ascii="Times New Roman" w:eastAsia="Times New Roman" w:hAnsi="Times New Roman" w:cs="Times New Roman"/>
        </w:rPr>
        <w:t>% wynagrodzenia brutto, o którym mowa w § 6 ust. 1, za każdy dzień zwłoki;</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przerwanie realizacji robót  przez Wykonawcę trwające powyżej 7 dni, chyba że przerwa nastąpiła na skutek okoliczności, za które Wykonawca nie ponosi odpowiedzialności, w wysokości 0,1% wynagrodzenia brutto, o którym mowa w § 6 ust. 1, za każdy rozpoczęty dzień przerwy w wykonywaniu robót;</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nieterminowe usunięcie wad i usterek stwierdzonych w protokole odbioru końcowego, w  wysokości 0,</w:t>
      </w:r>
      <w:r w:rsidR="00AE7C3D">
        <w:rPr>
          <w:rFonts w:ascii="Times New Roman" w:eastAsia="Times New Roman" w:hAnsi="Times New Roman" w:cs="Times New Roman"/>
        </w:rPr>
        <w:t>2</w:t>
      </w:r>
      <w:r w:rsidRPr="00B55059">
        <w:rPr>
          <w:rFonts w:ascii="Times New Roman" w:eastAsia="Times New Roman" w:hAnsi="Times New Roman" w:cs="Times New Roman"/>
        </w:rPr>
        <w:t xml:space="preserve">% wynagrodzenia brutto, </w:t>
      </w:r>
      <w:bookmarkStart w:id="2" w:name="_Hlk71890907"/>
      <w:r w:rsidRPr="00B55059">
        <w:rPr>
          <w:rFonts w:ascii="Times New Roman" w:eastAsia="Times New Roman" w:hAnsi="Times New Roman" w:cs="Times New Roman"/>
        </w:rPr>
        <w:t>o którym mowa w § 6 ust. 1</w:t>
      </w:r>
      <w:bookmarkEnd w:id="2"/>
      <w:r w:rsidRPr="00B55059">
        <w:rPr>
          <w:rFonts w:ascii="Times New Roman" w:eastAsia="Times New Roman" w:hAnsi="Times New Roman" w:cs="Times New Roman"/>
        </w:rPr>
        <w:t>, za każdy dzień zwłoki licząc od dnia wyznaczonego przez Zamawiającego na usuniecie wad i usterek;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okresie gwarancji i rękojmi, w tym za niedotrzymanie czasu reakcji serwisu gwarancyjnego przez Wykonawcę na przystąpienie do usuwania stwierdzonych wad i usterek oraz ich nieusunięcia w terminach dla trybu zwykłego lub t</w:t>
      </w:r>
      <w:r w:rsidR="00AE7C3D">
        <w:rPr>
          <w:rFonts w:ascii="Times New Roman" w:eastAsia="Times New Roman" w:hAnsi="Times New Roman" w:cs="Times New Roman"/>
        </w:rPr>
        <w:t>rybu awaryjnego, w wysokości 0,2</w:t>
      </w:r>
      <w:r w:rsidRPr="00B55059">
        <w:rPr>
          <w:rFonts w:ascii="Times New Roman" w:eastAsia="Times New Roman" w:hAnsi="Times New Roman" w:cs="Times New Roman"/>
        </w:rPr>
        <w:t xml:space="preserve"> % wynagrodzenia brutto, </w:t>
      </w:r>
      <w:bookmarkStart w:id="3" w:name="_Hlk71891543"/>
      <w:r w:rsidRPr="00B55059">
        <w:rPr>
          <w:rFonts w:ascii="Times New Roman" w:eastAsia="Times New Roman" w:hAnsi="Times New Roman" w:cs="Times New Roman"/>
        </w:rPr>
        <w:t>o którym mowa w § 6 ust. 1</w:t>
      </w:r>
      <w:bookmarkEnd w:id="3"/>
      <w:r w:rsidRPr="00B55059">
        <w:rPr>
          <w:rFonts w:ascii="Times New Roman" w:eastAsia="Times New Roman" w:hAnsi="Times New Roman" w:cs="Times New Roman"/>
        </w:rPr>
        <w:t>, za każdy dzień zwłoki liczony od dnia wyznaczonego na ich usunięcie;</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brak zapłaty wynagrodzenia należnego Podwykonawcy, dalszemu Podwykonawcy, w wysokości 3.000 zł za każdy dzień zwłoki, gdy Zamawiający dokona bezpośredniej zapłaty Podwykonawcy lub dalszemu Podwykonawcy;</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przypadku nieterminowej zapłaty wynagrodzenia należnego Podwykonawcom lub dalszy</w:t>
      </w:r>
      <w:r w:rsidR="00AE7C3D">
        <w:rPr>
          <w:rFonts w:ascii="Times New Roman" w:eastAsia="Times New Roman" w:hAnsi="Times New Roman" w:cs="Times New Roman"/>
        </w:rPr>
        <w:t>m Podwykonawcom, w wysokości 0,2</w:t>
      </w:r>
      <w:r w:rsidRPr="00B55059">
        <w:rPr>
          <w:rFonts w:ascii="Times New Roman" w:eastAsia="Times New Roman" w:hAnsi="Times New Roman" w:cs="Times New Roman"/>
        </w:rPr>
        <w:t xml:space="preserve">% wynagrodzenia brutto należnego </w:t>
      </w:r>
      <w:r w:rsidRPr="00B55059">
        <w:rPr>
          <w:rFonts w:ascii="Times New Roman" w:eastAsia="Times New Roman" w:hAnsi="Times New Roman" w:cs="Times New Roman"/>
        </w:rPr>
        <w:lastRenderedPageBreak/>
        <w:t>podwykonawcy/dalszemu podwykonawcy za każdy dzień zwłoki w stosunku do terminu określonego z Podwykonawcą/dalszym Podwykonawcą,</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nieprzedłożenie Zamawiającemu do zaakceptowania projektu Umowy o podwykonawstwo, której przedmiotem są roboty budowlane lub projektu jej zmiany, w wysokości 2.000 zł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nieprzedłożenie Zamawiającemu poświadczonej za zgodność z oryginałem kopii Umowy o podwykonawstwo lub jej zmiany, w wysokości 2.000 zł za każdą nieprzedłożoną kopię Umowy lub jej zmiany;</w:t>
      </w:r>
    </w:p>
    <w:p w:rsidR="00C65802" w:rsidRPr="00B55059" w:rsidRDefault="00C65802" w:rsidP="00C65802">
      <w:pPr>
        <w:pStyle w:val="Akapitzlist"/>
        <w:numPr>
          <w:ilvl w:val="2"/>
          <w:numId w:val="15"/>
        </w:numPr>
        <w:jc w:val="both"/>
        <w:rPr>
          <w:rFonts w:ascii="Times New Roman" w:eastAsia="Times New Roman" w:hAnsi="Times New Roman" w:cs="Times New Roman"/>
          <w:iCs/>
        </w:rPr>
      </w:pPr>
      <w:r w:rsidRPr="00B55059">
        <w:rPr>
          <w:rFonts w:ascii="Times New Roman" w:eastAsia="Times New Roman" w:hAnsi="Times New Roman" w:cs="Times New Roman"/>
          <w:iCs/>
        </w:rPr>
        <w:t>w przypadku braku zmiany umowy o podwykonawstwo w zakresie wskazanym przez Zamawiającego 2.000,00 zł.</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wykonywanie robót przez innych Podwykonawców niż wskazani w ofercie na zasoby, których Wykonawca powołał się w celu potwierdzenia spełniania warunków udziału w postępowaniu bez zgody Zamawiającego, w wysokości 1% wynagrodzenia umownego brutto, o którym mowa w § 6 ust. 1, za każdy stwierdzony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przypadku nie przedłożenia Zamawiającemu</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stosownie do § 4 ust. 11-13 kopii umowy ubezpieczenia, </w:t>
      </w:r>
      <w:r w:rsidRPr="00B55059">
        <w:rPr>
          <w:rFonts w:ascii="Times New Roman" w:eastAsia="Calibri" w:hAnsi="Times New Roman" w:cs="Times New Roman"/>
        </w:rPr>
        <w:t>pol</w:t>
      </w:r>
      <w:r w:rsidR="00AE7C3D">
        <w:rPr>
          <w:rFonts w:ascii="Times New Roman" w:eastAsia="Calibri" w:hAnsi="Times New Roman" w:cs="Times New Roman"/>
        </w:rPr>
        <w:t>isy i dokumentów ubezpieczeniowych</w:t>
      </w:r>
      <w:r w:rsidRPr="00B55059">
        <w:rPr>
          <w:rFonts w:ascii="Times New Roman" w:eastAsia="Calibri" w:hAnsi="Times New Roman" w:cs="Times New Roman"/>
        </w:rPr>
        <w:t xml:space="preserve"> wraz z potwierdzeniem opłacenia składki na wezwanie Zamawiającego, w wysokości 500 zł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braku zatrudnienia przez Wykonawcę lub Podwykonawców, przy realizacji przedmiotu Umowy, osób na umowę o pracę, jeżeli wykonywane przez te osoby czynności podczas realizacji przedmiotu Umowy, będą polegały na wykonywaniu pracy w rozumieniu art. 22 § 1 ustawy z dnia 26 czerwca 1974 r. - Kodeks pracy </w:t>
      </w:r>
      <w:r w:rsidRPr="00B55059">
        <w:rPr>
          <w:rFonts w:ascii="Times New Roman" w:eastAsia="Times New Roman" w:hAnsi="Times New Roman" w:cs="Times New Roman"/>
          <w:shd w:val="clear" w:color="auto" w:fill="FFFFFF"/>
        </w:rPr>
        <w:t xml:space="preserve">(tj. Dz. U. </w:t>
      </w:r>
      <w:r w:rsidRPr="00B55059">
        <w:rPr>
          <w:rFonts w:ascii="Times New Roman" w:eastAsia="Times New Roman" w:hAnsi="Times New Roman" w:cs="Times New Roman"/>
        </w:rPr>
        <w:t>2020 r. poz. 1320 z późn. zm.)</w:t>
      </w:r>
      <w:r w:rsidRPr="00B55059">
        <w:rPr>
          <w:rFonts w:ascii="Times New Roman" w:eastAsia="Calibri" w:hAnsi="Times New Roman" w:cs="Times New Roman"/>
        </w:rPr>
        <w:t>,</w:t>
      </w:r>
      <w:r w:rsidRPr="00B55059">
        <w:rPr>
          <w:rFonts w:ascii="Times New Roman" w:eastAsia="Times New Roman" w:hAnsi="Times New Roman" w:cs="Times New Roman"/>
        </w:rPr>
        <w:t xml:space="preserve"> w wysokości 500 zł za każdą niezatrudnioną osobę; kara umowna jest naliczana za każdy rozpoczęty miesiąc kalendarzowy, w którym ujawniono brak zatrudnienia;</w:t>
      </w:r>
    </w:p>
    <w:p w:rsidR="00C65802" w:rsidRPr="00B55059" w:rsidRDefault="00C65802" w:rsidP="00C65802">
      <w:pPr>
        <w:pStyle w:val="Akapitzlist"/>
        <w:numPr>
          <w:ilvl w:val="2"/>
          <w:numId w:val="15"/>
        </w:numPr>
        <w:spacing w:after="0" w:line="240" w:lineRule="auto"/>
        <w:ind w:hanging="357"/>
        <w:jc w:val="both"/>
        <w:rPr>
          <w:rFonts w:ascii="Times New Roman" w:eastAsia="Times New Roman" w:hAnsi="Times New Roman" w:cs="Times New Roman"/>
          <w:color w:val="0070C0"/>
        </w:rPr>
      </w:pPr>
      <w:r w:rsidRPr="00B55059">
        <w:rPr>
          <w:rFonts w:ascii="Times New Roman" w:eastAsia="Times New Roman" w:hAnsi="Times New Roman" w:cs="Times New Roman"/>
        </w:rPr>
        <w:t xml:space="preserve">w przypadku niedotrzymania terminu przedłożenia przez Wykonawcę dokumentów wymaganych na podstawie </w:t>
      </w:r>
      <w:r w:rsidRPr="00B55059">
        <w:rPr>
          <w:rFonts w:ascii="Times New Roman" w:eastAsia="Times New Roman" w:hAnsi="Times New Roman" w:cs="Times New Roman"/>
          <w:bCs/>
        </w:rPr>
        <w:t>§ 13 ust. 4</w:t>
      </w:r>
      <w:r w:rsidRPr="00B55059">
        <w:rPr>
          <w:rFonts w:ascii="Times New Roman" w:eastAsia="Times New Roman" w:hAnsi="Times New Roman" w:cs="Times New Roman"/>
        </w:rPr>
        <w:t xml:space="preserve"> Umowy, w wysokości 100 zł za każdy rozpoczęty dzień zwłoki.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Zamawiający zapłaci Wykonawcy kary umowne za odstąpienie od umowy z przyczyn zależnych</w:t>
      </w:r>
      <w:r w:rsidR="00D21062">
        <w:rPr>
          <w:rFonts w:ascii="Times New Roman" w:eastAsia="Times New Roman" w:hAnsi="Times New Roman" w:cs="Times New Roman"/>
        </w:rPr>
        <w:t xml:space="preserve"> od Zamawiającego w wysokości 15</w:t>
      </w:r>
      <w:r w:rsidRPr="00B55059">
        <w:rPr>
          <w:rFonts w:ascii="Times New Roman" w:eastAsia="Times New Roman" w:hAnsi="Times New Roman" w:cs="Times New Roman"/>
        </w:rPr>
        <w:t xml:space="preserve">%  wynagrodzenia brutto, o którym mowa w § 6 ust. 1.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 xml:space="preserve">Kary umowne stają się wymagalne w pierwszym dniu kiedy możliwe jest ich naliczenie,                  a w przypadku kar za zwłokę z każdym dniem następującym po upływie terminu. </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Naliczoną karę umowną Zamawiający może potrącić z wynagrodzenia umownego brutto, określonego w § 6 ust. 1, bez konieczności wcześniejszego wzywania Wykonawcy do zapłaty.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Termin zapłaty kary umownej wynosi 14 dni od dnia skutecznego doręczenia Stronie wezwania do zapłaty. W razie zwłoki z zapłatą kary umownej Strona uprawniona do otrzymania kary umownej może żądać odsetek ustawowych za każdy dzień zwłoki.</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Zapłata kary przez Wykonawcę lub potrącenie przez Zamawiającego kwoty kary z płatności należnej Wykonawcy nie zwalnia Wykonawcy z obowiązku ukończenia robót lub jakichkolwiek innych  obowiązków i zobowiązań wynikających z Umowy.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Jeżeli kara umowna z któregokolwiek tytułu wymienionego w ust. 1 nie pokrywa poniesionej szkody, to Zamawiający może dochodzić od Wykonawcy odszkodowania uzupełniającego na zasadach ogólnych określonych przepisami Kodeksu cywilnego.</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Nie stanowi podstawy do zapłaty kary umownej odstąpienie od umowy przez Zamawiającego w oparciu o podstawy, o jakich mowa w art. 456 ustawy Pzp.</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Łączna maksymalna wysokość kar umownych należnych Zamawiającemu nie może przekroczyć 20 % wynagrodzenia brutto o którym mowa w § 6 ust. 1.</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10.</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Gwarancja i rękojmia</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 xml:space="preserve">Wykonawca udziela Zamawiającemu gwarancji jakości </w:t>
      </w:r>
      <w:r w:rsidR="003C20C9">
        <w:rPr>
          <w:rFonts w:ascii="Times New Roman" w:eastAsia="Times New Roman" w:hAnsi="Times New Roman" w:cs="Times New Roman"/>
        </w:rPr>
        <w:t>na wykonany przedmiot</w:t>
      </w:r>
      <w:r w:rsidRPr="00B55059">
        <w:rPr>
          <w:rFonts w:ascii="Times New Roman" w:eastAsia="Times New Roman" w:hAnsi="Times New Roman" w:cs="Times New Roman"/>
        </w:rPr>
        <w:t xml:space="preserve"> Umowy na okres</w:t>
      </w:r>
      <w:r w:rsidR="00444D0F">
        <w:rPr>
          <w:rFonts w:ascii="Times New Roman" w:eastAsia="Times New Roman" w:hAnsi="Times New Roman" w:cs="Times New Roman"/>
        </w:rPr>
        <w:t xml:space="preserve"> </w:t>
      </w:r>
      <w:r w:rsidR="00444D0F">
        <w:rPr>
          <w:rFonts w:ascii="Times New Roman" w:eastAsia="Times New Roman" w:hAnsi="Times New Roman" w:cs="Times New Roman"/>
          <w:b/>
          <w:bCs/>
        </w:rPr>
        <w:t xml:space="preserve">………………. lat </w:t>
      </w:r>
      <w:r w:rsidRPr="00B55059">
        <w:rPr>
          <w:rFonts w:ascii="Times New Roman" w:eastAsia="Times New Roman" w:hAnsi="Times New Roman" w:cs="Times New Roman"/>
        </w:rPr>
        <w:t xml:space="preserve">od dnia odbioru końcowego. Okres rękojmi wynosi </w:t>
      </w:r>
      <w:r w:rsidR="00444D0F">
        <w:rPr>
          <w:rFonts w:ascii="Times New Roman" w:eastAsia="Times New Roman" w:hAnsi="Times New Roman" w:cs="Times New Roman"/>
          <w:b/>
          <w:bCs/>
          <w:color w:val="000000" w:themeColor="text1"/>
        </w:rPr>
        <w:t>……….. lat</w:t>
      </w:r>
      <w:r w:rsidRPr="00B55059">
        <w:rPr>
          <w:rFonts w:ascii="Times New Roman" w:eastAsia="Times New Roman" w:hAnsi="Times New Roman" w:cs="Times New Roman"/>
          <w:color w:val="000000" w:themeColor="text1"/>
        </w:rPr>
        <w:t xml:space="preserve">, </w:t>
      </w:r>
      <w:r w:rsidRPr="00B55059">
        <w:rPr>
          <w:rFonts w:ascii="Times New Roman" w:eastAsia="Times New Roman" w:hAnsi="Times New Roman" w:cs="Times New Roman"/>
        </w:rPr>
        <w:t>z zastrzeżeniem postanowień ust. 3.</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Okres odpowiedzialności Wykonawcy wobec Zamawiającego z tytułu rękojmi za wady  oraz gwarancji jakości nie biegnie od dnia stwierdzenia wady w przedmiocie Umowy do dnia jej </w:t>
      </w:r>
      <w:r w:rsidRPr="00B55059">
        <w:rPr>
          <w:rFonts w:ascii="Times New Roman" w:eastAsia="Times New Roman" w:hAnsi="Times New Roman" w:cs="Times New Roman"/>
          <w:bCs/>
        </w:rPr>
        <w:lastRenderedPageBreak/>
        <w:t>usunięcia, potwierdzonego protokołem podpisanym przez obie strony Umowy. Gwarancja i okres rękojmi biegnie od dnia protokolarnego stwierdzenia usunięcia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Okres odpowiedzialności Wykonawcy wobec Zamawiającego z tytułu rękojmi za wady oraz gwarancji jakości rozpoczyna się od daty odbioru końcowego.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okresie gwarancji Wykonawca zobowiązuje się do bezpłatnego usunięcia wad i usterek w terminie i zakresie określonym przez Zamawiającego. Okres gwarancji zostanie przedłużony o czas naprawy.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Wady, które wystąpiły w okresie gwarancyjnym Wykonawca usunie w terminie</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i zakresie określonym przez Zamawiającego.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ma prawo dochodzić uprawnień z tytułu rękojmi za wady, niezależnie od uprawnień wynikających z gwarancji.</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Wykonawca odpowiada za wady w wykonaniu przedmiotu Umowy również po okresie rękojmi, jeżeli Zamawiający zawiadomi Wykonawcę o wadzie przed upływem okresu rękojmi. W okresie od dnia doręczenia zawiadomienia o wadzie do dnia protokolarnego stwierdzenia jej usunięcia termin rękojmi nie biegnie.</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Jeżeli Wykonawca nie usunie wad w terminie wyznaczonym przez Zamawiającego technicznie uzasadnionym na ich usunięcie, to Zamawiający może zlecić usunięcie wad stronie trzeciej na koszt Wykonawcy. W tym przypadku koszty usuwania wad będą pokrywane w pierwszej kolejności z zatrzymanej kwoty będącej zabezpieczeniem należytego wykonania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przypadku określonym w ust. 9 termin rękojmi podejmuje bieg z dniem protokolarnego stwierdzenia dokonania odbioru usunięcia wady przez osobę, której Zamawiający zlecił usunięcie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przypadku odstąpienia od Umowy w niewykonanej części Wykonawca udziela rękojmi i gwarancji jakości w zakresie określonym w Umowie na część zobowiązania wykonaną przed odstąpieniem od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Udzielone rękojmia i gwarancja nie naruszają prawa Zamawiającego do dochodzenia roszczeń o naprawienie szkody w pełnej wysokości na zasadach określonych w Kodeksie cywilnym.</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Zmiana Umowy</w:t>
      </w:r>
    </w:p>
    <w:p w:rsidR="00C65802" w:rsidRPr="00B55059" w:rsidRDefault="00C65802" w:rsidP="00C65802">
      <w:pPr>
        <w:widowControl w:val="0"/>
        <w:numPr>
          <w:ilvl w:val="0"/>
          <w:numId w:val="17"/>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Zmiana postanowień niniejszej Umowy może nastąpić za zgodą obu stron wyrażoną na piśmie w postaci aneksu, pod rygorem nieważności takiej zmiany. Zamawiający przewidział katalog zmian Umowy, na które mogą powoływać się strony niniejszej Umowy.</w:t>
      </w:r>
    </w:p>
    <w:p w:rsidR="00C65802" w:rsidRPr="00B55059" w:rsidRDefault="00C65802" w:rsidP="00C65802">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Zamawiający przewiduje możliwość zmiany zawartej Umowy w stosunku do treści wybranej oferty w zakresie uregulowanym w art. 454-455 ustawy Pzp oraz wskazanymi poniżej:</w:t>
      </w:r>
    </w:p>
    <w:p w:rsidR="00C65802" w:rsidRPr="00B55059" w:rsidRDefault="00C65802" w:rsidP="00C65802">
      <w:pPr>
        <w:widowControl w:val="0"/>
        <w:numPr>
          <w:ilvl w:val="1"/>
          <w:numId w:val="18"/>
        </w:numPr>
        <w:suppressAutoHyphens/>
        <w:autoSpaceDE w:val="0"/>
        <w:autoSpaceDN w:val="0"/>
        <w:adjustRightInd w:val="0"/>
        <w:spacing w:after="0" w:line="240" w:lineRule="auto"/>
        <w:ind w:left="709" w:hanging="283"/>
        <w:contextualSpacing/>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zmiana wynagrodzenia umownego:</w:t>
      </w:r>
    </w:p>
    <w:p w:rsidR="00C65802" w:rsidRPr="00B55059" w:rsidRDefault="00C65802" w:rsidP="00C65802">
      <w:pPr>
        <w:pStyle w:val="Akapitzlist"/>
        <w:widowControl w:val="0"/>
        <w:numPr>
          <w:ilvl w:val="2"/>
          <w:numId w:val="18"/>
        </w:numPr>
        <w:suppressAutoHyphens/>
        <w:autoSpaceDE w:val="0"/>
        <w:autoSpaceDN w:val="0"/>
        <w:adjustRightInd w:val="0"/>
        <w:spacing w:after="0" w:line="240" w:lineRule="auto"/>
        <w:ind w:left="991" w:hanging="283"/>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ustawowej zmiany stawki podatku od towarów i usług w trakcie realizacji Umowy – w zakresie niezrealizowanych części Umowy wynagrodzenie ryczałtowe (brutto) zostanie odpowiednio zmodyfikowane. </w:t>
      </w:r>
      <w:r w:rsidRPr="00B55059">
        <w:rPr>
          <w:rFonts w:ascii="Times New Roman" w:eastAsia="Times New Roman" w:hAnsi="Times New Roman" w:cs="Times New Roman"/>
          <w:bCs/>
        </w:rPr>
        <w:t>Stała zostaje kwota netto, Wykonawca wystawi faktury z właściwym podatkiem VAT;</w:t>
      </w:r>
    </w:p>
    <w:p w:rsidR="00C65802" w:rsidRPr="00B55059" w:rsidRDefault="00C65802" w:rsidP="00C65802">
      <w:pPr>
        <w:autoSpaceDE w:val="0"/>
        <w:autoSpaceDN w:val="0"/>
        <w:adjustRightInd w:val="0"/>
        <w:spacing w:after="0" w:line="240" w:lineRule="auto"/>
        <w:ind w:left="991"/>
        <w:contextualSpacing/>
        <w:jc w:val="both"/>
        <w:rPr>
          <w:rFonts w:ascii="Times New Roman" w:eastAsia="Times New Roman" w:hAnsi="Times New Roman" w:cs="Times New Roman"/>
        </w:rPr>
      </w:pPr>
      <w:r w:rsidRPr="00B55059">
        <w:rPr>
          <w:rFonts w:ascii="Times New Roman" w:eastAsia="Times New Roman" w:hAnsi="Times New Roman" w:cs="Times New Roman"/>
        </w:rPr>
        <w:t>- a zmiany te będą miały wpływ na koszty wykonania Umowy przez Wykonawcę. Dowód potwierdzający, że zmiany te będą miały wpływ na koszt wykonania Umowy przez Wykonawcę spoczywa wyłącznie na Wykonawcy;</w:t>
      </w:r>
    </w:p>
    <w:p w:rsidR="00C65802" w:rsidRPr="00B55059" w:rsidRDefault="00C65802" w:rsidP="00C65802">
      <w:pPr>
        <w:pStyle w:val="Akapitzlist"/>
        <w:numPr>
          <w:ilvl w:val="2"/>
          <w:numId w:val="18"/>
        </w:numPr>
        <w:autoSpaceDE w:val="0"/>
        <w:autoSpaceDN w:val="0"/>
        <w:adjustRightInd w:val="0"/>
        <w:spacing w:after="0" w:line="240" w:lineRule="auto"/>
        <w:ind w:left="991" w:hanging="283"/>
        <w:jc w:val="both"/>
        <w:rPr>
          <w:rFonts w:ascii="Times New Roman" w:eastAsia="Times New Roman" w:hAnsi="Times New Roman" w:cs="Times New Roman"/>
        </w:rPr>
      </w:pPr>
      <w:r w:rsidRPr="00B55059">
        <w:rPr>
          <w:rFonts w:ascii="Times New Roman" w:eastAsia="Times New Roman" w:hAnsi="Times New Roman" w:cs="Times New Roman"/>
          <w:bCs/>
        </w:rPr>
        <w:t>jeżeli przed zakończeniem realizacji przedmiotu Umowy</w:t>
      </w:r>
      <w:r w:rsidR="003C20C9">
        <w:rPr>
          <w:rFonts w:ascii="Times New Roman" w:eastAsia="Times New Roman" w:hAnsi="Times New Roman" w:cs="Times New Roman"/>
          <w:bCs/>
        </w:rPr>
        <w:t xml:space="preserve"> </w:t>
      </w:r>
      <w:r w:rsidRPr="00B55059">
        <w:rPr>
          <w:rFonts w:ascii="Times New Roman" w:eastAsia="Times New Roman" w:hAnsi="Times New Roman" w:cs="Times New Roman"/>
          <w:bCs/>
        </w:rPr>
        <w:t xml:space="preserve">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w:t>
      </w:r>
      <w:r w:rsidRPr="00B55059">
        <w:rPr>
          <w:rFonts w:ascii="Times New Roman" w:eastAsia="Times New Roman" w:hAnsi="Times New Roman" w:cs="Times New Roman"/>
        </w:rPr>
        <w:t>Umowy</w:t>
      </w:r>
      <w:r w:rsidRPr="00B55059">
        <w:rPr>
          <w:rFonts w:ascii="Times New Roman" w:eastAsia="Times New Roman" w:hAnsi="Times New Roman" w:cs="Times New Roman"/>
          <w:bCs/>
        </w:rPr>
        <w:t>, do których będzie to uzasadnione w świetle otrzymanej interpretacji indywidualnej (stała zostaje kwota netto, wykonawca wystawi faktury z właściwym podatkiem VAT);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zmiana numeru rachunku bankowego Wykonawcy</w:t>
      </w:r>
      <w:r w:rsidRPr="00B55059">
        <w:rPr>
          <w:rFonts w:ascii="Times New Roman" w:eastAsia="Times New Roman" w:hAnsi="Times New Roman" w:cs="Times New Roman"/>
        </w:rPr>
        <w: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r w:rsidRPr="00B55059">
        <w:rPr>
          <w:rFonts w:ascii="Times New Roman" w:eastAsia="Times New Roman" w:hAnsi="Times New Roman" w:cs="Times New Roman"/>
          <w:b/>
          <w:bCs/>
          <w:u w:val="single"/>
        </w:rPr>
        <w:lastRenderedPageBreak/>
        <w:t xml:space="preserve">zmiana terminu realizacji Umowy </w:t>
      </w:r>
      <w:r w:rsidRPr="00B55059">
        <w:rPr>
          <w:rFonts w:ascii="Times New Roman" w:eastAsia="Times New Roman" w:hAnsi="Times New Roman" w:cs="Times New Roman"/>
        </w:rPr>
        <w:t>w przypadku:</w:t>
      </w:r>
    </w:p>
    <w:p w:rsidR="00C65802" w:rsidRPr="00B55059" w:rsidRDefault="00C65802" w:rsidP="00766C2F">
      <w:pPr>
        <w:widowControl w:val="0"/>
        <w:numPr>
          <w:ilvl w:val="2"/>
          <w:numId w:val="41"/>
        </w:numPr>
        <w:suppressAutoHyphens/>
        <w:autoSpaceDE w:val="0"/>
        <w:autoSpaceDN w:val="0"/>
        <w:adjustRightInd w:val="0"/>
        <w:spacing w:after="0" w:line="240" w:lineRule="auto"/>
        <w:ind w:left="993" w:hanging="284"/>
        <w:contextualSpacing/>
        <w:jc w:val="both"/>
        <w:rPr>
          <w:rFonts w:ascii="Times New Roman" w:eastAsia="Times New Roman" w:hAnsi="Times New Roman" w:cs="Times New Roman"/>
        </w:rPr>
      </w:pPr>
      <w:r w:rsidRPr="00B55059">
        <w:rPr>
          <w:rFonts w:ascii="Times New Roman" w:eastAsia="Times New Roman" w:hAnsi="Times New Roman" w:cs="Times New Roman"/>
        </w:rPr>
        <w:t>gdy wykonanie przedmiotu Umowy w określonym pierwotnie terminie nie leży w interesie Zamawiającego;</w:t>
      </w:r>
    </w:p>
    <w:p w:rsidR="00C65802" w:rsidRPr="00B55059" w:rsidRDefault="00C65802" w:rsidP="00766C2F">
      <w:pPr>
        <w:widowControl w:val="0"/>
        <w:numPr>
          <w:ilvl w:val="2"/>
          <w:numId w:val="41"/>
        </w:numPr>
        <w:suppressAutoHyphens/>
        <w:autoSpaceDE w:val="0"/>
        <w:autoSpaceDN w:val="0"/>
        <w:adjustRightInd w:val="0"/>
        <w:spacing w:after="0" w:line="240" w:lineRule="auto"/>
        <w:ind w:left="991" w:hanging="283"/>
        <w:contextualSpacing/>
        <w:jc w:val="both"/>
        <w:rPr>
          <w:rFonts w:ascii="Times New Roman" w:eastAsia="Times New Roman" w:hAnsi="Times New Roman" w:cs="Times New Roman"/>
        </w:rPr>
      </w:pPr>
      <w:r w:rsidRPr="00B55059">
        <w:rPr>
          <w:rFonts w:ascii="Times New Roman" w:eastAsia="Times New Roman" w:hAnsi="Times New Roman" w:cs="Times New Roman"/>
        </w:rPr>
        <w:t>działania siły wyższej, uniemożliwiającej wykonanie przedmiotu Umowy w określonym pierwotnie terminie  lub powoduje zmianę zakresu robót – zmiana zakresu świadczenia i terminu w zakresie ściśle związanym z występującymi przeszkodami. Strony uzgadniają, że pod pojęciem siły wyższe rozumieją zwłaszcza: wojnę, zamach terrorystyczny, katastrofy naturalne, pożar, powódź, trzęsienie ziemi, huragan, strajk, epidemia; jeżeli siła wyższa spowoduje niewykonanie lub nienależyte wykonanie zobowiązań wynikających z Umowy:</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 o ile będzie to możliwe - zawiadomi w terminie 2 dni na piśmie drugą Stronę o powstaniu i zakończeniu tego zdarzenia, w miarę możliwości przedstawiając stosowną dokumentację w tym zakresie;</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niezwłocznie przystąpi do dalszego wykonywania Umowy, po ustaniu siły wyższej;</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Strony uzgodnią sposób postępowania wobec tego zdarzenia oraz terminy wykonywania Umowy;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wykopalisk archeologicznych uniemożliwiających wykonanie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zaistnienia niesprzyjających warunków atmosferycznych (powyżej 5 dni), uniemożliwiających wykonanie robót, w szczególności z powodu technologii realizacji określonych robót: Umową, normami lub innymi przepisami, wymagającymi konkretnych warunków atmosferycznych fakt ten musi być potwierdzony pisemnie przez Zamawiającego – zmiana terminu w zakresie ściśle związanymi z występującymi przeszkodami (w pierwszej kolejności Wykonawca powinien zmienić harmonogram prac i przesunąć prace na inny okres umożliwiający ich wykonanie);</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utrudnień będących wynikiem zapobiegania, przeciwdziałania lub zwalczania COVID-19 i innych chorób zakaźnych oraz wywołanych nimi sytuacji kryzysowych. W takiej sytuacji Wykonawca, jest uprawniony złożyć Zamawiającemu pisemny wniosek o zmianę Umowy z zakresie terminu realizacji Umowy. Dowód potwierdzający, że ww. sytuacje miały wpływ na realizację Umowy spoczywa wyłącznie na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realizacji w drodze odrębnej umowy robót powiązanych z przedmiotem niniejszej Umowy, wymuszającej konieczność skorygowania robót i uwzględnienia wzajemnych powiązań – zmiana terminu w zakresie koniecznym do wykonania dodatkowych świadczeń;</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wystąpienia okoliczności za które odpowiedzialność ponosi Zamawiający, w tym przede wszystkim, koniczności usunięcia błędów lub wprowadzenie zmian w dokumentacji lub specyfikacji technicznej wykonania i odbioru robót, w zakresie w jakim ww. okoliczności miały lub będą mieć wpływ na dotrzymanie terminu zakończenia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opóźnienia Zamawiającego w wykonaniu jego zobowiązań wynikających z Umowy lub przepisów powszechnie obowiązującego prawa, co uniemożliwia terminowe wykonanie Umowy przez Wykonawcę;</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wystąpienie konieczności wykonania robót zamiennych lub innych robót niezbędnych do wykonania przedmiotu Umowy ze względu za zasady wiedzy technicznej, oraz udzielenia zamówień dodatkowych, które wstrzymują lub opóźniają realizację przedmiotu Umowy; </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błędów w dokumentacji projektowej lub specyfikacji technicznej wykonania i odbioru robót, których usunięcie będzie poprzedzać konieczność konsultacji z projektantem i naniesienia przez niego poprawek lub zmian w projekcie lub specyfikacji technicznej wykonania i odbioru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konieczność uzyskania decyzji lub uzgodnień, mogących spowodować wstrzymanie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konieczność wykonania dodatkowych badań i ekspertyz;</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zmiana powszechnie obowiązujących przepisów prawa w zakresie mającym wpływ na realizację przedmiotu Umowy – zmiana zakresu świadczenia i terminu w zakresie ściśle związanym z występującymi przeszkodami;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zaistnienia przeszkód w gruncie (np. niewybuchy, wykopaliska, niezinwentaryzowane </w:t>
      </w:r>
      <w:r w:rsidRPr="00B55059">
        <w:rPr>
          <w:rFonts w:ascii="Times New Roman" w:eastAsia="Times New Roman" w:hAnsi="Times New Roman" w:cs="Times New Roman"/>
        </w:rPr>
        <w:lastRenderedPageBreak/>
        <w:t>sieci, przeszkody geologiczne, gruntowo-wodne i archeologiczne) – zmiana terminu w zakresie ściśle związanym z występującymi przeszkodami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wystąpienia niebezpieczeństwa kolizji z planowanymi lub równolegle prowadzonymi przez inne podmioty inwestycjami w zakresie niezbędnym do uniknięcia lub usunięcia tych kolizji;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braku możliwości wykonania robót w związku z niedopuszczeniem do ich wykonania przez uprawniony organ lub nakazania ich wstrzymania przez uprawniony organ, z przyczyn niezależnych od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zmiany będącej następstwem działania lub braku działania organów administracji i innych podmiotów o kompetencji zbliżonych do organów administracji w szczególności eksploratorów infrastruktury oraz właścicieli gruntów pod inwestycję lub osób indywidualnych, które spowodowały niezawinione i niemożliwe do uniknięcia przez Wykonawcę opóźnienia, w szczególności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color w:val="000000"/>
        </w:rPr>
      </w:pPr>
      <w:r w:rsidRPr="00B55059">
        <w:rPr>
          <w:rFonts w:ascii="Times New Roman" w:eastAsia="Times New Roman" w:hAnsi="Times New Roman" w:cs="Times New Roman"/>
        </w:rPr>
        <w:t>w przypadku, gdy wydane przez organy administracji lub inne podmioty decyzji, zezwoleń, uzgodnień itp</w:t>
      </w:r>
      <w:r w:rsidRPr="00B55059">
        <w:rPr>
          <w:rFonts w:ascii="Times New Roman" w:eastAsia="Times New Roman" w:hAnsi="Times New Roman" w:cs="Times New Roman"/>
          <w:color w:val="000000"/>
        </w:rPr>
        <w:t>. warunkuje rozpoczęcie robót budowl</w:t>
      </w:r>
      <w:r w:rsidR="00324D15">
        <w:rPr>
          <w:rFonts w:ascii="Times New Roman" w:eastAsia="Times New Roman" w:hAnsi="Times New Roman" w:cs="Times New Roman"/>
          <w:color w:val="000000"/>
        </w:rPr>
        <w:t>a</w:t>
      </w:r>
      <w:r w:rsidRPr="00B55059">
        <w:rPr>
          <w:rFonts w:ascii="Times New Roman" w:eastAsia="Times New Roman" w:hAnsi="Times New Roman" w:cs="Times New Roman"/>
          <w:color w:val="000000"/>
        </w:rPr>
        <w:t>nych, a decyzja, zezwolenie, uzgodnienie itp. zostały wydane po zawarciu umowy maksymalnie o czas, jaki minął od dnia zawarcia umowy do dnia uzyskania ostatecznej decyzji, zezwolenia lub uzgodnienia;</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sidRPr="00B55059">
        <w:rPr>
          <w:rFonts w:ascii="Times New Roman" w:eastAsia="Times New Roman" w:hAnsi="Times New Roman" w:cs="Times New Roman"/>
          <w:color w:val="000000"/>
        </w:rPr>
        <w:t xml:space="preserve">przekroczenie zakreślonych przez prawo lub regulaminy, a jeśli takich regulacji nie ma – </w:t>
      </w:r>
      <w:r w:rsidRPr="00B55059">
        <w:rPr>
          <w:rFonts w:ascii="Times New Roman" w:eastAsia="Times New Roman" w:hAnsi="Times New Roman" w:cs="Times New Roman"/>
        </w:rPr>
        <w:t>typowych w danych okolicznościach, terminów wydania przez organy administracji lub inne podmioty decyzji, zezwoleń, uzgodnień itp.;</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sidRPr="00B55059">
        <w:rPr>
          <w:rFonts w:ascii="Times New Roman" w:eastAsia="Times New Roman" w:hAnsi="Times New Roman" w:cs="Times New Roman"/>
        </w:rPr>
        <w:t>odmowa wydania przez organy administracji lub inne podmioty wymaganych decyzji, zezwoleń, uzgodnień z przyczyn niezawinionych przez Wykonawcę;</w:t>
      </w:r>
    </w:p>
    <w:p w:rsidR="00C65802" w:rsidRPr="00B55059" w:rsidRDefault="00324D15"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Pr>
          <w:rFonts w:ascii="Times New Roman" w:eastAsia="Times New Roman" w:hAnsi="Times New Roman" w:cs="Times New Roman"/>
        </w:rPr>
        <w:t>opóźnienie lub odmowa udostę</w:t>
      </w:r>
      <w:r w:rsidR="00C65802" w:rsidRPr="00B55059">
        <w:rPr>
          <w:rFonts w:ascii="Times New Roman" w:eastAsia="Times New Roman" w:hAnsi="Times New Roman" w:cs="Times New Roman"/>
        </w:rPr>
        <w:t>pnienia nieruchomości do celów realizacji inwestycji przez podmiot, któremu przysługuje tytuł prawny lub który użytkuje nieruchomość;</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zmiana korzystna z punktu widzenia realizacji przedmiotu Umowy, w szczególności przyspieszająca realizację, obniżająca koszt ponoszony przez Zamawiającego na wykonanie, utrzymanie lub użytkowanie przedmiotu umowy bądź zwiększająca użyteczność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f</w:t>
      </w:r>
      <w:r w:rsidRPr="00B55059">
        <w:rPr>
          <w:rFonts w:ascii="Times New Roman" w:eastAsia="Times New Roman" w:hAnsi="Times New Roman" w:cs="Times New Roman"/>
          <w:bCs/>
        </w:rPr>
        <w:t>ormy zabezpieczenia należytego wykonania Umowy, zgodnie z art. 451 ust. 1 ustawy Pzp;</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o</w:t>
      </w:r>
      <w:r w:rsidRPr="00B55059">
        <w:rPr>
          <w:rFonts w:ascii="Times New Roman" w:eastAsia="Times New Roman" w:hAnsi="Times New Roman" w:cs="Times New Roman"/>
          <w:bCs/>
        </w:rPr>
        <w:t>znaczenia danych dotyczących Zamawiającego i/lub Wykonawcy;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zmiana przedmiotu Umowy, w szczególności zmiana sposobu wykonania przedmiotu Umowy, z zakresu robót, lokalizacji robót w sytuacji:</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wystąpienia innych warunków geologicznych, geotechnicznych, hydrologicznych niż te wskazane przez Zamawiającego w dokumentacji, powodujących konieczność zmiany sposobu wykonania przedmiotu Umowy;\</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wystąpienia na terenie budowy niewybuchów, niewypałów lub znalezisk archeologicznych, które uniemożliwiają lub utrudniają wykonanie robót na warunkach przewidzianych w Umowie;</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przedmiotu Umowy</w:t>
      </w:r>
      <w:r w:rsidRPr="00B55059">
        <w:rPr>
          <w:rFonts w:ascii="Times New Roman" w:eastAsia="Times New Roman" w:hAnsi="Times New Roman" w:cs="Times New Roman"/>
        </w:rPr>
        <w:t xml:space="preserve"> poprzez zmianę zakresu robót budowlanych  przewidzianych w dokumentacji w przypadku:</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konieczność wykonania robót zamiennych, których wykonanie ma na celu prawidłowe zrealizowanie przedmiotu zamówienia, a konieczność ich wykonania wynika z wad dokumentacji;</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konieczności wykonania robót zamiennych niezbędnych do prawidłowego wykonania przedmiotu Umowy, które nie zostały przewidziane w dokumentacji przekazanej przez Zamawiającego;</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zmiany dokumentacji wykonane z inicjatywy Zamawiającego ze względu na stwierdzone wady, co spowoduje konieczność wykonania robót zamiennych;</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zmiany decyzji administracyjnych, na podstawie których prowadzone są roboty </w:t>
      </w:r>
      <w:r w:rsidRPr="00B55059">
        <w:rPr>
          <w:rFonts w:ascii="Times New Roman" w:eastAsia="Times New Roman" w:hAnsi="Times New Roman" w:cs="Times New Roman"/>
        </w:rPr>
        <w:lastRenderedPageBreak/>
        <w:t>budowlane objęte Umową, powodujące zmianę dotychczasowego zakresu robót przewidzianych w dokumentacji;</w:t>
      </w:r>
    </w:p>
    <w:p w:rsidR="00C65802" w:rsidRPr="00B55059" w:rsidRDefault="00C65802" w:rsidP="00766C2F">
      <w:pPr>
        <w:pStyle w:val="Akapitzlist"/>
        <w:widowControl w:val="0"/>
        <w:numPr>
          <w:ilvl w:val="1"/>
          <w:numId w:val="30"/>
        </w:numPr>
        <w:tabs>
          <w:tab w:val="left" w:pos="851"/>
        </w:tabs>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technologii wykonania robót lub materiałów</w:t>
      </w:r>
      <w:r w:rsidRPr="00B55059">
        <w:rPr>
          <w:rFonts w:ascii="Times New Roman" w:eastAsia="Times New Roman" w:hAnsi="Times New Roman" w:cs="Times New Roman"/>
        </w:rPr>
        <w:t xml:space="preserve"> przewidzianych w dokumentacji budowy, jeżeli w wyniku rozwoju technicznego lub technologicznego możliwe jest wykonanie robót przy zastosowaniu innej technologii lub materiałów które:</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podwyższają jakość wykonanych robót;</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zmniejszają koszty realizacji Umowy lub koszty eksploatacji;</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pozwolą na skrócenie terminu wykonania Umowy lub pozwolą na wydłużenie okresu eksploatacji robót po ich zakończeniu;</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dopuszczalna jest zmiana technologii wykonania robót lub materiałów przewidzianych w dokumentacji w przypadku niedostępności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jeżeli powstanie konieczność zrealizowania przedmiotu Umowy przy zastosowaniu innych rozwiązań technicznych/technologicznych niż wskazane w dokumentacji czy specyfikacjach technicznych w szczególności: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sytuacji, gdy zastosowanie przewidzianych rozwiązań groziłoby niewykonaniem lub wadliwym wykonaniem przedmiotu Umowy;</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konieczności zrealizowania przedmiotu Umowy przy zastosowaniu innych rozwiązań technicznych lub materiałowych ze względu na zmiany obowiązującego prawa;</w:t>
      </w:r>
    </w:p>
    <w:p w:rsidR="00C65802" w:rsidRPr="00B55059" w:rsidRDefault="00C65802" w:rsidP="00766C2F">
      <w:pPr>
        <w:pStyle w:val="Akapitzlist"/>
        <w:numPr>
          <w:ilvl w:val="1"/>
          <w:numId w:val="30"/>
        </w:numPr>
        <w:ind w:left="709" w:hanging="425"/>
        <w:rPr>
          <w:rFonts w:ascii="Times New Roman" w:eastAsia="Times New Roman" w:hAnsi="Times New Roman" w:cs="Times New Roman"/>
        </w:rPr>
      </w:pPr>
      <w:r w:rsidRPr="00B55059">
        <w:rPr>
          <w:rFonts w:ascii="Times New Roman" w:eastAsia="Times New Roman" w:hAnsi="Times New Roman" w:cs="Times New Roman"/>
          <w:bCs/>
        </w:rPr>
        <w:t>strony dopuszczają możliwość zmiany:</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zakresu części przedmiotu Umowy powierzonej Podwykonawcom;</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podwykonawcy w trakcie realizacji przedmiotu Umowy; w przypadku, gdy Wykonawca w ofercie nie przewidział korzystania z podwykonawców, przewiduje się możliwą zmianę Umowy dotyczącą powierzenia przez Wykonawcę wykonania części przedmiotu Umowy podwykonawcom, jeżeli Wykonawca uzna to za konieczne i złoży do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w przypadku, gdy Wykonawca w ofercie przewidział korzystanie z podwykonawców, przewiduje się możliwą zmianę Umowy dotyczącą samodzielnego wykonania przedmiotu Umowy</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lub zwiększenia bądź zmniejszenia liczby podwykonawców, jeżeli uzna to za konieczne i złoży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65802" w:rsidRPr="00B55059" w:rsidRDefault="00C65802" w:rsidP="00C65802">
      <w:pPr>
        <w:tabs>
          <w:tab w:val="left" w:pos="993"/>
        </w:tabs>
        <w:ind w:left="916"/>
        <w:jc w:val="both"/>
        <w:rPr>
          <w:rFonts w:ascii="Times New Roman" w:eastAsia="Times New Roman" w:hAnsi="Times New Roman" w:cs="Times New Roman"/>
        </w:rPr>
      </w:pPr>
      <w:r w:rsidRPr="00B55059">
        <w:rPr>
          <w:rFonts w:ascii="Times New Roman" w:eastAsia="Times New Roman" w:hAnsi="Times New Roman" w:cs="Times New Roman"/>
        </w:rPr>
        <w:t>- zaakceptowane przez Zamawiającego zmiany Umowy określone w niniejszym pkt winny być potwierdzone pisemnie i nie wymagają aneksu do niniejszej Umowy;</w:t>
      </w:r>
    </w:p>
    <w:p w:rsidR="00C65802" w:rsidRPr="00B55059" w:rsidRDefault="00C65802" w:rsidP="00766C2F">
      <w:pPr>
        <w:pStyle w:val="Akapitzlist"/>
        <w:numPr>
          <w:ilvl w:val="1"/>
          <w:numId w:val="30"/>
        </w:numPr>
        <w:tabs>
          <w:tab w:val="left" w:pos="851"/>
        </w:tabs>
        <w:ind w:left="851" w:hanging="567"/>
        <w:jc w:val="both"/>
        <w:rPr>
          <w:rFonts w:ascii="Times New Roman" w:eastAsia="Times New Roman" w:hAnsi="Times New Roman" w:cs="Times New Roman"/>
        </w:rPr>
      </w:pPr>
      <w:r w:rsidRPr="00B55059">
        <w:rPr>
          <w:rFonts w:ascii="Times New Roman" w:eastAsia="Times New Roman" w:hAnsi="Times New Roman" w:cs="Times New Roman"/>
          <w:bCs/>
        </w:rPr>
        <w:t>zmiany kierownika/kierowników robót będących przedmiotem Umowy, przy czym osoby zastępujące muszą spełniać warunki określone w SWZ, które to z</w:t>
      </w:r>
      <w:r w:rsidRPr="00B55059">
        <w:rPr>
          <w:rFonts w:ascii="Times New Roman" w:eastAsia="Times New Roman" w:hAnsi="Times New Roman" w:cs="Times New Roman"/>
        </w:rPr>
        <w:t>aakceptowane przez Zamawiającego zmiany winny być potwierdzone pisemnie i nie wymagają aneksu do niniejszej Umowy</w:t>
      </w:r>
      <w:r w:rsidRPr="00B55059">
        <w:rPr>
          <w:rFonts w:ascii="Times New Roman" w:eastAsia="Times New Roman" w:hAnsi="Times New Roman" w:cs="Times New Roman"/>
          <w:color w:val="FF0000"/>
        </w:rPr>
        <w:t>.</w:t>
      </w:r>
    </w:p>
    <w:p w:rsidR="00444D0F" w:rsidRDefault="00444D0F"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Pr>
          <w:rFonts w:ascii="Times New Roman" w:eastAsia="Times New Roman" w:hAnsi="Times New Roman" w:cs="Times New Roman"/>
        </w:rPr>
        <w:lastRenderedPageBreak/>
        <w:t xml:space="preserve">Na podstawie art. 439 ustawy Pzp, Zamawiający przewiduje także możliwość zmiany wysokości wynagrodzenia należnego Wykonawcy: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jeżeli </w:t>
      </w:r>
      <w:r w:rsidR="00AB761E">
        <w:rPr>
          <w:rFonts w:ascii="Times New Roman" w:eastAsia="Times New Roman" w:hAnsi="Times New Roman" w:cs="Times New Roman"/>
        </w:rPr>
        <w:t xml:space="preserve">wskaźnik wysokości zmiany cen materiałów lub kosztów związanych z realizacja zamówienia ustalony na podstawie danych GUS przekroczy 20% w stosunku rok do roku, biorąc za początek </w:t>
      </w:r>
      <w:r>
        <w:rPr>
          <w:rFonts w:ascii="Times New Roman" w:eastAsia="Times New Roman" w:hAnsi="Times New Roman" w:cs="Times New Roman"/>
        </w:rPr>
        <w:t xml:space="preserve">termin składania ofert,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zmiana wysokości wynagrodzenia nie może przekroczyć 10% wysokości wynagrodzenia ustalonego w dniu zawarcia umowy,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zmiana wynagrodzenia może nastąpić po upływie roku od dnia zawarcia umowy </w:t>
      </w:r>
    </w:p>
    <w:p w:rsidR="00C65802" w:rsidRPr="00B55059" w:rsidRDefault="00C65802"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Podstawą wprowadzenia zmian postanowień Umowy jest pisemny wniosek strony  lub projekt aneksu wraz z uzasadnieniem. Wniosek lub uzasadnienie do aneksu musi zawierać w szczególności: </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opis wnioskowanej zmiany Umowy,</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cel zmiany wraz z uzasadnieniem,</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wskazanie konkretny</w:t>
      </w:r>
      <w:r w:rsidR="002402F3">
        <w:rPr>
          <w:rFonts w:ascii="Times New Roman" w:eastAsia="Times New Roman" w:hAnsi="Times New Roman" w:cs="Times New Roman"/>
        </w:rPr>
        <w:t>ch zapisów Umowy lub ustawy Pzp</w:t>
      </w:r>
      <w:r w:rsidRPr="00B55059">
        <w:rPr>
          <w:rFonts w:ascii="Times New Roman" w:eastAsia="Times New Roman" w:hAnsi="Times New Roman" w:cs="Times New Roman"/>
        </w:rPr>
        <w:t xml:space="preserve"> pozwalających na wprowadzenie zmiany Umowy.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Zmiana Umowy wymaga dla swej ważności, pod rygorem nieważności, zachowania formy pisemnej.</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Powyższe postanowienia stanowią katalog zmian Umowy, na które Zamawiający może wyrazić zgodę, i które nie stanowią jednocześnie zobowiązania do wyrażenia zgody.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W razie wątpliwości, przyjmuje się, że nie stanowią zmiany Umowy następujące zmiany: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będące następstwem sukcesji uniwersalnej po jednej ze stron Umowy;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r w:rsidRPr="00B55059">
        <w:rPr>
          <w:rFonts w:ascii="Times New Roman" w:eastAsia="Lucida Sans Unicode" w:hAnsi="Times New Roman" w:cs="Times New Roman"/>
        </w:rPr>
        <w:t>uzgodnione dwustronnie zmiany harmonogramów realizacji Umowy (w zakresie terminów), nie stanowią zmiany Umowy.</w:t>
      </w:r>
    </w:p>
    <w:p w:rsidR="00C65802" w:rsidRPr="00B55059" w:rsidRDefault="00C65802" w:rsidP="00C65802">
      <w:pPr>
        <w:widowControl w:val="0"/>
        <w:tabs>
          <w:tab w:val="left" w:pos="709"/>
        </w:tabs>
        <w:suppressAutoHyphens/>
        <w:spacing w:after="0"/>
        <w:ind w:left="1068"/>
        <w:contextualSpacing/>
        <w:jc w:val="both"/>
        <w:rPr>
          <w:rFonts w:ascii="Times New Roman" w:eastAsia="Andale Sans UI" w:hAnsi="Times New Roman" w:cs="Times New Roman"/>
          <w:kern w:val="3"/>
          <w:lang w:eastAsia="ja-JP" w:bidi="fa-IR"/>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12.</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Odstąpienie od Umowy</w:t>
      </w:r>
    </w:p>
    <w:p w:rsidR="00C65802" w:rsidRPr="00B55059" w:rsidRDefault="00C65802" w:rsidP="00C65802">
      <w:pPr>
        <w:autoSpaceDE w:val="0"/>
        <w:autoSpaceDN w:val="0"/>
        <w:adjustRightInd w:val="0"/>
        <w:spacing w:after="0" w:line="240" w:lineRule="auto"/>
        <w:ind w:left="284" w:hanging="284"/>
        <w:jc w:val="both"/>
        <w:rPr>
          <w:rFonts w:ascii="Times New Roman" w:eastAsia="Times New Roman" w:hAnsi="Times New Roman" w:cs="Times New Roman"/>
        </w:rPr>
      </w:pPr>
      <w:r w:rsidRPr="00B55059">
        <w:rPr>
          <w:rFonts w:ascii="Times New Roman" w:eastAsia="Times New Roman" w:hAnsi="Times New Roman" w:cs="Times New Roman"/>
        </w:rPr>
        <w:t>1. Zamawiającemu przysługuje prawo do odstąpienia od Umowy w całości lub części niewykonanej w następujących przypadkach określonych poniżej:</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stwierdzi, że Wykonawca realizuje przedmiot Umowy w sposób niezgodny z niniejszą Umową, z dokumentacją projektową, specyfikacjami technicznymi lub wskazaniami Zamawiającego; w</w:t>
      </w:r>
      <w:r w:rsidRPr="00B55059">
        <w:rPr>
          <w:rFonts w:ascii="Times New Roman" w:eastAsia="TimesNewRoman" w:hAnsi="Times New Roman" w:cs="Times New Roman"/>
        </w:rPr>
        <w:t xml:space="preserve">arunkiem odstąpienia od </w:t>
      </w:r>
      <w:r w:rsidRPr="00B55059">
        <w:rPr>
          <w:rFonts w:ascii="Times New Roman" w:eastAsia="Times New Roman" w:hAnsi="Times New Roman" w:cs="Times New Roman"/>
        </w:rPr>
        <w:t>U</w:t>
      </w:r>
      <w:r w:rsidRPr="00B55059">
        <w:rPr>
          <w:rFonts w:ascii="Times New Roman" w:eastAsia="TimesNewRoman" w:hAnsi="Times New Roman" w:cs="Times New Roman"/>
        </w:rPr>
        <w:t>mowy jest wezwanie Wykonawcy do zaprzestania naruszeń w wyznaczonym odpowiednim terminie, nie dłuższym niż 7 dni  i bezskutecznym upływie powyższego terminu;</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Wykonawca przerwał z przyczyn leżących po stronie Wykonawcy realizację przedmiotu Umowy i przerwa ta trwa dłużej niż 14 dni;</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NewRoman" w:hAnsi="Times New Roman" w:cs="Times New Roman"/>
        </w:rPr>
        <w:t>Wykonawca skierował, bez akceptacji Zamawiającego, do kierowania robotami inne osoby niż wskazane na etapie postępowania o udzielnie zamówienia;</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czynności objęte niniejszą Umową wykonuje bez zgody Zamawiającego podmiot inny niż Wykonawca lub podwykonawca zgłoszony zgodnie z postanowieniami Umowy;</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w wyniku wszczętego postępowania egzekucyjnego nastąpi zajecie majątku Wykonawcy lub jego znaczna część;</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uzyska, po dacie zawarcia niniejszej Umowy, informacje o znacznym pogorszeniu sytuacji ekonomicznej Wykonawcy,</w:t>
      </w:r>
      <w:r w:rsidR="002402F3">
        <w:rPr>
          <w:rFonts w:ascii="Times New Roman" w:eastAsia="Times New Roman" w:hAnsi="Times New Roman" w:cs="Times New Roman"/>
        </w:rPr>
        <w:t xml:space="preserve"> </w:t>
      </w:r>
      <w:r w:rsidRPr="00B55059">
        <w:rPr>
          <w:rFonts w:ascii="Times New Roman" w:eastAsia="Times New Roman" w:hAnsi="Times New Roman" w:cs="Times New Roman"/>
        </w:rPr>
        <w:t>niewypłacalności lub zagrożeniu niewypłacalnością Wykonawcy lub o wszczęciu wobec Wykonawcy postępowania upadłościowego lub likwidacyjnego;</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 xml:space="preserve">wystąpi konieczność co najmniej </w:t>
      </w:r>
      <w:r w:rsidRPr="00B55059">
        <w:rPr>
          <w:rFonts w:ascii="Times New Roman" w:eastAsia="Times New Roman" w:hAnsi="Times New Roman" w:cs="Times New Roman"/>
          <w:i/>
        </w:rPr>
        <w:t>trzykrotnego</w:t>
      </w:r>
      <w:r w:rsidR="002402F3">
        <w:rPr>
          <w:rFonts w:ascii="Times New Roman" w:eastAsia="Times New Roman" w:hAnsi="Times New Roman" w:cs="Times New Roman"/>
          <w:i/>
        </w:rPr>
        <w:t xml:space="preserve"> </w:t>
      </w:r>
      <w:r w:rsidRPr="00B55059">
        <w:rPr>
          <w:rFonts w:ascii="Times New Roman" w:eastAsia="Times New Roman" w:hAnsi="Times New Roman" w:cs="Times New Roman"/>
        </w:rPr>
        <w:t>dokonania przez Zamawiającego konieczność dokonania bezpośredniej zapłaty wynagrodzenia na rzecz Podwykonawcy lub/i dalszego Podwykonawcy na sumę większą niż 5% wartości brutto wynagrodzenia umownego z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suma kar umownych, należnych Wykonawcy przekroczy 20% wynagrodzenia umownego brutto, o którym mowa w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i/>
        </w:rPr>
      </w:pPr>
      <w:r w:rsidRPr="00B55059">
        <w:rPr>
          <w:rFonts w:ascii="Times New Roman" w:eastAsia="Times New Roman" w:hAnsi="Times New Roman" w:cs="Times New Roman"/>
        </w:rPr>
        <w:t xml:space="preserve">jeżeli zachodzi co najmniej jedna z okoliczności określonych w art. 456 ust. 1 pkt 2 ustawy Pzp.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lastRenderedPageBreak/>
        <w:t xml:space="preserve">2. W przypadku odstąpienia od </w:t>
      </w:r>
      <w:r w:rsidRPr="00B55059">
        <w:rPr>
          <w:rFonts w:ascii="Times New Roman" w:eastAsia="Times New Roman" w:hAnsi="Times New Roman" w:cs="Times New Roman"/>
        </w:rPr>
        <w:t>U</w:t>
      </w:r>
      <w:r w:rsidRPr="00B55059">
        <w:rPr>
          <w:rFonts w:ascii="Times New Roman" w:eastAsia="Andale Sans UI" w:hAnsi="Times New Roman" w:cs="Times New Roman"/>
          <w:kern w:val="3"/>
          <w:lang w:eastAsia="ja-JP" w:bidi="fa-IR"/>
        </w:rPr>
        <w:t>mowy, o jakim mowa w ust. 1, Wykonawca może żądać wynagrodzenia umownego jedynie za część Umowy wykonaną do daty odstąpienia</w:t>
      </w:r>
      <w:r w:rsidR="002402F3">
        <w:rPr>
          <w:rFonts w:ascii="Times New Roman" w:eastAsia="Andale Sans UI" w:hAnsi="Times New Roman" w:cs="Times New Roman"/>
          <w:kern w:val="3"/>
          <w:lang w:eastAsia="ja-JP" w:bidi="fa-IR"/>
        </w:rPr>
        <w:t xml:space="preserve">.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3. Umowne prawo odstąpienia w przypadku zaistnienia podstaw opisanych w ust. 1 może zostać zrealizowane w terminie do dnia zakończenia robót określonym w § 2 ust. 2.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4. W przypadku odstąpienia od Umowy przez Wykonawcę lub Zamawiającego, Wykonawca ma obowiązek:</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przekazać znajdujące się w jego posiadaniu dokumenty, w tym należące do Zamawiającego, urządzenia, wyroby, materiały i inne prace, za które Wykonawca otrzymał płatność oraz inną, sporządzoną przez niego lub na jego rzecz, Dokumentację projektową, najpóźniej w terminie wskazanym przez Zamawiającego.</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Wykonawca udziela rękojmi i gwarancji jakości w zakresie określonym w Umowie na część robót wykonanych przed odstąpieniem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terminie 7 dni od daty odstąpienia od Umowy, Wykonawca zgłosi Zamawiającemu gotowość do odbioru robót przerwanych oraz robót zabezpieczających. W przypadku niezgłoszenia przez Wykonawcę w tym terminie gotowości do odbioru powyższych robót, Zamawiający ma prawo przeprowadzić odbiór jednostronny.</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Wykonawca niezwłocznie, a najpóźniej w terminie do 7 dni od dnia zawiadomienia</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 odstąpieniu od Umowy z przyczyn nieza</w:t>
      </w:r>
      <w:r w:rsidR="00324D15">
        <w:rPr>
          <w:rFonts w:ascii="Times New Roman" w:eastAsia="Andale Sans UI" w:hAnsi="Times New Roman" w:cs="Times New Roman"/>
          <w:kern w:val="3"/>
          <w:lang w:eastAsia="ja-JP" w:bidi="fa-IR"/>
        </w:rPr>
        <w:t>leżnych od Wykonawcy, usunie z T</w:t>
      </w:r>
      <w:r w:rsidRPr="00B55059">
        <w:rPr>
          <w:rFonts w:ascii="Times New Roman" w:eastAsia="Andale Sans UI" w:hAnsi="Times New Roman" w:cs="Times New Roman"/>
          <w:kern w:val="3"/>
          <w:lang w:eastAsia="ja-JP" w:bidi="fa-IR"/>
        </w:rPr>
        <w:t>erenu budowy urządzenia Zaplecza budowy przez niego dostarczone lub wniesione materiały, wyroby i urządzenia, niestanowiące własności Zamawiającego lub ustali zasady przekazania tego majątku Zamawiającemu.</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W przypadku odstąpienia od Umowy przez Wykonawcę lub Zamawiającego, Zamawiający zobowiązany jest do dokonania w terminie 7 dni do odbioru robót przerwanych </w:t>
      </w:r>
      <w:r w:rsidRPr="00B55059">
        <w:rPr>
          <w:rFonts w:ascii="Times New Roman" w:eastAsia="Andale Sans UI" w:hAnsi="Times New Roman" w:cs="Times New Roman"/>
          <w:iCs/>
          <w:kern w:val="3"/>
          <w:lang w:eastAsia="ja-JP" w:bidi="fa-IR"/>
        </w:rPr>
        <w:t>oraz robót zabezpieczających</w:t>
      </w:r>
      <w:r w:rsidR="00324D15">
        <w:rPr>
          <w:rFonts w:ascii="Times New Roman" w:eastAsia="Andale Sans UI" w:hAnsi="Times New Roman" w:cs="Times New Roman"/>
          <w:iCs/>
          <w:kern w:val="3"/>
          <w:lang w:eastAsia="ja-JP" w:bidi="fa-IR"/>
        </w:rPr>
        <w:t xml:space="preserve"> </w:t>
      </w:r>
      <w:r w:rsidRPr="00B55059">
        <w:rPr>
          <w:rFonts w:ascii="Times New Roman" w:eastAsia="Andale Sans UI" w:hAnsi="Times New Roman" w:cs="Times New Roman"/>
          <w:kern w:val="3"/>
          <w:lang w:eastAsia="ja-JP" w:bidi="fa-IR"/>
        </w:rPr>
        <w:t>oraz przejęcia od Wykonawcy pod swój dozór Terenu budowy.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Wykonawca ma obowiązek zastosowania się do zawartych w oświadczeniu</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odstąpieniu od Umowy poleceń Zamawiającego dotyczących ochrony własności lub bezpieczeństwa robót.</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Times New Roman" w:hAnsi="Times New Roman" w:cs="Times New Roman"/>
        </w:rPr>
        <w:t xml:space="preserve">Odstąpienie od Umowy powinno nastąpić w formie pisemnej pod rygorem nieważności takiego oświadczenia. Oświadczenie o odstąpieniu </w:t>
      </w:r>
      <w:r w:rsidRPr="00B55059">
        <w:rPr>
          <w:rFonts w:ascii="Times New Roman" w:eastAsia="Andale Sans UI" w:hAnsi="Times New Roman" w:cs="Times New Roman"/>
          <w:kern w:val="3"/>
          <w:lang w:eastAsia="ja-JP" w:bidi="fa-IR"/>
        </w:rPr>
        <w:t xml:space="preserve">od Umowy </w:t>
      </w:r>
      <w:r w:rsidRPr="00B55059">
        <w:rPr>
          <w:rFonts w:ascii="Times New Roman" w:eastAsia="Times New Roman" w:hAnsi="Times New Roman" w:cs="Times New Roman"/>
        </w:rPr>
        <w:t>należy złożyć w terminie 14 dni od dnia uzyskania wiedzy o zaistnieniu przesłanki warunkującej uprawnienie do odstąpienia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Wykonawcy.</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§13.</w:t>
      </w:r>
    </w:p>
    <w:p w:rsidR="00C65802" w:rsidRPr="00B55059" w:rsidRDefault="00C65802" w:rsidP="00C65802">
      <w:pPr>
        <w:spacing w:after="0" w:line="240" w:lineRule="auto"/>
        <w:jc w:val="center"/>
        <w:rPr>
          <w:rFonts w:ascii="Times New Roman" w:eastAsia="Times New Roman" w:hAnsi="Times New Roman" w:cs="Times New Roman"/>
          <w:b/>
          <w:shd w:val="clear" w:color="auto" w:fill="FFFFFF"/>
        </w:rPr>
      </w:pPr>
      <w:r w:rsidRPr="00B55059">
        <w:rPr>
          <w:rFonts w:ascii="Times New Roman" w:eastAsia="Times New Roman" w:hAnsi="Times New Roman" w:cs="Times New Roman"/>
          <w:b/>
          <w:color w:val="000000"/>
          <w:shd w:val="clear" w:color="auto" w:fill="FFFFFF"/>
        </w:rPr>
        <w:t>Wymagania zatrudnienia na podstawie umowy o pracę oraz sankcje</w:t>
      </w:r>
      <w:r w:rsidRPr="00B55059">
        <w:rPr>
          <w:rFonts w:ascii="Times New Roman" w:eastAsia="Times New Roman" w:hAnsi="Times New Roman" w:cs="Times New Roman"/>
          <w:b/>
          <w:color w:val="000000"/>
          <w:shd w:val="clear" w:color="auto" w:fill="FFFFFF"/>
        </w:rPr>
        <w:br/>
        <w:t>z tytułu niespełnienia tych wymagań</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Zgodnie z art. 95 ustawy Pzp, Zamawiający wymaga aby Wykonawca lub Podwykonawca(y) (dalsi Podwykonawcy) zatrudniali na podstawie umowy o pracę wszystkie osoby, które podczas realizacji przedmiotu Umowy  będą wykonywać czynności w zakresie realizacji zamówienia, których wykonanie polega na wykonaniu pracy w sposób określony w art. 22 § 1 ustawy z dnia 26 czerwca 1974 r. – Kodeks pracy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U. z 2020 r. poz. 1320 ze zm.).</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Zamawiający wymaga zatrudnienia przez Wykonawcę lub Podwykonawców na podstawie umowy o pracę  osób wykonujących czynności w zakresie budownictwa tj. prace fizyczne pod kierownictwem innej osoby, w miejscu i czasie wskazanym przez tego Wykonawcę lub Podwykonawcę – polegające na:</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przygotowaniu terenu pod budowę;</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wykonywaniu prostych prac fizycznych w budownictwie m.in.: przenoszenie materiałów </w:t>
      </w:r>
      <w:r w:rsidRPr="00B55059">
        <w:rPr>
          <w:rFonts w:ascii="Times New Roman" w:eastAsia="Times New Roman" w:hAnsi="Times New Roman" w:cs="Times New Roman"/>
        </w:rPr>
        <w:lastRenderedPageBreak/>
        <w:t>budowlanych, ręczne wykopy, sprzątanie terenu budowy.</w:t>
      </w:r>
    </w:p>
    <w:p w:rsidR="00C65802" w:rsidRPr="00B55059" w:rsidRDefault="00C65802" w:rsidP="00C65802">
      <w:pPr>
        <w:pStyle w:val="Akapitzlist"/>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Zatrudnienie, o którym mowa w ust. 2 powinno trwać przez cały okres realizacji przedmiotu Umowy, a w/w wymóg dotyczy wyłącznie osób wykonujących bezpośrednio prace określone w ust. 2, a nie dotyczy osób, które kierują wykonywaniem ww. prac przez inne osoby lub samozatrudnionych. Wymóg nie dotyczy osób: kierujących budową, wykonujących obsługę geodezyjną, dostawców materiałów budowlanych itp. Wyjątkiem od powyższej zasady będzie osobiste wykonanie zamówienia przez osobę fizyczną, w tym również przedsiębiorcę prowadzącego indywidualną działalność gospodarczą lub przez osoby pełniące samodzielne funkcje techniczne w budownictwie, stosownie do art. 12 i następnych ustawy Prawo budowlane, w przypadku których nie będzie miał zastosowania wymóg określony w art. 95 ust. 1  ustawy Pzp.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trakcie realizacji zamówienia Zamawiający uprawniony jest do wykonywania czynności kontrolnych wobec Wykonawcy odnośnie</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spełniania przez Wykonawcę lub Podwykonawcę wymogu zatrudnienia na podstawie umowy o pracę osób wykonujących wskazane w ust 2 czynności. Zamawiający uprawniony jest do</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żądania</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w szczególności: 1)oświadczenia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2)oświadczenia wykonawcy lub podwykonawcy o zatrudnieniu pracownika na podstawie umowy o pracę;</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3)poświadczonej za zgodność z oryginałem kopii umowy o pracę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4)innych dokumentów.</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Dokumenty o których mowa w ust. 4, Wykonawca składa każdorazowo na żądanie Zamawiającego, we wskazanym przez Zamawiającego terminie – nie krótszym jednak niż 5 dni.</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powzięcia przez Zamawiającego informacji o naruszeniu przez Wykonawcę zobowiązania określonego w ust. 2, Zamawiający niezwłocznie zawiadomi o tym fakcie Państwową Inspekcję Pracy celem podjęcia przez nią stosownego postępowania wyjaśniającego w tej sprawie.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 tytułu niespełnienia przez Wykonawcę lub podwykonawcę wymogu zatrudnienia na podstawie umowy o pracę osób wykonujących wskazane w ust. 2 czynności Zamawiający przewiduje sankcję w postaci obowiązku zapłaty przez Wykonawcę kary umownej w wysokości określonej w Umowie.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rsidR="00C65802" w:rsidRPr="00B55059" w:rsidRDefault="00C65802" w:rsidP="00C65802">
      <w:pPr>
        <w:widowControl w:val="0"/>
        <w:tabs>
          <w:tab w:val="left" w:pos="284"/>
        </w:tabs>
        <w:suppressAutoHyphens/>
        <w:spacing w:after="0" w:line="240" w:lineRule="auto"/>
        <w:rPr>
          <w:rFonts w:ascii="Times New Roman" w:eastAsia="Times New Roman" w:hAnsi="Times New Roman" w:cs="Times New Roman"/>
          <w:b/>
        </w:rPr>
      </w:pP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rPr>
      </w:pPr>
      <w:r w:rsidRPr="00B55059">
        <w:rPr>
          <w:rFonts w:ascii="Times New Roman" w:eastAsia="Times New Roman" w:hAnsi="Times New Roman" w:cs="Times New Roman"/>
          <w:b/>
        </w:rPr>
        <w:t>§ 14.</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Poufność</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 xml:space="preserve">Strony zobowiązują się do utrzymania w ścisłej tajemnicy wszelkich informacji handlowych, technicznych, organizacyjnych, operacyjnych i innych związanych z działalnością drugiej Strony, uzyskanych w związku realizacją przedmiotu Umowy.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 xml:space="preserve">Nie stanowi naruszenia tajemnicy ujawnienie poufnych informacji, w zakresie niezbędnym do wykonania niniejszej Umowy pracownikom, doradcom, podwykonawcom i partnerom Stron uczestniczących w realizacji niniejszej Umowy, pod warunkiem, że Strony zabezpieczą zachowanie tajemnicy przez te osoby, poprzez zamieszczenie stosownej klauzuli w zawieranych przez siebie z tymi osobami umowach.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Zachowanie poufności nie dotyczy informacji, które:</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były już znane Stronie przed ich ujawnieniem przez drugą Stronę Umowy,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stanowią część publicznie dostępnej wiedzy lub zostaną podane do publicznej wiadomości w taki sposób, który nie będzie uważany za naruszenie przez Stronę Umowy warunków niniejszej Umowy lub zostały udostępnione Stronie Umowy przez niezależną Stronę Trzecią, która posiada pełne prawo do wykorzystywania oraz ujawniania takich informacji;</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zostały ujawnione do publicznej wiadomości na podstawie pisemnej zgody drugiej Strony;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muszą być ujawnione z mocy odrębnych przepisów prawa.</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lastRenderedPageBreak/>
        <w:t>Postanowienia niniejszego paragrafu obowiązują zarówno w trakcie realizacji przedmiotu Umowy, jak i 3 (trzech) lat po jej wygaśnięciu lub rozwiązaniu, a także niezależnie od czasu trwania lub ważności pozostałych postanowień Umowy.</w:t>
      </w:r>
    </w:p>
    <w:p w:rsidR="00C65802" w:rsidRPr="00B55059" w:rsidRDefault="00C65802" w:rsidP="00C65802">
      <w:pPr>
        <w:widowControl w:val="0"/>
        <w:tabs>
          <w:tab w:val="left" w:pos="284"/>
        </w:tabs>
        <w:suppressAutoHyphens/>
        <w:spacing w:after="0" w:line="240" w:lineRule="auto"/>
        <w:jc w:val="both"/>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C65802" w:rsidRPr="00B55059" w:rsidRDefault="00C65802" w:rsidP="00C65802">
      <w:pPr>
        <w:widowControl w:val="0"/>
        <w:tabs>
          <w:tab w:val="left" w:pos="284"/>
        </w:tabs>
        <w:suppressAutoHyphens/>
        <w:spacing w:after="0" w:line="240" w:lineRule="auto"/>
        <w:jc w:val="center"/>
        <w:rPr>
          <w:rFonts w:ascii="Times New Roman" w:eastAsia="Univers-PL" w:hAnsi="Times New Roman" w:cs="Times New Roman"/>
          <w:b/>
        </w:rPr>
      </w:pPr>
      <w:r w:rsidRPr="00B55059">
        <w:rPr>
          <w:rFonts w:ascii="Times New Roman" w:eastAsia="Lucida Sans Unicode" w:hAnsi="Times New Roman" w:cs="Times New Roman"/>
          <w:b/>
          <w:color w:val="000000"/>
        </w:rPr>
        <w:t>§ 15.</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RODO</w:t>
      </w:r>
    </w:p>
    <w:p w:rsidR="00C65802" w:rsidRPr="00B55059" w:rsidRDefault="00C65802" w:rsidP="00C65802">
      <w:pPr>
        <w:widowControl w:val="0"/>
        <w:tabs>
          <w:tab w:val="left" w:pos="0"/>
        </w:tabs>
        <w:suppressAutoHyphens/>
        <w:spacing w:after="0" w:line="240" w:lineRule="auto"/>
        <w:jc w:val="both"/>
        <w:rPr>
          <w:rFonts w:ascii="Times New Roman" w:eastAsia="Lucida Sans Unicode" w:hAnsi="Times New Roman" w:cs="Times New Roman"/>
          <w:color w:val="000000"/>
        </w:rPr>
      </w:pPr>
      <w:r w:rsidRPr="00B55059">
        <w:rPr>
          <w:rFonts w:ascii="Times New Roman" w:eastAsia="Lucida Sans Unicode" w:hAnsi="Times New Roman" w:cs="Times New Roman"/>
          <w:color w:val="000000"/>
        </w:rPr>
        <w:t>Klauzule ochrony danych osobowych realizujące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zawarte w SWZ i formularzu ofertowym Wykonawcy stanowią integralną część Umowy.</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16.</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Postanowienia końcowe</w:t>
      </w:r>
    </w:p>
    <w:p w:rsidR="00C65802" w:rsidRPr="00B55059" w:rsidRDefault="00C65802" w:rsidP="00766C2F">
      <w:pPr>
        <w:widowControl w:val="0"/>
        <w:numPr>
          <w:ilvl w:val="3"/>
          <w:numId w:val="38"/>
        </w:numPr>
        <w:suppressAutoHyphens/>
        <w:spacing w:after="0"/>
        <w:contextualSpacing/>
        <w:jc w:val="both"/>
        <w:rPr>
          <w:rFonts w:ascii="Times New Roman" w:eastAsia="Times New Roman" w:hAnsi="Times New Roman" w:cs="Times New Roman"/>
        </w:rPr>
      </w:pPr>
      <w:r w:rsidRPr="00B55059">
        <w:rPr>
          <w:rFonts w:ascii="Times New Roman" w:eastAsia="Times New Roman" w:hAnsi="Times New Roman" w:cs="Times New Roman"/>
        </w:rPr>
        <w:t>Wykonawca nie może, pod rygorem nieważności, przenieść na osobę trzecią wierzytelności i praw przysługujących mu na podstawie niniejszej Umowy, bez uzyskania pisemnej zgody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Wszelkie spory, mogące wyniknąć z tytułu niniejszej Umowy, będą rozstrzygane przez sąd właściwy miejscowo dla siedziby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Strony oświadczają, że zostały poinformowane, iż niektóre dane zawarte w treści umowy, jak również przedmiot umowy mogą stanowić informa</w:t>
      </w:r>
      <w:r w:rsidR="00324D15">
        <w:rPr>
          <w:rFonts w:ascii="Times New Roman" w:eastAsia="Times New Roman" w:hAnsi="Times New Roman" w:cs="Times New Roman"/>
        </w:rPr>
        <w:t>cję publiczną podlegającą udostę</w:t>
      </w:r>
      <w:r w:rsidRPr="00B55059">
        <w:rPr>
          <w:rFonts w:ascii="Times New Roman" w:eastAsia="Times New Roman" w:hAnsi="Times New Roman" w:cs="Times New Roman"/>
        </w:rPr>
        <w:t>pnieniu zgodnie z przepisami ustawy z dnia 6 września 2001 r. o dostępie do informacji publicznej (t.j.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U. z 2020 poz. 2176).</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W sprawach nieuregulowanych niniejszą Umową stosuje się obowiązujące przepisy prawa, w tym: ustawy z dnia 11września 2019 r. Prawo zamówień publicznych (tj.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 xml:space="preserve">U. z 2021 r. poz. 1129 z późn. zm.), ustawy z dnia 7 lipca 1994 r. Prawo budowlane (tj. Dz. U. z 2020 r. poz.1333 z późn. zm.), </w:t>
      </w:r>
      <w:r w:rsidRPr="00B55059">
        <w:rPr>
          <w:rFonts w:ascii="Times New Roman" w:eastAsia="Univers-PL" w:hAnsi="Times New Roman" w:cs="Times New Roman"/>
        </w:rPr>
        <w:t>ustawy z dnia 23 kwietnia 1964 r. Kodeks cywilny (tj. Dz.</w:t>
      </w:r>
      <w:r w:rsidR="00324D15">
        <w:rPr>
          <w:rFonts w:ascii="Times New Roman" w:eastAsia="Univers-PL" w:hAnsi="Times New Roman" w:cs="Times New Roman"/>
        </w:rPr>
        <w:t xml:space="preserve"> </w:t>
      </w:r>
      <w:r w:rsidRPr="00B55059">
        <w:rPr>
          <w:rFonts w:ascii="Times New Roman" w:eastAsia="Univers-PL" w:hAnsi="Times New Roman" w:cs="Times New Roman"/>
        </w:rPr>
        <w:t>U. z 2020 r. poz. 1740 z późn. zm.)</w:t>
      </w:r>
      <w:r w:rsidRPr="00B55059">
        <w:rPr>
          <w:rFonts w:ascii="Times New Roman" w:eastAsia="Times New Roman" w:hAnsi="Times New Roman" w:cs="Times New Roman"/>
        </w:rPr>
        <w:t>, o ile przepisy PZP nie stanowią inaczej.</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Umowę sporządzono w  pięciu jednobrzmiących egzemplarzach. Cztery egzemplarze dla Zamawiającego i jeden egzemplarz dla Wykonawcy.</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Integralną część Umowy stanowią załączniki:</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1 - Oferta 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2 –Oświadczenie Wykonawcy o braku Podwykonawców/dalszych Podwykonawców;</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3 - Oświadczenie Wykonawcy o Podwykonawcach/dalszych Podwykonawcach;</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4  - Oświadczenie Podwykonawcy/dalszego Podwykonawcy;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załączniki nr 5 – Dokumentacja projektowa;</w:t>
      </w:r>
    </w:p>
    <w:p w:rsidR="00C65802" w:rsidRPr="00B55059" w:rsidRDefault="00C65802" w:rsidP="00C65802">
      <w:pPr>
        <w:widowControl w:val="0"/>
        <w:numPr>
          <w:ilvl w:val="0"/>
          <w:numId w:val="23"/>
        </w:numPr>
        <w:suppressAutoHyphens/>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załącznik nr 6 – SWZ.</w:t>
      </w:r>
    </w:p>
    <w:p w:rsidR="00C65802" w:rsidRPr="00B55059" w:rsidRDefault="00C65802" w:rsidP="00C65802">
      <w:pPr>
        <w:spacing w:after="0" w:line="240" w:lineRule="auto"/>
        <w:ind w:left="284"/>
        <w:jc w:val="both"/>
        <w:rPr>
          <w:rFonts w:ascii="Times New Roman" w:eastAsia="Times New Roman" w:hAnsi="Times New Roman" w:cs="Times New Roman"/>
        </w:rPr>
      </w:pPr>
    </w:p>
    <w:p w:rsidR="00C65802" w:rsidRPr="00B55059" w:rsidRDefault="00C65802" w:rsidP="00C65802">
      <w:pPr>
        <w:spacing w:after="0" w:line="240" w:lineRule="auto"/>
        <w:rPr>
          <w:rFonts w:ascii="Times New Roman" w:eastAsia="Times New Roman" w:hAnsi="Times New Roman" w:cs="Times New Roman"/>
        </w:rPr>
      </w:pPr>
      <w:r w:rsidRPr="00B55059">
        <w:rPr>
          <w:rFonts w:ascii="Times New Roman" w:eastAsia="Times New Roman" w:hAnsi="Times New Roman" w:cs="Times New Roman"/>
        </w:rPr>
        <w:t xml:space="preserve"> WYKONAWCA:                                                                                    ZAMAWIAJĄCY:      </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2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 xml:space="preserve"> o braku Podwykonawców/dalszych Podwykonawców</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że cały zakres objęty protokołem odbioru robót  z dnia ……… za okres …………………………….. i powierzony do wykonania naszej firmie:</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…………………………………………………………………………………………………..(pełna nazwa,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na podstawie zawartej z Gminą Suwałki 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został przez nas zrealizowany osobiście, bez udziału Podwykonawców/dalszych Podwykonawców.</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ind w:firstLine="720"/>
        <w:jc w:val="center"/>
        <w:rPr>
          <w:rFonts w:ascii="Times New Roman" w:eastAsia="Times New Roman" w:hAnsi="Times New Roman" w:cs="Times New Roman"/>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3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o Podwykonawcach/dalszych Podwykonawcach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że cały zakres objęty protokołem odbioru robót  z dnia ……… za okres …………………………….. i powierzony do wykonania Wykonawcy:</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…………………………………………………………………………………………………..(pełna nazwa firmy Wykonawcy i jego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na po</w:t>
      </w:r>
      <w:r w:rsidR="00324D15">
        <w:rPr>
          <w:rFonts w:ascii="Times New Roman" w:eastAsia="Lucida Sans Unicode" w:hAnsi="Times New Roman" w:cs="Times New Roman"/>
        </w:rPr>
        <w:t>dstawie zawartej z Powiatem Oleckim</w:t>
      </w:r>
      <w:r w:rsidRPr="00B55059">
        <w:rPr>
          <w:rFonts w:ascii="Times New Roman" w:eastAsia="Lucida Sans Unicode" w:hAnsi="Times New Roman" w:cs="Times New Roman"/>
        </w:rPr>
        <w:t xml:space="preserve"> 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został przez Wykonawcę zrealizowany przy pomocy niżej wymienionych Podwykonawców/dalszych Podwykonawców:</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ponadto, że oprócz wyżej wymienionych Podwykonawców/dalszych Podwykonawców, przedmiotowe roboty objęte przedmiotem Umowy nie były realizowane przez innych Podwykonawców/dalszych Podwykonawców.</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4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Times New Roman" w:hAnsi="Times New Roman" w:cs="Times New Roman"/>
          <w:i/>
          <w:iCs/>
          <w:color w:val="000000"/>
        </w:rPr>
      </w:pPr>
      <w:r w:rsidRPr="00B55059">
        <w:rPr>
          <w:rFonts w:ascii="Times New Roman" w:eastAsia="Times New Roman" w:hAnsi="Times New Roman" w:cs="Times New Roman"/>
          <w:i/>
          <w:iCs/>
          <w:color w:val="000000"/>
        </w:rPr>
        <w:t>(pieczęć firmy- nazwa i adres</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Podwykonawcy/dalszego Podwykonawcy)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i/>
          <w:color w:val="000000"/>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Oświadczenie </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Podwykonawcy/dalszego Podwykonawcy</w:t>
      </w:r>
    </w:p>
    <w:p w:rsidR="00C65802" w:rsidRPr="00B55059" w:rsidRDefault="00C65802" w:rsidP="00C65802">
      <w:pPr>
        <w:spacing w:after="0" w:line="36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Oświadczam/y że …………………………………………………………………..................</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(nazwa Wykonawcy/Podwykonawcy/dalszego Podwykonawcy wraz z adresem siedziby)</w:t>
      </w:r>
    </w:p>
    <w:p w:rsidR="00C65802" w:rsidRPr="00B55059" w:rsidRDefault="00C65802" w:rsidP="00C65802">
      <w:pPr>
        <w:tabs>
          <w:tab w:val="left" w:pos="1500"/>
        </w:tabs>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r>
    </w:p>
    <w:p w:rsidR="00C65802" w:rsidRPr="00B55059" w:rsidRDefault="00C65802" w:rsidP="00C65802">
      <w:pPr>
        <w:suppressAutoHyphens/>
        <w:spacing w:after="0" w:line="360" w:lineRule="auto"/>
        <w:jc w:val="both"/>
        <w:rPr>
          <w:rFonts w:ascii="Times New Roman" w:eastAsia="Times New Roman" w:hAnsi="Times New Roman" w:cs="Times New Roman"/>
          <w:b/>
          <w:color w:val="000000"/>
        </w:rPr>
      </w:pPr>
      <w:r w:rsidRPr="00B55059">
        <w:rPr>
          <w:rFonts w:ascii="Times New Roman" w:eastAsia="Times New Roman" w:hAnsi="Times New Roman" w:cs="Times New Roman"/>
        </w:rPr>
        <w:t xml:space="preserve">spełnił/spełniła na naszą rzecz wszystkie należne na dzień złożenia niniejszego oświadczenia świadczenia pieniężne z tytułu należnego nam wynagrodzenia określonego w Umowie nr …………. z dnia ………….., dotyczącej wykonania robót budowlanych /usług /dostaw* w ramach realizacji zadania inwestycyjnego pn.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uppressAutoHyphens/>
        <w:spacing w:after="0" w:line="360" w:lineRule="auto"/>
        <w:jc w:val="both"/>
        <w:rPr>
          <w:rFonts w:ascii="Times New Roman" w:eastAsia="Times New Roman" w:hAnsi="Times New Roman" w:cs="Times New Roman"/>
          <w:b/>
          <w:i/>
          <w:color w:val="000000"/>
        </w:rPr>
      </w:pPr>
    </w:p>
    <w:p w:rsidR="00C65802" w:rsidRPr="00B55059" w:rsidRDefault="00C65802" w:rsidP="00C65802">
      <w:pPr>
        <w:suppressAutoHyphens/>
        <w:spacing w:after="0" w:line="360" w:lineRule="auto"/>
        <w:jc w:val="both"/>
        <w:rPr>
          <w:rFonts w:ascii="Times New Roman" w:eastAsia="Times New Roman" w:hAnsi="Times New Roman" w:cs="Times New Roman"/>
          <w:color w:val="000000"/>
        </w:rPr>
      </w:pPr>
      <w:r w:rsidRPr="00B55059">
        <w:rPr>
          <w:rFonts w:ascii="Times New Roman" w:eastAsia="Times New Roman" w:hAnsi="Times New Roman" w:cs="Times New Roman"/>
          <w:color w:val="000000"/>
        </w:rPr>
        <w:t>Oświadczam/y, że całość robót (prac) wykonanych przez naszą firmę w związku z ww. Umową została w całości uregulowana i rozliczona 100%. W związku z powyższym nasza firma nie będzie rościć i kierować w stosu</w:t>
      </w:r>
      <w:r w:rsidR="00324D15">
        <w:rPr>
          <w:rFonts w:ascii="Times New Roman" w:eastAsia="Times New Roman" w:hAnsi="Times New Roman" w:cs="Times New Roman"/>
          <w:color w:val="000000"/>
        </w:rPr>
        <w:t>nku do Inwestora – Powiat Olecki</w:t>
      </w:r>
      <w:r w:rsidRPr="00B55059">
        <w:rPr>
          <w:rFonts w:ascii="Times New Roman" w:eastAsia="Times New Roman" w:hAnsi="Times New Roman" w:cs="Times New Roman"/>
          <w:color w:val="000000"/>
        </w:rPr>
        <w:t xml:space="preserve"> – o jakiekolwiek roszczeń (żądań) o zapłatę wynagrodzenie należnego na podstawie ww. Umowy .</w:t>
      </w:r>
    </w:p>
    <w:p w:rsidR="00C65802" w:rsidRPr="00B55059" w:rsidRDefault="00C65802" w:rsidP="00C65802">
      <w:pPr>
        <w:spacing w:after="0" w:line="240" w:lineRule="auto"/>
        <w:jc w:val="both"/>
        <w:rPr>
          <w:rFonts w:ascii="Times New Roman" w:eastAsia="Times New Roman" w:hAnsi="Times New Roman" w:cs="Times New Roman"/>
          <w:b/>
          <w:i/>
        </w:rPr>
      </w:pP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C65802" w:rsidP="00C65802">
      <w:pPr>
        <w:widowControl w:val="0"/>
        <w:suppressAutoHyphens/>
        <w:spacing w:after="0" w:line="240" w:lineRule="auto"/>
        <w:ind w:left="3098"/>
        <w:contextualSpacing/>
        <w:jc w:val="both"/>
        <w:rPr>
          <w:rFonts w:ascii="Times New Roman" w:eastAsia="Lucida Sans Unicode" w:hAnsi="Times New Roman" w:cs="Times New Roman"/>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Podwykonawcy/dalszego Podwykonawcy)</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*niewłaściwe skreślić</w:t>
      </w:r>
    </w:p>
    <w:p w:rsidR="00C65802" w:rsidRPr="00B55059" w:rsidRDefault="00C65802" w:rsidP="00C65802">
      <w:pPr>
        <w:keepLines/>
        <w:widowControl w:val="0"/>
        <w:autoSpaceDE w:val="0"/>
        <w:autoSpaceDN w:val="0"/>
        <w:adjustRightInd w:val="0"/>
        <w:spacing w:after="0" w:line="240" w:lineRule="auto"/>
        <w:rPr>
          <w:rFonts w:ascii="Times New Roman" w:eastAsia="Times New Roman" w:hAnsi="Times New Roman" w:cs="Times New Roman"/>
        </w:rPr>
      </w:pP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rPr>
          <w:rFonts w:ascii="Times New Roman" w:hAnsi="Times New Roman" w:cs="Times New Roman"/>
        </w:rPr>
      </w:pPr>
    </w:p>
    <w:p w:rsidR="00766C2F" w:rsidRPr="00B55059" w:rsidRDefault="00766C2F">
      <w:pPr>
        <w:rPr>
          <w:rFonts w:ascii="Times New Roman" w:hAnsi="Times New Roman" w:cs="Times New Roman"/>
        </w:rPr>
      </w:pPr>
    </w:p>
    <w:sectPr w:rsidR="00766C2F" w:rsidRPr="00B55059" w:rsidSect="00B55059">
      <w:footerReference w:type="first" r:id="rId7"/>
      <w:pgSz w:w="11906" w:h="16838"/>
      <w:pgMar w:top="1418" w:right="1418"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6FD" w:rsidRDefault="001806FD" w:rsidP="00B55059">
      <w:pPr>
        <w:spacing w:after="0" w:line="240" w:lineRule="auto"/>
      </w:pPr>
      <w:r>
        <w:separator/>
      </w:r>
    </w:p>
  </w:endnote>
  <w:endnote w:type="continuationSeparator" w:id="1">
    <w:p w:rsidR="001806FD" w:rsidRDefault="001806FD" w:rsidP="00B5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Univers-PL">
    <w:altName w:val="Courier New"/>
    <w:charset w:val="EE"/>
    <w:family w:val="roman"/>
    <w:pitch w:val="variable"/>
    <w:sig w:usb0="00000000" w:usb1="00000000" w:usb2="00000000" w:usb3="00000000" w:csb0="0000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56047"/>
      <w:docPartObj>
        <w:docPartGallery w:val="Page Numbers (Bottom of Page)"/>
        <w:docPartUnique/>
      </w:docPartObj>
    </w:sdtPr>
    <w:sdtContent>
      <w:p w:rsidR="0075100E" w:rsidRDefault="002B1048">
        <w:pPr>
          <w:pStyle w:val="Stopka"/>
          <w:jc w:val="center"/>
        </w:pPr>
        <w:fldSimple w:instr=" PAGE   \* MERGEFORMAT ">
          <w:r w:rsidR="00AE5D8D">
            <w:rPr>
              <w:noProof/>
            </w:rPr>
            <w:t>1</w:t>
          </w:r>
        </w:fldSimple>
      </w:p>
    </w:sdtContent>
  </w:sdt>
  <w:p w:rsidR="0075100E" w:rsidRDefault="0075100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6FD" w:rsidRDefault="001806FD" w:rsidP="00B55059">
      <w:pPr>
        <w:spacing w:after="0" w:line="240" w:lineRule="auto"/>
      </w:pPr>
      <w:r>
        <w:separator/>
      </w:r>
    </w:p>
  </w:footnote>
  <w:footnote w:type="continuationSeparator" w:id="1">
    <w:p w:rsidR="001806FD" w:rsidRDefault="001806FD" w:rsidP="00B55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380CAE7E"/>
    <w:name w:val="WW8Num19"/>
    <w:lvl w:ilvl="0">
      <w:start w:val="1"/>
      <w:numFmt w:val="decimal"/>
      <w:lvlText w:val="%1)"/>
      <w:lvlJc w:val="left"/>
      <w:pPr>
        <w:tabs>
          <w:tab w:val="num" w:pos="0"/>
        </w:tabs>
        <w:ind w:left="720" w:hanging="360"/>
      </w:pPr>
      <w:rPr>
        <w:rFonts w:ascii="Times New Roman" w:hAnsi="Times New Roman" w:cs="Times New Roman" w:hint="default"/>
        <w:bCs/>
        <w:iCs/>
        <w:sz w:val="24"/>
        <w:szCs w:val="24"/>
      </w:rPr>
    </w:lvl>
  </w:abstractNum>
  <w:abstractNum w:abstractNumId="1">
    <w:nsid w:val="00000038"/>
    <w:multiLevelType w:val="singleLevel"/>
    <w:tmpl w:val="A39E6984"/>
    <w:name w:val="WW8Num56"/>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color w:val="000000"/>
        <w:sz w:val="24"/>
        <w:szCs w:val="24"/>
        <w:lang w:eastAsia="pl-PL"/>
      </w:rPr>
    </w:lvl>
  </w:abstractNum>
  <w:abstractNum w:abstractNumId="2">
    <w:nsid w:val="00074933"/>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3">
    <w:nsid w:val="00684399"/>
    <w:multiLevelType w:val="hybridMultilevel"/>
    <w:tmpl w:val="CEB0C7BA"/>
    <w:lvl w:ilvl="0" w:tplc="E90405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C11ED3"/>
    <w:multiLevelType w:val="hybridMultilevel"/>
    <w:tmpl w:val="7EC258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33545A7"/>
    <w:multiLevelType w:val="hybridMultilevel"/>
    <w:tmpl w:val="E65E3A26"/>
    <w:lvl w:ilvl="0" w:tplc="3328CD7C">
      <w:start w:val="1"/>
      <w:numFmt w:val="decimal"/>
      <w:lvlText w:val="%1)"/>
      <w:lvlJc w:val="left"/>
      <w:pPr>
        <w:ind w:left="1068" w:hanging="360"/>
      </w:pPr>
      <w:rPr>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5B34E1"/>
    <w:multiLevelType w:val="hybridMultilevel"/>
    <w:tmpl w:val="48463CE0"/>
    <w:lvl w:ilvl="0" w:tplc="1A6E584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9D27658"/>
    <w:multiLevelType w:val="multilevel"/>
    <w:tmpl w:val="479A35B6"/>
    <w:lvl w:ilvl="0">
      <w:start w:val="5"/>
      <w:numFmt w:val="decimal"/>
      <w:lvlText w:val="%1."/>
      <w:lvlJc w:val="left"/>
      <w:pPr>
        <w:ind w:left="480" w:hanging="480"/>
      </w:pPr>
      <w:rPr>
        <w:rFonts w:hint="default"/>
        <w:b w:val="0"/>
        <w:bCs/>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E116BD"/>
    <w:multiLevelType w:val="hybridMultilevel"/>
    <w:tmpl w:val="14464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FB24F93"/>
    <w:multiLevelType w:val="hybridMultilevel"/>
    <w:tmpl w:val="9B40782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0224E8"/>
    <w:multiLevelType w:val="hybridMultilevel"/>
    <w:tmpl w:val="36B4F2E0"/>
    <w:lvl w:ilvl="0" w:tplc="1556FB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597E00"/>
    <w:multiLevelType w:val="hybridMultilevel"/>
    <w:tmpl w:val="B2F04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4077AE5"/>
    <w:multiLevelType w:val="multilevel"/>
    <w:tmpl w:val="422AD1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ED47A2"/>
    <w:multiLevelType w:val="hybridMultilevel"/>
    <w:tmpl w:val="E5F48906"/>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831644A0">
      <w:start w:val="1"/>
      <w:numFmt w:val="lowerLetter"/>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nsid w:val="1979627B"/>
    <w:multiLevelType w:val="hybridMultilevel"/>
    <w:tmpl w:val="86E69BC8"/>
    <w:lvl w:ilvl="0" w:tplc="6D0CFFBA">
      <w:start w:val="1"/>
      <w:numFmt w:val="decimal"/>
      <w:lvlText w:val="%1."/>
      <w:lvlJc w:val="left"/>
      <w:pPr>
        <w:tabs>
          <w:tab w:val="num" w:pos="720"/>
        </w:tabs>
        <w:ind w:left="720" w:hanging="360"/>
      </w:pPr>
      <w:rPr>
        <w:b w:val="0"/>
        <w:bCs w:val="0"/>
      </w:rPr>
    </w:lvl>
    <w:lvl w:ilvl="1" w:tplc="573ABF9E">
      <w:start w:val="1"/>
      <w:numFmt w:val="decimal"/>
      <w:lvlText w:val="%2)"/>
      <w:lvlJc w:val="left"/>
      <w:pPr>
        <w:tabs>
          <w:tab w:val="num" w:pos="1440"/>
        </w:tabs>
        <w:ind w:left="1440" w:hanging="360"/>
      </w:pPr>
      <w:rPr>
        <w:rFonts w:hint="default"/>
      </w:rPr>
    </w:lvl>
    <w:lvl w:ilvl="2" w:tplc="94285924">
      <w:start w:val="2"/>
      <w:numFmt w:val="decimal"/>
      <w:lvlText w:val="%3."/>
      <w:lvlJc w:val="left"/>
      <w:pPr>
        <w:tabs>
          <w:tab w:val="num" w:pos="283"/>
        </w:tabs>
        <w:ind w:left="283"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C372497"/>
    <w:multiLevelType w:val="hybridMultilevel"/>
    <w:tmpl w:val="03760DFE"/>
    <w:lvl w:ilvl="0" w:tplc="31BC5482">
      <w:start w:val="1"/>
      <w:numFmt w:val="decimal"/>
      <w:lvlText w:val="%1."/>
      <w:lvlJc w:val="left"/>
      <w:pPr>
        <w:tabs>
          <w:tab w:val="num" w:pos="360"/>
        </w:tabs>
        <w:ind w:left="340" w:hanging="340"/>
      </w:pPr>
      <w:rPr>
        <w:rFonts w:ascii="Times New Roman" w:hAnsi="Times New Roman"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F6C33BE"/>
    <w:multiLevelType w:val="hybridMultilevel"/>
    <w:tmpl w:val="58169862"/>
    <w:lvl w:ilvl="0" w:tplc="65807664">
      <w:start w:val="27"/>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0620C52"/>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09819DC"/>
    <w:multiLevelType w:val="hybridMultilevel"/>
    <w:tmpl w:val="993E7886"/>
    <w:lvl w:ilvl="0" w:tplc="F0CEAC26">
      <w:start w:val="1"/>
      <w:numFmt w:val="lowerLetter"/>
      <w:lvlText w:val="%1)"/>
      <w:lvlJc w:val="left"/>
      <w:pPr>
        <w:ind w:left="1917" w:hanging="360"/>
      </w:pPr>
      <w:rPr>
        <w:rFonts w:hint="default"/>
      </w:rPr>
    </w:lvl>
    <w:lvl w:ilvl="1" w:tplc="04150019" w:tentative="1">
      <w:start w:val="1"/>
      <w:numFmt w:val="lowerLetter"/>
      <w:lvlText w:val="%2."/>
      <w:lvlJc w:val="left"/>
      <w:pPr>
        <w:ind w:left="2637" w:hanging="360"/>
      </w:pPr>
    </w:lvl>
    <w:lvl w:ilvl="2" w:tplc="0415001B" w:tentative="1">
      <w:start w:val="1"/>
      <w:numFmt w:val="lowerRoman"/>
      <w:lvlText w:val="%3."/>
      <w:lvlJc w:val="right"/>
      <w:pPr>
        <w:ind w:left="3357" w:hanging="180"/>
      </w:pPr>
    </w:lvl>
    <w:lvl w:ilvl="3" w:tplc="0415000F" w:tentative="1">
      <w:start w:val="1"/>
      <w:numFmt w:val="decimal"/>
      <w:lvlText w:val="%4."/>
      <w:lvlJc w:val="left"/>
      <w:pPr>
        <w:ind w:left="4077" w:hanging="360"/>
      </w:pPr>
    </w:lvl>
    <w:lvl w:ilvl="4" w:tplc="04150019" w:tentative="1">
      <w:start w:val="1"/>
      <w:numFmt w:val="lowerLetter"/>
      <w:lvlText w:val="%5."/>
      <w:lvlJc w:val="left"/>
      <w:pPr>
        <w:ind w:left="4797" w:hanging="360"/>
      </w:pPr>
    </w:lvl>
    <w:lvl w:ilvl="5" w:tplc="0415001B" w:tentative="1">
      <w:start w:val="1"/>
      <w:numFmt w:val="lowerRoman"/>
      <w:lvlText w:val="%6."/>
      <w:lvlJc w:val="right"/>
      <w:pPr>
        <w:ind w:left="5517" w:hanging="180"/>
      </w:pPr>
    </w:lvl>
    <w:lvl w:ilvl="6" w:tplc="0415000F" w:tentative="1">
      <w:start w:val="1"/>
      <w:numFmt w:val="decimal"/>
      <w:lvlText w:val="%7."/>
      <w:lvlJc w:val="left"/>
      <w:pPr>
        <w:ind w:left="6237" w:hanging="360"/>
      </w:pPr>
    </w:lvl>
    <w:lvl w:ilvl="7" w:tplc="04150019" w:tentative="1">
      <w:start w:val="1"/>
      <w:numFmt w:val="lowerLetter"/>
      <w:lvlText w:val="%8."/>
      <w:lvlJc w:val="left"/>
      <w:pPr>
        <w:ind w:left="6957" w:hanging="360"/>
      </w:pPr>
    </w:lvl>
    <w:lvl w:ilvl="8" w:tplc="0415001B" w:tentative="1">
      <w:start w:val="1"/>
      <w:numFmt w:val="lowerRoman"/>
      <w:lvlText w:val="%9."/>
      <w:lvlJc w:val="right"/>
      <w:pPr>
        <w:ind w:left="7677" w:hanging="180"/>
      </w:pPr>
    </w:lvl>
  </w:abstractNum>
  <w:abstractNum w:abstractNumId="19">
    <w:nsid w:val="24451EDC"/>
    <w:multiLevelType w:val="hybridMultilevel"/>
    <w:tmpl w:val="E5C8BD0E"/>
    <w:lvl w:ilvl="0" w:tplc="166A2E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57122D8"/>
    <w:multiLevelType w:val="hybridMultilevel"/>
    <w:tmpl w:val="B66CEE5A"/>
    <w:lvl w:ilvl="0" w:tplc="04150017">
      <w:start w:val="27"/>
      <w:numFmt w:val="lowerLetter"/>
      <w:lvlText w:val="%1)"/>
      <w:lvlJc w:val="left"/>
      <w:pPr>
        <w:ind w:left="1284" w:hanging="360"/>
      </w:pPr>
      <w:rPr>
        <w:rFonts w:hint="default"/>
        <w:color w:val="auto"/>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
    <w:nsid w:val="275E7262"/>
    <w:multiLevelType w:val="hybridMultilevel"/>
    <w:tmpl w:val="C782614E"/>
    <w:lvl w:ilvl="0" w:tplc="47CA7B0E">
      <w:start w:val="4"/>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6D2068"/>
    <w:multiLevelType w:val="hybridMultilevel"/>
    <w:tmpl w:val="B5784DF0"/>
    <w:lvl w:ilvl="0" w:tplc="D93C6AAE">
      <w:start w:val="1"/>
      <w:numFmt w:val="decimal"/>
      <w:lvlText w:val="%1)"/>
      <w:lvlJc w:val="left"/>
      <w:pPr>
        <w:ind w:left="106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880809"/>
    <w:multiLevelType w:val="hybridMultilevel"/>
    <w:tmpl w:val="D0CE2D7A"/>
    <w:lvl w:ilvl="0" w:tplc="20C224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335746F6"/>
    <w:multiLevelType w:val="hybridMultilevel"/>
    <w:tmpl w:val="E6AC1776"/>
    <w:lvl w:ilvl="0" w:tplc="1A20ACA2">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4A37CEB"/>
    <w:multiLevelType w:val="hybridMultilevel"/>
    <w:tmpl w:val="3034CA7A"/>
    <w:lvl w:ilvl="0" w:tplc="9C8C33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88637B3"/>
    <w:multiLevelType w:val="hybridMultilevel"/>
    <w:tmpl w:val="27D0BBBE"/>
    <w:lvl w:ilvl="0" w:tplc="8F680F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DD7A94"/>
    <w:multiLevelType w:val="hybridMultilevel"/>
    <w:tmpl w:val="06506504"/>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530DE1"/>
    <w:multiLevelType w:val="hybridMultilevel"/>
    <w:tmpl w:val="E5F48906"/>
    <w:lvl w:ilvl="0" w:tplc="04150011">
      <w:start w:val="1"/>
      <w:numFmt w:val="decimal"/>
      <w:lvlText w:val="%1)"/>
      <w:lvlJc w:val="left"/>
      <w:pPr>
        <w:ind w:left="1626" w:hanging="360"/>
      </w:pPr>
    </w:lvl>
    <w:lvl w:ilvl="1" w:tplc="04150011">
      <w:start w:val="1"/>
      <w:numFmt w:val="decimal"/>
      <w:lvlText w:val="%2)"/>
      <w:lvlJc w:val="left"/>
      <w:pPr>
        <w:ind w:left="2346" w:hanging="360"/>
      </w:pPr>
    </w:lvl>
    <w:lvl w:ilvl="2" w:tplc="831644A0">
      <w:start w:val="1"/>
      <w:numFmt w:val="lowerLetter"/>
      <w:lvlText w:val="%3)"/>
      <w:lvlJc w:val="left"/>
      <w:pPr>
        <w:ind w:left="3246" w:hanging="360"/>
      </w:pPr>
      <w:rPr>
        <w:rFonts w:hint="default"/>
      </w:rPr>
    </w:lvl>
    <w:lvl w:ilvl="3" w:tplc="0415000F" w:tentative="1">
      <w:start w:val="1"/>
      <w:numFmt w:val="decimal"/>
      <w:lvlText w:val="%4."/>
      <w:lvlJc w:val="left"/>
      <w:pPr>
        <w:ind w:left="3786" w:hanging="360"/>
      </w:pPr>
    </w:lvl>
    <w:lvl w:ilvl="4" w:tplc="04150019" w:tentative="1">
      <w:start w:val="1"/>
      <w:numFmt w:val="lowerLetter"/>
      <w:lvlText w:val="%5."/>
      <w:lvlJc w:val="left"/>
      <w:pPr>
        <w:ind w:left="4506" w:hanging="360"/>
      </w:pPr>
    </w:lvl>
    <w:lvl w:ilvl="5" w:tplc="0415001B" w:tentative="1">
      <w:start w:val="1"/>
      <w:numFmt w:val="lowerRoman"/>
      <w:lvlText w:val="%6."/>
      <w:lvlJc w:val="right"/>
      <w:pPr>
        <w:ind w:left="5226" w:hanging="180"/>
      </w:pPr>
    </w:lvl>
    <w:lvl w:ilvl="6" w:tplc="0415000F" w:tentative="1">
      <w:start w:val="1"/>
      <w:numFmt w:val="decimal"/>
      <w:lvlText w:val="%7."/>
      <w:lvlJc w:val="left"/>
      <w:pPr>
        <w:ind w:left="5946" w:hanging="360"/>
      </w:pPr>
    </w:lvl>
    <w:lvl w:ilvl="7" w:tplc="04150019" w:tentative="1">
      <w:start w:val="1"/>
      <w:numFmt w:val="lowerLetter"/>
      <w:lvlText w:val="%8."/>
      <w:lvlJc w:val="left"/>
      <w:pPr>
        <w:ind w:left="6666" w:hanging="360"/>
      </w:pPr>
    </w:lvl>
    <w:lvl w:ilvl="8" w:tplc="0415001B" w:tentative="1">
      <w:start w:val="1"/>
      <w:numFmt w:val="lowerRoman"/>
      <w:lvlText w:val="%9."/>
      <w:lvlJc w:val="right"/>
      <w:pPr>
        <w:ind w:left="7386" w:hanging="180"/>
      </w:pPr>
    </w:lvl>
  </w:abstractNum>
  <w:abstractNum w:abstractNumId="29">
    <w:nsid w:val="3F4E4397"/>
    <w:multiLevelType w:val="multilevel"/>
    <w:tmpl w:val="56CA1B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E65D03"/>
    <w:multiLevelType w:val="hybridMultilevel"/>
    <w:tmpl w:val="2AE87EF0"/>
    <w:lvl w:ilvl="0" w:tplc="0360BB6C">
      <w:start w:val="2"/>
      <w:numFmt w:val="decimal"/>
      <w:lvlText w:val="%1)"/>
      <w:lvlJc w:val="left"/>
      <w:pPr>
        <w:ind w:left="1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DF0A48"/>
    <w:multiLevelType w:val="hybridMultilevel"/>
    <w:tmpl w:val="5C2095AC"/>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BC76AB"/>
    <w:multiLevelType w:val="hybridMultilevel"/>
    <w:tmpl w:val="7C6235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50713EDF"/>
    <w:multiLevelType w:val="hybridMultilevel"/>
    <w:tmpl w:val="5F7C802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51F03B0B"/>
    <w:multiLevelType w:val="hybridMultilevel"/>
    <w:tmpl w:val="C55C0632"/>
    <w:lvl w:ilvl="0" w:tplc="3D903F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5A5311E"/>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6A22A2E"/>
    <w:multiLevelType w:val="multilevel"/>
    <w:tmpl w:val="2B6639F6"/>
    <w:lvl w:ilvl="0">
      <w:start w:val="1"/>
      <w:numFmt w:val="decimal"/>
      <w:lvlText w:val="%1."/>
      <w:lvlJc w:val="left"/>
      <w:pPr>
        <w:ind w:left="480" w:hanging="480"/>
      </w:pPr>
      <w:rPr>
        <w:rFonts w:hint="default"/>
        <w:b w:val="0"/>
        <w:bCs/>
        <w:color w:val="auto"/>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0336C6"/>
    <w:multiLevelType w:val="hybridMultilevel"/>
    <w:tmpl w:val="C9868D28"/>
    <w:lvl w:ilvl="0" w:tplc="509A9A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ABE5658"/>
    <w:multiLevelType w:val="hybridMultilevel"/>
    <w:tmpl w:val="CB9A868C"/>
    <w:lvl w:ilvl="0" w:tplc="F99C9C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BF629C"/>
    <w:multiLevelType w:val="hybridMultilevel"/>
    <w:tmpl w:val="7FD20D14"/>
    <w:lvl w:ilvl="0" w:tplc="20D8778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0AF2D21"/>
    <w:multiLevelType w:val="hybridMultilevel"/>
    <w:tmpl w:val="65AE2A78"/>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9A3A22E4">
      <w:start w:val="1"/>
      <w:numFmt w:val="decimal"/>
      <w:lvlText w:val="%3)"/>
      <w:lvlJc w:val="left"/>
      <w:pPr>
        <w:tabs>
          <w:tab w:val="num" w:pos="928"/>
        </w:tabs>
        <w:ind w:left="928" w:hanging="360"/>
      </w:pPr>
      <w:rPr>
        <w:rFonts w:hint="default"/>
        <w:b w:val="0"/>
        <w:i w:val="0"/>
        <w:color w:val="auto"/>
        <w:sz w:val="22"/>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260236D"/>
    <w:multiLevelType w:val="hybridMultilevel"/>
    <w:tmpl w:val="34D05FDE"/>
    <w:lvl w:ilvl="0" w:tplc="4C248C6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9DF3379"/>
    <w:multiLevelType w:val="multilevel"/>
    <w:tmpl w:val="34E8123C"/>
    <w:lvl w:ilvl="0">
      <w:numFmt w:val="bullet"/>
      <w:lvlText w:val=""/>
      <w:lvlJc w:val="left"/>
      <w:pPr>
        <w:ind w:left="720" w:hanging="360"/>
      </w:pPr>
      <w:rPr>
        <w:rFonts w:ascii="Symbol" w:hAnsi="Symbol" w:hint="default"/>
      </w:rPr>
    </w:lvl>
    <w:lvl w:ilvl="1">
      <w:start w:val="4"/>
      <w:numFmt w:val="decimal"/>
      <w:lvlText w:val="%2)"/>
      <w:lvlJc w:val="left"/>
      <w:pPr>
        <w:ind w:left="1080" w:hanging="360"/>
      </w:pPr>
      <w:rPr>
        <w:rFonts w:ascii="Times New Roman" w:eastAsia="Times New Roman" w:hAnsi="Times New Roman" w:cs="Times New Roman" w:hint="default"/>
        <w:color w:val="auto"/>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4">
    <w:nsid w:val="7B565FD1"/>
    <w:multiLevelType w:val="hybridMultilevel"/>
    <w:tmpl w:val="9FF4F50C"/>
    <w:lvl w:ilvl="0" w:tplc="A9628C2A">
      <w:start w:val="1"/>
      <w:numFmt w:val="decimal"/>
      <w:lvlText w:val="%1."/>
      <w:lvlJc w:val="left"/>
      <w:pPr>
        <w:tabs>
          <w:tab w:val="num" w:pos="425"/>
        </w:tabs>
        <w:ind w:left="425" w:hanging="283"/>
      </w:pPr>
    </w:lvl>
    <w:lvl w:ilvl="1" w:tplc="10002C10">
      <w:start w:val="1"/>
      <w:numFmt w:val="decimal"/>
      <w:lvlText w:val="%2)"/>
      <w:lvlJc w:val="left"/>
      <w:pPr>
        <w:tabs>
          <w:tab w:val="num" w:pos="1402"/>
        </w:tabs>
        <w:ind w:left="1402" w:hanging="360"/>
      </w:pPr>
      <w:rPr>
        <w:color w:val="auto"/>
      </w:rPr>
    </w:lvl>
    <w:lvl w:ilvl="2" w:tplc="29227516">
      <w:start w:val="1"/>
      <w:numFmt w:val="decimal"/>
      <w:lvlText w:val="%3)"/>
      <w:lvlJc w:val="left"/>
      <w:pPr>
        <w:tabs>
          <w:tab w:val="num" w:pos="2302"/>
        </w:tabs>
        <w:ind w:left="2302" w:hanging="360"/>
      </w:pPr>
    </w:lvl>
    <w:lvl w:ilvl="3" w:tplc="0415000F">
      <w:start w:val="1"/>
      <w:numFmt w:val="decimal"/>
      <w:lvlText w:val="%4."/>
      <w:lvlJc w:val="left"/>
      <w:pPr>
        <w:tabs>
          <w:tab w:val="num" w:pos="2842"/>
        </w:tabs>
        <w:ind w:left="2842" w:hanging="360"/>
      </w:pPr>
    </w:lvl>
    <w:lvl w:ilvl="4" w:tplc="04150019">
      <w:start w:val="1"/>
      <w:numFmt w:val="decimal"/>
      <w:lvlText w:val="%5."/>
      <w:lvlJc w:val="left"/>
      <w:pPr>
        <w:tabs>
          <w:tab w:val="num" w:pos="3562"/>
        </w:tabs>
        <w:ind w:left="3562" w:hanging="360"/>
      </w:pPr>
    </w:lvl>
    <w:lvl w:ilvl="5" w:tplc="0415001B">
      <w:start w:val="1"/>
      <w:numFmt w:val="decimal"/>
      <w:lvlText w:val="%6."/>
      <w:lvlJc w:val="left"/>
      <w:pPr>
        <w:tabs>
          <w:tab w:val="num" w:pos="4282"/>
        </w:tabs>
        <w:ind w:left="4282" w:hanging="360"/>
      </w:pPr>
    </w:lvl>
    <w:lvl w:ilvl="6" w:tplc="0415000F">
      <w:start w:val="1"/>
      <w:numFmt w:val="decimal"/>
      <w:lvlText w:val="%7."/>
      <w:lvlJc w:val="left"/>
      <w:pPr>
        <w:tabs>
          <w:tab w:val="num" w:pos="5002"/>
        </w:tabs>
        <w:ind w:left="5002" w:hanging="360"/>
      </w:pPr>
    </w:lvl>
    <w:lvl w:ilvl="7" w:tplc="04150019">
      <w:start w:val="1"/>
      <w:numFmt w:val="decimal"/>
      <w:lvlText w:val="%8."/>
      <w:lvlJc w:val="left"/>
      <w:pPr>
        <w:tabs>
          <w:tab w:val="num" w:pos="5722"/>
        </w:tabs>
        <w:ind w:left="5722" w:hanging="360"/>
      </w:pPr>
    </w:lvl>
    <w:lvl w:ilvl="8" w:tplc="0415001B">
      <w:start w:val="1"/>
      <w:numFmt w:val="decimal"/>
      <w:lvlText w:val="%9."/>
      <w:lvlJc w:val="left"/>
      <w:pPr>
        <w:tabs>
          <w:tab w:val="num" w:pos="6442"/>
        </w:tabs>
        <w:ind w:left="6442" w:hanging="360"/>
      </w:pPr>
    </w:lvl>
  </w:abstractNum>
  <w:abstractNum w:abstractNumId="45">
    <w:nsid w:val="7C6B566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46">
    <w:nsid w:val="7D770063"/>
    <w:multiLevelType w:val="hybridMultilevel"/>
    <w:tmpl w:val="7F4277E4"/>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47">
    <w:nsid w:val="7E3636C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48">
    <w:nsid w:val="7E695783"/>
    <w:multiLevelType w:val="hybridMultilevel"/>
    <w:tmpl w:val="AA7ABC56"/>
    <w:lvl w:ilvl="0" w:tplc="A6964BF4">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lvlOverride w:ilvl="0">
      <w:startOverride w:val="1"/>
    </w:lvlOverride>
  </w:num>
  <w:num w:numId="7">
    <w:abstractNumId w:val="13"/>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0"/>
    <w:lvlOverride w:ilvl="0">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6"/>
  </w:num>
  <w:num w:numId="27">
    <w:abstractNumId w:val="12"/>
  </w:num>
  <w:num w:numId="28">
    <w:abstractNumId w:val="16"/>
  </w:num>
  <w:num w:numId="29">
    <w:abstractNumId w:val="20"/>
  </w:num>
  <w:num w:numId="30">
    <w:abstractNumId w:val="43"/>
  </w:num>
  <w:num w:numId="31">
    <w:abstractNumId w:val="23"/>
  </w:num>
  <w:num w:numId="32">
    <w:abstractNumId w:val="18"/>
  </w:num>
  <w:num w:numId="33">
    <w:abstractNumId w:val="25"/>
  </w:num>
  <w:num w:numId="34">
    <w:abstractNumId w:val="33"/>
  </w:num>
  <w:num w:numId="35">
    <w:abstractNumId w:val="9"/>
  </w:num>
  <w:num w:numId="36">
    <w:abstractNumId w:val="38"/>
  </w:num>
  <w:num w:numId="37">
    <w:abstractNumId w:val="28"/>
  </w:num>
  <w:num w:numId="38">
    <w:abstractNumId w:val="2"/>
  </w:num>
  <w:num w:numId="39">
    <w:abstractNumId w:val="10"/>
  </w:num>
  <w:num w:numId="40">
    <w:abstractNumId w:val="21"/>
  </w:num>
  <w:num w:numId="41">
    <w:abstractNumId w:val="17"/>
  </w:num>
  <w:num w:numId="42">
    <w:abstractNumId w:val="11"/>
  </w:num>
  <w:num w:numId="43">
    <w:abstractNumId w:val="24"/>
  </w:num>
  <w:num w:numId="44">
    <w:abstractNumId w:val="39"/>
  </w:num>
  <w:num w:numId="45">
    <w:abstractNumId w:val="26"/>
  </w:num>
  <w:num w:numId="46">
    <w:abstractNumId w:val="34"/>
  </w:num>
  <w:num w:numId="47">
    <w:abstractNumId w:val="3"/>
  </w:num>
  <w:num w:numId="48">
    <w:abstractNumId w:val="27"/>
  </w:num>
  <w:num w:numId="49">
    <w:abstractNumId w:val="31"/>
  </w:num>
  <w:num w:numId="50">
    <w:abstractNumId w:val="8"/>
  </w:num>
  <w:num w:numId="51">
    <w:abstractNumId w:val="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C65802"/>
    <w:rsid w:val="000029DC"/>
    <w:rsid w:val="001806FD"/>
    <w:rsid w:val="00197047"/>
    <w:rsid w:val="002402F3"/>
    <w:rsid w:val="0028051A"/>
    <w:rsid w:val="002B1048"/>
    <w:rsid w:val="00324D15"/>
    <w:rsid w:val="003C20C9"/>
    <w:rsid w:val="003C27D7"/>
    <w:rsid w:val="00444D0F"/>
    <w:rsid w:val="005A7683"/>
    <w:rsid w:val="006F06F6"/>
    <w:rsid w:val="0073431B"/>
    <w:rsid w:val="0075100E"/>
    <w:rsid w:val="00766C2F"/>
    <w:rsid w:val="008F2827"/>
    <w:rsid w:val="00990905"/>
    <w:rsid w:val="00AB761E"/>
    <w:rsid w:val="00AE5D8D"/>
    <w:rsid w:val="00AE7C3D"/>
    <w:rsid w:val="00B4465A"/>
    <w:rsid w:val="00B55059"/>
    <w:rsid w:val="00BE244C"/>
    <w:rsid w:val="00C357E8"/>
    <w:rsid w:val="00C65802"/>
    <w:rsid w:val="00D21062"/>
    <w:rsid w:val="00EB342B"/>
    <w:rsid w:val="00ED4B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34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65802"/>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C65802"/>
    <w:rPr>
      <w:rFonts w:eastAsiaTheme="minorHAnsi"/>
      <w:sz w:val="20"/>
      <w:szCs w:val="20"/>
      <w:lang w:eastAsia="en-US"/>
    </w:rPr>
  </w:style>
  <w:style w:type="character" w:styleId="Odwoanieprzypisudolnego">
    <w:name w:val="footnote reference"/>
    <w:rsid w:val="00C65802"/>
    <w:rPr>
      <w:position w:val="0"/>
      <w:vertAlign w:val="superscript"/>
    </w:rPr>
  </w:style>
  <w:style w:type="paragraph" w:styleId="Akapitzlist">
    <w:name w:val="List Paragraph"/>
    <w:basedOn w:val="Normalny"/>
    <w:uiPriority w:val="34"/>
    <w:qFormat/>
    <w:rsid w:val="00C65802"/>
    <w:pPr>
      <w:spacing w:after="160" w:line="259" w:lineRule="auto"/>
      <w:ind w:left="720"/>
      <w:contextualSpacing/>
    </w:pPr>
    <w:rPr>
      <w:rFonts w:eastAsiaTheme="minorHAnsi"/>
      <w:lang w:eastAsia="en-US"/>
    </w:rPr>
  </w:style>
  <w:style w:type="character" w:styleId="Odwoaniedokomentarza">
    <w:name w:val="annotation reference"/>
    <w:basedOn w:val="Domylnaczcionkaakapitu"/>
    <w:uiPriority w:val="99"/>
    <w:semiHidden/>
    <w:unhideWhenUsed/>
    <w:rsid w:val="00C65802"/>
    <w:rPr>
      <w:sz w:val="16"/>
      <w:szCs w:val="16"/>
    </w:rPr>
  </w:style>
  <w:style w:type="paragraph" w:styleId="Tekstkomentarza">
    <w:name w:val="annotation text"/>
    <w:basedOn w:val="Normalny"/>
    <w:link w:val="TekstkomentarzaZnak"/>
    <w:uiPriority w:val="99"/>
    <w:semiHidden/>
    <w:unhideWhenUsed/>
    <w:rsid w:val="00C65802"/>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C65802"/>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C65802"/>
    <w:rPr>
      <w:b/>
      <w:bCs/>
    </w:rPr>
  </w:style>
  <w:style w:type="character" w:customStyle="1" w:styleId="TematkomentarzaZnak">
    <w:name w:val="Temat komentarza Znak"/>
    <w:basedOn w:val="TekstkomentarzaZnak"/>
    <w:link w:val="Tematkomentarza"/>
    <w:uiPriority w:val="99"/>
    <w:semiHidden/>
    <w:rsid w:val="00C65802"/>
    <w:rPr>
      <w:b/>
      <w:bCs/>
    </w:rPr>
  </w:style>
  <w:style w:type="paragraph" w:styleId="Tekstdymka">
    <w:name w:val="Balloon Text"/>
    <w:basedOn w:val="Normalny"/>
    <w:link w:val="TekstdymkaZnak"/>
    <w:uiPriority w:val="99"/>
    <w:semiHidden/>
    <w:unhideWhenUsed/>
    <w:rsid w:val="00C65802"/>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C65802"/>
    <w:rPr>
      <w:rFonts w:ascii="Segoe UI" w:eastAsiaTheme="minorHAnsi" w:hAnsi="Segoe UI" w:cs="Segoe UI"/>
      <w:sz w:val="18"/>
      <w:szCs w:val="18"/>
      <w:lang w:eastAsia="en-US"/>
    </w:rPr>
  </w:style>
  <w:style w:type="paragraph" w:styleId="Nagwek">
    <w:name w:val="header"/>
    <w:basedOn w:val="Normalny"/>
    <w:link w:val="NagwekZnak"/>
    <w:uiPriority w:val="99"/>
    <w:semiHidden/>
    <w:unhideWhenUsed/>
    <w:rsid w:val="00B5505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55059"/>
  </w:style>
  <w:style w:type="paragraph" w:styleId="Stopka">
    <w:name w:val="footer"/>
    <w:basedOn w:val="Normalny"/>
    <w:link w:val="StopkaZnak"/>
    <w:uiPriority w:val="99"/>
    <w:unhideWhenUsed/>
    <w:rsid w:val="00B550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0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10880</Words>
  <Characters>65281</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10</cp:revision>
  <dcterms:created xsi:type="dcterms:W3CDTF">2022-09-20T08:14:00Z</dcterms:created>
  <dcterms:modified xsi:type="dcterms:W3CDTF">2022-10-26T11:57:00Z</dcterms:modified>
</cp:coreProperties>
</file>