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E1AE9" w14:textId="77777777" w:rsidR="002B2FC9" w:rsidRDefault="00953778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KALKULACJA CENY:</w:t>
      </w:r>
    </w:p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3429"/>
        <w:gridCol w:w="1417"/>
        <w:gridCol w:w="1418"/>
        <w:gridCol w:w="1405"/>
        <w:gridCol w:w="1419"/>
      </w:tblGrid>
      <w:tr w:rsidR="002B2FC9" w14:paraId="0D12D8F3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234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20"/>
                <w:lang w:val="en-US" w:eastAsia="pl-PL"/>
              </w:rPr>
              <w:t>Lp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20"/>
                <w:lang w:val="en-US" w:eastAsia="pl-PL"/>
              </w:rPr>
              <w:t>.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3155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Rodzaj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przesyłki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385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Waga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przesyłki</w:t>
            </w:r>
            <w:proofErr w:type="spellEnd"/>
          </w:p>
          <w:p w14:paraId="42327655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do …</w:t>
            </w:r>
          </w:p>
          <w:p w14:paraId="24F2668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(g)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40F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Szacunkowa ilość przesyłek/</w:t>
            </w:r>
          </w:p>
          <w:p w14:paraId="1BA9DC03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usług</w:t>
            </w:r>
          </w:p>
          <w:p w14:paraId="5E6A0CD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(szt.)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B72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jednostkowa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brutto</w:t>
            </w:r>
            <w:proofErr w:type="spellEnd"/>
          </w:p>
          <w:p w14:paraId="3C8C3654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zł</w:t>
            </w:r>
            <w:proofErr w:type="spellEnd"/>
            <w:r>
              <w:rPr>
                <w:rFonts w:ascii="Times New Roman" w:eastAsia="Times New Roman" w:hAnsi="Times New Roman" w:cs="Arial"/>
                <w:b/>
                <w:bCs/>
                <w:sz w:val="18"/>
                <w:lang w:val="en-US" w:eastAsia="pl-PL"/>
              </w:rPr>
              <w:t>)</w:t>
            </w:r>
          </w:p>
          <w:p w14:paraId="6A0D0D7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18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0C4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 xml:space="preserve">Wartość zamówienia brutto </w:t>
            </w:r>
          </w:p>
          <w:p w14:paraId="0F460AA3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Arial"/>
                <w:b/>
                <w:bCs/>
                <w:sz w:val="18"/>
                <w:lang w:eastAsia="pl-PL"/>
              </w:rPr>
              <w:t>(kol. 4 x 5)</w:t>
            </w:r>
          </w:p>
        </w:tc>
      </w:tr>
      <w:tr w:rsidR="002B2FC9" w14:paraId="7D3E6316" w14:textId="77777777">
        <w:trPr>
          <w:trHeight w:val="210"/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8B9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1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F06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val="en-US"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5D47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54C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4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CE1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5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C968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6</w:t>
            </w:r>
          </w:p>
        </w:tc>
      </w:tr>
      <w:tr w:rsidR="002B2FC9" w14:paraId="728171C4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3EB3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1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2EAC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 xml:space="preserve">Przesyłki zwykłe ekonomiczne w obrocie krajowym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479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394E" w14:textId="14639C40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</w:t>
            </w:r>
            <w:r w:rsidR="009C41F6">
              <w:rPr>
                <w:rFonts w:ascii="Times New Roman" w:eastAsia="Arial" w:hAnsi="Times New Roman" w:cs="Arial"/>
                <w:b/>
                <w:sz w:val="20"/>
                <w:lang w:val="en-US"/>
              </w:rPr>
              <w:t>3</w:t>
            </w: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.</w:t>
            </w:r>
            <w:r w:rsidR="00A509EB">
              <w:rPr>
                <w:rFonts w:ascii="Times New Roman" w:eastAsia="Arial" w:hAnsi="Times New Roman" w:cs="Arial"/>
                <w:b/>
                <w:sz w:val="20"/>
                <w:lang w:val="en-US"/>
              </w:rPr>
              <w:t>0</w:t>
            </w: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00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1E95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0B47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22E6CFE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5746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0800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AD4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8A3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23A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2551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25BBB94B" w14:textId="77777777">
        <w:trPr>
          <w:trHeight w:val="62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1A9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4C1F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2F7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62F1" w14:textId="144E13F3" w:rsidR="002B2FC9" w:rsidRDefault="00A509E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5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888D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4A43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6AF7727A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3AA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2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F7CC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Przesyłki zwykłe priorytetowe w obrocie krajowym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27A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E8C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41A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A82C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7755163F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B20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7142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C0D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36CC" w14:textId="201AD9CE" w:rsidR="002B2FC9" w:rsidRDefault="00A509E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1483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CEB8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89D99DC" w14:textId="77777777">
        <w:trPr>
          <w:trHeight w:val="203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71F1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DDBA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04B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63C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C8E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05F0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6E632D4E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71D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3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1579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Przesyłki polecone ekonomiczne w obrocie krajowym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A5C9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0043" w14:textId="5C0D8CD2" w:rsidR="002B2FC9" w:rsidRDefault="009C41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4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.</w:t>
            </w:r>
            <w:r w:rsidR="00264073">
              <w:rPr>
                <w:rFonts w:ascii="Times New Roman" w:eastAsia="Arial" w:hAnsi="Times New Roman" w:cs="Arial"/>
                <w:b/>
                <w:sz w:val="20"/>
                <w:lang w:val="en-US"/>
              </w:rPr>
              <w:t>2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E81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03A9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12076F3B" w14:textId="77777777">
        <w:trPr>
          <w:trHeight w:val="32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EB0A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D972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92CD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98A5" w14:textId="6BCDCFA0" w:rsidR="002B2FC9" w:rsidRDefault="00A509E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5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A111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30B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25234E5A" w14:textId="77777777">
        <w:trPr>
          <w:trHeight w:val="58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E2E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9CA7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847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96BD" w14:textId="0DCEC40E" w:rsidR="002B2FC9" w:rsidRDefault="00A509E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96A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0472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0CE2EB32" w14:textId="77777777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8A5E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4</w:t>
            </w:r>
          </w:p>
        </w:tc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106A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Przesyłki polecone priorytetowe w obrocie krajowym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8B4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C5D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A948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1E80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3FB1C16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96B5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8AC6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B2D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M do 1000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6F2B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CF3E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3280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7AB0D995" w14:textId="77777777">
        <w:trPr>
          <w:trHeight w:val="210"/>
          <w:jc w:val="center"/>
        </w:trPr>
        <w:tc>
          <w:tcPr>
            <w:tcW w:w="5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4BB1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34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74A7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2314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L do 2000 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8C3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B435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1EC3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17B821F8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128D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5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9AF0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Usługa zwrotne poświadczenie odbioru przesyłek rejestrowanych w obrocie krajowym*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E2CC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6B297E74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19E2" w14:textId="04D2E615" w:rsidR="002B2FC9" w:rsidRDefault="009C41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4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.</w:t>
            </w: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0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00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C2C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1CCF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D9ED3D9" w14:textId="77777777">
        <w:trPr>
          <w:trHeight w:val="634"/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E8B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6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2C45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lang w:eastAsia="pl-PL"/>
              </w:rPr>
              <w:t xml:space="preserve">Usługa - zwrot  przesyłki </w:t>
            </w: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poleconej ekonomicznej w obrocie krajowym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20D8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4C87C6C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S do 500 g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7EA3" w14:textId="1E720CF5" w:rsidR="002B2FC9" w:rsidRDefault="00A509E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9</w:t>
            </w:r>
            <w:r w:rsidR="00953778">
              <w:rPr>
                <w:rFonts w:ascii="Times New Roman" w:eastAsia="Arial" w:hAnsi="Times New Roman" w:cs="Arial"/>
                <w:b/>
                <w:sz w:val="20"/>
                <w:lang w:val="en-US"/>
              </w:rPr>
              <w:t>00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EB7C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DDB1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2021EFAF" w14:textId="77777777">
        <w:trPr>
          <w:trHeight w:val="210"/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121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7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93B0" w14:textId="77777777" w:rsidR="002B2FC9" w:rsidRDefault="0095377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lang w:eastAsia="pl-PL"/>
              </w:rPr>
              <w:t>Przesyłki polecone priorytetowe w obrocie zagranicznym (kraje europejskie) do 50g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A6C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B99F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CB6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E7B6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0F5575E2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D9C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8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7809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Usługa zwrotne poświadczenie odbioru przesyłek rejestrowanych w obrocie zagranicznym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D094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72F59966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E3E0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F219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8E3B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44EBAA9F" w14:textId="77777777">
        <w:trPr>
          <w:jc w:val="center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09B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9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58B3" w14:textId="77777777" w:rsidR="002B2FC9" w:rsidRDefault="00953778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sz w:val="20"/>
                <w:lang w:eastAsia="pl-PL"/>
              </w:rPr>
              <w:t>Usługa odbierania przesyłek przeznaczonych do nadania z siedziby Zamawiającego (poniedziałek, środa, piątek - jeden raz dziennie)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97FB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</w:rPr>
            </w:pPr>
          </w:p>
          <w:p w14:paraId="2E784091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BFFC" w14:textId="77777777" w:rsidR="002B2FC9" w:rsidRDefault="0095377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12 miesięcy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0110" w14:textId="77777777" w:rsidR="002B2FC9" w:rsidRDefault="002B2F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867A" w14:textId="77777777" w:rsidR="002B2FC9" w:rsidRDefault="002B2FC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Arial" w:hAnsi="Times New Roman" w:cs="Arial"/>
                <w:sz w:val="20"/>
                <w:lang w:val="en-US"/>
              </w:rPr>
            </w:pPr>
          </w:p>
        </w:tc>
      </w:tr>
      <w:tr w:rsidR="002B2FC9" w14:paraId="72DA5ED0" w14:textId="77777777">
        <w:trPr>
          <w:jc w:val="center"/>
        </w:trPr>
        <w:tc>
          <w:tcPr>
            <w:tcW w:w="82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675C" w14:textId="77777777" w:rsidR="002B2FC9" w:rsidRDefault="00953778">
            <w:pPr>
              <w:widowControl w:val="0"/>
              <w:autoSpaceDE w:val="0"/>
              <w:spacing w:before="120" w:after="120" w:line="240" w:lineRule="auto"/>
              <w:jc w:val="right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  <w:r>
              <w:rPr>
                <w:rFonts w:ascii="Times New Roman" w:eastAsia="Arial" w:hAnsi="Times New Roman" w:cs="Arial"/>
                <w:b/>
                <w:sz w:val="20"/>
                <w:lang w:val="en-US"/>
              </w:rPr>
              <w:t>Razem cena brutto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06D8" w14:textId="77777777" w:rsidR="002B2FC9" w:rsidRDefault="002B2FC9">
            <w:pPr>
              <w:widowControl w:val="0"/>
              <w:autoSpaceDE w:val="0"/>
              <w:spacing w:after="0" w:line="240" w:lineRule="auto"/>
              <w:rPr>
                <w:rFonts w:ascii="Times New Roman" w:eastAsia="Arial" w:hAnsi="Times New Roman" w:cs="Arial"/>
                <w:b/>
                <w:sz w:val="20"/>
                <w:lang w:val="en-US"/>
              </w:rPr>
            </w:pPr>
          </w:p>
        </w:tc>
      </w:tr>
    </w:tbl>
    <w:p w14:paraId="3E74434E" w14:textId="77777777" w:rsidR="002B2FC9" w:rsidRDefault="002B2FC9">
      <w:pPr>
        <w:spacing w:after="0" w:line="240" w:lineRule="auto"/>
        <w:jc w:val="both"/>
        <w:rPr>
          <w:rFonts w:ascii="Times New Roman" w:hAnsi="Times New Roman"/>
        </w:rPr>
      </w:pPr>
    </w:p>
    <w:p w14:paraId="0D46D6FD" w14:textId="77777777" w:rsidR="002B2FC9" w:rsidRDefault="00953778">
      <w:pPr>
        <w:spacing w:after="0" w:line="240" w:lineRule="auto"/>
        <w:ind w:left="-426"/>
        <w:jc w:val="both"/>
      </w:pPr>
      <w:r>
        <w:rPr>
          <w:rFonts w:ascii="Times New Roman" w:hAnsi="Times New Roman"/>
          <w:sz w:val="20"/>
        </w:rPr>
        <w:t>Uwaga!</w:t>
      </w:r>
      <w:r>
        <w:rPr>
          <w:rFonts w:ascii="Times New Roman" w:eastAsia="Times New Roman" w:hAnsi="Times New Roman"/>
          <w:sz w:val="20"/>
        </w:rPr>
        <w:t xml:space="preserve"> „Razem cena brutto” należy przenieść do formularza ofertowego – pkt 5.</w:t>
      </w:r>
    </w:p>
    <w:p w14:paraId="71B25E9B" w14:textId="77777777" w:rsidR="002B2FC9" w:rsidRDefault="00953778">
      <w:pPr>
        <w:spacing w:after="120" w:line="240" w:lineRule="auto"/>
        <w:ind w:left="-425" w:right="10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Podane w powyższym zestawieniu ilości poszczególnych rodzajów przesyłek maja charakter szacunkowy. Zamawiający zastrzega sobie prawo do niewykorzystania bądź zwiększenia ilości wskazanych przesyłek. W przypadku wyczerpania którejkolwiek z wartości Zamawiający ma możliwość przesunięcia kwot dotyczących przesyłek w ramach całkowitego wynagrodzenia Wykonawcy.</w:t>
      </w:r>
    </w:p>
    <w:p w14:paraId="62E45113" w14:textId="77777777" w:rsidR="002B2FC9" w:rsidRDefault="00953778">
      <w:pPr>
        <w:spacing w:after="120" w:line="240" w:lineRule="auto"/>
        <w:ind w:left="-425" w:right="102"/>
        <w:jc w:val="both"/>
      </w:pPr>
      <w:r>
        <w:rPr>
          <w:rFonts w:ascii="Times New Roman" w:hAnsi="Times New Roman"/>
          <w:sz w:val="18"/>
          <w:szCs w:val="18"/>
        </w:rPr>
        <w:t xml:space="preserve">* Zamawiający druki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zwrotnego poświadczenia odbioru przesyłek rejestrowanych w obrocie krajowym zabezpieczał będzie </w:t>
      </w:r>
      <w:r>
        <w:rPr>
          <w:rFonts w:ascii="Times New Roman" w:hAnsi="Times New Roman"/>
          <w:sz w:val="18"/>
          <w:szCs w:val="18"/>
        </w:rPr>
        <w:t xml:space="preserve">we własnym </w:t>
      </w:r>
      <w:r w:rsidRPr="000E64D2">
        <w:rPr>
          <w:rFonts w:ascii="Times New Roman" w:hAnsi="Times New Roman"/>
          <w:sz w:val="18"/>
          <w:szCs w:val="18"/>
        </w:rPr>
        <w:t>zakresie, zgodnie z Polską Normą PN-T-85005 z grudnia 2000 r.</w:t>
      </w:r>
    </w:p>
    <w:p w14:paraId="6C072DFA" w14:textId="77777777" w:rsidR="002B2FC9" w:rsidRDefault="00953778">
      <w:pPr>
        <w:spacing w:after="0" w:line="240" w:lineRule="auto"/>
        <w:ind w:left="-426" w:right="10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Zamawiający dopuszcza możliwość dokonania zmiany postanowień zawartej umowy w stosunku do treści oferty, na podstawie której dokonano wyboru Wykonawcy, w przypadku:</w:t>
      </w:r>
    </w:p>
    <w:p w14:paraId="6A7BB51F" w14:textId="77777777" w:rsidR="002B2FC9" w:rsidRDefault="00953778">
      <w:pPr>
        <w:numPr>
          <w:ilvl w:val="0"/>
          <w:numId w:val="1"/>
        </w:numPr>
        <w:spacing w:after="0" w:line="240" w:lineRule="auto"/>
        <w:ind w:left="-142" w:right="10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ustawowej zmiany przepisów określających wysokość należnego podatku VAT na usługi objęte zamówieniem, w czasie trwania niniejszej umowy; jeżeli w trakcie obowiązywania umowy nastąpi zmiana w zakresie podatku od towarów i usług, Zamawiający, po uprzednim pisemnym zawiadomieniu ze strony Wykonawcy o zaistnieniu tego zdarzenia, zobowiązuje się do uiszczenia opłaty powiększonej o podatek od towarów i usług według stawki obowiązującej na dzień wystawienia faktury VAT, niezależnie czy spowoduje to zwiększenie, czy też zmniejszenie wysokości wynagrodzenia brutto;</w:t>
      </w:r>
    </w:p>
    <w:p w14:paraId="26E05648" w14:textId="77777777" w:rsidR="002B2FC9" w:rsidRDefault="00953778">
      <w:pPr>
        <w:numPr>
          <w:ilvl w:val="0"/>
          <w:numId w:val="1"/>
        </w:numPr>
        <w:spacing w:after="0" w:line="240" w:lineRule="auto"/>
        <w:ind w:left="-142" w:right="104" w:hanging="284"/>
        <w:jc w:val="both"/>
      </w:pPr>
      <w:r>
        <w:rPr>
          <w:rFonts w:ascii="Times New Roman" w:hAnsi="Times New Roman"/>
          <w:sz w:val="20"/>
        </w:rPr>
        <w:t>zmiany „cen jednostkowych brutto” w poszczególnych pozycjach wpisanych przez Wykonawcę w Formularzu cenowym (stanowiącym załącznik do umowy) w sytuacji spowodowanej zmianami tych cen w sposób dopuszczony przez Prawo pocztowe; jeżeli w trakcie obowiązywania umowy nastąpi zmiana w zakresie cen jednostkowych poszczególnych usług, Zamawiający, po uprzednim pisemnym zawiadomieniu ze strony Wykonawcy o zaistnieniu tego zdarzenia, zobowiązuje się do uiszczenia opłaty za świadczone usługi w wysokości obowiązującej na dzień wystawienia faktury VAT.</w:t>
      </w:r>
    </w:p>
    <w:sectPr w:rsidR="002B2FC9"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E9882" w14:textId="77777777" w:rsidR="00953778" w:rsidRDefault="00953778">
      <w:pPr>
        <w:spacing w:after="0" w:line="240" w:lineRule="auto"/>
      </w:pPr>
      <w:r>
        <w:separator/>
      </w:r>
    </w:p>
  </w:endnote>
  <w:endnote w:type="continuationSeparator" w:id="0">
    <w:p w14:paraId="319F98CE" w14:textId="77777777" w:rsidR="00953778" w:rsidRDefault="009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A82ED" w14:textId="77777777" w:rsidR="00953778" w:rsidRDefault="009537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6C1F26" w14:textId="77777777" w:rsidR="00953778" w:rsidRDefault="0095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73911"/>
    <w:multiLevelType w:val="multilevel"/>
    <w:tmpl w:val="046CF66E"/>
    <w:lvl w:ilvl="0">
      <w:start w:val="1"/>
      <w:numFmt w:val="decimal"/>
      <w:lvlText w:val="%1)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 w16cid:durableId="7814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C9"/>
    <w:rsid w:val="00072B33"/>
    <w:rsid w:val="000E64D2"/>
    <w:rsid w:val="00264073"/>
    <w:rsid w:val="002B2FC9"/>
    <w:rsid w:val="003371D7"/>
    <w:rsid w:val="0047009C"/>
    <w:rsid w:val="00520282"/>
    <w:rsid w:val="00953778"/>
    <w:rsid w:val="009C41F6"/>
    <w:rsid w:val="00A5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AE7C"/>
  <w15:docId w15:val="{02544C55-67EF-405F-AFEE-B157BB1D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Tryler</dc:creator>
  <dc:description/>
  <cp:lastModifiedBy>Natalia Nalewajska</cp:lastModifiedBy>
  <cp:revision>6</cp:revision>
  <cp:lastPrinted>2024-12-09T08:10:00Z</cp:lastPrinted>
  <dcterms:created xsi:type="dcterms:W3CDTF">2024-10-30T12:11:00Z</dcterms:created>
  <dcterms:modified xsi:type="dcterms:W3CDTF">2024-12-09T08:10:00Z</dcterms:modified>
</cp:coreProperties>
</file>