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1A90" w14:textId="44E947B8" w:rsidR="00DC023A" w:rsidRPr="00425E58" w:rsidRDefault="00453BBD" w:rsidP="00DC023A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>Środa Wielkopolska</w:t>
      </w:r>
      <w:r w:rsidR="00DC023A" w:rsidRPr="00425E58">
        <w:rPr>
          <w:rFonts w:ascii="Arial" w:hAnsi="Arial" w:cs="Arial"/>
          <w:sz w:val="20"/>
        </w:rPr>
        <w:t xml:space="preserve">, </w:t>
      </w:r>
      <w:r w:rsidRPr="00425E58">
        <w:rPr>
          <w:rFonts w:ascii="Arial" w:hAnsi="Arial" w:cs="Arial"/>
          <w:sz w:val="20"/>
        </w:rPr>
        <w:t>13 lipca 2023 r.</w:t>
      </w:r>
    </w:p>
    <w:p w14:paraId="2B5FE494" w14:textId="77777777" w:rsidR="00DC023A" w:rsidRPr="00425E58" w:rsidRDefault="00DC023A" w:rsidP="00DC023A">
      <w:pPr>
        <w:spacing w:line="360" w:lineRule="auto"/>
        <w:rPr>
          <w:rFonts w:ascii="Arial" w:hAnsi="Arial" w:cs="Arial"/>
          <w:b/>
          <w:sz w:val="20"/>
        </w:rPr>
      </w:pPr>
      <w:r w:rsidRPr="00425E58">
        <w:rPr>
          <w:rFonts w:ascii="Arial" w:hAnsi="Arial" w:cs="Arial"/>
          <w:b/>
          <w:sz w:val="20"/>
        </w:rPr>
        <w:t>Zamawiający:</w:t>
      </w:r>
    </w:p>
    <w:p w14:paraId="6725A7D3" w14:textId="7D24E31D" w:rsidR="00453BBD" w:rsidRPr="00425E58" w:rsidRDefault="00453BBD" w:rsidP="00453BBD">
      <w:pPr>
        <w:pStyle w:val="Teksttreci40"/>
        <w:spacing w:after="0" w:line="240" w:lineRule="auto"/>
        <w:jc w:val="left"/>
        <w:rPr>
          <w:rStyle w:val="Teksttreci4"/>
        </w:rPr>
      </w:pPr>
      <w:r w:rsidRPr="00425E58">
        <w:rPr>
          <w:rStyle w:val="Teksttreci4"/>
        </w:rPr>
        <w:t>ŚRODA XXI S</w:t>
      </w:r>
      <w:r w:rsidR="003E659C">
        <w:rPr>
          <w:rStyle w:val="Teksttreci4"/>
        </w:rPr>
        <w:t>p</w:t>
      </w:r>
      <w:r w:rsidRPr="00425E58">
        <w:rPr>
          <w:rStyle w:val="Teksttreci4"/>
        </w:rPr>
        <w:t xml:space="preserve">. </w:t>
      </w:r>
      <w:r w:rsidR="003E659C">
        <w:rPr>
          <w:rStyle w:val="Teksttreci4"/>
        </w:rPr>
        <w:t>z</w:t>
      </w:r>
      <w:r w:rsidRPr="00425E58">
        <w:rPr>
          <w:rStyle w:val="Teksttreci4"/>
        </w:rPr>
        <w:t xml:space="preserve"> </w:t>
      </w:r>
      <w:r w:rsidR="003E659C">
        <w:rPr>
          <w:rStyle w:val="Teksttreci4"/>
        </w:rPr>
        <w:t>o</w:t>
      </w:r>
      <w:r w:rsidRPr="00425E58">
        <w:rPr>
          <w:rStyle w:val="Teksttreci4"/>
        </w:rPr>
        <w:t>.</w:t>
      </w:r>
      <w:r w:rsidR="003E659C">
        <w:rPr>
          <w:rStyle w:val="Teksttreci4"/>
        </w:rPr>
        <w:t>o</w:t>
      </w:r>
      <w:r w:rsidRPr="00425E58">
        <w:rPr>
          <w:rStyle w:val="Teksttreci4"/>
        </w:rPr>
        <w:t>.</w:t>
      </w:r>
      <w:r w:rsidRPr="00425E58">
        <w:rPr>
          <w:rStyle w:val="Teksttreci4"/>
        </w:rPr>
        <w:br/>
        <w:t>ul. Daszyńskiego 5, 63-000 Środa Wielkopolska</w:t>
      </w:r>
      <w:r w:rsidRPr="00425E58">
        <w:rPr>
          <w:rStyle w:val="Teksttreci4"/>
        </w:rPr>
        <w:br/>
        <w:t xml:space="preserve">tel. (61) 285-38-47 </w:t>
      </w:r>
      <w:r w:rsidRPr="00425E58">
        <w:rPr>
          <w:rStyle w:val="Teksttreci4"/>
        </w:rPr>
        <w:br/>
        <w:t xml:space="preserve">NIP: </w:t>
      </w:r>
      <w:r w:rsidRPr="00425E58">
        <w:t>7861694083</w:t>
      </w:r>
    </w:p>
    <w:p w14:paraId="2AA43E8B" w14:textId="77777777" w:rsidR="00453BBD" w:rsidRPr="00425E58" w:rsidRDefault="00453BBD" w:rsidP="00453BBD">
      <w:pPr>
        <w:rPr>
          <w:rFonts w:ascii="Arial" w:hAnsi="Arial" w:cs="Arial"/>
          <w:b/>
          <w:sz w:val="20"/>
        </w:rPr>
      </w:pPr>
    </w:p>
    <w:p w14:paraId="7A001BC1" w14:textId="77777777" w:rsidR="00453BBD" w:rsidRPr="00425E58" w:rsidRDefault="00453BBD" w:rsidP="00453BBD">
      <w:pPr>
        <w:rPr>
          <w:rFonts w:ascii="Arial" w:hAnsi="Arial" w:cs="Arial"/>
          <w:b/>
          <w:sz w:val="20"/>
        </w:rPr>
      </w:pPr>
    </w:p>
    <w:p w14:paraId="78C3BA9D" w14:textId="77777777" w:rsidR="00453BBD" w:rsidRPr="00425E58" w:rsidRDefault="00453BBD" w:rsidP="00453BBD">
      <w:pPr>
        <w:pStyle w:val="Nagwek11"/>
        <w:keepNext/>
        <w:keepLines/>
        <w:spacing w:after="0"/>
        <w:jc w:val="both"/>
        <w:rPr>
          <w:rStyle w:val="Nagwek10"/>
          <w:sz w:val="20"/>
          <w:szCs w:val="20"/>
        </w:rPr>
      </w:pPr>
      <w:r w:rsidRPr="00425E58">
        <w:rPr>
          <w:rStyle w:val="Nagwek10"/>
          <w:sz w:val="20"/>
          <w:szCs w:val="20"/>
        </w:rPr>
        <w:t xml:space="preserve">Oznaczenie sprawy: </w:t>
      </w:r>
      <w:r w:rsidRPr="00425E58">
        <w:rPr>
          <w:rStyle w:val="Nagwek10"/>
          <w:sz w:val="20"/>
          <w:szCs w:val="20"/>
        </w:rPr>
        <w:t>ŚRODAXXI.</w:t>
      </w:r>
      <w:r w:rsidRPr="00425E58">
        <w:rPr>
          <w:rStyle w:val="Nagwek10"/>
          <w:sz w:val="20"/>
          <w:szCs w:val="20"/>
        </w:rPr>
        <w:t>1</w:t>
      </w:r>
      <w:r w:rsidRPr="00425E58">
        <w:rPr>
          <w:rStyle w:val="Nagwek10"/>
          <w:sz w:val="20"/>
          <w:szCs w:val="20"/>
        </w:rPr>
        <w:t>.2023</w:t>
      </w:r>
    </w:p>
    <w:p w14:paraId="2B578CC3" w14:textId="5A909C29" w:rsidR="00DC023A" w:rsidRPr="00425E58" w:rsidRDefault="00DC023A" w:rsidP="00453BBD">
      <w:pPr>
        <w:pStyle w:val="Nagwek11"/>
        <w:keepNext/>
        <w:keepLines/>
        <w:spacing w:after="0"/>
        <w:jc w:val="both"/>
        <w:rPr>
          <w:sz w:val="20"/>
          <w:szCs w:val="20"/>
        </w:rPr>
      </w:pPr>
      <w:r w:rsidRPr="00425E58">
        <w:rPr>
          <w:sz w:val="20"/>
          <w:szCs w:val="20"/>
        </w:rPr>
        <w:tab/>
      </w:r>
      <w:r w:rsidRPr="00425E58">
        <w:rPr>
          <w:sz w:val="20"/>
          <w:szCs w:val="20"/>
        </w:rPr>
        <w:tab/>
      </w:r>
      <w:r w:rsidRPr="00425E58">
        <w:rPr>
          <w:sz w:val="20"/>
          <w:szCs w:val="20"/>
        </w:rPr>
        <w:tab/>
      </w:r>
      <w:r w:rsidRPr="00425E58">
        <w:rPr>
          <w:sz w:val="20"/>
          <w:szCs w:val="20"/>
        </w:rPr>
        <w:tab/>
      </w:r>
    </w:p>
    <w:p w14:paraId="5C909D30" w14:textId="77777777" w:rsidR="00425E58" w:rsidRDefault="00425E58" w:rsidP="00453BBD">
      <w:pPr>
        <w:pStyle w:val="Teksttreci40"/>
        <w:spacing w:after="0" w:line="240" w:lineRule="auto"/>
        <w:jc w:val="both"/>
      </w:pPr>
    </w:p>
    <w:p w14:paraId="1AE4D546" w14:textId="4EDF035B" w:rsidR="00453BBD" w:rsidRPr="00425E58" w:rsidRDefault="00DC023A" w:rsidP="00453BBD">
      <w:pPr>
        <w:pStyle w:val="Teksttreci40"/>
        <w:spacing w:after="0" w:line="240" w:lineRule="auto"/>
        <w:jc w:val="both"/>
        <w:rPr>
          <w:b/>
          <w:bCs/>
          <w:i/>
          <w:iCs/>
        </w:rPr>
      </w:pPr>
      <w:r w:rsidRPr="00425E58">
        <w:t>Dotyczy postępowania pod nazwą</w:t>
      </w:r>
      <w:r w:rsidR="00453BBD" w:rsidRPr="00425E58">
        <w:t xml:space="preserve"> </w:t>
      </w:r>
      <w:r w:rsidR="00453BBD" w:rsidRPr="00425E58">
        <w:rPr>
          <w:b/>
          <w:bCs/>
          <w:i/>
          <w:iCs/>
        </w:rPr>
        <w:t>„Zagospodarowanie terenów rekreacyjnych na terenie Gminy Środa Wielkopolska w celu zwiększenia atrakcyjności turystyczno-wypoczynkowej”</w:t>
      </w:r>
    </w:p>
    <w:p w14:paraId="58BFD08E" w14:textId="57D690C8" w:rsidR="00FD5AF4" w:rsidRPr="00425E58" w:rsidRDefault="00FD5AF4" w:rsidP="00DC023A">
      <w:pPr>
        <w:tabs>
          <w:tab w:val="right" w:pos="9072"/>
        </w:tabs>
        <w:rPr>
          <w:rFonts w:ascii="Arial" w:hAnsi="Arial" w:cs="Arial"/>
          <w:b/>
          <w:sz w:val="20"/>
        </w:rPr>
      </w:pPr>
    </w:p>
    <w:p w14:paraId="51B0CEDF" w14:textId="77777777" w:rsidR="007E3822" w:rsidRPr="00425E58" w:rsidRDefault="007E3822" w:rsidP="00DC023A">
      <w:pPr>
        <w:tabs>
          <w:tab w:val="right" w:pos="9072"/>
        </w:tabs>
        <w:rPr>
          <w:rFonts w:ascii="Arial" w:hAnsi="Arial" w:cs="Arial"/>
          <w:sz w:val="20"/>
        </w:rPr>
      </w:pPr>
    </w:p>
    <w:p w14:paraId="7492054D" w14:textId="00E4DC80" w:rsidR="00453BBD" w:rsidRPr="00425E58" w:rsidRDefault="00DC023A" w:rsidP="00453BBD">
      <w:pPr>
        <w:pStyle w:val="Nagwek3"/>
        <w:rPr>
          <w:rFonts w:ascii="Arial" w:hAnsi="Arial" w:cs="Arial"/>
          <w:color w:val="auto"/>
          <w:sz w:val="20"/>
          <w:szCs w:val="20"/>
        </w:rPr>
      </w:pPr>
      <w:r w:rsidRPr="00425E58">
        <w:rPr>
          <w:rFonts w:ascii="Arial" w:hAnsi="Arial" w:cs="Arial"/>
          <w:color w:val="auto"/>
          <w:sz w:val="20"/>
          <w:szCs w:val="20"/>
        </w:rPr>
        <w:t xml:space="preserve">Ogłoszenie o zamówieniu zostało opublikowane w Biuletynie Zamówień Publicznych pod numerem </w:t>
      </w:r>
      <w:r w:rsidR="00453BBD" w:rsidRPr="00425E58">
        <w:rPr>
          <w:rFonts w:ascii="Arial" w:hAnsi="Arial" w:cs="Arial"/>
          <w:color w:val="auto"/>
          <w:sz w:val="20"/>
          <w:szCs w:val="20"/>
        </w:rPr>
        <w:t xml:space="preserve">2023/BZP 00263896/01 z dnia 16 czerwca 2023 </w:t>
      </w:r>
      <w:r w:rsidR="00453BBD" w:rsidRPr="00425E58">
        <w:rPr>
          <w:rFonts w:ascii="Arial" w:hAnsi="Arial" w:cs="Arial"/>
          <w:color w:val="auto"/>
          <w:sz w:val="20"/>
          <w:szCs w:val="20"/>
        </w:rPr>
        <w:t>r.</w:t>
      </w:r>
    </w:p>
    <w:p w14:paraId="06FD2173" w14:textId="20E253E9" w:rsidR="00DC023A" w:rsidRPr="00425E58" w:rsidRDefault="00DC023A" w:rsidP="00DC023A">
      <w:pPr>
        <w:tabs>
          <w:tab w:val="right" w:pos="9072"/>
        </w:tabs>
        <w:rPr>
          <w:rFonts w:ascii="Arial" w:hAnsi="Arial" w:cs="Arial"/>
          <w:sz w:val="20"/>
        </w:rPr>
      </w:pPr>
    </w:p>
    <w:p w14:paraId="37F8E37D" w14:textId="7294CB39" w:rsidR="001E7521" w:rsidRPr="00425E58" w:rsidRDefault="001E7521" w:rsidP="001E7521">
      <w:pPr>
        <w:spacing w:before="480" w:after="480"/>
        <w:jc w:val="center"/>
        <w:rPr>
          <w:rFonts w:ascii="Arial" w:hAnsi="Arial" w:cs="Arial"/>
          <w:b/>
          <w:sz w:val="20"/>
        </w:rPr>
      </w:pPr>
      <w:r w:rsidRPr="00425E58">
        <w:rPr>
          <w:rFonts w:ascii="Arial" w:hAnsi="Arial" w:cs="Arial"/>
          <w:b/>
          <w:sz w:val="20"/>
        </w:rPr>
        <w:t>Informacja o wyborze najkorzystniejszej oferty</w:t>
      </w:r>
      <w:r w:rsidR="00DC023A" w:rsidRPr="00425E58">
        <w:rPr>
          <w:rFonts w:ascii="Arial" w:hAnsi="Arial" w:cs="Arial"/>
          <w:b/>
          <w:sz w:val="20"/>
        </w:rPr>
        <w:t xml:space="preserve"> </w:t>
      </w:r>
      <w:r w:rsidRPr="00425E58">
        <w:rPr>
          <w:rFonts w:ascii="Arial" w:hAnsi="Arial" w:cs="Arial"/>
          <w:b/>
          <w:sz w:val="20"/>
        </w:rPr>
        <w:t>[</w:t>
      </w:r>
      <w:r w:rsidRPr="00425E58">
        <w:rPr>
          <w:rFonts w:ascii="Arial" w:hAnsi="Arial" w:cs="Arial"/>
          <w:b/>
          <w:sz w:val="20"/>
          <w:u w:color="FF0000"/>
        </w:rPr>
        <w:t>art. 253 ust. 1</w:t>
      </w:r>
      <w:r w:rsidR="007A1C29" w:rsidRPr="00425E58">
        <w:rPr>
          <w:rFonts w:ascii="Arial" w:hAnsi="Arial" w:cs="Arial"/>
          <w:b/>
          <w:sz w:val="20"/>
          <w:u w:color="FF0000"/>
        </w:rPr>
        <w:t xml:space="preserve"> i 2</w:t>
      </w:r>
      <w:r w:rsidRPr="00425E58">
        <w:rPr>
          <w:rFonts w:ascii="Arial" w:hAnsi="Arial" w:cs="Arial"/>
          <w:b/>
          <w:sz w:val="20"/>
        </w:rPr>
        <w:t xml:space="preserve"> </w:t>
      </w:r>
      <w:r w:rsidR="00DC58E0" w:rsidRPr="00425E58">
        <w:rPr>
          <w:rFonts w:ascii="Arial" w:hAnsi="Arial" w:cs="Arial"/>
          <w:b/>
          <w:sz w:val="20"/>
        </w:rPr>
        <w:t>Pzp</w:t>
      </w:r>
      <w:r w:rsidRPr="00425E58">
        <w:rPr>
          <w:rFonts w:ascii="Arial" w:hAnsi="Arial" w:cs="Arial"/>
          <w:b/>
          <w:sz w:val="20"/>
        </w:rPr>
        <w:t>.]</w:t>
      </w:r>
    </w:p>
    <w:p w14:paraId="623BFA6A" w14:textId="2C035C9C" w:rsidR="00FD5AF4" w:rsidRPr="00425E58" w:rsidRDefault="009902B2" w:rsidP="00FD5AF4">
      <w:pPr>
        <w:tabs>
          <w:tab w:val="right" w:pos="9072"/>
        </w:tabs>
        <w:rPr>
          <w:rFonts w:ascii="Arial" w:hAnsi="Arial" w:cs="Arial"/>
          <w:b/>
          <w:sz w:val="20"/>
        </w:rPr>
      </w:pPr>
      <w:r w:rsidRPr="00425E58">
        <w:rPr>
          <w:rFonts w:ascii="Arial" w:hAnsi="Arial" w:cs="Arial"/>
          <w:sz w:val="20"/>
        </w:rPr>
        <w:tab/>
      </w:r>
      <w:r w:rsidR="001E7521" w:rsidRPr="00425E58">
        <w:rPr>
          <w:rFonts w:ascii="Arial" w:hAnsi="Arial" w:cs="Arial"/>
          <w:sz w:val="20"/>
        </w:rPr>
        <w:t xml:space="preserve">Na podstawie </w:t>
      </w:r>
      <w:r w:rsidR="001E7521" w:rsidRPr="00425E58">
        <w:rPr>
          <w:rFonts w:ascii="Arial" w:hAnsi="Arial" w:cs="Arial"/>
          <w:sz w:val="20"/>
          <w:u w:color="FF0000"/>
        </w:rPr>
        <w:t>art. 253 ust. 1</w:t>
      </w:r>
      <w:r w:rsidR="001E7521" w:rsidRPr="00425E58">
        <w:rPr>
          <w:rFonts w:ascii="Arial" w:hAnsi="Arial" w:cs="Arial"/>
          <w:sz w:val="20"/>
        </w:rPr>
        <w:t xml:space="preserve"> </w:t>
      </w:r>
      <w:r w:rsidR="007A1C29" w:rsidRPr="00425E58">
        <w:rPr>
          <w:rFonts w:ascii="Arial" w:hAnsi="Arial" w:cs="Arial"/>
          <w:sz w:val="20"/>
        </w:rPr>
        <w:t xml:space="preserve">i 2 </w:t>
      </w:r>
      <w:r w:rsidR="001E7521" w:rsidRPr="00425E58">
        <w:rPr>
          <w:rFonts w:ascii="Arial" w:hAnsi="Arial" w:cs="Arial"/>
          <w:sz w:val="20"/>
        </w:rPr>
        <w:t xml:space="preserve">ustawy z dnia 11.09.2019 r. - Prawo zamówień publicznych </w:t>
      </w:r>
      <w:r w:rsidR="00ED78C5" w:rsidRPr="00425E58">
        <w:rPr>
          <w:rFonts w:ascii="Arial" w:hAnsi="Arial" w:cs="Arial"/>
          <w:sz w:val="20"/>
        </w:rPr>
        <w:t>(</w:t>
      </w:r>
      <w:r w:rsidR="001E7521" w:rsidRPr="00425E58">
        <w:rPr>
          <w:rFonts w:ascii="Arial" w:hAnsi="Arial" w:cs="Arial"/>
          <w:vanish/>
          <w:sz w:val="20"/>
          <w:specVanish/>
        </w:rPr>
        <w:t>(</w:t>
      </w:r>
      <w:r w:rsidR="001E7521" w:rsidRPr="00425E58">
        <w:rPr>
          <w:rFonts w:ascii="Arial" w:hAnsi="Arial" w:cs="Arial"/>
          <w:sz w:val="20"/>
        </w:rPr>
        <w:t>Dz.U.</w:t>
      </w:r>
      <w:r w:rsidR="002F6FAE" w:rsidRPr="00425E58">
        <w:rPr>
          <w:rFonts w:ascii="Arial" w:hAnsi="Arial" w:cs="Arial"/>
          <w:sz w:val="20"/>
        </w:rPr>
        <w:t xml:space="preserve"> z</w:t>
      </w:r>
      <w:r w:rsidR="001E7521" w:rsidRPr="00425E58">
        <w:rPr>
          <w:rFonts w:ascii="Arial" w:hAnsi="Arial" w:cs="Arial"/>
          <w:sz w:val="20"/>
        </w:rPr>
        <w:t xml:space="preserve"> </w:t>
      </w:r>
      <w:r w:rsidR="00FD5AF4" w:rsidRPr="00425E58">
        <w:rPr>
          <w:rFonts w:ascii="Arial" w:hAnsi="Arial" w:cs="Arial"/>
          <w:sz w:val="20"/>
        </w:rPr>
        <w:t>2022</w:t>
      </w:r>
      <w:r w:rsidR="002F6FAE" w:rsidRPr="00425E58">
        <w:rPr>
          <w:rFonts w:ascii="Arial" w:hAnsi="Arial" w:cs="Arial"/>
          <w:sz w:val="20"/>
        </w:rPr>
        <w:t>r.</w:t>
      </w:r>
      <w:r w:rsidR="009A5284" w:rsidRPr="00425E58">
        <w:rPr>
          <w:rFonts w:ascii="Arial" w:hAnsi="Arial" w:cs="Arial"/>
          <w:sz w:val="20"/>
        </w:rPr>
        <w:t xml:space="preserve"> </w:t>
      </w:r>
      <w:r w:rsidR="001E7521" w:rsidRPr="00425E58">
        <w:rPr>
          <w:rFonts w:ascii="Arial" w:hAnsi="Arial" w:cs="Arial"/>
          <w:sz w:val="20"/>
        </w:rPr>
        <w:t xml:space="preserve">poz. </w:t>
      </w:r>
      <w:r w:rsidR="00FD5AF4" w:rsidRPr="00425E58">
        <w:rPr>
          <w:rFonts w:ascii="Arial" w:hAnsi="Arial" w:cs="Arial"/>
          <w:sz w:val="20"/>
        </w:rPr>
        <w:t>1710</w:t>
      </w:r>
      <w:r w:rsidR="00ED78C5" w:rsidRPr="00425E58">
        <w:rPr>
          <w:rFonts w:ascii="Arial" w:hAnsi="Arial" w:cs="Arial"/>
          <w:sz w:val="20"/>
        </w:rPr>
        <w:t xml:space="preserve"> ze zm.</w:t>
      </w:r>
      <w:r w:rsidR="00903642" w:rsidRPr="00425E58">
        <w:rPr>
          <w:rFonts w:ascii="Arial" w:hAnsi="Arial" w:cs="Arial"/>
          <w:sz w:val="20"/>
        </w:rPr>
        <w:t>)</w:t>
      </w:r>
      <w:r w:rsidR="00FD5AF4" w:rsidRPr="00425E58">
        <w:rPr>
          <w:rFonts w:ascii="Arial" w:hAnsi="Arial" w:cs="Arial"/>
          <w:sz w:val="20"/>
        </w:rPr>
        <w:t>, zwanej dalej "Pzp", Z</w:t>
      </w:r>
      <w:r w:rsidR="001E7521" w:rsidRPr="00425E58">
        <w:rPr>
          <w:rFonts w:ascii="Arial" w:hAnsi="Arial" w:cs="Arial"/>
          <w:sz w:val="20"/>
        </w:rPr>
        <w:t>amawiający informuje</w:t>
      </w:r>
      <w:r w:rsidRPr="00425E58">
        <w:rPr>
          <w:rFonts w:ascii="Arial" w:hAnsi="Arial" w:cs="Arial"/>
          <w:sz w:val="20"/>
        </w:rPr>
        <w:t xml:space="preserve"> o:</w:t>
      </w:r>
    </w:p>
    <w:p w14:paraId="3202A3B4" w14:textId="77777777" w:rsidR="00A43BCC" w:rsidRPr="00425E58" w:rsidRDefault="00A43BCC" w:rsidP="001E7521">
      <w:pPr>
        <w:rPr>
          <w:rFonts w:ascii="Arial" w:hAnsi="Arial" w:cs="Arial"/>
          <w:sz w:val="20"/>
        </w:rPr>
      </w:pPr>
    </w:p>
    <w:p w14:paraId="24953FF7" w14:textId="6BE7068E" w:rsidR="009902B2" w:rsidRPr="00425E58" w:rsidRDefault="009902B2" w:rsidP="009902B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425E58">
        <w:rPr>
          <w:rFonts w:ascii="Arial" w:hAnsi="Arial" w:cs="Arial"/>
          <w:b/>
          <w:bCs/>
          <w:sz w:val="20"/>
        </w:rPr>
        <w:t>Wyborze oferty najkorzystniejszej:</w:t>
      </w:r>
    </w:p>
    <w:p w14:paraId="553B053C" w14:textId="1A1CF1FB" w:rsidR="009902B2" w:rsidRPr="00425E58" w:rsidRDefault="009902B2" w:rsidP="009902B2">
      <w:pPr>
        <w:ind w:left="360"/>
        <w:rPr>
          <w:rFonts w:ascii="Arial" w:hAnsi="Arial" w:cs="Arial"/>
          <w:sz w:val="20"/>
        </w:rPr>
      </w:pPr>
    </w:p>
    <w:p w14:paraId="6D3CE19F" w14:textId="3B12B589" w:rsidR="009902B2" w:rsidRPr="00425E58" w:rsidRDefault="009902B2" w:rsidP="00271DA6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 xml:space="preserve">W postępowaniu została wybrana jako najkorzystniejsza oferta Wykonawcy: </w:t>
      </w:r>
      <w:r w:rsidR="007A1C29" w:rsidRPr="00425E58">
        <w:rPr>
          <w:rFonts w:ascii="Arial" w:hAnsi="Arial" w:cs="Arial"/>
          <w:b/>
          <w:sz w:val="20"/>
        </w:rPr>
        <w:t>GARTE Polska Sp. z o.o.</w:t>
      </w:r>
    </w:p>
    <w:p w14:paraId="32B8E898" w14:textId="4973650A" w:rsidR="001E7521" w:rsidRPr="00425E58" w:rsidRDefault="009902B2" w:rsidP="009902B2">
      <w:pPr>
        <w:pStyle w:val="Akapitzlist"/>
        <w:numPr>
          <w:ilvl w:val="0"/>
          <w:numId w:val="2"/>
        </w:numPr>
        <w:spacing w:after="240"/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 xml:space="preserve">Oferty złożyli wskazani niżej Wykonawcy, których ofertom zostały przyznane następujące punkty w poszczególnych kryteriach oceny ofert oraz łączna punktacja: </w:t>
      </w: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90"/>
        <w:gridCol w:w="2425"/>
        <w:gridCol w:w="2552"/>
        <w:gridCol w:w="1417"/>
        <w:gridCol w:w="1276"/>
        <w:gridCol w:w="1276"/>
      </w:tblGrid>
      <w:tr w:rsidR="00425E58" w:rsidRPr="00425E58" w14:paraId="17B52569" w14:textId="77777777" w:rsidTr="007A1C29">
        <w:tc>
          <w:tcPr>
            <w:tcW w:w="490" w:type="dxa"/>
            <w:vMerge w:val="restart"/>
            <w:vAlign w:val="center"/>
          </w:tcPr>
          <w:p w14:paraId="7ABFD520" w14:textId="77777777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</w:rPr>
            </w:pPr>
            <w:r w:rsidRPr="00425E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25" w:type="dxa"/>
            <w:vMerge w:val="restart"/>
            <w:vAlign w:val="center"/>
          </w:tcPr>
          <w:p w14:paraId="2C601886" w14:textId="77777777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  <w:p w14:paraId="7D9995BB" w14:textId="21E60DE4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 xml:space="preserve">albo imię i nazwisko </w:t>
            </w:r>
            <w:r w:rsidR="007A1C29" w:rsidRPr="00425E5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425E58">
              <w:rPr>
                <w:rFonts w:ascii="Arial" w:hAnsi="Arial" w:cs="Arial"/>
                <w:b/>
                <w:sz w:val="18"/>
                <w:szCs w:val="18"/>
              </w:rPr>
              <w:t>ykonawcy</w:t>
            </w:r>
          </w:p>
        </w:tc>
        <w:tc>
          <w:tcPr>
            <w:tcW w:w="2552" w:type="dxa"/>
            <w:vMerge w:val="restart"/>
            <w:vAlign w:val="center"/>
          </w:tcPr>
          <w:p w14:paraId="08122AF6" w14:textId="082CC969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 xml:space="preserve">Siedziba albo miejsce zamieszkania lub miejsce wykonywania działalności </w:t>
            </w:r>
            <w:r w:rsidR="007A1C29" w:rsidRPr="00425E5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425E58">
              <w:rPr>
                <w:rFonts w:ascii="Arial" w:hAnsi="Arial" w:cs="Arial"/>
                <w:b/>
                <w:sz w:val="18"/>
                <w:szCs w:val="18"/>
              </w:rPr>
              <w:t>ykonawcy</w:t>
            </w:r>
          </w:p>
        </w:tc>
        <w:tc>
          <w:tcPr>
            <w:tcW w:w="2693" w:type="dxa"/>
            <w:gridSpan w:val="2"/>
            <w:vAlign w:val="center"/>
          </w:tcPr>
          <w:p w14:paraId="3C06D4F1" w14:textId="77777777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>Punktacja przyznana ofertom w każdym kryterium oceny ofert</w:t>
            </w:r>
          </w:p>
        </w:tc>
        <w:tc>
          <w:tcPr>
            <w:tcW w:w="1276" w:type="dxa"/>
            <w:vMerge w:val="restart"/>
            <w:vAlign w:val="center"/>
          </w:tcPr>
          <w:p w14:paraId="6D23F684" w14:textId="77777777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>Łączna punktacja we wszystkich kryteriach</w:t>
            </w:r>
          </w:p>
        </w:tc>
      </w:tr>
      <w:tr w:rsidR="00425E58" w:rsidRPr="00425E58" w14:paraId="2918D6EF" w14:textId="77777777" w:rsidTr="007A1C29">
        <w:tc>
          <w:tcPr>
            <w:tcW w:w="490" w:type="dxa"/>
            <w:vMerge/>
          </w:tcPr>
          <w:p w14:paraId="1B68DF93" w14:textId="77777777" w:rsidR="00060F75" w:rsidRPr="00425E58" w:rsidRDefault="00060F75" w:rsidP="00420F6F">
            <w:pPr>
              <w:pStyle w:val="tabelatekst"/>
              <w:jc w:val="left"/>
              <w:rPr>
                <w:rFonts w:ascii="Arial" w:hAnsi="Arial" w:cs="Arial"/>
              </w:rPr>
            </w:pPr>
          </w:p>
        </w:tc>
        <w:tc>
          <w:tcPr>
            <w:tcW w:w="2425" w:type="dxa"/>
            <w:vMerge/>
          </w:tcPr>
          <w:p w14:paraId="2155C73F" w14:textId="77777777" w:rsidR="00060F75" w:rsidRPr="00425E58" w:rsidRDefault="00060F75" w:rsidP="00420F6F">
            <w:pPr>
              <w:pStyle w:val="tabelatekst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14:paraId="72C9823E" w14:textId="77777777" w:rsidR="00060F75" w:rsidRPr="00425E58" w:rsidRDefault="00060F75" w:rsidP="00420F6F">
            <w:pPr>
              <w:pStyle w:val="tabelatekst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1E7E27E" w14:textId="0A4AE0E8" w:rsidR="00060F75" w:rsidRPr="00425E58" w:rsidRDefault="007A1C29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>kryterium 1</w:t>
            </w:r>
          </w:p>
        </w:tc>
        <w:tc>
          <w:tcPr>
            <w:tcW w:w="1276" w:type="dxa"/>
            <w:vAlign w:val="center"/>
          </w:tcPr>
          <w:p w14:paraId="57E8C341" w14:textId="77777777" w:rsidR="00060F75" w:rsidRPr="00425E58" w:rsidRDefault="00060F75" w:rsidP="007A1C29">
            <w:pPr>
              <w:pStyle w:val="tabela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8">
              <w:rPr>
                <w:rFonts w:ascii="Arial" w:hAnsi="Arial" w:cs="Arial"/>
                <w:b/>
                <w:sz w:val="18"/>
                <w:szCs w:val="18"/>
              </w:rPr>
              <w:t>kryterium 2</w:t>
            </w:r>
          </w:p>
        </w:tc>
        <w:tc>
          <w:tcPr>
            <w:tcW w:w="1276" w:type="dxa"/>
            <w:vMerge/>
          </w:tcPr>
          <w:p w14:paraId="17977965" w14:textId="77777777" w:rsidR="00060F75" w:rsidRPr="00425E58" w:rsidRDefault="00060F75" w:rsidP="00420F6F">
            <w:pPr>
              <w:pStyle w:val="tabelatekst"/>
              <w:jc w:val="left"/>
              <w:rPr>
                <w:rFonts w:ascii="Arial" w:hAnsi="Arial" w:cs="Arial"/>
              </w:rPr>
            </w:pPr>
          </w:p>
        </w:tc>
      </w:tr>
      <w:tr w:rsidR="00425E58" w:rsidRPr="00425E58" w14:paraId="65CC4646" w14:textId="77777777" w:rsidTr="007A1C29">
        <w:tc>
          <w:tcPr>
            <w:tcW w:w="490" w:type="dxa"/>
            <w:vAlign w:val="center"/>
          </w:tcPr>
          <w:p w14:paraId="38FA4DFD" w14:textId="77777777" w:rsidR="00931166" w:rsidRPr="00425E58" w:rsidRDefault="00931166" w:rsidP="007A1C29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</w:rPr>
            </w:pPr>
            <w:r w:rsidRPr="00425E5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425" w:type="dxa"/>
            <w:vAlign w:val="center"/>
          </w:tcPr>
          <w:p w14:paraId="758EC177" w14:textId="6A770D88" w:rsidR="00931166" w:rsidRPr="00425E58" w:rsidRDefault="007A1C29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>GARTE Polska Sp. z o.o.</w:t>
            </w:r>
          </w:p>
        </w:tc>
        <w:tc>
          <w:tcPr>
            <w:tcW w:w="2552" w:type="dxa"/>
            <w:vAlign w:val="center"/>
          </w:tcPr>
          <w:p w14:paraId="7C110D95" w14:textId="77777777" w:rsidR="00425E58" w:rsidRPr="00425E58" w:rsidRDefault="007A1C29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 xml:space="preserve">ul. Słoneczna 5, </w:t>
            </w:r>
          </w:p>
          <w:p w14:paraId="00A0FB47" w14:textId="2C52B5B1" w:rsidR="00931166" w:rsidRPr="00425E58" w:rsidRDefault="007A1C29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>62-020 Swarzędz</w:t>
            </w:r>
          </w:p>
        </w:tc>
        <w:tc>
          <w:tcPr>
            <w:tcW w:w="1417" w:type="dxa"/>
            <w:vAlign w:val="center"/>
          </w:tcPr>
          <w:p w14:paraId="3AD48ED0" w14:textId="64D130C0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07778800" w14:textId="1170AFAD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0FA91D0D" w14:textId="67FCF755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25E58" w:rsidRPr="00425E58" w14:paraId="20C6F53B" w14:textId="77777777" w:rsidTr="007A1C29">
        <w:tc>
          <w:tcPr>
            <w:tcW w:w="490" w:type="dxa"/>
            <w:vAlign w:val="center"/>
          </w:tcPr>
          <w:p w14:paraId="68B0E15D" w14:textId="77777777" w:rsidR="00931166" w:rsidRPr="00425E58" w:rsidRDefault="00931166" w:rsidP="007A1C29">
            <w:pPr>
              <w:jc w:val="center"/>
              <w:rPr>
                <w:rFonts w:ascii="Arial" w:hAnsi="Arial" w:cs="Arial"/>
                <w:sz w:val="20"/>
              </w:rPr>
            </w:pPr>
            <w:r w:rsidRPr="00425E5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25" w:type="dxa"/>
            <w:vAlign w:val="center"/>
          </w:tcPr>
          <w:p w14:paraId="1AE37E0D" w14:textId="0C8235F3" w:rsidR="00931166" w:rsidRPr="00425E58" w:rsidRDefault="00425E58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>Magard Sp. z o.o.</w:t>
            </w:r>
          </w:p>
        </w:tc>
        <w:tc>
          <w:tcPr>
            <w:tcW w:w="2552" w:type="dxa"/>
            <w:vAlign w:val="center"/>
          </w:tcPr>
          <w:p w14:paraId="7EC0B12B" w14:textId="77777777" w:rsidR="00425E58" w:rsidRPr="00425E58" w:rsidRDefault="00425E58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 xml:space="preserve">ul. Lachowicka 24, </w:t>
            </w:r>
          </w:p>
          <w:p w14:paraId="246779FD" w14:textId="0D9DEE03" w:rsidR="00931166" w:rsidRPr="00425E58" w:rsidRDefault="00425E58" w:rsidP="0093116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5E58">
              <w:rPr>
                <w:rFonts w:ascii="Arial" w:hAnsi="Arial"/>
                <w:sz w:val="18"/>
                <w:szCs w:val="18"/>
              </w:rPr>
              <w:t>61-333 Poznań</w:t>
            </w:r>
          </w:p>
        </w:tc>
        <w:tc>
          <w:tcPr>
            <w:tcW w:w="1417" w:type="dxa"/>
            <w:vAlign w:val="center"/>
          </w:tcPr>
          <w:p w14:paraId="30BF9A68" w14:textId="47007071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54,72</w:t>
            </w:r>
          </w:p>
        </w:tc>
        <w:tc>
          <w:tcPr>
            <w:tcW w:w="1276" w:type="dxa"/>
            <w:vAlign w:val="center"/>
          </w:tcPr>
          <w:p w14:paraId="419343CD" w14:textId="297947BB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499CD5E8" w14:textId="51DA604D" w:rsidR="00931166" w:rsidRPr="00425E58" w:rsidRDefault="00425E58" w:rsidP="00281F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E58">
              <w:rPr>
                <w:rFonts w:ascii="Arial" w:hAnsi="Arial" w:cs="Arial"/>
                <w:sz w:val="18"/>
                <w:szCs w:val="18"/>
              </w:rPr>
              <w:t>94,72</w:t>
            </w:r>
          </w:p>
        </w:tc>
      </w:tr>
    </w:tbl>
    <w:p w14:paraId="067D99A6" w14:textId="77777777" w:rsidR="007A1C29" w:rsidRPr="00425E58" w:rsidRDefault="007A1C29" w:rsidP="009902B2">
      <w:pPr>
        <w:rPr>
          <w:rFonts w:ascii="Arial" w:hAnsi="Arial" w:cs="Arial"/>
          <w:b/>
          <w:sz w:val="20"/>
        </w:rPr>
      </w:pPr>
    </w:p>
    <w:p w14:paraId="0443DD32" w14:textId="77777777" w:rsidR="007A1C29" w:rsidRPr="00425E58" w:rsidRDefault="007A1C29" w:rsidP="009902B2">
      <w:pPr>
        <w:rPr>
          <w:rFonts w:ascii="Arial" w:hAnsi="Arial" w:cs="Arial"/>
          <w:b/>
          <w:sz w:val="20"/>
        </w:rPr>
      </w:pPr>
    </w:p>
    <w:p w14:paraId="53A87BAF" w14:textId="1B7C227D" w:rsidR="009902B2" w:rsidRPr="00425E58" w:rsidRDefault="009902B2" w:rsidP="009902B2">
      <w:pPr>
        <w:rPr>
          <w:rFonts w:ascii="Arial" w:hAnsi="Arial" w:cs="Arial"/>
          <w:b/>
          <w:sz w:val="20"/>
        </w:rPr>
      </w:pPr>
      <w:r w:rsidRPr="00425E58">
        <w:rPr>
          <w:rFonts w:ascii="Arial" w:hAnsi="Arial" w:cs="Arial"/>
          <w:b/>
          <w:sz w:val="20"/>
        </w:rPr>
        <w:t>Uzasadnienie faktyczne i prawne wyboru najkorzystniejszej oferty:</w:t>
      </w:r>
    </w:p>
    <w:p w14:paraId="019DCA36" w14:textId="77777777" w:rsidR="009902B2" w:rsidRPr="00425E58" w:rsidRDefault="009902B2" w:rsidP="009902B2">
      <w:pPr>
        <w:rPr>
          <w:rFonts w:ascii="Arial" w:hAnsi="Arial" w:cs="Arial"/>
          <w:b/>
          <w:sz w:val="20"/>
        </w:rPr>
      </w:pPr>
    </w:p>
    <w:p w14:paraId="1D6320BB" w14:textId="77777777" w:rsidR="009902B2" w:rsidRPr="00425E58" w:rsidRDefault="009902B2" w:rsidP="009902B2">
      <w:pPr>
        <w:pStyle w:val="Lista1"/>
        <w:ind w:left="0" w:firstLine="0"/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>Art. 239 Pzp. stanowi, iż Zamawiający wybiera najkorzystniejszą ofertę na podstawie kryteriów oceny ofert określonych w dokumentach zamówienia. Najkorzystniejsza oferta to oferta przedstawiająca najkorzystniejszy stosunek jakości do ceny lub kosztu lub oferta z najniższą ceną lub kosztem.</w:t>
      </w:r>
    </w:p>
    <w:p w14:paraId="7EEB78BA" w14:textId="67132CAD" w:rsidR="009902B2" w:rsidRPr="00425E58" w:rsidRDefault="009902B2" w:rsidP="009902B2">
      <w:pPr>
        <w:pStyle w:val="Lista1"/>
        <w:ind w:left="0" w:firstLine="0"/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 xml:space="preserve">Oferta Wykonawcy wskazanego w pkt 1) oraz wskazanego w tabeli w pkt </w:t>
      </w:r>
      <w:r w:rsidR="00425E58" w:rsidRPr="00425E58">
        <w:rPr>
          <w:rFonts w:ascii="Arial" w:hAnsi="Arial" w:cs="Arial"/>
          <w:sz w:val="20"/>
        </w:rPr>
        <w:t>1</w:t>
      </w:r>
      <w:r w:rsidRPr="00425E58">
        <w:rPr>
          <w:rFonts w:ascii="Arial" w:hAnsi="Arial" w:cs="Arial"/>
          <w:sz w:val="20"/>
        </w:rPr>
        <w:t xml:space="preserve">) </w:t>
      </w:r>
      <w:r w:rsidR="00425E58" w:rsidRPr="00425E58">
        <w:rPr>
          <w:rFonts w:ascii="Arial" w:hAnsi="Arial" w:cs="Arial"/>
          <w:sz w:val="20"/>
        </w:rPr>
        <w:t>L</w:t>
      </w:r>
      <w:r w:rsidRPr="00425E58">
        <w:rPr>
          <w:rFonts w:ascii="Arial" w:hAnsi="Arial" w:cs="Arial"/>
          <w:sz w:val="20"/>
        </w:rPr>
        <w:t xml:space="preserve">p. </w:t>
      </w:r>
      <w:r w:rsidR="00425E58" w:rsidRPr="00425E58">
        <w:rPr>
          <w:rFonts w:ascii="Arial" w:hAnsi="Arial" w:cs="Arial"/>
          <w:sz w:val="20"/>
        </w:rPr>
        <w:t>1</w:t>
      </w:r>
      <w:r w:rsidRPr="00425E58">
        <w:rPr>
          <w:rFonts w:ascii="Arial" w:hAnsi="Arial" w:cs="Arial"/>
          <w:sz w:val="20"/>
        </w:rPr>
        <w:t xml:space="preserve"> nie została odrzucona i otrzymała najwyższą liczbę punktów, bo w kryterium 1 otrzymała 60 pkt, w kryterium 2 otrzymała 40 pkt, co w sumie dało tej ofercie 100 pkt, a kolejna oferta otrzymała w sumie </w:t>
      </w:r>
      <w:r w:rsidR="00425E58" w:rsidRPr="00425E58">
        <w:rPr>
          <w:rFonts w:ascii="Arial" w:hAnsi="Arial" w:cs="Arial"/>
          <w:sz w:val="20"/>
        </w:rPr>
        <w:t>94,72</w:t>
      </w:r>
      <w:r w:rsidRPr="00425E58">
        <w:rPr>
          <w:rFonts w:ascii="Arial" w:hAnsi="Arial" w:cs="Arial"/>
          <w:sz w:val="20"/>
        </w:rPr>
        <w:t xml:space="preserve"> pkt, a więc o </w:t>
      </w:r>
      <w:r w:rsidR="00425E58" w:rsidRPr="00425E58">
        <w:rPr>
          <w:rFonts w:ascii="Arial" w:hAnsi="Arial" w:cs="Arial"/>
          <w:sz w:val="20"/>
        </w:rPr>
        <w:t>5,28</w:t>
      </w:r>
      <w:r w:rsidRPr="00425E58">
        <w:rPr>
          <w:rFonts w:ascii="Arial" w:hAnsi="Arial" w:cs="Arial"/>
          <w:sz w:val="20"/>
        </w:rPr>
        <w:t xml:space="preserve"> pkt mniej.</w:t>
      </w:r>
    </w:p>
    <w:p w14:paraId="2A837843" w14:textId="77777777" w:rsidR="009902B2" w:rsidRPr="00425E58" w:rsidRDefault="009902B2" w:rsidP="009902B2">
      <w:pPr>
        <w:pStyle w:val="Lista1"/>
        <w:ind w:left="0" w:firstLine="0"/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>Wybrany Wykonawca spełnia warunki udziału w postępowaniu, określone w SWZ, oferta nie podlega odrzuceniu na podstawie art. 226 Pzp.</w:t>
      </w:r>
    </w:p>
    <w:p w14:paraId="1ACC4DE6" w14:textId="0761C857" w:rsidR="005E05C6" w:rsidRPr="00425E58" w:rsidRDefault="005E05C6" w:rsidP="005E05C6">
      <w:pPr>
        <w:spacing w:after="240"/>
        <w:rPr>
          <w:rFonts w:ascii="Arial" w:hAnsi="Arial" w:cs="Arial"/>
          <w:sz w:val="20"/>
        </w:rPr>
      </w:pPr>
    </w:p>
    <w:p w14:paraId="4D4F703F" w14:textId="68403803" w:rsidR="009902B2" w:rsidRPr="00425E58" w:rsidRDefault="009902B2" w:rsidP="004F4A0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0"/>
        </w:rPr>
      </w:pPr>
      <w:r w:rsidRPr="00425E58">
        <w:rPr>
          <w:rFonts w:ascii="Arial" w:hAnsi="Arial" w:cs="Arial"/>
          <w:b/>
          <w:bCs/>
          <w:sz w:val="20"/>
        </w:rPr>
        <w:t>Wykonawcach, których oferty zostały odrzucone</w:t>
      </w:r>
      <w:r w:rsidR="004F4A05" w:rsidRPr="00425E58">
        <w:rPr>
          <w:rFonts w:ascii="Arial" w:hAnsi="Arial" w:cs="Arial"/>
          <w:b/>
          <w:bCs/>
          <w:sz w:val="20"/>
        </w:rPr>
        <w:t>:</w:t>
      </w:r>
      <w:r w:rsidR="00425E58" w:rsidRPr="00425E58">
        <w:rPr>
          <w:rFonts w:ascii="Arial" w:hAnsi="Arial" w:cs="Arial"/>
          <w:b/>
          <w:bCs/>
          <w:sz w:val="20"/>
        </w:rPr>
        <w:t xml:space="preserve"> Nie dotyczy</w:t>
      </w:r>
    </w:p>
    <w:p w14:paraId="702C05CB" w14:textId="77777777" w:rsidR="001B3B02" w:rsidRPr="00425E58" w:rsidRDefault="001B3B02" w:rsidP="001B3B02">
      <w:pPr>
        <w:rPr>
          <w:rFonts w:ascii="Arial" w:hAnsi="Arial" w:cs="Arial"/>
          <w:sz w:val="20"/>
        </w:rPr>
      </w:pPr>
    </w:p>
    <w:p w14:paraId="11702680" w14:textId="77777777" w:rsidR="00425E58" w:rsidRDefault="00425E58" w:rsidP="009A5284">
      <w:pPr>
        <w:rPr>
          <w:rFonts w:ascii="Arial" w:hAnsi="Arial" w:cs="Arial"/>
          <w:sz w:val="20"/>
        </w:rPr>
      </w:pPr>
    </w:p>
    <w:p w14:paraId="2FFCBEE5" w14:textId="4C17FA02" w:rsidR="00425E58" w:rsidRDefault="00425E58" w:rsidP="009A5284">
      <w:pPr>
        <w:rPr>
          <w:rFonts w:ascii="Arial" w:hAnsi="Arial" w:cs="Arial"/>
          <w:sz w:val="20"/>
        </w:rPr>
      </w:pPr>
    </w:p>
    <w:p w14:paraId="01A90456" w14:textId="77777777" w:rsidR="00425E58" w:rsidRDefault="00425E58" w:rsidP="009A5284">
      <w:pPr>
        <w:rPr>
          <w:rFonts w:ascii="Arial" w:hAnsi="Arial" w:cs="Arial"/>
          <w:sz w:val="20"/>
        </w:rPr>
      </w:pPr>
    </w:p>
    <w:p w14:paraId="63E72F89" w14:textId="0E34262B" w:rsidR="001E7521" w:rsidRPr="00425E58" w:rsidRDefault="001E7521" w:rsidP="009A5284">
      <w:pPr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 xml:space="preserve">Zgodnie z </w:t>
      </w:r>
      <w:r w:rsidRPr="00425E58">
        <w:rPr>
          <w:rFonts w:ascii="Arial" w:hAnsi="Arial" w:cs="Arial"/>
          <w:sz w:val="20"/>
          <w:u w:color="FF0000"/>
        </w:rPr>
        <w:t>art. 513 pkt 1</w:t>
      </w:r>
      <w:r w:rsidRPr="00425E58">
        <w:rPr>
          <w:rFonts w:ascii="Arial" w:hAnsi="Arial" w:cs="Arial"/>
          <w:sz w:val="20"/>
        </w:rPr>
        <w:t xml:space="preserve"> </w:t>
      </w:r>
      <w:r w:rsidR="00907ED2" w:rsidRPr="00425E58">
        <w:rPr>
          <w:rFonts w:ascii="Arial" w:hAnsi="Arial" w:cs="Arial"/>
          <w:sz w:val="20"/>
        </w:rPr>
        <w:t>Pzp</w:t>
      </w:r>
      <w:r w:rsidRPr="00425E58">
        <w:rPr>
          <w:rFonts w:ascii="Arial" w:hAnsi="Arial" w:cs="Arial"/>
          <w:sz w:val="20"/>
        </w:rPr>
        <w:t xml:space="preserve"> </w:t>
      </w:r>
      <w:r w:rsidR="00907ED2" w:rsidRPr="00425E58">
        <w:rPr>
          <w:rFonts w:ascii="Arial" w:hAnsi="Arial" w:cs="Arial"/>
          <w:sz w:val="20"/>
        </w:rPr>
        <w:t>W</w:t>
      </w:r>
      <w:r w:rsidRPr="00425E58">
        <w:rPr>
          <w:rFonts w:ascii="Arial" w:hAnsi="Arial" w:cs="Arial"/>
          <w:sz w:val="20"/>
        </w:rPr>
        <w:t>ykonawca ma prawo wnieść odwołanie.</w:t>
      </w:r>
    </w:p>
    <w:p w14:paraId="37177F19" w14:textId="77777777" w:rsidR="009A5284" w:rsidRPr="00425E58" w:rsidRDefault="009A5284" w:rsidP="009A5284">
      <w:pPr>
        <w:rPr>
          <w:rFonts w:ascii="Arial" w:hAnsi="Arial" w:cs="Arial"/>
          <w:sz w:val="20"/>
        </w:rPr>
      </w:pPr>
    </w:p>
    <w:p w14:paraId="1B73C43E" w14:textId="0703718A" w:rsidR="001E7521" w:rsidRPr="00425E58" w:rsidRDefault="001E7521" w:rsidP="009A5284">
      <w:pPr>
        <w:rPr>
          <w:rFonts w:ascii="Arial" w:hAnsi="Arial" w:cs="Arial"/>
          <w:sz w:val="20"/>
        </w:rPr>
      </w:pPr>
      <w:r w:rsidRPr="00425E58">
        <w:rPr>
          <w:rFonts w:ascii="Arial" w:hAnsi="Arial" w:cs="Arial"/>
          <w:sz w:val="20"/>
        </w:rPr>
        <w:t xml:space="preserve">Odwołanie wnosi się do Prezesa Krajowej Izby Odwoławczej, zgodnie z </w:t>
      </w:r>
      <w:r w:rsidRPr="00425E58">
        <w:rPr>
          <w:rFonts w:ascii="Arial" w:hAnsi="Arial" w:cs="Arial"/>
          <w:sz w:val="20"/>
          <w:u w:color="FF0000"/>
        </w:rPr>
        <w:t>art. 514 ust. 1</w:t>
      </w:r>
      <w:r w:rsidRPr="00425E58">
        <w:rPr>
          <w:rFonts w:ascii="Arial" w:hAnsi="Arial" w:cs="Arial"/>
          <w:sz w:val="20"/>
        </w:rPr>
        <w:t xml:space="preserve"> </w:t>
      </w:r>
      <w:r w:rsidR="00907ED2" w:rsidRPr="00425E58">
        <w:rPr>
          <w:rFonts w:ascii="Arial" w:hAnsi="Arial" w:cs="Arial"/>
          <w:sz w:val="20"/>
        </w:rPr>
        <w:t>Pzp.</w:t>
      </w:r>
      <w:r w:rsidRPr="00425E58">
        <w:rPr>
          <w:rFonts w:ascii="Arial" w:hAnsi="Arial" w:cs="Arial"/>
          <w:sz w:val="20"/>
        </w:rPr>
        <w:t xml:space="preserve"> Odwołujący jest zobowiązany przekazać </w:t>
      </w:r>
      <w:r w:rsidR="00425E58">
        <w:rPr>
          <w:rFonts w:ascii="Arial" w:hAnsi="Arial" w:cs="Arial"/>
          <w:sz w:val="20"/>
        </w:rPr>
        <w:t>Z</w:t>
      </w:r>
      <w:r w:rsidRPr="00425E58">
        <w:rPr>
          <w:rFonts w:ascii="Arial" w:hAnsi="Arial" w:cs="Arial"/>
          <w:sz w:val="20"/>
        </w:rPr>
        <w:t xml:space="preserve">amawiającemu odwołanie wniesione w formie elektronicznej albo w postaci elektronicznej albo kopię tego odwołania, jeżeli zostało ono wniesione w formie pisemnej przed upływem terminu do wniesienia odwołania, w taki sposób, aby mógł on zapoznać się z jego treścią przed upływem tego terminu, zgodnie z </w:t>
      </w:r>
      <w:r w:rsidRPr="00425E58">
        <w:rPr>
          <w:rFonts w:ascii="Arial" w:hAnsi="Arial" w:cs="Arial"/>
          <w:sz w:val="20"/>
          <w:u w:color="FF0000"/>
        </w:rPr>
        <w:t>art. 514 ust. 2</w:t>
      </w:r>
      <w:r w:rsidRPr="00425E58">
        <w:rPr>
          <w:rFonts w:ascii="Arial" w:hAnsi="Arial" w:cs="Arial"/>
          <w:sz w:val="20"/>
        </w:rPr>
        <w:t xml:space="preserve"> i </w:t>
      </w:r>
      <w:r w:rsidRPr="00425E58">
        <w:rPr>
          <w:rFonts w:ascii="Arial" w:hAnsi="Arial" w:cs="Arial"/>
          <w:sz w:val="20"/>
          <w:u w:color="FF0000"/>
        </w:rPr>
        <w:t>3</w:t>
      </w:r>
      <w:r w:rsidRPr="00425E58">
        <w:rPr>
          <w:rFonts w:ascii="Arial" w:hAnsi="Arial" w:cs="Arial"/>
          <w:sz w:val="20"/>
        </w:rPr>
        <w:t xml:space="preserve"> </w:t>
      </w:r>
      <w:r w:rsidR="00907ED2" w:rsidRPr="00425E58">
        <w:rPr>
          <w:rFonts w:ascii="Arial" w:hAnsi="Arial" w:cs="Arial"/>
          <w:sz w:val="20"/>
        </w:rPr>
        <w:t>Pzp</w:t>
      </w:r>
      <w:r w:rsidRPr="00425E58">
        <w:rPr>
          <w:rFonts w:ascii="Arial" w:hAnsi="Arial" w:cs="Arial"/>
          <w:sz w:val="20"/>
        </w:rPr>
        <w:t xml:space="preserve">. </w:t>
      </w:r>
      <w:r w:rsidR="00F865B7" w:rsidRPr="00425E58">
        <w:rPr>
          <w:rFonts w:ascii="Arial" w:hAnsi="Arial" w:cs="Arial"/>
          <w:sz w:val="20"/>
        </w:rPr>
        <w:t xml:space="preserve">Odwołanie wnosi się w terminie 5 dni od dnia przekazania informacji </w:t>
      </w:r>
      <w:r w:rsidRPr="00425E58">
        <w:rPr>
          <w:rFonts w:ascii="Arial" w:hAnsi="Arial" w:cs="Arial"/>
          <w:sz w:val="20"/>
        </w:rPr>
        <w:t xml:space="preserve">o wyborze najkorzystniejszej oferty przekazywanej każdemu z </w:t>
      </w:r>
      <w:r w:rsidR="00425E58">
        <w:rPr>
          <w:rFonts w:ascii="Arial" w:hAnsi="Arial" w:cs="Arial"/>
          <w:sz w:val="20"/>
        </w:rPr>
        <w:t>W</w:t>
      </w:r>
      <w:r w:rsidRPr="00425E58">
        <w:rPr>
          <w:rFonts w:ascii="Arial" w:hAnsi="Arial" w:cs="Arial"/>
          <w:sz w:val="20"/>
        </w:rPr>
        <w:t xml:space="preserve">ykonawców, który złożył ofertę, zgodnie z </w:t>
      </w:r>
      <w:r w:rsidRPr="00425E58">
        <w:rPr>
          <w:rFonts w:ascii="Arial" w:hAnsi="Arial" w:cs="Arial"/>
          <w:sz w:val="20"/>
          <w:u w:color="FF0000"/>
        </w:rPr>
        <w:t xml:space="preserve">art. 515 ust. 1 pkt </w:t>
      </w:r>
      <w:r w:rsidR="00F865B7" w:rsidRPr="00425E58">
        <w:rPr>
          <w:rFonts w:ascii="Arial" w:hAnsi="Arial" w:cs="Arial"/>
          <w:sz w:val="20"/>
          <w:u w:color="FF0000"/>
        </w:rPr>
        <w:t>2</w:t>
      </w:r>
      <w:r w:rsidRPr="00425E58">
        <w:rPr>
          <w:rFonts w:ascii="Arial" w:hAnsi="Arial" w:cs="Arial"/>
          <w:sz w:val="20"/>
          <w:u w:color="FF0000"/>
        </w:rPr>
        <w:t xml:space="preserve"> lit. </w:t>
      </w:r>
      <w:r w:rsidR="00907ED2" w:rsidRPr="00425E58">
        <w:rPr>
          <w:rFonts w:ascii="Arial" w:hAnsi="Arial" w:cs="Arial"/>
          <w:sz w:val="20"/>
          <w:u w:color="FF0000"/>
        </w:rPr>
        <w:t>a Pzp</w:t>
      </w:r>
      <w:r w:rsidRPr="00425E58">
        <w:rPr>
          <w:rFonts w:ascii="Arial" w:hAnsi="Arial" w:cs="Arial"/>
          <w:sz w:val="20"/>
        </w:rPr>
        <w:t>.</w:t>
      </w:r>
    </w:p>
    <w:p w14:paraId="770C3F08" w14:textId="2A276206" w:rsidR="00BA7EE8" w:rsidRDefault="00BA7EE8" w:rsidP="001E7521">
      <w:pPr>
        <w:ind w:left="3550"/>
        <w:jc w:val="center"/>
        <w:rPr>
          <w:rFonts w:ascii="Arial" w:hAnsi="Arial" w:cs="Arial"/>
          <w:sz w:val="20"/>
        </w:rPr>
      </w:pPr>
    </w:p>
    <w:p w14:paraId="3FA213BA" w14:textId="77777777" w:rsidR="00425E58" w:rsidRDefault="00425E58" w:rsidP="001E7521">
      <w:pPr>
        <w:ind w:left="3550"/>
        <w:jc w:val="center"/>
        <w:rPr>
          <w:rFonts w:ascii="Arial" w:hAnsi="Arial" w:cs="Arial"/>
          <w:sz w:val="20"/>
        </w:rPr>
      </w:pPr>
    </w:p>
    <w:p w14:paraId="4FF90A11" w14:textId="77777777" w:rsidR="00425E58" w:rsidRDefault="00425E58" w:rsidP="001E7521">
      <w:pPr>
        <w:ind w:left="3550"/>
        <w:jc w:val="center"/>
        <w:rPr>
          <w:rFonts w:ascii="Arial" w:hAnsi="Arial" w:cs="Arial"/>
          <w:sz w:val="20"/>
        </w:rPr>
      </w:pPr>
    </w:p>
    <w:p w14:paraId="08D4916E" w14:textId="77777777" w:rsidR="00425E58" w:rsidRDefault="00425E58" w:rsidP="00425E58">
      <w:pPr>
        <w:spacing w:after="160" w:line="259" w:lineRule="auto"/>
        <w:ind w:left="62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 podpisany przez:</w:t>
      </w:r>
    </w:p>
    <w:p w14:paraId="5DDBE667" w14:textId="77777777" w:rsidR="00425E58" w:rsidRPr="00EB5673" w:rsidRDefault="00425E58" w:rsidP="00425E58">
      <w:pPr>
        <w:spacing w:after="160" w:line="259" w:lineRule="auto"/>
        <w:ind w:left="6237"/>
        <w:rPr>
          <w:rFonts w:ascii="Arial" w:hAnsi="Arial" w:cs="Arial"/>
          <w:b/>
          <w:bCs/>
          <w:sz w:val="20"/>
        </w:rPr>
      </w:pPr>
      <w:r w:rsidRPr="00EB5673">
        <w:rPr>
          <w:rFonts w:ascii="Arial" w:hAnsi="Arial" w:cs="Arial"/>
          <w:b/>
          <w:bCs/>
          <w:sz w:val="20"/>
        </w:rPr>
        <w:t>Joanna Marusik</w:t>
      </w:r>
    </w:p>
    <w:p w14:paraId="5822D528" w14:textId="77777777" w:rsidR="00425E58" w:rsidRPr="00EB5673" w:rsidRDefault="00425E58" w:rsidP="00425E58">
      <w:pPr>
        <w:spacing w:after="160" w:line="259" w:lineRule="auto"/>
        <w:ind w:left="6237"/>
        <w:rPr>
          <w:rFonts w:ascii="Arial" w:hAnsi="Arial" w:cs="Arial"/>
          <w:b/>
          <w:bCs/>
          <w:sz w:val="20"/>
        </w:rPr>
      </w:pPr>
      <w:r w:rsidRPr="00EB5673">
        <w:rPr>
          <w:rFonts w:ascii="Arial" w:hAnsi="Arial" w:cs="Arial"/>
          <w:b/>
          <w:bCs/>
          <w:sz w:val="20"/>
        </w:rPr>
        <w:t>Kierownik Zamawiającego</w:t>
      </w:r>
    </w:p>
    <w:p w14:paraId="54F97B88" w14:textId="77777777" w:rsidR="00425E58" w:rsidRPr="00425E58" w:rsidRDefault="00425E58" w:rsidP="001E7521">
      <w:pPr>
        <w:ind w:left="3550"/>
        <w:jc w:val="center"/>
        <w:rPr>
          <w:rFonts w:ascii="Arial" w:hAnsi="Arial" w:cs="Arial"/>
          <w:sz w:val="20"/>
        </w:rPr>
      </w:pPr>
    </w:p>
    <w:sectPr w:rsidR="00425E58" w:rsidRPr="00425E58" w:rsidSect="000601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52B"/>
    <w:multiLevelType w:val="hybridMultilevel"/>
    <w:tmpl w:val="4F96B6FE"/>
    <w:lvl w:ilvl="0" w:tplc="19C64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77E"/>
    <w:multiLevelType w:val="hybridMultilevel"/>
    <w:tmpl w:val="735AD8BC"/>
    <w:lvl w:ilvl="0" w:tplc="383A58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89023">
    <w:abstractNumId w:val="0"/>
  </w:num>
  <w:num w:numId="2" w16cid:durableId="74318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21"/>
    <w:rsid w:val="00036C04"/>
    <w:rsid w:val="0006012C"/>
    <w:rsid w:val="00060F75"/>
    <w:rsid w:val="000B0666"/>
    <w:rsid w:val="000F302F"/>
    <w:rsid w:val="001654D7"/>
    <w:rsid w:val="001763BC"/>
    <w:rsid w:val="001767A8"/>
    <w:rsid w:val="001868A9"/>
    <w:rsid w:val="001B3B02"/>
    <w:rsid w:val="001E7521"/>
    <w:rsid w:val="0021777A"/>
    <w:rsid w:val="00281F74"/>
    <w:rsid w:val="002860C6"/>
    <w:rsid w:val="002F1067"/>
    <w:rsid w:val="002F6FAE"/>
    <w:rsid w:val="003217D2"/>
    <w:rsid w:val="00321D08"/>
    <w:rsid w:val="00336EA5"/>
    <w:rsid w:val="003E659C"/>
    <w:rsid w:val="00420F6F"/>
    <w:rsid w:val="00425E58"/>
    <w:rsid w:val="00453BBD"/>
    <w:rsid w:val="004A7AE5"/>
    <w:rsid w:val="004F4A05"/>
    <w:rsid w:val="005827EB"/>
    <w:rsid w:val="005866DC"/>
    <w:rsid w:val="005E05C6"/>
    <w:rsid w:val="00622A1E"/>
    <w:rsid w:val="006239B1"/>
    <w:rsid w:val="00727A81"/>
    <w:rsid w:val="00774BB5"/>
    <w:rsid w:val="007A1C29"/>
    <w:rsid w:val="007D4180"/>
    <w:rsid w:val="007E0EAB"/>
    <w:rsid w:val="007E3822"/>
    <w:rsid w:val="00847011"/>
    <w:rsid w:val="008575FA"/>
    <w:rsid w:val="00862CEF"/>
    <w:rsid w:val="008A566F"/>
    <w:rsid w:val="00903642"/>
    <w:rsid w:val="00907ED2"/>
    <w:rsid w:val="009115B9"/>
    <w:rsid w:val="00931166"/>
    <w:rsid w:val="009902B2"/>
    <w:rsid w:val="009A5284"/>
    <w:rsid w:val="00A43BCC"/>
    <w:rsid w:val="00B70017"/>
    <w:rsid w:val="00BA7EE8"/>
    <w:rsid w:val="00C230C4"/>
    <w:rsid w:val="00CC08ED"/>
    <w:rsid w:val="00CC124C"/>
    <w:rsid w:val="00D27651"/>
    <w:rsid w:val="00D739DB"/>
    <w:rsid w:val="00D74CDA"/>
    <w:rsid w:val="00DC023A"/>
    <w:rsid w:val="00DC58E0"/>
    <w:rsid w:val="00DF3468"/>
    <w:rsid w:val="00ED78C5"/>
    <w:rsid w:val="00F82A57"/>
    <w:rsid w:val="00F865B7"/>
    <w:rsid w:val="00F969AD"/>
    <w:rsid w:val="00FD5AF4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A1068"/>
  <w15:docId w15:val="{8A671866-830F-42B5-9379-EFD31D8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C04"/>
    <w:pPr>
      <w:keepNext/>
      <w:keepLines/>
      <w:widowControl/>
      <w:suppressAutoHyphens w:val="0"/>
      <w:spacing w:before="240" w:line="259" w:lineRule="auto"/>
      <w:jc w:val="left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B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36C04"/>
    <w:rPr>
      <w:rFonts w:ascii="Calibri Light" w:hAnsi="Calibri Light" w:cs="Times New Roman"/>
      <w:color w:val="2F5496"/>
      <w:sz w:val="32"/>
      <w:szCs w:val="32"/>
    </w:rPr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Tekstpodstawowy">
    <w:name w:val="Body Text"/>
    <w:basedOn w:val="Normalny"/>
    <w:link w:val="TekstpodstawowyZnak"/>
    <w:uiPriority w:val="99"/>
    <w:rsid w:val="00036C04"/>
    <w:pPr>
      <w:widowControl/>
      <w:suppressAutoHyphens w:val="0"/>
      <w:autoSpaceDE w:val="0"/>
      <w:autoSpaceDN w:val="0"/>
      <w:adjustRightInd w:val="0"/>
      <w:spacing w:line="36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36C0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">
    <w:name w:val="p"/>
    <w:rsid w:val="00774BB5"/>
    <w:pPr>
      <w:spacing w:after="0" w:line="276" w:lineRule="auto"/>
    </w:pPr>
    <w:rPr>
      <w:rFonts w:ascii="Arial Narrow" w:hAnsi="Arial Narrow" w:cs="Arial Narrow"/>
      <w:lang w:eastAsia="pl-PL"/>
    </w:rPr>
  </w:style>
  <w:style w:type="paragraph" w:customStyle="1" w:styleId="justify">
    <w:name w:val="justify"/>
    <w:rsid w:val="00774BB5"/>
    <w:pPr>
      <w:spacing w:after="0" w:line="276" w:lineRule="auto"/>
      <w:jc w:val="both"/>
    </w:pPr>
    <w:rPr>
      <w:rFonts w:ascii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C4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767A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FD5AF4"/>
    <w:pPr>
      <w:suppressLineNumbers/>
      <w:autoSpaceDN w:val="0"/>
      <w:jc w:val="left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Poprawka">
    <w:name w:val="Revision"/>
    <w:hidden/>
    <w:uiPriority w:val="99"/>
    <w:semiHidden/>
    <w:rsid w:val="00862CEF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2CE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D78C5"/>
  </w:style>
  <w:style w:type="paragraph" w:styleId="Akapitzlist">
    <w:name w:val="List Paragraph"/>
    <w:basedOn w:val="Normalny"/>
    <w:uiPriority w:val="34"/>
    <w:qFormat/>
    <w:rsid w:val="009902B2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453BBD"/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453BBD"/>
    <w:pPr>
      <w:suppressAutoHyphens w:val="0"/>
      <w:spacing w:after="1080" w:line="360" w:lineRule="auto"/>
      <w:jc w:val="center"/>
    </w:pPr>
    <w:rPr>
      <w:rFonts w:ascii="Arial" w:eastAsia="Arial" w:hAnsi="Arial" w:cs="Arial"/>
      <w:sz w:val="20"/>
      <w:lang w:eastAsia="en-US"/>
    </w:rPr>
  </w:style>
  <w:style w:type="character" w:customStyle="1" w:styleId="Nagwek10">
    <w:name w:val="Nagłówek #1_"/>
    <w:basedOn w:val="Domylnaczcionkaakapitu"/>
    <w:link w:val="Nagwek11"/>
    <w:rsid w:val="00453BBD"/>
    <w:rPr>
      <w:rFonts w:ascii="Arial" w:eastAsia="Arial" w:hAnsi="Arial" w:cs="Arial"/>
      <w:b/>
      <w:bCs/>
      <w:sz w:val="32"/>
      <w:szCs w:val="32"/>
    </w:rPr>
  </w:style>
  <w:style w:type="paragraph" w:customStyle="1" w:styleId="Nagwek11">
    <w:name w:val="Nagłówek #1"/>
    <w:basedOn w:val="Normalny"/>
    <w:link w:val="Nagwek10"/>
    <w:rsid w:val="00453BBD"/>
    <w:pPr>
      <w:suppressAutoHyphens w:val="0"/>
      <w:spacing w:after="980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B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E6FF-94C4-4A66-BE5B-FA4380A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KSwiatek</cp:lastModifiedBy>
  <cp:revision>4</cp:revision>
  <cp:lastPrinted>2023-01-25T10:02:00Z</cp:lastPrinted>
  <dcterms:created xsi:type="dcterms:W3CDTF">2023-07-10T11:17:00Z</dcterms:created>
  <dcterms:modified xsi:type="dcterms:W3CDTF">2023-07-12T07:30:00Z</dcterms:modified>
</cp:coreProperties>
</file>