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4C1B" w14:textId="77777777" w:rsidR="002717DE" w:rsidRPr="007A6FF0" w:rsidRDefault="002717DE" w:rsidP="0043471A">
      <w:pPr>
        <w:spacing w:after="0" w:line="240" w:lineRule="auto"/>
        <w:jc w:val="right"/>
        <w:rPr>
          <w:rFonts w:ascii="Arial" w:hAnsi="Arial" w:cs="Arial"/>
          <w:sz w:val="20"/>
          <w:szCs w:val="20"/>
        </w:rPr>
      </w:pPr>
      <w:r w:rsidRPr="007A6FF0">
        <w:rPr>
          <w:rFonts w:ascii="Arial" w:hAnsi="Arial" w:cs="Arial"/>
          <w:sz w:val="20"/>
          <w:szCs w:val="20"/>
        </w:rPr>
        <w:t>Załącznik nr 3 do SWZ</w:t>
      </w:r>
    </w:p>
    <w:p w14:paraId="6D6F7C53" w14:textId="77777777" w:rsidR="002717DE" w:rsidRPr="007A6FF0" w:rsidRDefault="002717DE" w:rsidP="00974289">
      <w:pPr>
        <w:spacing w:after="0" w:line="240" w:lineRule="auto"/>
        <w:jc w:val="right"/>
        <w:rPr>
          <w:rFonts w:ascii="Arial" w:hAnsi="Arial" w:cs="Arial"/>
          <w:sz w:val="20"/>
          <w:szCs w:val="20"/>
        </w:rPr>
      </w:pPr>
    </w:p>
    <w:p w14:paraId="69017828" w14:textId="54FA04D4" w:rsidR="002717DE" w:rsidRPr="007A6FF0" w:rsidRDefault="002717DE" w:rsidP="00974289">
      <w:pPr>
        <w:spacing w:after="0" w:line="240" w:lineRule="auto"/>
        <w:jc w:val="center"/>
        <w:rPr>
          <w:rFonts w:ascii="Arial" w:eastAsia="Times New Roman" w:hAnsi="Arial" w:cs="Arial"/>
          <w:b/>
          <w:bCs/>
          <w:sz w:val="20"/>
          <w:szCs w:val="20"/>
          <w:lang w:eastAsia="pl-PL"/>
        </w:rPr>
      </w:pPr>
      <w:r w:rsidRPr="007A6FF0">
        <w:rPr>
          <w:rFonts w:ascii="Arial" w:eastAsia="Times New Roman" w:hAnsi="Arial" w:cs="Arial"/>
          <w:b/>
          <w:bCs/>
          <w:sz w:val="20"/>
          <w:szCs w:val="20"/>
          <w:lang w:eastAsia="pl-PL"/>
        </w:rPr>
        <w:t>UMOWA NR ......./20</w:t>
      </w:r>
      <w:r w:rsidR="005B6EC4">
        <w:rPr>
          <w:rFonts w:ascii="Arial" w:eastAsia="Times New Roman" w:hAnsi="Arial" w:cs="Arial"/>
          <w:b/>
          <w:bCs/>
          <w:sz w:val="20"/>
          <w:szCs w:val="20"/>
          <w:lang w:eastAsia="pl-PL"/>
        </w:rPr>
        <w:t>24</w:t>
      </w:r>
      <w:r w:rsidR="00974289">
        <w:rPr>
          <w:rFonts w:ascii="Arial" w:eastAsia="Times New Roman" w:hAnsi="Arial" w:cs="Arial"/>
          <w:b/>
          <w:bCs/>
          <w:sz w:val="20"/>
          <w:szCs w:val="20"/>
          <w:lang w:eastAsia="pl-PL"/>
        </w:rPr>
        <w:t xml:space="preserve"> </w:t>
      </w:r>
      <w:r w:rsidRPr="007A6FF0">
        <w:rPr>
          <w:rFonts w:ascii="Arial" w:eastAsia="Times New Roman" w:hAnsi="Arial" w:cs="Arial"/>
          <w:b/>
          <w:bCs/>
          <w:sz w:val="20"/>
          <w:szCs w:val="20"/>
          <w:lang w:eastAsia="pl-PL"/>
        </w:rPr>
        <w:t>- wzór</w:t>
      </w:r>
    </w:p>
    <w:p w14:paraId="786B880B" w14:textId="77777777" w:rsidR="002717DE" w:rsidRPr="007A6FF0" w:rsidRDefault="002717DE" w:rsidP="00974289">
      <w:pPr>
        <w:spacing w:after="0" w:line="240" w:lineRule="auto"/>
        <w:jc w:val="both"/>
        <w:rPr>
          <w:rFonts w:ascii="Arial" w:eastAsia="Times New Roman" w:hAnsi="Arial" w:cs="Arial"/>
          <w:sz w:val="20"/>
          <w:szCs w:val="20"/>
          <w:lang w:eastAsia="pl-PL"/>
        </w:rPr>
      </w:pPr>
    </w:p>
    <w:p w14:paraId="504F1551" w14:textId="7EC4337F"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W dniu ............ 202</w:t>
      </w:r>
      <w:r w:rsidR="005B6EC4">
        <w:rPr>
          <w:rFonts w:ascii="Arial" w:eastAsia="Times New Roman" w:hAnsi="Arial" w:cs="Arial"/>
          <w:sz w:val="20"/>
          <w:szCs w:val="20"/>
          <w:lang w:eastAsia="pl-PL"/>
        </w:rPr>
        <w:t xml:space="preserve">4 </w:t>
      </w:r>
      <w:r w:rsidRPr="007A6FF0">
        <w:rPr>
          <w:rFonts w:ascii="Arial" w:eastAsia="Times New Roman" w:hAnsi="Arial" w:cs="Arial"/>
          <w:sz w:val="20"/>
          <w:szCs w:val="20"/>
          <w:lang w:eastAsia="pl-PL"/>
        </w:rPr>
        <w:t xml:space="preserve">r. w Środzie Wielkopolskiej pomiędzy: </w:t>
      </w:r>
    </w:p>
    <w:p w14:paraId="04F1A011" w14:textId="77777777" w:rsidR="002717DE" w:rsidRPr="007A6FF0" w:rsidRDefault="002717DE" w:rsidP="00974289">
      <w:pPr>
        <w:pStyle w:val="Tekstpodstawowy"/>
        <w:spacing w:line="240" w:lineRule="auto"/>
        <w:jc w:val="left"/>
        <w:rPr>
          <w:rFonts w:ascii="Arial" w:hAnsi="Arial" w:cs="Arial"/>
          <w:b/>
          <w:color w:val="000000" w:themeColor="text1"/>
          <w:sz w:val="20"/>
          <w:szCs w:val="20"/>
        </w:rPr>
      </w:pPr>
    </w:p>
    <w:p w14:paraId="78ED062F" w14:textId="60AAC3A3" w:rsidR="007A6FF0" w:rsidRPr="007A6FF0" w:rsidRDefault="007A6FF0">
      <w:pPr>
        <w:pStyle w:val="Akapitzlist"/>
        <w:numPr>
          <w:ilvl w:val="0"/>
          <w:numId w:val="23"/>
        </w:numPr>
        <w:spacing w:after="0" w:line="240" w:lineRule="auto"/>
        <w:jc w:val="both"/>
        <w:rPr>
          <w:rFonts w:ascii="Arial" w:hAnsi="Arial" w:cs="Arial"/>
          <w:sz w:val="20"/>
          <w:szCs w:val="20"/>
        </w:rPr>
      </w:pPr>
      <w:r w:rsidRPr="007A6FF0">
        <w:rPr>
          <w:rFonts w:ascii="Arial" w:hAnsi="Arial" w:cs="Arial"/>
          <w:b/>
          <w:bCs/>
          <w:sz w:val="20"/>
          <w:szCs w:val="20"/>
        </w:rPr>
        <w:t xml:space="preserve">Spółką ŚRODA XXI spółka z ograniczoną odpowiedzialnością </w:t>
      </w:r>
      <w:r w:rsidRPr="007A6FF0">
        <w:rPr>
          <w:rFonts w:ascii="Arial" w:hAnsi="Arial" w:cs="Arial"/>
          <w:sz w:val="20"/>
          <w:szCs w:val="20"/>
        </w:rPr>
        <w:t>z siedzibą w Środzie Wielkopolskiej (adres siedziby: ul. Daszyńskiego 5, 63-000 Środa Wielkopolska), wpisaną w rejestrze przedsiębiorców prowadzonego przez Sąd Rejonowy Poznań – Nowe Miasto i Wilda w Poznaniu, IX Wydział Gospodarczy Krajowego Rejestru Sądowego, pod numerem KRS: 0000389873, NIP 7861694083, kapitał zakładowy:</w:t>
      </w:r>
      <w:r w:rsidR="00DD6529">
        <w:rPr>
          <w:rFonts w:ascii="Arial" w:hAnsi="Arial" w:cs="Arial"/>
          <w:sz w:val="20"/>
          <w:szCs w:val="20"/>
        </w:rPr>
        <w:t xml:space="preserve"> 14 181 000</w:t>
      </w:r>
      <w:r w:rsidRPr="007A6FF0">
        <w:rPr>
          <w:rFonts w:ascii="Arial" w:hAnsi="Arial" w:cs="Arial"/>
          <w:sz w:val="20"/>
          <w:szCs w:val="20"/>
        </w:rPr>
        <w:t xml:space="preserve">,00 zł </w:t>
      </w:r>
    </w:p>
    <w:p w14:paraId="38132E1D" w14:textId="77777777" w:rsidR="007A6FF0" w:rsidRPr="007A6FF0" w:rsidRDefault="007A6FF0" w:rsidP="00974289">
      <w:pPr>
        <w:spacing w:after="0" w:line="240" w:lineRule="auto"/>
        <w:jc w:val="both"/>
        <w:rPr>
          <w:rFonts w:ascii="Arial" w:hAnsi="Arial" w:cs="Arial"/>
          <w:sz w:val="20"/>
          <w:szCs w:val="20"/>
        </w:rPr>
      </w:pPr>
      <w:r w:rsidRPr="007A6FF0">
        <w:rPr>
          <w:rFonts w:ascii="Arial" w:hAnsi="Arial" w:cs="Arial"/>
          <w:sz w:val="20"/>
          <w:szCs w:val="20"/>
        </w:rPr>
        <w:t>reprezentowaną przez:</w:t>
      </w:r>
    </w:p>
    <w:p w14:paraId="52DCDDE2" w14:textId="77777777" w:rsidR="007A6FF0" w:rsidRPr="007A6FF0" w:rsidRDefault="007A6FF0" w:rsidP="00974289">
      <w:pPr>
        <w:spacing w:after="0" w:line="240" w:lineRule="auto"/>
        <w:jc w:val="both"/>
        <w:rPr>
          <w:rFonts w:ascii="Arial" w:hAnsi="Arial" w:cs="Arial"/>
          <w:sz w:val="20"/>
          <w:szCs w:val="20"/>
        </w:rPr>
      </w:pPr>
      <w:r w:rsidRPr="007A6FF0">
        <w:rPr>
          <w:rFonts w:ascii="Arial" w:hAnsi="Arial" w:cs="Arial"/>
          <w:sz w:val="20"/>
          <w:szCs w:val="20"/>
        </w:rPr>
        <w:t>Joannę Marusik – Prezesa Zarządu,</w:t>
      </w:r>
    </w:p>
    <w:p w14:paraId="7E390EA6" w14:textId="77777777" w:rsidR="007A6FF0" w:rsidRPr="007A6FF0" w:rsidRDefault="007A6FF0" w:rsidP="00974289">
      <w:pPr>
        <w:spacing w:after="0" w:line="240" w:lineRule="auto"/>
        <w:jc w:val="both"/>
        <w:rPr>
          <w:rFonts w:ascii="Arial" w:eastAsia="Calibri" w:hAnsi="Arial" w:cs="Arial"/>
          <w:color w:val="000000"/>
          <w:sz w:val="20"/>
          <w:szCs w:val="20"/>
        </w:rPr>
      </w:pPr>
      <w:r w:rsidRPr="007A6FF0">
        <w:rPr>
          <w:rFonts w:ascii="Arial" w:eastAsia="Calibri" w:hAnsi="Arial" w:cs="Arial"/>
          <w:color w:val="000000"/>
          <w:sz w:val="20"/>
          <w:szCs w:val="20"/>
        </w:rPr>
        <w:t>zwaną dalej „Zamawiającym”</w:t>
      </w:r>
    </w:p>
    <w:p w14:paraId="23BDF7CC" w14:textId="77777777" w:rsidR="002717DE" w:rsidRPr="007A6FF0" w:rsidRDefault="002717DE" w:rsidP="00974289">
      <w:pPr>
        <w:spacing w:after="0" w:line="240" w:lineRule="auto"/>
        <w:jc w:val="both"/>
        <w:rPr>
          <w:rFonts w:ascii="Arial" w:eastAsia="Times New Roman" w:hAnsi="Arial" w:cs="Arial"/>
          <w:sz w:val="20"/>
          <w:szCs w:val="20"/>
          <w:lang w:eastAsia="pl-PL"/>
        </w:rPr>
      </w:pPr>
    </w:p>
    <w:p w14:paraId="49D81112"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a ........................................., </w:t>
      </w:r>
    </w:p>
    <w:p w14:paraId="0113AFB7" w14:textId="77777777" w:rsidR="002717DE" w:rsidRPr="007A6FF0" w:rsidRDefault="002717DE" w:rsidP="00974289">
      <w:pPr>
        <w:spacing w:after="0" w:line="240" w:lineRule="auto"/>
        <w:jc w:val="both"/>
        <w:rPr>
          <w:rFonts w:ascii="Arial" w:eastAsia="Times New Roman" w:hAnsi="Arial" w:cs="Arial"/>
          <w:sz w:val="20"/>
          <w:szCs w:val="20"/>
          <w:lang w:eastAsia="pl-PL"/>
        </w:rPr>
      </w:pPr>
    </w:p>
    <w:p w14:paraId="6B48C097" w14:textId="576FD648" w:rsidR="002717DE" w:rsidRPr="007A6FF0" w:rsidRDefault="002717DE">
      <w:pPr>
        <w:pStyle w:val="Akapitzlist"/>
        <w:numPr>
          <w:ilvl w:val="0"/>
          <w:numId w:val="23"/>
        </w:numPr>
        <w:spacing w:after="0" w:line="240" w:lineRule="auto"/>
        <w:jc w:val="both"/>
        <w:rPr>
          <w:rFonts w:ascii="Arial" w:eastAsia="Times New Roman" w:hAnsi="Arial" w:cs="Arial"/>
          <w:sz w:val="20"/>
          <w:szCs w:val="20"/>
          <w:lang w:eastAsia="pl-PL"/>
        </w:rPr>
      </w:pPr>
    </w:p>
    <w:p w14:paraId="61115B23"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reprezentowanym przez: </w:t>
      </w:r>
    </w:p>
    <w:p w14:paraId="71E243E0"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 ......................................... – ................................., </w:t>
      </w:r>
    </w:p>
    <w:p w14:paraId="1052D360" w14:textId="77777777" w:rsidR="002717DE" w:rsidRPr="007A6FF0" w:rsidRDefault="002717DE" w:rsidP="00974289">
      <w:p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zwanym dalej „Wykonawcą”,</w:t>
      </w:r>
    </w:p>
    <w:p w14:paraId="436A68D2" w14:textId="77777777" w:rsidR="005305E4" w:rsidRPr="007A6FF0" w:rsidRDefault="005305E4" w:rsidP="00974289">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p>
    <w:p w14:paraId="2231CF40" w14:textId="77777777" w:rsidR="005305E4" w:rsidRPr="007A6FF0" w:rsidRDefault="005305E4" w:rsidP="00974289">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p>
    <w:p w14:paraId="6BE890C2" w14:textId="77777777" w:rsidR="005305E4" w:rsidRPr="007A6FF0" w:rsidRDefault="005305E4" w:rsidP="00974289">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r w:rsidRPr="007A6FF0">
        <w:rPr>
          <w:rFonts w:ascii="Arial" w:eastAsia="Times New Roman" w:hAnsi="Arial" w:cs="Arial"/>
          <w:b/>
          <w:bCs/>
          <w:sz w:val="20"/>
          <w:szCs w:val="20"/>
          <w:lang w:eastAsia="pl-PL"/>
        </w:rPr>
        <w:t xml:space="preserve">W wyniku przeprowadzonego postępowania o udzielenie zamówienia publicznego w trybie podstawowym bez negocjacji na wykonanie zadania pn.: </w:t>
      </w:r>
    </w:p>
    <w:p w14:paraId="54065065" w14:textId="77777777" w:rsidR="005305E4" w:rsidRPr="007A6FF0" w:rsidRDefault="005305E4" w:rsidP="00974289">
      <w:pPr>
        <w:widowControl w:val="0"/>
        <w:shd w:val="clear" w:color="auto" w:fill="FFFFFF"/>
        <w:autoSpaceDE w:val="0"/>
        <w:autoSpaceDN w:val="0"/>
        <w:adjustRightInd w:val="0"/>
        <w:spacing w:after="0" w:line="240" w:lineRule="auto"/>
        <w:jc w:val="center"/>
        <w:rPr>
          <w:rFonts w:ascii="Arial" w:eastAsia="Times New Roman" w:hAnsi="Arial" w:cs="Arial"/>
          <w:b/>
          <w:bCs/>
          <w:sz w:val="20"/>
          <w:szCs w:val="20"/>
          <w:lang w:eastAsia="pl-PL"/>
        </w:rPr>
      </w:pPr>
    </w:p>
    <w:p w14:paraId="11471E84" w14:textId="331E57CF" w:rsidR="00F13530" w:rsidRPr="007A6FF0" w:rsidRDefault="00F13530" w:rsidP="00974289">
      <w:pPr>
        <w:widowControl w:val="0"/>
        <w:shd w:val="clear" w:color="auto" w:fill="FFFFFF"/>
        <w:autoSpaceDE w:val="0"/>
        <w:autoSpaceDN w:val="0"/>
        <w:adjustRightInd w:val="0"/>
        <w:spacing w:after="0" w:line="240" w:lineRule="auto"/>
        <w:ind w:left="72"/>
        <w:jc w:val="center"/>
        <w:rPr>
          <w:rFonts w:ascii="Arial" w:eastAsia="Times New Roman" w:hAnsi="Arial" w:cs="Arial"/>
          <w:b/>
          <w:bCs/>
          <w:i/>
          <w:color w:val="000000"/>
          <w:sz w:val="20"/>
          <w:szCs w:val="20"/>
          <w:lang w:eastAsia="pl-PL"/>
        </w:rPr>
      </w:pPr>
      <w:bookmarkStart w:id="0" w:name="_Hlk54680742"/>
      <w:bookmarkStart w:id="1" w:name="_Hlk63060509"/>
      <w:r w:rsidRPr="007A6FF0">
        <w:rPr>
          <w:rFonts w:ascii="Arial" w:eastAsia="Times New Roman" w:hAnsi="Arial" w:cs="Arial"/>
          <w:b/>
          <w:bCs/>
          <w:i/>
          <w:color w:val="000000"/>
          <w:sz w:val="20"/>
          <w:szCs w:val="20"/>
          <w:lang w:eastAsia="pl-PL"/>
        </w:rPr>
        <w:t>„</w:t>
      </w:r>
      <w:bookmarkStart w:id="2" w:name="_Hlk145932674"/>
      <w:r w:rsidR="007A6FF0" w:rsidRPr="007A6FF0">
        <w:rPr>
          <w:rFonts w:ascii="Arial" w:hAnsi="Arial"/>
          <w:b/>
          <w:color w:val="000000" w:themeColor="text1"/>
          <w:sz w:val="20"/>
          <w:szCs w:val="20"/>
        </w:rPr>
        <w:t xml:space="preserve">Dostawa i montaż </w:t>
      </w:r>
      <w:bookmarkEnd w:id="2"/>
      <w:r w:rsidR="005B6EC4">
        <w:rPr>
          <w:rFonts w:ascii="Arial" w:hAnsi="Arial"/>
          <w:b/>
          <w:color w:val="000000" w:themeColor="text1"/>
          <w:sz w:val="20"/>
          <w:szCs w:val="20"/>
        </w:rPr>
        <w:t>dwóch nośników reklamowych”</w:t>
      </w:r>
    </w:p>
    <w:bookmarkEnd w:id="0"/>
    <w:bookmarkEnd w:id="1"/>
    <w:p w14:paraId="3E59116A" w14:textId="77777777" w:rsidR="005305E4" w:rsidRPr="007A6FF0" w:rsidRDefault="005305E4" w:rsidP="00974289">
      <w:pPr>
        <w:widowControl w:val="0"/>
        <w:shd w:val="clear" w:color="auto" w:fill="FFFFFF"/>
        <w:autoSpaceDE w:val="0"/>
        <w:autoSpaceDN w:val="0"/>
        <w:adjustRightInd w:val="0"/>
        <w:spacing w:after="0" w:line="240" w:lineRule="auto"/>
        <w:ind w:left="72"/>
        <w:jc w:val="center"/>
        <w:rPr>
          <w:rFonts w:ascii="Arial" w:eastAsia="Times New Roman" w:hAnsi="Arial" w:cs="Arial"/>
          <w:b/>
          <w:bCs/>
          <w:i/>
          <w:color w:val="000000"/>
          <w:sz w:val="20"/>
          <w:szCs w:val="20"/>
          <w:lang w:eastAsia="pl-PL"/>
        </w:rPr>
      </w:pPr>
    </w:p>
    <w:p w14:paraId="79FDEAFE" w14:textId="77777777" w:rsidR="005305E4" w:rsidRPr="007A6FF0" w:rsidRDefault="005305E4" w:rsidP="00974289">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r w:rsidRPr="007A6FF0">
        <w:rPr>
          <w:rFonts w:ascii="Arial" w:eastAsia="Times New Roman" w:hAnsi="Arial" w:cs="Arial"/>
          <w:sz w:val="20"/>
          <w:szCs w:val="20"/>
          <w:lang w:eastAsia="pl-PL"/>
        </w:rPr>
        <w:t>i wyborem oferty Wykonawcy została zawarta umowa o następującej treści:</w:t>
      </w:r>
    </w:p>
    <w:p w14:paraId="1D2D0A29" w14:textId="77777777" w:rsidR="005305E4" w:rsidRPr="007A6FF0" w:rsidRDefault="005305E4" w:rsidP="00974289">
      <w:pPr>
        <w:widowControl w:val="0"/>
        <w:autoSpaceDE w:val="0"/>
        <w:autoSpaceDN w:val="0"/>
        <w:adjustRightInd w:val="0"/>
        <w:spacing w:after="0" w:line="240" w:lineRule="auto"/>
        <w:rPr>
          <w:rFonts w:ascii="Arial" w:eastAsia="Times New Roman" w:hAnsi="Arial" w:cs="Arial"/>
          <w:sz w:val="20"/>
          <w:szCs w:val="20"/>
          <w:lang w:eastAsia="pl-PL"/>
        </w:rPr>
      </w:pPr>
    </w:p>
    <w:p w14:paraId="63EB9258" w14:textId="77777777"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xml:space="preserve">§1 </w:t>
      </w:r>
    </w:p>
    <w:p w14:paraId="22F5217A" w14:textId="133623F3"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Przedmiot zamówienia</w:t>
      </w:r>
    </w:p>
    <w:p w14:paraId="69FDD723" w14:textId="70CCDF8D" w:rsidR="005B6EC4" w:rsidRPr="005B6EC4" w:rsidRDefault="007A6FF0" w:rsidP="005B6EC4">
      <w:pPr>
        <w:pStyle w:val="Akapitzlist"/>
        <w:numPr>
          <w:ilvl w:val="0"/>
          <w:numId w:val="4"/>
        </w:numPr>
        <w:spacing w:after="0" w:line="240" w:lineRule="auto"/>
        <w:jc w:val="both"/>
        <w:rPr>
          <w:rFonts w:ascii="Arial" w:hAnsi="Arial" w:cs="Arial"/>
          <w:sz w:val="20"/>
          <w:szCs w:val="20"/>
        </w:rPr>
      </w:pPr>
      <w:r w:rsidRPr="00F636F2">
        <w:rPr>
          <w:rFonts w:ascii="Arial" w:hAnsi="Arial" w:cs="Arial"/>
          <w:color w:val="000000" w:themeColor="text1"/>
          <w:sz w:val="20"/>
          <w:szCs w:val="20"/>
        </w:rPr>
        <w:t xml:space="preserve">Przedmiotem zamówienia jest dostawa oraz montaż </w:t>
      </w:r>
      <w:r w:rsidR="005B6EC4">
        <w:rPr>
          <w:rFonts w:ascii="Arial" w:hAnsi="Arial"/>
          <w:bCs/>
          <w:color w:val="000000" w:themeColor="text1"/>
          <w:sz w:val="20"/>
          <w:szCs w:val="20"/>
        </w:rPr>
        <w:t xml:space="preserve">dwóch nośników reklamowych </w:t>
      </w:r>
      <w:r w:rsidRPr="00F636F2">
        <w:rPr>
          <w:rFonts w:ascii="Arial" w:hAnsi="Arial"/>
          <w:bCs/>
          <w:color w:val="000000" w:themeColor="text1"/>
          <w:sz w:val="20"/>
          <w:szCs w:val="20"/>
        </w:rPr>
        <w:t>na terenie gminy Środa Wielkopolska</w:t>
      </w:r>
      <w:r w:rsidR="005B6EC4">
        <w:rPr>
          <w:rFonts w:ascii="Arial" w:hAnsi="Arial"/>
          <w:bCs/>
          <w:color w:val="000000" w:themeColor="text1"/>
          <w:sz w:val="20"/>
          <w:szCs w:val="20"/>
        </w:rPr>
        <w:t>, tj.:</w:t>
      </w:r>
    </w:p>
    <w:p w14:paraId="4A335559" w14:textId="77777777" w:rsidR="005B6EC4" w:rsidRPr="00283F71" w:rsidRDefault="005B6EC4" w:rsidP="005B6EC4">
      <w:pPr>
        <w:pStyle w:val="Akapitzlist"/>
        <w:numPr>
          <w:ilvl w:val="0"/>
          <w:numId w:val="27"/>
        </w:numPr>
        <w:jc w:val="both"/>
        <w:rPr>
          <w:rFonts w:ascii="Arial" w:hAnsi="Arial"/>
          <w:color w:val="000000" w:themeColor="text1"/>
          <w:sz w:val="20"/>
          <w:szCs w:val="20"/>
        </w:rPr>
      </w:pPr>
      <w:r w:rsidRPr="00283F71">
        <w:rPr>
          <w:rFonts w:ascii="Arial" w:hAnsi="Arial"/>
          <w:color w:val="000000" w:themeColor="text1"/>
          <w:sz w:val="20"/>
          <w:szCs w:val="20"/>
        </w:rPr>
        <w:t xml:space="preserve">wielkoformatowego zewnętrznego </w:t>
      </w:r>
      <w:r w:rsidRPr="00067F0C">
        <w:rPr>
          <w:rFonts w:ascii="Arial" w:hAnsi="Arial"/>
          <w:b/>
          <w:bCs/>
          <w:color w:val="000000" w:themeColor="text1"/>
          <w:sz w:val="20"/>
          <w:szCs w:val="20"/>
        </w:rPr>
        <w:t>telebimu LED</w:t>
      </w:r>
      <w:r w:rsidRPr="00283F71">
        <w:rPr>
          <w:rFonts w:ascii="Arial" w:hAnsi="Arial"/>
          <w:color w:val="000000" w:themeColor="text1"/>
          <w:sz w:val="20"/>
          <w:szCs w:val="20"/>
        </w:rPr>
        <w:t xml:space="preserve"> na stalowej konstrukcji nośnej wraz z fundamentem oraz podestami serwisowymi;</w:t>
      </w:r>
    </w:p>
    <w:p w14:paraId="46D81080" w14:textId="469EDE1B" w:rsidR="005B6EC4" w:rsidRPr="005B6EC4" w:rsidRDefault="005B6EC4" w:rsidP="005B6EC4">
      <w:pPr>
        <w:pStyle w:val="Akapitzlist"/>
        <w:numPr>
          <w:ilvl w:val="0"/>
          <w:numId w:val="27"/>
        </w:numPr>
        <w:jc w:val="both"/>
        <w:rPr>
          <w:rFonts w:ascii="Arial" w:hAnsi="Arial"/>
          <w:color w:val="000000" w:themeColor="text1"/>
          <w:sz w:val="20"/>
          <w:szCs w:val="20"/>
        </w:rPr>
      </w:pPr>
      <w:r w:rsidRPr="00283F71">
        <w:rPr>
          <w:rFonts w:ascii="Arial" w:hAnsi="Arial"/>
          <w:b/>
          <w:bCs/>
          <w:color w:val="000000" w:themeColor="text1"/>
          <w:sz w:val="20"/>
          <w:szCs w:val="20"/>
        </w:rPr>
        <w:t>totemu LED</w:t>
      </w:r>
      <w:r>
        <w:rPr>
          <w:rFonts w:ascii="Arial" w:hAnsi="Arial"/>
          <w:b/>
          <w:bCs/>
          <w:color w:val="000000" w:themeColor="text1"/>
          <w:sz w:val="20"/>
          <w:szCs w:val="20"/>
        </w:rPr>
        <w:t xml:space="preserve"> </w:t>
      </w:r>
      <w:r>
        <w:rPr>
          <w:rFonts w:ascii="Arial" w:hAnsi="Arial"/>
          <w:color w:val="000000" w:themeColor="text1"/>
          <w:sz w:val="20"/>
          <w:szCs w:val="20"/>
        </w:rPr>
        <w:t xml:space="preserve">z szybą hartowaną laminowaną o wymiarach ekranu LED </w:t>
      </w:r>
      <w:r w:rsidR="00696A2C">
        <w:rPr>
          <w:rFonts w:ascii="Arial" w:hAnsi="Arial"/>
          <w:color w:val="000000" w:themeColor="text1"/>
          <w:sz w:val="20"/>
          <w:szCs w:val="20"/>
        </w:rPr>
        <w:t>nie mniej</w:t>
      </w:r>
      <w:r w:rsidR="00CD0FEE">
        <w:rPr>
          <w:rFonts w:ascii="Arial" w:hAnsi="Arial"/>
          <w:color w:val="000000" w:themeColor="text1"/>
          <w:sz w:val="20"/>
          <w:szCs w:val="20"/>
        </w:rPr>
        <w:t>szych</w:t>
      </w:r>
      <w:r w:rsidR="00696A2C">
        <w:rPr>
          <w:rFonts w:ascii="Arial" w:hAnsi="Arial"/>
          <w:color w:val="000000" w:themeColor="text1"/>
          <w:sz w:val="20"/>
          <w:szCs w:val="20"/>
        </w:rPr>
        <w:t xml:space="preserve"> niż </w:t>
      </w:r>
      <w:r>
        <w:rPr>
          <w:rFonts w:ascii="Arial" w:hAnsi="Arial"/>
          <w:color w:val="000000" w:themeColor="text1"/>
          <w:sz w:val="20"/>
          <w:szCs w:val="20"/>
        </w:rPr>
        <w:t>1,60 x 0,96 m w układzie pionowym; wysokości całkowita totemu nie mniejsza niż 2,2 m.</w:t>
      </w:r>
    </w:p>
    <w:p w14:paraId="0DDD4991" w14:textId="00C72625" w:rsidR="005305E4" w:rsidRDefault="002717DE" w:rsidP="005B6EC4">
      <w:pPr>
        <w:pStyle w:val="Akapitzlist"/>
        <w:numPr>
          <w:ilvl w:val="0"/>
          <w:numId w:val="4"/>
        </w:numPr>
        <w:spacing w:after="0" w:line="240" w:lineRule="auto"/>
        <w:jc w:val="both"/>
        <w:rPr>
          <w:rFonts w:ascii="Arial" w:hAnsi="Arial" w:cs="Arial"/>
          <w:sz w:val="20"/>
          <w:szCs w:val="20"/>
        </w:rPr>
      </w:pPr>
      <w:r w:rsidRPr="007A6FF0">
        <w:rPr>
          <w:rFonts w:ascii="Arial" w:hAnsi="Arial" w:cs="Arial"/>
          <w:sz w:val="20"/>
          <w:szCs w:val="20"/>
        </w:rPr>
        <w:t>Pod pojęciem dostawa należy rozumieć dostarczenie na własny koszt i ryzyko przedmiotu zamówienia wymaganego przez Zamawiającego, jego instalacja w miejscu wskazanym przez użytkownika wraz z uruchomieniem wszystkich urządzeń ze sprawdzeniem ich poprawnego działania i nadanie im właściwej konfiguracji oraz dokonanie przeszkolenia użytkownika.</w:t>
      </w:r>
    </w:p>
    <w:p w14:paraId="75986E04" w14:textId="77777777" w:rsidR="005B6EC4" w:rsidRPr="00D57BCB" w:rsidRDefault="005B6EC4" w:rsidP="005B6EC4">
      <w:pPr>
        <w:widowControl w:val="0"/>
        <w:numPr>
          <w:ilvl w:val="0"/>
          <w:numId w:val="4"/>
        </w:numPr>
        <w:autoSpaceDE w:val="0"/>
        <w:autoSpaceDN w:val="0"/>
        <w:adjustRightInd w:val="0"/>
        <w:spacing w:after="0" w:line="240" w:lineRule="auto"/>
        <w:jc w:val="both"/>
        <w:rPr>
          <w:rFonts w:ascii="Arial" w:eastAsia="Times New Roman" w:hAnsi="Arial" w:cs="Arial"/>
          <w:i/>
          <w:sz w:val="20"/>
          <w:szCs w:val="20"/>
          <w:lang w:eastAsia="pl-PL"/>
        </w:rPr>
      </w:pPr>
      <w:r w:rsidRPr="00D57BCB">
        <w:rPr>
          <w:rFonts w:ascii="Arial" w:eastAsia="Times New Roman" w:hAnsi="Arial" w:cs="Arial"/>
          <w:iCs/>
          <w:sz w:val="20"/>
          <w:szCs w:val="20"/>
          <w:lang w:eastAsia="pl-PL"/>
        </w:rPr>
        <w:t xml:space="preserve">Szczegółowy zakres prac (Opis Przedmiotu Zamówienia), zawiera </w:t>
      </w:r>
      <w:r>
        <w:rPr>
          <w:rFonts w:ascii="Arial" w:eastAsia="Times New Roman" w:hAnsi="Arial" w:cs="Arial"/>
          <w:iCs/>
          <w:sz w:val="20"/>
          <w:szCs w:val="20"/>
          <w:lang w:eastAsia="pl-PL"/>
        </w:rPr>
        <w:t>z</w:t>
      </w:r>
      <w:r w:rsidRPr="00D57BCB">
        <w:rPr>
          <w:rFonts w:ascii="Arial" w:eastAsia="Times New Roman" w:hAnsi="Arial" w:cs="Arial"/>
          <w:iCs/>
          <w:sz w:val="20"/>
          <w:szCs w:val="20"/>
          <w:lang w:eastAsia="pl-PL"/>
        </w:rPr>
        <w:t>ałącznik nr 1 do SWZ.</w:t>
      </w:r>
    </w:p>
    <w:p w14:paraId="24413B9B" w14:textId="77777777" w:rsidR="005B6EC4" w:rsidRPr="005B6EC4" w:rsidRDefault="005B6EC4" w:rsidP="005B6EC4">
      <w:pPr>
        <w:pStyle w:val="Akapitzlist"/>
        <w:spacing w:after="0" w:line="240" w:lineRule="auto"/>
        <w:ind w:left="360"/>
        <w:jc w:val="both"/>
        <w:rPr>
          <w:rFonts w:ascii="Arial" w:hAnsi="Arial" w:cs="Arial"/>
          <w:sz w:val="20"/>
          <w:szCs w:val="20"/>
        </w:rPr>
      </w:pPr>
    </w:p>
    <w:p w14:paraId="7D5BFE16" w14:textId="77777777" w:rsidR="005305E4" w:rsidRPr="007A6FF0" w:rsidRDefault="005305E4" w:rsidP="0043471A">
      <w:pPr>
        <w:widowControl w:val="0"/>
        <w:tabs>
          <w:tab w:val="num" w:pos="2160"/>
        </w:tabs>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§2</w:t>
      </w:r>
    </w:p>
    <w:p w14:paraId="36CBA588" w14:textId="6A1FBE35" w:rsidR="005305E4" w:rsidRPr="007A6FF0" w:rsidRDefault="005305E4" w:rsidP="00D4649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Termin realizacji umowy</w:t>
      </w:r>
    </w:p>
    <w:p w14:paraId="3D9A30F7" w14:textId="59FCFE3C" w:rsidR="005305E4" w:rsidRPr="007A6FF0" w:rsidRDefault="005305E4" w:rsidP="0043471A">
      <w:pPr>
        <w:widowControl w:val="0"/>
        <w:autoSpaceDE w:val="0"/>
        <w:autoSpaceDN w:val="0"/>
        <w:adjustRightInd w:val="0"/>
        <w:spacing w:after="0" w:line="240" w:lineRule="auto"/>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Termin wykonania zamówienia wynosi </w:t>
      </w:r>
      <w:r w:rsidR="005B6EC4">
        <w:rPr>
          <w:rFonts w:ascii="Arial" w:eastAsia="Times New Roman" w:hAnsi="Arial" w:cs="Arial"/>
          <w:sz w:val="20"/>
          <w:szCs w:val="20"/>
          <w:lang w:eastAsia="pl-PL"/>
        </w:rPr>
        <w:t>28</w:t>
      </w:r>
      <w:r w:rsidR="007A6FF0" w:rsidRPr="007A6FF0">
        <w:rPr>
          <w:rFonts w:ascii="Arial" w:eastAsia="Times New Roman" w:hAnsi="Arial" w:cs="Arial"/>
          <w:sz w:val="20"/>
          <w:szCs w:val="20"/>
          <w:lang w:eastAsia="pl-PL"/>
        </w:rPr>
        <w:t xml:space="preserve"> dni</w:t>
      </w:r>
      <w:r w:rsidR="002717DE" w:rsidRPr="007A6FF0">
        <w:rPr>
          <w:rFonts w:ascii="Arial" w:eastAsia="Times New Roman" w:hAnsi="Arial" w:cs="Arial"/>
          <w:b/>
          <w:bCs/>
          <w:sz w:val="20"/>
          <w:szCs w:val="20"/>
          <w:lang w:eastAsia="pl-PL"/>
        </w:rPr>
        <w:t xml:space="preserve"> </w:t>
      </w:r>
      <w:r w:rsidRPr="007A6FF0">
        <w:rPr>
          <w:rFonts w:ascii="Arial" w:eastAsia="Times New Roman" w:hAnsi="Arial" w:cs="Arial"/>
          <w:sz w:val="20"/>
          <w:szCs w:val="20"/>
          <w:lang w:eastAsia="pl-PL"/>
        </w:rPr>
        <w:t xml:space="preserve">od dnia podpisania umowy. </w:t>
      </w:r>
    </w:p>
    <w:p w14:paraId="5F555669"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sz w:val="20"/>
          <w:szCs w:val="20"/>
          <w:lang w:eastAsia="pl-PL"/>
        </w:rPr>
      </w:pPr>
    </w:p>
    <w:p w14:paraId="67E0DC73" w14:textId="77777777"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§3</w:t>
      </w:r>
    </w:p>
    <w:p w14:paraId="23F4C761" w14:textId="1A668597" w:rsidR="005305E4" w:rsidRPr="007A6FF0" w:rsidRDefault="00F13530" w:rsidP="00D4649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xml:space="preserve">Wykonawca i </w:t>
      </w:r>
      <w:r w:rsidR="005305E4" w:rsidRPr="007A6FF0">
        <w:rPr>
          <w:rFonts w:ascii="Arial" w:eastAsia="Times New Roman" w:hAnsi="Arial" w:cs="Arial"/>
          <w:b/>
          <w:sz w:val="20"/>
          <w:szCs w:val="20"/>
          <w:lang w:eastAsia="pl-PL"/>
        </w:rPr>
        <w:t>Podwykonawcy</w:t>
      </w:r>
    </w:p>
    <w:p w14:paraId="431958EC" w14:textId="77777777" w:rsidR="005305E4" w:rsidRPr="007A6FF0" w:rsidRDefault="005305E4">
      <w:pPr>
        <w:pStyle w:val="Akapitzlist"/>
        <w:widowControl w:val="0"/>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7A6FF0">
        <w:rPr>
          <w:rFonts w:ascii="Arial" w:hAnsi="Arial" w:cs="Arial"/>
          <w:color w:val="000000" w:themeColor="text1"/>
          <w:sz w:val="20"/>
          <w:szCs w:val="20"/>
        </w:rPr>
        <w:t>Wykonawca powierza/nie powierza wykonanie części zamówienia podwykonawcom.</w:t>
      </w:r>
    </w:p>
    <w:p w14:paraId="5ED0D49D" w14:textId="77777777" w:rsidR="00D46499" w:rsidRPr="007A6FF0" w:rsidRDefault="00D46499">
      <w:pPr>
        <w:pStyle w:val="Akapitzlist"/>
        <w:numPr>
          <w:ilvl w:val="0"/>
          <w:numId w:val="5"/>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Powierzenie wykonania części zamówienia podwykonawcom nie zwalnia Wykonawcy z odpowiedzialności za wykonanie obowiązków wynikających z umowy i obowiązujących przepisów prawa.</w:t>
      </w:r>
    </w:p>
    <w:p w14:paraId="3E753558" w14:textId="77777777" w:rsidR="005305E4" w:rsidRPr="007A6FF0" w:rsidRDefault="005305E4">
      <w:pPr>
        <w:pStyle w:val="Akapitzlist"/>
        <w:widowControl w:val="0"/>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7A6FF0">
        <w:rPr>
          <w:rFonts w:ascii="Arial" w:hAnsi="Arial" w:cs="Arial"/>
          <w:color w:val="000000" w:themeColor="text1"/>
          <w:sz w:val="20"/>
          <w:szCs w:val="20"/>
        </w:rPr>
        <w:t>W przypadku powierzenia wykonania części zamówienia podwykonawcom, Wykonawca odpowiada za pracę podwykonawców jak za własną. Płatności w stosunku do podwykonawców muszą być zgodne z przepisami Kodeksu Cywilnego.</w:t>
      </w:r>
    </w:p>
    <w:p w14:paraId="318C421E"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22F7B060" w14:textId="77777777" w:rsidR="00974289" w:rsidRDefault="00974289"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p>
    <w:p w14:paraId="6CD147DF" w14:textId="2F0D0EA6"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§4</w:t>
      </w:r>
    </w:p>
    <w:p w14:paraId="46651232" w14:textId="3D344C79" w:rsidR="005305E4" w:rsidRPr="007A6FF0" w:rsidRDefault="005305E4" w:rsidP="00D4649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Wynagrodzenie, warunki płatności</w:t>
      </w:r>
    </w:p>
    <w:p w14:paraId="2E77F3C3" w14:textId="509CE7AD" w:rsidR="005305E4" w:rsidRPr="007A6FF0" w:rsidRDefault="005305E4">
      <w:pPr>
        <w:widowControl w:val="0"/>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Strony ustalają, że za wykonanie przedmiotu zamówienia Zamawiający zapłaci Wykonawcy </w:t>
      </w:r>
      <w:r w:rsidRPr="007A6FF0">
        <w:rPr>
          <w:rFonts w:ascii="Arial" w:eastAsia="Times New Roman" w:hAnsi="Arial" w:cs="Arial"/>
          <w:b/>
          <w:bCs/>
          <w:sz w:val="20"/>
          <w:szCs w:val="20"/>
          <w:lang w:eastAsia="pl-PL"/>
        </w:rPr>
        <w:t xml:space="preserve">wynagrodzenie ryczałtowe </w:t>
      </w:r>
      <w:r w:rsidRPr="007A6FF0">
        <w:rPr>
          <w:rFonts w:ascii="Arial" w:eastAsia="Times New Roman" w:hAnsi="Arial" w:cs="Arial"/>
          <w:sz w:val="20"/>
          <w:szCs w:val="20"/>
          <w:lang w:eastAsia="pl-PL"/>
        </w:rPr>
        <w:t xml:space="preserve">w wysokości netto …..…………………………………………zł, słownie:..................................................................................................................... + podatek od </w:t>
      </w:r>
      <w:r w:rsidRPr="007A6FF0">
        <w:rPr>
          <w:rFonts w:ascii="Arial" w:eastAsia="Times New Roman" w:hAnsi="Arial" w:cs="Arial"/>
          <w:sz w:val="20"/>
          <w:szCs w:val="20"/>
          <w:lang w:eastAsia="pl-PL"/>
        </w:rPr>
        <w:lastRenderedPageBreak/>
        <w:t>towarów i usług ............. % ...............................................................................................................</w:t>
      </w:r>
      <w:r w:rsidR="00FE5527" w:rsidRPr="007A6FF0">
        <w:rPr>
          <w:rFonts w:ascii="Arial" w:eastAsia="Times New Roman" w:hAnsi="Arial" w:cs="Arial"/>
          <w:sz w:val="20"/>
          <w:szCs w:val="20"/>
          <w:lang w:eastAsia="pl-PL"/>
        </w:rPr>
        <w:t>....</w:t>
      </w:r>
      <w:r w:rsidRPr="007A6FF0">
        <w:rPr>
          <w:rFonts w:ascii="Arial" w:eastAsia="Times New Roman" w:hAnsi="Arial" w:cs="Arial"/>
          <w:sz w:val="20"/>
          <w:szCs w:val="20"/>
          <w:lang w:eastAsia="pl-PL"/>
        </w:rPr>
        <w:t>zł.</w:t>
      </w:r>
    </w:p>
    <w:p w14:paraId="4ACF5362" w14:textId="77777777" w:rsidR="005305E4" w:rsidRPr="007A6FF0" w:rsidRDefault="005305E4" w:rsidP="0043471A">
      <w:pPr>
        <w:autoSpaceDE w:val="0"/>
        <w:autoSpaceDN w:val="0"/>
        <w:adjustRightInd w:val="0"/>
        <w:spacing w:after="0" w:line="240" w:lineRule="auto"/>
        <w:ind w:left="360"/>
        <w:jc w:val="both"/>
        <w:rPr>
          <w:rFonts w:ascii="Arial" w:eastAsia="Times New Roman" w:hAnsi="Arial" w:cs="Arial"/>
          <w:sz w:val="20"/>
          <w:szCs w:val="20"/>
          <w:lang w:eastAsia="pl-PL"/>
        </w:rPr>
      </w:pPr>
      <w:r w:rsidRPr="007A6FF0">
        <w:rPr>
          <w:rFonts w:ascii="Arial" w:eastAsia="Times New Roman" w:hAnsi="Arial" w:cs="Arial"/>
          <w:b/>
          <w:bCs/>
          <w:sz w:val="20"/>
          <w:szCs w:val="20"/>
          <w:lang w:eastAsia="pl-PL"/>
        </w:rPr>
        <w:t xml:space="preserve">Wynagrodzenie ryczałtowe brutto wynosi </w:t>
      </w:r>
      <w:r w:rsidRPr="007A6FF0">
        <w:rPr>
          <w:rFonts w:ascii="Arial" w:eastAsia="Times New Roman" w:hAnsi="Arial" w:cs="Arial"/>
          <w:sz w:val="20"/>
          <w:szCs w:val="20"/>
          <w:lang w:eastAsia="pl-PL"/>
        </w:rPr>
        <w:t>……………….………..……………zł, słownie: …………………………………………………………………………………………..</w:t>
      </w:r>
    </w:p>
    <w:p w14:paraId="0EBEC4C0" w14:textId="77777777" w:rsidR="005305E4" w:rsidRPr="007A6FF0" w:rsidRDefault="005305E4">
      <w:pPr>
        <w:widowControl w:val="0"/>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Wynagrodzenie ryczałtowe, o którym mowa w ust. 1, obejmuje wszelkie koszty związane z realizacją przedmiotu zamówienia. </w:t>
      </w:r>
    </w:p>
    <w:p w14:paraId="478EADAD" w14:textId="066A469A" w:rsidR="005305E4" w:rsidRPr="007A6FF0" w:rsidRDefault="005305E4">
      <w:pPr>
        <w:widowControl w:val="0"/>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Wykonawca oświadcza, że zapoznał się z opisem przedmiotu </w:t>
      </w:r>
      <w:r w:rsidR="00033329">
        <w:rPr>
          <w:rFonts w:ascii="Arial" w:eastAsia="Times New Roman" w:hAnsi="Arial" w:cs="Arial"/>
          <w:sz w:val="20"/>
          <w:szCs w:val="20"/>
          <w:lang w:eastAsia="pl-PL"/>
        </w:rPr>
        <w:t>U</w:t>
      </w:r>
      <w:r w:rsidRPr="007A6FF0">
        <w:rPr>
          <w:rFonts w:ascii="Arial" w:eastAsia="Times New Roman" w:hAnsi="Arial" w:cs="Arial"/>
          <w:sz w:val="20"/>
          <w:szCs w:val="20"/>
          <w:lang w:eastAsia="pl-PL"/>
        </w:rPr>
        <w:t xml:space="preserve">mowy oraz z warunkami realizacji </w:t>
      </w:r>
      <w:r w:rsidR="00033329">
        <w:rPr>
          <w:rFonts w:ascii="Arial" w:eastAsia="Times New Roman" w:hAnsi="Arial" w:cs="Arial"/>
          <w:sz w:val="20"/>
          <w:szCs w:val="20"/>
          <w:lang w:eastAsia="pl-PL"/>
        </w:rPr>
        <w:t>u</w:t>
      </w:r>
      <w:r w:rsidRPr="007A6FF0">
        <w:rPr>
          <w:rFonts w:ascii="Arial" w:eastAsia="Times New Roman" w:hAnsi="Arial" w:cs="Arial"/>
          <w:sz w:val="20"/>
          <w:szCs w:val="20"/>
          <w:lang w:eastAsia="pl-PL"/>
        </w:rPr>
        <w:t>mowy.</w:t>
      </w:r>
    </w:p>
    <w:p w14:paraId="47A99AF7" w14:textId="77777777" w:rsidR="005305E4" w:rsidRPr="007A6FF0" w:rsidRDefault="005305E4">
      <w:pPr>
        <w:widowControl w:val="0"/>
        <w:numPr>
          <w:ilvl w:val="0"/>
          <w:numId w:val="1"/>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Niedoszacowanie, pominięcie oraz brak rozpoznania zakresu przedmiotu zamówienia nie może być podstawą do żądania zmiany wynagrodzenia ryczałtowego określonego w ust. 1.</w:t>
      </w:r>
    </w:p>
    <w:p w14:paraId="50AADCC2" w14:textId="3623252A" w:rsidR="005305E4" w:rsidRPr="007A6FF0" w:rsidRDefault="005305E4">
      <w:pPr>
        <w:widowControl w:val="0"/>
        <w:numPr>
          <w:ilvl w:val="0"/>
          <w:numId w:val="1"/>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Rozliczenie końcowe przedmiotu zamówienia nastąpi na podstawie prawidłowo wystawionej faktury końcowej. </w:t>
      </w:r>
    </w:p>
    <w:p w14:paraId="45E3CEF3" w14:textId="57A16FE9" w:rsidR="005305E4" w:rsidRPr="007A6FF0" w:rsidRDefault="005305E4">
      <w:pPr>
        <w:widowControl w:val="0"/>
        <w:numPr>
          <w:ilvl w:val="0"/>
          <w:numId w:val="1"/>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Podstawą wystawienia faktury końcowej będzie protokół odbioru. Faktura końcowa, pod warunkiem jej prawidłowego wystawienia, płatna będzie w terminie </w:t>
      </w:r>
      <w:r w:rsidR="005B6EC4">
        <w:rPr>
          <w:rFonts w:ascii="Arial" w:eastAsia="Times New Roman" w:hAnsi="Arial" w:cs="Arial"/>
          <w:sz w:val="20"/>
          <w:szCs w:val="20"/>
          <w:lang w:eastAsia="pl-PL"/>
        </w:rPr>
        <w:t>14</w:t>
      </w:r>
      <w:r w:rsidRPr="007A6FF0">
        <w:rPr>
          <w:rFonts w:ascii="Arial" w:eastAsia="Times New Roman" w:hAnsi="Arial" w:cs="Arial"/>
          <w:sz w:val="20"/>
          <w:szCs w:val="20"/>
          <w:lang w:eastAsia="pl-PL"/>
        </w:rPr>
        <w:t xml:space="preserve"> dni od daty jej otrzymania,</w:t>
      </w:r>
      <w:r w:rsidRPr="007A6FF0">
        <w:rPr>
          <w:rFonts w:ascii="Arial" w:eastAsia="Times New Roman" w:hAnsi="Arial" w:cs="Arial"/>
          <w:bCs/>
          <w:iCs/>
          <w:sz w:val="20"/>
          <w:szCs w:val="20"/>
          <w:lang w:eastAsia="pl-PL"/>
        </w:rPr>
        <w:t xml:space="preserve"> przy czym Strony ustalają, że za datę płatności uważa się datę obciążenia rachunku bankowego Zamawiającego.</w:t>
      </w:r>
    </w:p>
    <w:p w14:paraId="4F871D43" w14:textId="77777777" w:rsidR="005305E4" w:rsidRPr="007A6FF0" w:rsidRDefault="005305E4">
      <w:pPr>
        <w:widowControl w:val="0"/>
        <w:numPr>
          <w:ilvl w:val="0"/>
          <w:numId w:val="1"/>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Do faktury Wykonawca zobowiązany jest dołączyć oświadczenia podwykonawców i dalszych podwykonawców, że wszelkie zobowiązania finansowe w odniesieniu do każdego z podwykonawców i dalszych podwykonawców zostały uregulowane.</w:t>
      </w:r>
    </w:p>
    <w:p w14:paraId="0D7A7D24" w14:textId="77777777" w:rsidR="005305E4" w:rsidRPr="007A6FF0" w:rsidRDefault="005305E4">
      <w:pPr>
        <w:widowControl w:val="0"/>
        <w:numPr>
          <w:ilvl w:val="0"/>
          <w:numId w:val="1"/>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Faktura płatna będzie przez Zamawiającego w formie przelewu na rachunek bankowy Wykonawcy ……………………………………………………………………………………………………………</w:t>
      </w:r>
    </w:p>
    <w:p w14:paraId="2F1F93D6" w14:textId="5EF36214" w:rsidR="005305E4" w:rsidRPr="007A6FF0" w:rsidRDefault="005305E4">
      <w:pPr>
        <w:widowControl w:val="0"/>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Faktura winna być wystawiona na: </w:t>
      </w:r>
      <w:r w:rsidR="002717DE" w:rsidRPr="007A6FF0">
        <w:rPr>
          <w:rFonts w:ascii="Arial" w:eastAsia="Times New Roman" w:hAnsi="Arial" w:cs="Arial"/>
          <w:sz w:val="20"/>
          <w:szCs w:val="20"/>
          <w:lang w:eastAsia="pl-PL"/>
        </w:rPr>
        <w:t>…..</w:t>
      </w:r>
    </w:p>
    <w:p w14:paraId="697756B3" w14:textId="123B331C" w:rsidR="005305E4" w:rsidRPr="007A6FF0" w:rsidRDefault="005305E4">
      <w:pPr>
        <w:widowControl w:val="0"/>
        <w:numPr>
          <w:ilvl w:val="0"/>
          <w:numId w:val="1"/>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Wykonawca oświadcza, że numer rachunku bankowego wskazany na fakturach wystawionych w związku z realizacją umowy jest numerem podanym do Urzędu Skarbowego i jest właściwym dla dokonania rozliczeń na zasadach podzielonej płatności (Split payment), zgodnie </w:t>
      </w:r>
      <w:r w:rsidRPr="007A6FF0">
        <w:rPr>
          <w:rFonts w:ascii="Arial" w:eastAsia="Times New Roman" w:hAnsi="Arial" w:cs="Arial"/>
          <w:sz w:val="20"/>
          <w:szCs w:val="20"/>
          <w:lang w:eastAsia="pl-PL"/>
        </w:rPr>
        <w:br/>
        <w:t>z przepisami ustawy z dnia 11 marca 2004 r. o podatku od towarów i usług (Dz. U. z 20</w:t>
      </w:r>
      <w:r w:rsidR="00595446" w:rsidRPr="007A6FF0">
        <w:rPr>
          <w:rFonts w:ascii="Arial" w:eastAsia="Times New Roman" w:hAnsi="Arial" w:cs="Arial"/>
          <w:sz w:val="20"/>
          <w:szCs w:val="20"/>
          <w:lang w:eastAsia="pl-PL"/>
        </w:rPr>
        <w:t>2</w:t>
      </w:r>
      <w:r w:rsidR="005B6EC4">
        <w:rPr>
          <w:rFonts w:ascii="Arial" w:eastAsia="Times New Roman" w:hAnsi="Arial" w:cs="Arial"/>
          <w:sz w:val="20"/>
          <w:szCs w:val="20"/>
          <w:lang w:eastAsia="pl-PL"/>
        </w:rPr>
        <w:t>3</w:t>
      </w:r>
      <w:r w:rsidRPr="007A6FF0">
        <w:rPr>
          <w:rFonts w:ascii="Arial" w:eastAsia="Times New Roman" w:hAnsi="Arial" w:cs="Arial"/>
          <w:sz w:val="20"/>
          <w:szCs w:val="20"/>
          <w:lang w:eastAsia="pl-PL"/>
        </w:rPr>
        <w:t xml:space="preserve"> r., poz. </w:t>
      </w:r>
      <w:r w:rsidR="005B6EC4">
        <w:rPr>
          <w:rFonts w:ascii="Arial" w:eastAsia="Times New Roman" w:hAnsi="Arial" w:cs="Arial"/>
          <w:sz w:val="20"/>
          <w:szCs w:val="20"/>
          <w:lang w:eastAsia="pl-PL"/>
        </w:rPr>
        <w:t xml:space="preserve">1570 </w:t>
      </w:r>
      <w:r w:rsidRPr="007A6FF0">
        <w:rPr>
          <w:rFonts w:ascii="Arial" w:eastAsia="Times New Roman" w:hAnsi="Arial" w:cs="Arial"/>
          <w:sz w:val="20"/>
          <w:szCs w:val="20"/>
          <w:lang w:eastAsia="pl-PL"/>
        </w:rPr>
        <w:t>ze zm.).</w:t>
      </w:r>
    </w:p>
    <w:p w14:paraId="224608B1" w14:textId="77777777" w:rsidR="005305E4" w:rsidRPr="007A6FF0" w:rsidRDefault="005305E4">
      <w:pPr>
        <w:widowControl w:val="0"/>
        <w:numPr>
          <w:ilvl w:val="0"/>
          <w:numId w:val="1"/>
        </w:numPr>
        <w:autoSpaceDE w:val="0"/>
        <w:autoSpaceDN w:val="0"/>
        <w:adjustRightInd w:val="0"/>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Dopuszcza się możliwość dokonania cesji wierzytelności Wykonawcy w zakresie wynagrodzenia określonego w ust. 1 na osoby trzecie, za zgodą Zamawiającego wyrażoną na piśmie.</w:t>
      </w:r>
    </w:p>
    <w:p w14:paraId="73C824D9" w14:textId="77777777" w:rsidR="005305E4" w:rsidRPr="007A6FF0"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603A7BA9" w14:textId="77777777"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§5</w:t>
      </w:r>
    </w:p>
    <w:p w14:paraId="234F480A" w14:textId="175AA336" w:rsidR="00974289" w:rsidRPr="00974289" w:rsidRDefault="005305E4" w:rsidP="00974289">
      <w:pPr>
        <w:widowControl w:val="0"/>
        <w:autoSpaceDE w:val="0"/>
        <w:autoSpaceDN w:val="0"/>
        <w:adjustRightInd w:val="0"/>
        <w:spacing w:after="0" w:line="240" w:lineRule="auto"/>
        <w:jc w:val="center"/>
        <w:rPr>
          <w:rFonts w:ascii="Arial" w:hAnsi="Arial" w:cs="Arial"/>
          <w:b/>
          <w:bCs/>
          <w:color w:val="000000" w:themeColor="text1"/>
          <w:sz w:val="20"/>
          <w:szCs w:val="20"/>
        </w:rPr>
      </w:pPr>
      <w:r w:rsidRPr="007A6FF0">
        <w:rPr>
          <w:rFonts w:ascii="Arial" w:hAnsi="Arial" w:cs="Arial"/>
          <w:b/>
          <w:bCs/>
          <w:color w:val="000000" w:themeColor="text1"/>
          <w:sz w:val="20"/>
          <w:szCs w:val="20"/>
        </w:rPr>
        <w:t>Obowiązki Wykonawc</w:t>
      </w:r>
      <w:r w:rsidR="00974289">
        <w:rPr>
          <w:rFonts w:ascii="Arial" w:hAnsi="Arial" w:cs="Arial"/>
          <w:b/>
          <w:bCs/>
          <w:color w:val="000000" w:themeColor="text1"/>
          <w:sz w:val="20"/>
          <w:szCs w:val="20"/>
        </w:rPr>
        <w:t>y</w:t>
      </w:r>
    </w:p>
    <w:p w14:paraId="30A75363" w14:textId="77777777" w:rsidR="00974289" w:rsidRDefault="00974289">
      <w:pPr>
        <w:pStyle w:val="Akapitzlist"/>
        <w:widowControl w:val="0"/>
        <w:numPr>
          <w:ilvl w:val="2"/>
          <w:numId w:val="4"/>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55024D69" w14:textId="77777777" w:rsidR="00974289" w:rsidRDefault="00974289">
      <w:pPr>
        <w:pStyle w:val="Akapitzlist"/>
        <w:widowControl w:val="0"/>
        <w:numPr>
          <w:ilvl w:val="2"/>
          <w:numId w:val="4"/>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2CA3673D" w14:textId="77777777" w:rsidR="00974289" w:rsidRDefault="00974289">
      <w:pPr>
        <w:pStyle w:val="Akapitzlist"/>
        <w:widowControl w:val="0"/>
        <w:numPr>
          <w:ilvl w:val="2"/>
          <w:numId w:val="4"/>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color w:val="000000" w:themeColor="text1"/>
          <w:sz w:val="20"/>
          <w:szCs w:val="20"/>
        </w:rPr>
        <w:t>Wykonawca oświadcza, że przed zawarciem umowy zapoznał się z zakresem prac oraz warunkami technicznym i w związku z tym nie wnosi i nie będzie podnosił w przyszłości żadnych roszczeń.</w:t>
      </w:r>
    </w:p>
    <w:p w14:paraId="43A38517" w14:textId="77777777" w:rsidR="001D07C0" w:rsidRPr="001D07C0" w:rsidRDefault="00033329" w:rsidP="001D07C0">
      <w:pPr>
        <w:pStyle w:val="Akapitzlist"/>
        <w:widowControl w:val="0"/>
        <w:numPr>
          <w:ilvl w:val="2"/>
          <w:numId w:val="4"/>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rPr>
        <w:t>Wykonawca zobowiązuje się wykonać prace stanowiące przedmiot umowy zgodnie z warunkami określonymi niniejszą umową, wiedzą techniczną, obowiązującymi przepisami i normami oraz należytą starannością.</w:t>
      </w:r>
    </w:p>
    <w:p w14:paraId="767C61B8" w14:textId="06B9AA0C" w:rsidR="00974289" w:rsidRPr="001D07C0" w:rsidRDefault="00033329" w:rsidP="001D07C0">
      <w:pPr>
        <w:pStyle w:val="Akapitzlist"/>
        <w:widowControl w:val="0"/>
        <w:numPr>
          <w:ilvl w:val="2"/>
          <w:numId w:val="4"/>
        </w:numPr>
        <w:tabs>
          <w:tab w:val="clear" w:pos="1980"/>
          <w:tab w:val="num" w:pos="284"/>
        </w:tabs>
        <w:autoSpaceDE w:val="0"/>
        <w:autoSpaceDN w:val="0"/>
        <w:adjustRightInd w:val="0"/>
        <w:spacing w:after="0" w:line="240" w:lineRule="auto"/>
        <w:ind w:left="284" w:hanging="284"/>
        <w:jc w:val="both"/>
        <w:rPr>
          <w:rStyle w:val="Teksttreci"/>
          <w:rFonts w:eastAsiaTheme="minorHAnsi"/>
          <w:color w:val="000000" w:themeColor="text1"/>
          <w:sz w:val="20"/>
          <w:szCs w:val="20"/>
        </w:rPr>
      </w:pPr>
      <w:r w:rsidRPr="001D07C0">
        <w:rPr>
          <w:rFonts w:ascii="Arial" w:hAnsi="Arial" w:cs="Arial"/>
          <w:sz w:val="20"/>
          <w:szCs w:val="20"/>
        </w:rPr>
        <w:t xml:space="preserve">Wykonawca oświadcza, że w celu realizacji niniejszej umowy, </w:t>
      </w:r>
      <w:r w:rsidR="001D07C0">
        <w:rPr>
          <w:rFonts w:ascii="Arial" w:hAnsi="Arial" w:cs="Arial"/>
          <w:sz w:val="20"/>
          <w:szCs w:val="20"/>
        </w:rPr>
        <w:t xml:space="preserve">dysponuje odpowiednią liczbą </w:t>
      </w:r>
      <w:r w:rsidR="001D07C0" w:rsidRPr="001D07C0">
        <w:rPr>
          <w:rFonts w:ascii="Arial" w:hAnsi="Arial" w:cs="Arial"/>
          <w:sz w:val="20"/>
          <w:szCs w:val="20"/>
        </w:rPr>
        <w:t>pracowników z odpowiednimi kwalifikacjami pozwalającymi na prawidłowe i terminowe wykonanie dostawy i montażu,</w:t>
      </w:r>
    </w:p>
    <w:p w14:paraId="53B575B0" w14:textId="77777777" w:rsidR="00974289" w:rsidRPr="001D07C0" w:rsidRDefault="00033329">
      <w:pPr>
        <w:pStyle w:val="Akapitzlist"/>
        <w:widowControl w:val="0"/>
        <w:numPr>
          <w:ilvl w:val="2"/>
          <w:numId w:val="4"/>
        </w:numPr>
        <w:tabs>
          <w:tab w:val="clear" w:pos="1980"/>
          <w:tab w:val="num" w:pos="284"/>
        </w:tabs>
        <w:autoSpaceDE w:val="0"/>
        <w:autoSpaceDN w:val="0"/>
        <w:adjustRightInd w:val="0"/>
        <w:spacing w:after="0" w:line="240" w:lineRule="auto"/>
        <w:ind w:left="284" w:hanging="284"/>
        <w:jc w:val="both"/>
        <w:rPr>
          <w:rFonts w:ascii="Arial" w:hAnsi="Arial" w:cs="Arial"/>
          <w:color w:val="000000" w:themeColor="text1"/>
          <w:sz w:val="20"/>
          <w:szCs w:val="20"/>
        </w:rPr>
      </w:pPr>
      <w:r w:rsidRPr="00974289">
        <w:rPr>
          <w:rFonts w:ascii="Arial" w:hAnsi="Arial" w:cs="Arial"/>
          <w:sz w:val="20"/>
          <w:szCs w:val="20"/>
          <w:lang w:eastAsia="pl-PL"/>
        </w:rPr>
        <w:t>Wykonawca ponosi odpowiedzialność za zapewnienie i przestrzeganie bezpieczeństwa w czasie wykonywania prac stanowiących przedmiot umowy.</w:t>
      </w:r>
    </w:p>
    <w:p w14:paraId="47EC0C96" w14:textId="77777777" w:rsidR="001D07C0" w:rsidRDefault="001D07C0"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Wykonawca zobowiązany jest do </w:t>
      </w:r>
      <w:r w:rsidRPr="00D57BCB">
        <w:rPr>
          <w:rFonts w:ascii="Arial" w:hAnsi="Arial" w:cs="Arial"/>
          <w:sz w:val="20"/>
          <w:szCs w:val="20"/>
        </w:rPr>
        <w:t>naprawienia i doprowadzenia do stanu poprzedniego miejsca realizacji montażu bądź urządzeń w wypadku zniszczenia lub uszkodzenia w toku realizacji przedmiotu niniejszej umowy</w:t>
      </w:r>
      <w:r>
        <w:rPr>
          <w:rFonts w:ascii="Arial" w:hAnsi="Arial" w:cs="Arial"/>
          <w:sz w:val="20"/>
          <w:szCs w:val="20"/>
        </w:rPr>
        <w:t>.</w:t>
      </w:r>
    </w:p>
    <w:p w14:paraId="1AC78221" w14:textId="77777777" w:rsidR="001D07C0" w:rsidRDefault="00033329"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sz w:val="20"/>
          <w:szCs w:val="20"/>
        </w:rPr>
        <w:t xml:space="preserve">Wykonawca zobowiązuje się do zapewnienia przestrzegania przez osoby realizujące przedmiot umowy przepisów ppoż. i zasad bhp. </w:t>
      </w:r>
    </w:p>
    <w:p w14:paraId="57E57EFD" w14:textId="77777777" w:rsidR="001D07C0" w:rsidRDefault="00033329"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sz w:val="20"/>
          <w:szCs w:val="20"/>
          <w:lang w:eastAsia="pl-PL"/>
        </w:rPr>
        <w:t>Wykonawca zapewni narzędzia oraz wszystkie niezbędne materiały i narzędzia pomocnicze konieczne do realizacji prac stanowiących przedmiot umowy.</w:t>
      </w:r>
    </w:p>
    <w:p w14:paraId="19712101" w14:textId="77777777" w:rsidR="001D07C0" w:rsidRDefault="00033329"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sz w:val="20"/>
          <w:szCs w:val="20"/>
          <w:lang w:eastAsia="pl-PL"/>
        </w:rPr>
        <w:t>Wykonawca zobowiązany jest do dostarczenia, rozładunku oraz składowania na swój koszt wszystkich materiałów i wyrobów niezbędnych dla wykonania prac stanowiących przedmiot umowy zgodnie z instrukcją producenta, jak również do zabrania i utylizacji wszystkich demontowanych elementów i materiałów.</w:t>
      </w:r>
    </w:p>
    <w:p w14:paraId="1DD90FDB" w14:textId="77777777" w:rsidR="001D07C0" w:rsidRDefault="00033329"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sz w:val="20"/>
          <w:szCs w:val="20"/>
          <w:lang w:eastAsia="pl-PL"/>
        </w:rPr>
        <w:t>W czasie realizacji prac stanowiących przedmiot umowy Wykonawca będzie utrzymywał teren, na którym będą one wykonywane, w stanie wolnym od przeszkód komunikacyjnych oraz będzie sukcesywnie usuwał wszelkie urządzenia pomocnicze i zbędne materiały, odpady i śmieci oraz niepotrzebne urządzenia prowizoryczne.</w:t>
      </w:r>
    </w:p>
    <w:p w14:paraId="55E610F5" w14:textId="77777777" w:rsidR="001D07C0" w:rsidRDefault="00033329"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sz w:val="20"/>
          <w:szCs w:val="20"/>
        </w:rPr>
        <w:lastRenderedPageBreak/>
        <w:t>Po zakończeniu prac Wykonawca zobowiązany jest uporządkować teren nimi objęty i przekazać go Zamawiającemu w terminie ustalonym na odbiór prac</w:t>
      </w:r>
      <w:r w:rsidR="00F4182D" w:rsidRPr="001D07C0">
        <w:rPr>
          <w:rFonts w:ascii="Arial" w:hAnsi="Arial" w:cs="Arial"/>
          <w:sz w:val="20"/>
          <w:szCs w:val="20"/>
        </w:rPr>
        <w:t>.</w:t>
      </w:r>
    </w:p>
    <w:p w14:paraId="423B8883" w14:textId="77777777" w:rsidR="001D07C0" w:rsidRDefault="00033329"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sz w:val="20"/>
          <w:szCs w:val="20"/>
        </w:rPr>
        <w:t>Wykonawca zobowiązany jest do przekazania Zamawiającemu po zakończeniu prac stanowiących przedmiot umowy wszelkich atestów na wbudowane materiały i wyroby, protokołów prób i innych dokumentów niezbędnych do prawidłowej realizacji przedmiotu umowy.</w:t>
      </w:r>
    </w:p>
    <w:p w14:paraId="38B794A5" w14:textId="77777777" w:rsidR="001D07C0" w:rsidRPr="001D07C0" w:rsidRDefault="00C0742D"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eastAsia="Times New Roman" w:hAnsi="Arial" w:cs="Arial"/>
          <w:color w:val="000000" w:themeColor="text1"/>
          <w:sz w:val="20"/>
          <w:szCs w:val="20"/>
        </w:rPr>
        <w:t>Wykonawca zobowiązuje się do posiadania ubezpieczenia OC z tytułu prowadzonej działalności gospodarczej, ważnego przez cały okres realizacji zamówienia</w:t>
      </w:r>
      <w:r w:rsidR="001D07C0">
        <w:rPr>
          <w:rFonts w:ascii="Arial" w:eastAsia="Times New Roman" w:hAnsi="Arial" w:cs="Arial"/>
          <w:color w:val="000000" w:themeColor="text1"/>
          <w:sz w:val="20"/>
          <w:szCs w:val="20"/>
        </w:rPr>
        <w:t>.</w:t>
      </w:r>
    </w:p>
    <w:p w14:paraId="0E64E9BE" w14:textId="77777777" w:rsidR="001D07C0" w:rsidRPr="001D07C0" w:rsidRDefault="00081013"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color w:val="000000" w:themeColor="text1"/>
          <w:sz w:val="20"/>
          <w:szCs w:val="20"/>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6BE5624F" w14:textId="77777777" w:rsidR="001D07C0" w:rsidRPr="001D07C0" w:rsidRDefault="00081013"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color w:val="000000" w:themeColor="text1"/>
          <w:sz w:val="20"/>
          <w:szCs w:val="20"/>
        </w:rPr>
        <w:t xml:space="preserve">Wykonawca najpóźniej w terminie </w:t>
      </w:r>
      <w:r w:rsidR="00F4182D" w:rsidRPr="001D07C0">
        <w:rPr>
          <w:rFonts w:ascii="Arial" w:hAnsi="Arial" w:cs="Arial"/>
          <w:color w:val="000000" w:themeColor="text1"/>
          <w:sz w:val="20"/>
          <w:szCs w:val="20"/>
        </w:rPr>
        <w:t>3</w:t>
      </w:r>
      <w:r w:rsidRPr="001D07C0">
        <w:rPr>
          <w:rFonts w:ascii="Arial" w:hAnsi="Arial" w:cs="Arial"/>
          <w:color w:val="000000" w:themeColor="text1"/>
          <w:sz w:val="20"/>
          <w:szCs w:val="20"/>
        </w:rPr>
        <w:t xml:space="preserve"> dni od daty podpisania niniejszej umowy dostarczy do dyspozycji Zamawiającemu poświadczoną za zgodność z oryginałem kopię umowy ubezpieczenia, a także przedłoży niezwłocznie do wglądu, na każde żądanie Zamawiającego, dokumenty ubezpieczeniowe wraz z potwierdzeniem opłacenia składki.</w:t>
      </w:r>
    </w:p>
    <w:p w14:paraId="702F0C6F" w14:textId="59F966C9" w:rsidR="00C0742D" w:rsidRPr="001D07C0" w:rsidRDefault="00081013" w:rsidP="001D07C0">
      <w:pPr>
        <w:pStyle w:val="Akapitzlist"/>
        <w:widowControl w:val="0"/>
        <w:numPr>
          <w:ilvl w:val="0"/>
          <w:numId w:val="4"/>
        </w:numPr>
        <w:autoSpaceDE w:val="0"/>
        <w:autoSpaceDN w:val="0"/>
        <w:adjustRightInd w:val="0"/>
        <w:spacing w:after="0" w:line="240" w:lineRule="auto"/>
        <w:jc w:val="both"/>
        <w:rPr>
          <w:rFonts w:ascii="Arial" w:hAnsi="Arial" w:cs="Arial"/>
          <w:sz w:val="20"/>
          <w:szCs w:val="20"/>
        </w:rPr>
      </w:pPr>
      <w:r w:rsidRPr="001D07C0">
        <w:rPr>
          <w:rFonts w:ascii="Arial" w:hAnsi="Arial" w:cs="Arial"/>
          <w:color w:val="000000" w:themeColor="text1"/>
          <w:sz w:val="20"/>
          <w:szCs w:val="20"/>
        </w:rPr>
        <w:t>Wykonawca ponosi pełną odpowiedzialność cywilną wobec osób trzecich za wszelkie szkody oraz następstwa nieszczęśliwych wypadków powstałe w wyniku działań lub zaniechań przy realizacji przedmiotu umowy, w szczególności za ewentualne skutki nieszczęśliwych wypadków zaistniałych w związku z realizacją przedmiotu umowy</w:t>
      </w:r>
    </w:p>
    <w:p w14:paraId="261D2A9E" w14:textId="77777777" w:rsidR="005305E4" w:rsidRPr="00033329"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0EEE171E" w14:textId="1EC1646F" w:rsidR="00081013" w:rsidRPr="007A6FF0" w:rsidRDefault="00081013"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§6</w:t>
      </w:r>
    </w:p>
    <w:p w14:paraId="6B66674D" w14:textId="0B33FDD1" w:rsidR="00081013" w:rsidRPr="007A6FF0" w:rsidRDefault="00081013"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Obowiązki Zamawiającego</w:t>
      </w:r>
    </w:p>
    <w:p w14:paraId="59766483" w14:textId="66F75485" w:rsidR="00081013" w:rsidRPr="007A6FF0" w:rsidRDefault="00081013" w:rsidP="0043471A">
      <w:pPr>
        <w:widowControl w:val="0"/>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Do obowiązków Zamawiającego należy:</w:t>
      </w:r>
    </w:p>
    <w:p w14:paraId="71D1E156" w14:textId="58881FC9" w:rsidR="00081013" w:rsidRPr="007A6FF0" w:rsidRDefault="00081013">
      <w:pPr>
        <w:pStyle w:val="Akapitzlist"/>
        <w:widowControl w:val="0"/>
        <w:numPr>
          <w:ilvl w:val="1"/>
          <w:numId w:val="7"/>
        </w:numPr>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dokonanie odbior</w:t>
      </w:r>
      <w:r w:rsidR="00033329">
        <w:rPr>
          <w:rFonts w:ascii="Arial" w:eastAsia="Times New Roman" w:hAnsi="Arial" w:cs="Arial"/>
          <w:bCs/>
          <w:sz w:val="20"/>
          <w:szCs w:val="20"/>
          <w:lang w:eastAsia="pl-PL"/>
        </w:rPr>
        <w:t>u</w:t>
      </w:r>
      <w:r w:rsidRPr="007A6FF0">
        <w:rPr>
          <w:rFonts w:ascii="Arial" w:eastAsia="Times New Roman" w:hAnsi="Arial" w:cs="Arial"/>
          <w:bCs/>
          <w:sz w:val="20"/>
          <w:szCs w:val="20"/>
          <w:lang w:eastAsia="pl-PL"/>
        </w:rPr>
        <w:t xml:space="preserve"> wykonanych prac;</w:t>
      </w:r>
    </w:p>
    <w:p w14:paraId="4C21D2E1" w14:textId="1CD3534C" w:rsidR="00081013" w:rsidRPr="007A6FF0" w:rsidRDefault="00081013">
      <w:pPr>
        <w:pStyle w:val="Akapitzlist"/>
        <w:widowControl w:val="0"/>
        <w:numPr>
          <w:ilvl w:val="1"/>
          <w:numId w:val="7"/>
        </w:numPr>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regulowanie płatności wynikających z faktury wystawionych przez Wykonawcę na zasadach określonych w umowie;</w:t>
      </w:r>
    </w:p>
    <w:p w14:paraId="1CD1BC9C" w14:textId="78B005B0" w:rsidR="00081013" w:rsidRPr="007A6FF0" w:rsidRDefault="00081013">
      <w:pPr>
        <w:pStyle w:val="Akapitzlist"/>
        <w:widowControl w:val="0"/>
        <w:numPr>
          <w:ilvl w:val="1"/>
          <w:numId w:val="7"/>
        </w:numPr>
        <w:autoSpaceDE w:val="0"/>
        <w:autoSpaceDN w:val="0"/>
        <w:adjustRightInd w:val="0"/>
        <w:spacing w:after="0" w:line="240" w:lineRule="auto"/>
        <w:jc w:val="both"/>
        <w:rPr>
          <w:rFonts w:ascii="Arial" w:eastAsia="Times New Roman" w:hAnsi="Arial" w:cs="Arial"/>
          <w:b/>
          <w:sz w:val="20"/>
          <w:szCs w:val="20"/>
          <w:lang w:eastAsia="pl-PL"/>
        </w:rPr>
      </w:pPr>
      <w:r w:rsidRPr="007A6FF0">
        <w:rPr>
          <w:rFonts w:ascii="Arial" w:eastAsia="Times New Roman" w:hAnsi="Arial" w:cs="Arial"/>
          <w:bCs/>
          <w:sz w:val="20"/>
          <w:szCs w:val="20"/>
          <w:lang w:eastAsia="pl-PL"/>
        </w:rPr>
        <w:t>współpraca z Wykonawcą w celu terminowego wykonania przez niego zobowiązań oraz informowanie Wykonawcy o zmianach i sytuacjach, które mogłyby wpłynąć na wykonanie Przedmiotu Umowy.</w:t>
      </w:r>
    </w:p>
    <w:p w14:paraId="72E292BB" w14:textId="77777777" w:rsidR="00081013" w:rsidRPr="007A6FF0" w:rsidRDefault="00081013"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47F8C51E" w14:textId="5BDA8131"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t>
      </w:r>
      <w:r w:rsidR="00081013" w:rsidRPr="007A6FF0">
        <w:rPr>
          <w:rFonts w:ascii="Arial" w:eastAsia="Times New Roman" w:hAnsi="Arial" w:cs="Arial"/>
          <w:b/>
          <w:sz w:val="20"/>
          <w:szCs w:val="20"/>
          <w:lang w:eastAsia="pl-PL"/>
        </w:rPr>
        <w:t>7</w:t>
      </w:r>
    </w:p>
    <w:p w14:paraId="291ED6C9" w14:textId="649CEFC9"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Odbiór przedmiotu zamówienia</w:t>
      </w:r>
    </w:p>
    <w:p w14:paraId="1F2296A4" w14:textId="77777777" w:rsidR="00632D01" w:rsidRPr="007A6FF0" w:rsidRDefault="00632D01">
      <w:pPr>
        <w:pStyle w:val="Akapitzlist"/>
        <w:widowControl w:val="0"/>
        <w:numPr>
          <w:ilvl w:val="0"/>
          <w:numId w:val="8"/>
        </w:numPr>
        <w:tabs>
          <w:tab w:val="left" w:pos="0"/>
        </w:tabs>
        <w:autoSpaceDE w:val="0"/>
        <w:autoSpaceDN w:val="0"/>
        <w:adjustRightInd w:val="0"/>
        <w:spacing w:after="0" w:line="240" w:lineRule="auto"/>
        <w:ind w:left="426" w:hanging="426"/>
        <w:jc w:val="both"/>
        <w:rPr>
          <w:rFonts w:ascii="Arial" w:hAnsi="Arial" w:cs="Arial"/>
          <w:color w:val="000000"/>
          <w:sz w:val="20"/>
          <w:szCs w:val="20"/>
        </w:rPr>
      </w:pPr>
      <w:r w:rsidRPr="007A6FF0">
        <w:rPr>
          <w:rFonts w:ascii="Arial" w:hAnsi="Arial" w:cs="Arial"/>
          <w:color w:val="000000"/>
          <w:sz w:val="20"/>
          <w:szCs w:val="20"/>
        </w:rPr>
        <w:t>Strony przewidują odbiór końcowy obejmujący wszystkie prace objęte przedmiotem zamówienia.</w:t>
      </w:r>
    </w:p>
    <w:p w14:paraId="0CF9DF35" w14:textId="1DEF9115" w:rsidR="00632D01" w:rsidRPr="007A6FF0" w:rsidRDefault="00632D01">
      <w:pPr>
        <w:pStyle w:val="Akapitzlist"/>
        <w:numPr>
          <w:ilvl w:val="0"/>
          <w:numId w:val="8"/>
        </w:numPr>
        <w:spacing w:after="0" w:line="240" w:lineRule="auto"/>
        <w:ind w:left="426" w:hanging="426"/>
        <w:jc w:val="both"/>
        <w:rPr>
          <w:rFonts w:ascii="Arial" w:hAnsi="Arial" w:cs="Arial"/>
          <w:color w:val="000000" w:themeColor="text1"/>
          <w:sz w:val="20"/>
          <w:szCs w:val="20"/>
        </w:rPr>
      </w:pPr>
      <w:r w:rsidRPr="007A6FF0">
        <w:rPr>
          <w:rFonts w:ascii="Arial" w:hAnsi="Arial" w:cs="Arial"/>
          <w:color w:val="000000" w:themeColor="text1"/>
          <w:sz w:val="20"/>
          <w:szCs w:val="20"/>
        </w:rPr>
        <w:t xml:space="preserve">Za termin wykonania umowy rozumie się datę zgłoszenia gotowości do odbioru pod warunkiem dokonania przez </w:t>
      </w:r>
      <w:r w:rsidR="00081013" w:rsidRPr="007A6FF0">
        <w:rPr>
          <w:rFonts w:ascii="Arial" w:hAnsi="Arial" w:cs="Arial"/>
          <w:color w:val="000000" w:themeColor="text1"/>
          <w:sz w:val="20"/>
          <w:szCs w:val="20"/>
        </w:rPr>
        <w:t>Z</w:t>
      </w:r>
      <w:r w:rsidRPr="007A6FF0">
        <w:rPr>
          <w:rFonts w:ascii="Arial" w:hAnsi="Arial" w:cs="Arial"/>
          <w:color w:val="000000" w:themeColor="text1"/>
          <w:sz w:val="20"/>
          <w:szCs w:val="20"/>
        </w:rPr>
        <w:t>amawiającego odbioru bez stwierdzenia wad istotnych, przez które w umowie rozumie się wady</w:t>
      </w:r>
      <w:r w:rsidR="00C0742D" w:rsidRPr="007A6FF0">
        <w:rPr>
          <w:rFonts w:ascii="Arial" w:hAnsi="Arial" w:cs="Arial"/>
          <w:color w:val="000000" w:themeColor="text1"/>
          <w:sz w:val="20"/>
          <w:szCs w:val="20"/>
        </w:rPr>
        <w:t>,</w:t>
      </w:r>
      <w:r w:rsidRPr="007A6FF0">
        <w:rPr>
          <w:rFonts w:ascii="Arial" w:hAnsi="Arial" w:cs="Arial"/>
          <w:color w:val="000000" w:themeColor="text1"/>
          <w:sz w:val="20"/>
          <w:szCs w:val="20"/>
        </w:rPr>
        <w:t xml:space="preserve"> które uniemożliwiają korzystanie z przedmiotu zamówienia. </w:t>
      </w:r>
    </w:p>
    <w:p w14:paraId="68F4AE9F" w14:textId="77777777" w:rsidR="00632D01" w:rsidRPr="007A6FF0" w:rsidRDefault="00632D01">
      <w:pPr>
        <w:pStyle w:val="Akapitzlist"/>
        <w:numPr>
          <w:ilvl w:val="0"/>
          <w:numId w:val="8"/>
        </w:numPr>
        <w:spacing w:after="0" w:line="240" w:lineRule="auto"/>
        <w:ind w:left="426" w:hanging="426"/>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3A5ABC2" w14:textId="4FB4407B" w:rsidR="00F4182D" w:rsidRPr="00F4182D" w:rsidRDefault="00F4182D">
      <w:pPr>
        <w:pStyle w:val="Akapitzlist"/>
        <w:widowControl w:val="0"/>
        <w:numPr>
          <w:ilvl w:val="0"/>
          <w:numId w:val="8"/>
        </w:numPr>
        <w:autoSpaceDE w:val="0"/>
        <w:autoSpaceDN w:val="0"/>
        <w:adjustRightInd w:val="0"/>
        <w:spacing w:after="0" w:line="240" w:lineRule="auto"/>
        <w:ind w:left="426" w:hanging="426"/>
        <w:jc w:val="both"/>
        <w:rPr>
          <w:rFonts w:ascii="Arial" w:hAnsi="Arial" w:cs="Arial"/>
          <w:color w:val="000000" w:themeColor="text1"/>
          <w:sz w:val="20"/>
          <w:szCs w:val="20"/>
        </w:rPr>
      </w:pPr>
      <w:r w:rsidRPr="00F4182D">
        <w:rPr>
          <w:rFonts w:ascii="Arial" w:hAnsi="Arial" w:cs="Arial"/>
          <w:sz w:val="20"/>
          <w:szCs w:val="20"/>
          <w:lang w:eastAsia="pl-PL"/>
        </w:rPr>
        <w:t>Wykonawca zawiadomi pisemnie lub drogą elektroniczną (e-mail) Zamawiającego o gotowości do odbioru prac stanowiących przedmiot umowy, co najmniej jeden dzień przed terminem odbioru.</w:t>
      </w:r>
    </w:p>
    <w:p w14:paraId="0BF042D8" w14:textId="77777777" w:rsidR="00632D01" w:rsidRPr="00F4182D" w:rsidRDefault="00632D01">
      <w:pPr>
        <w:pStyle w:val="Akapitzlist"/>
        <w:numPr>
          <w:ilvl w:val="0"/>
          <w:numId w:val="8"/>
        </w:numPr>
        <w:spacing w:after="0" w:line="240" w:lineRule="auto"/>
        <w:ind w:left="426" w:hanging="426"/>
        <w:jc w:val="both"/>
        <w:rPr>
          <w:rFonts w:ascii="Arial" w:hAnsi="Arial" w:cs="Arial"/>
          <w:bCs/>
          <w:sz w:val="20"/>
          <w:szCs w:val="20"/>
        </w:rPr>
      </w:pPr>
      <w:r w:rsidRPr="00F4182D">
        <w:rPr>
          <w:rFonts w:ascii="Arial" w:hAnsi="Arial" w:cs="Arial"/>
          <w:bCs/>
          <w:sz w:val="20"/>
          <w:szCs w:val="20"/>
        </w:rPr>
        <w:t>Podczas odbioru końcowego stosowane będą następujące zasady:</w:t>
      </w:r>
    </w:p>
    <w:p w14:paraId="1B410162" w14:textId="77777777" w:rsidR="00632D01" w:rsidRPr="007A6FF0" w:rsidRDefault="00632D01">
      <w:pPr>
        <w:pStyle w:val="Akapitzlist"/>
        <w:widowControl w:val="0"/>
        <w:numPr>
          <w:ilvl w:val="1"/>
          <w:numId w:val="9"/>
        </w:numPr>
        <w:autoSpaceDE w:val="0"/>
        <w:autoSpaceDN w:val="0"/>
        <w:adjustRightInd w:val="0"/>
        <w:spacing w:after="0" w:line="240" w:lineRule="auto"/>
        <w:ind w:left="709" w:hanging="283"/>
        <w:jc w:val="both"/>
        <w:rPr>
          <w:rFonts w:ascii="Arial" w:hAnsi="Arial" w:cs="Arial"/>
          <w:sz w:val="20"/>
          <w:szCs w:val="20"/>
        </w:rPr>
      </w:pPr>
      <w:r w:rsidRPr="007A6FF0">
        <w:rPr>
          <w:rFonts w:ascii="Arial" w:hAnsi="Arial" w:cs="Arial"/>
          <w:sz w:val="20"/>
          <w:szCs w:val="20"/>
        </w:rPr>
        <w:t>jeżeli zamawiający stwierdzi wady istotne nie dokona odbioru i wyznaczy termin ich usunięcia;</w:t>
      </w:r>
    </w:p>
    <w:p w14:paraId="27DEC6D3" w14:textId="43CA7570" w:rsidR="00632D01" w:rsidRPr="007A6FF0" w:rsidRDefault="00632D01">
      <w:pPr>
        <w:pStyle w:val="Akapitzlist"/>
        <w:widowControl w:val="0"/>
        <w:numPr>
          <w:ilvl w:val="1"/>
          <w:numId w:val="9"/>
        </w:numPr>
        <w:autoSpaceDE w:val="0"/>
        <w:autoSpaceDN w:val="0"/>
        <w:adjustRightInd w:val="0"/>
        <w:spacing w:after="0" w:line="240" w:lineRule="auto"/>
        <w:ind w:left="709" w:hanging="283"/>
        <w:jc w:val="both"/>
        <w:rPr>
          <w:rFonts w:ascii="Arial" w:hAnsi="Arial" w:cs="Arial"/>
          <w:sz w:val="20"/>
          <w:szCs w:val="20"/>
        </w:rPr>
      </w:pPr>
      <w:r w:rsidRPr="007A6FF0">
        <w:rPr>
          <w:rFonts w:ascii="Arial" w:hAnsi="Arial" w:cs="Arial"/>
          <w:sz w:val="20"/>
          <w:szCs w:val="20"/>
        </w:rPr>
        <w:t xml:space="preserve">jeżeli zamawiający stwierdzi usterki, które nie uniemożliwiają korzystania z przedmiotu zamówienia, dokona odbioru i wyznaczy termin ich usunięcia z zastrzeżeniem § </w:t>
      </w:r>
      <w:r w:rsidR="00081013" w:rsidRPr="007A6FF0">
        <w:rPr>
          <w:rFonts w:ascii="Arial" w:hAnsi="Arial" w:cs="Arial"/>
          <w:sz w:val="20"/>
          <w:szCs w:val="20"/>
        </w:rPr>
        <w:t>9</w:t>
      </w:r>
      <w:r w:rsidRPr="007A6FF0">
        <w:rPr>
          <w:rFonts w:ascii="Arial" w:hAnsi="Arial" w:cs="Arial"/>
          <w:sz w:val="20"/>
          <w:szCs w:val="20"/>
        </w:rPr>
        <w:t xml:space="preserve"> ust. 1 pkt 1 </w:t>
      </w:r>
      <w:r w:rsidRPr="007A6FF0">
        <w:rPr>
          <w:rFonts w:ascii="Arial" w:hAnsi="Arial" w:cs="Arial"/>
          <w:sz w:val="20"/>
          <w:szCs w:val="20"/>
        </w:rPr>
        <w:br/>
        <w:t>lit b</w:t>
      </w:r>
      <w:r w:rsidR="00081013" w:rsidRPr="007A6FF0">
        <w:rPr>
          <w:rFonts w:ascii="Arial" w:hAnsi="Arial" w:cs="Arial"/>
          <w:sz w:val="20"/>
          <w:szCs w:val="20"/>
        </w:rPr>
        <w:t>)</w:t>
      </w:r>
      <w:r w:rsidRPr="007A6FF0">
        <w:rPr>
          <w:rFonts w:ascii="Arial" w:hAnsi="Arial" w:cs="Arial"/>
          <w:sz w:val="20"/>
          <w:szCs w:val="20"/>
        </w:rPr>
        <w:t xml:space="preserve"> umowy;</w:t>
      </w:r>
    </w:p>
    <w:p w14:paraId="287E454D" w14:textId="77777777" w:rsidR="00632D01" w:rsidRPr="007A6FF0" w:rsidRDefault="00632D01">
      <w:pPr>
        <w:pStyle w:val="Akapitzlist"/>
        <w:widowControl w:val="0"/>
        <w:numPr>
          <w:ilvl w:val="1"/>
          <w:numId w:val="9"/>
        </w:numPr>
        <w:autoSpaceDE w:val="0"/>
        <w:autoSpaceDN w:val="0"/>
        <w:adjustRightInd w:val="0"/>
        <w:spacing w:after="0" w:line="240" w:lineRule="auto"/>
        <w:ind w:left="709" w:hanging="283"/>
        <w:jc w:val="both"/>
        <w:rPr>
          <w:rFonts w:ascii="Arial" w:hAnsi="Arial" w:cs="Arial"/>
          <w:sz w:val="20"/>
          <w:szCs w:val="20"/>
        </w:rPr>
      </w:pPr>
      <w:r w:rsidRPr="007A6FF0">
        <w:rPr>
          <w:rFonts w:ascii="Arial" w:hAnsi="Arial" w:cs="Arial"/>
          <w:sz w:val="20"/>
          <w:szCs w:val="20"/>
        </w:rPr>
        <w:t xml:space="preserve">jeżeli </w:t>
      </w:r>
      <w:r w:rsidRPr="007A6FF0">
        <w:rPr>
          <w:rFonts w:ascii="Arial" w:hAnsi="Arial" w:cs="Arial"/>
          <w:color w:val="000000" w:themeColor="text1"/>
          <w:sz w:val="20"/>
          <w:szCs w:val="20"/>
        </w:rPr>
        <w:t xml:space="preserve">wady istotne nie nadają się do usunięcia, to Zamawiający może odstąpić od </w:t>
      </w:r>
      <w:r w:rsidRPr="007A6FF0">
        <w:rPr>
          <w:rFonts w:ascii="Arial" w:hAnsi="Arial" w:cs="Arial"/>
          <w:sz w:val="20"/>
          <w:szCs w:val="20"/>
        </w:rPr>
        <w:t>umowy lub żądać wykonania przedmiotu odbioru po raz drugi.</w:t>
      </w:r>
    </w:p>
    <w:p w14:paraId="0F355ABD" w14:textId="2B9A44EA" w:rsidR="00632D01" w:rsidRPr="007A6FF0" w:rsidRDefault="00632D01">
      <w:pPr>
        <w:pStyle w:val="Akapitzlist"/>
        <w:widowControl w:val="0"/>
        <w:numPr>
          <w:ilvl w:val="0"/>
          <w:numId w:val="8"/>
        </w:numPr>
        <w:autoSpaceDE w:val="0"/>
        <w:autoSpaceDN w:val="0"/>
        <w:adjustRightInd w:val="0"/>
        <w:spacing w:after="0" w:line="240" w:lineRule="auto"/>
        <w:ind w:left="425" w:hanging="425"/>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przypadku określonym w ust. </w:t>
      </w:r>
      <w:r w:rsidR="00F4182D">
        <w:rPr>
          <w:rFonts w:ascii="Arial" w:hAnsi="Arial" w:cs="Arial"/>
          <w:color w:val="000000" w:themeColor="text1"/>
          <w:sz w:val="20"/>
          <w:szCs w:val="20"/>
        </w:rPr>
        <w:t>5</w:t>
      </w:r>
      <w:r w:rsidRPr="007A6FF0">
        <w:rPr>
          <w:rFonts w:ascii="Arial" w:hAnsi="Arial" w:cs="Arial"/>
          <w:color w:val="000000" w:themeColor="text1"/>
          <w:sz w:val="20"/>
          <w:szCs w:val="20"/>
        </w:rPr>
        <w:t xml:space="preserve"> pkt 1) terminem wykonania zamówienia przez wykonawcę - branym pod uwagę przy naliczeniu kary umownej, o której mowa w § </w:t>
      </w:r>
      <w:r w:rsidR="00081013" w:rsidRPr="007A6FF0">
        <w:rPr>
          <w:rFonts w:ascii="Arial" w:hAnsi="Arial" w:cs="Arial"/>
          <w:color w:val="000000" w:themeColor="text1"/>
          <w:sz w:val="20"/>
          <w:szCs w:val="20"/>
        </w:rPr>
        <w:t>9</w:t>
      </w:r>
      <w:r w:rsidRPr="007A6FF0">
        <w:rPr>
          <w:rFonts w:ascii="Arial" w:hAnsi="Arial" w:cs="Arial"/>
          <w:color w:val="000000" w:themeColor="text1"/>
          <w:sz w:val="20"/>
          <w:szCs w:val="20"/>
        </w:rPr>
        <w:t xml:space="preserve"> ust. 1 pkt 1 lit. a)  będzie data odbioru po usunięciu wad istotnych. </w:t>
      </w:r>
    </w:p>
    <w:p w14:paraId="0CE6CE3E" w14:textId="77777777" w:rsidR="00632D01" w:rsidRPr="007A6FF0" w:rsidRDefault="00632D01">
      <w:pPr>
        <w:pStyle w:val="Akapitzlist"/>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7A6FF0">
        <w:rPr>
          <w:rFonts w:ascii="Arial" w:hAnsi="Arial" w:cs="Arial"/>
          <w:sz w:val="20"/>
          <w:szCs w:val="20"/>
        </w:rPr>
        <w:t xml:space="preserve">Z czynności odbioru strony spiszą protokół w formie pisemnej w dwóch egzemplarzach. </w:t>
      </w:r>
    </w:p>
    <w:p w14:paraId="4A6F2608" w14:textId="77777777" w:rsidR="00C0742D" w:rsidRPr="007A6FF0" w:rsidRDefault="00C0742D"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712DFD19" w14:textId="16C74459"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t>
      </w:r>
      <w:r w:rsidR="00081013" w:rsidRPr="007A6FF0">
        <w:rPr>
          <w:rFonts w:ascii="Arial" w:eastAsia="Times New Roman" w:hAnsi="Arial" w:cs="Arial"/>
          <w:b/>
          <w:sz w:val="20"/>
          <w:szCs w:val="20"/>
          <w:lang w:eastAsia="pl-PL"/>
        </w:rPr>
        <w:t>8</w:t>
      </w:r>
    </w:p>
    <w:p w14:paraId="7DFEE632" w14:textId="73A7E4B2" w:rsidR="00632D01"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Gwarancja jakości</w:t>
      </w:r>
      <w:r w:rsidR="00632D01" w:rsidRPr="007A6FF0">
        <w:rPr>
          <w:rFonts w:ascii="Arial" w:eastAsia="Times New Roman" w:hAnsi="Arial" w:cs="Arial"/>
          <w:b/>
          <w:sz w:val="20"/>
          <w:szCs w:val="20"/>
          <w:lang w:eastAsia="pl-PL"/>
        </w:rPr>
        <w:t xml:space="preserve"> i rękojmia za wady</w:t>
      </w:r>
    </w:p>
    <w:p w14:paraId="35111477" w14:textId="26B8DA03" w:rsidR="006767D6" w:rsidRPr="006767D6" w:rsidRDefault="001D07C0" w:rsidP="006767D6">
      <w:pPr>
        <w:widowControl w:val="0"/>
        <w:numPr>
          <w:ilvl w:val="3"/>
          <w:numId w:val="10"/>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D95B9E">
        <w:rPr>
          <w:rFonts w:ascii="Arial" w:eastAsia="Calibri" w:hAnsi="Arial" w:cs="Arial"/>
          <w:bCs/>
          <w:color w:val="000000"/>
          <w:kern w:val="3"/>
          <w:sz w:val="20"/>
          <w:szCs w:val="20"/>
        </w:rPr>
        <w:t xml:space="preserve">Na zamontowany sprzęt i urządzenia, wbudowane materiały oraz wykonane prace Wykonawca udziela Zamawiającemu </w:t>
      </w:r>
      <w:r>
        <w:rPr>
          <w:rFonts w:ascii="Arial" w:eastAsia="Calibri" w:hAnsi="Arial" w:cs="Arial"/>
          <w:bCs/>
          <w:color w:val="000000"/>
          <w:kern w:val="3"/>
          <w:sz w:val="20"/>
          <w:szCs w:val="20"/>
        </w:rPr>
        <w:t>24</w:t>
      </w:r>
      <w:r w:rsidRPr="00D95B9E">
        <w:rPr>
          <w:rFonts w:ascii="Arial" w:eastAsia="Calibri" w:hAnsi="Arial" w:cs="Arial"/>
          <w:bCs/>
          <w:color w:val="000000"/>
          <w:kern w:val="3"/>
          <w:sz w:val="20"/>
          <w:szCs w:val="20"/>
        </w:rPr>
        <w:t>-miesięcznej gwarancji jakości, licząc od dnia podpisania przez Zamawiającego protokołu odbioru końcowego bez uwag</w:t>
      </w:r>
      <w:r>
        <w:rPr>
          <w:rFonts w:ascii="Arial" w:eastAsia="Calibri" w:hAnsi="Arial" w:cs="Arial"/>
          <w:bCs/>
          <w:color w:val="000000"/>
          <w:kern w:val="3"/>
          <w:sz w:val="20"/>
          <w:szCs w:val="20"/>
        </w:rPr>
        <w:t xml:space="preserve"> </w:t>
      </w:r>
      <w:r w:rsidRPr="00067F0C">
        <w:rPr>
          <w:rStyle w:val="markedcontent"/>
          <w:rFonts w:ascii="Arial" w:hAnsi="Arial" w:cs="Arial"/>
          <w:sz w:val="20"/>
          <w:szCs w:val="20"/>
        </w:rPr>
        <w:t xml:space="preserve">i </w:t>
      </w:r>
      <w:r w:rsidRPr="00067F0C">
        <w:rPr>
          <w:rFonts w:ascii="Arial" w:eastAsia="Tahoma" w:hAnsi="Arial" w:cs="Arial"/>
          <w:sz w:val="20"/>
          <w:szCs w:val="20"/>
        </w:rPr>
        <w:t>będzie świadczyć serwis przy udziale autoryzowanego przedstawiciela producenta.</w:t>
      </w:r>
      <w:r w:rsidR="006767D6">
        <w:rPr>
          <w:rFonts w:ascii="Arial" w:eastAsia="Tahoma" w:hAnsi="Arial" w:cs="Arial"/>
          <w:sz w:val="20"/>
          <w:szCs w:val="20"/>
        </w:rPr>
        <w:t xml:space="preserve"> </w:t>
      </w:r>
      <w:r w:rsidR="006767D6" w:rsidRPr="006767D6">
        <w:rPr>
          <w:rFonts w:ascii="Arial" w:eastAsia="Tahoma" w:hAnsi="Arial" w:cs="Arial"/>
          <w:sz w:val="20"/>
          <w:szCs w:val="20"/>
        </w:rPr>
        <w:t>Serwis powinien być wykonywany zgodnie z zaleceniami producenta i obejmować przeglądy wszystkich urządzeń w okresie udzielonej gwarancji (wymaganej oraz przedłużonej). Serwis powinien być zgodny z czynnościami zalecanymi przez producenta.</w:t>
      </w:r>
    </w:p>
    <w:p w14:paraId="218EC5FE" w14:textId="77777777" w:rsidR="001D07C0" w:rsidRDefault="00632D01" w:rsidP="001D07C0">
      <w:pPr>
        <w:widowControl w:val="0"/>
        <w:numPr>
          <w:ilvl w:val="3"/>
          <w:numId w:val="10"/>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lang w:eastAsia="ar-SA"/>
        </w:rPr>
        <w:t>W okresie gwarancji Wykonawca jest odpowiedzialny wobec Zamawiającego za naprawienie wszelkich wad i usterek oraz szkód, które powstały w wyniku użytkowania uszkodzonych urządzeń lub materiałów oraz wadliwie wykonanych prac</w:t>
      </w:r>
      <w:r w:rsidR="00273E37" w:rsidRPr="007A6FF0">
        <w:rPr>
          <w:rFonts w:ascii="Arial" w:eastAsia="Times New Roman" w:hAnsi="Arial" w:cs="Arial"/>
          <w:color w:val="000000"/>
          <w:sz w:val="20"/>
          <w:szCs w:val="20"/>
          <w:lang w:eastAsia="ar-SA"/>
        </w:rPr>
        <w:t>.</w:t>
      </w:r>
    </w:p>
    <w:p w14:paraId="4210302C" w14:textId="448AA691" w:rsidR="001D07C0" w:rsidRPr="001D07C0" w:rsidRDefault="00E903A6" w:rsidP="001D07C0">
      <w:pPr>
        <w:widowControl w:val="0"/>
        <w:numPr>
          <w:ilvl w:val="3"/>
          <w:numId w:val="10"/>
        </w:numPr>
        <w:tabs>
          <w:tab w:val="left" w:pos="0"/>
        </w:tabs>
        <w:autoSpaceDE w:val="0"/>
        <w:autoSpaceDN w:val="0"/>
        <w:adjustRightInd w:val="0"/>
        <w:spacing w:after="0" w:line="240" w:lineRule="auto"/>
        <w:ind w:left="426" w:right="20" w:hanging="426"/>
        <w:contextualSpacing/>
        <w:jc w:val="both"/>
        <w:rPr>
          <w:rStyle w:val="markedcontent"/>
          <w:rFonts w:ascii="Arial" w:eastAsia="Calibri" w:hAnsi="Arial" w:cs="Arial"/>
          <w:b/>
          <w:color w:val="000000"/>
          <w:kern w:val="3"/>
          <w:sz w:val="20"/>
          <w:szCs w:val="20"/>
        </w:rPr>
      </w:pPr>
      <w:r w:rsidRPr="001D07C0">
        <w:rPr>
          <w:rFonts w:ascii="Arial" w:eastAsia="Times New Roman" w:hAnsi="Arial" w:cs="Arial"/>
          <w:sz w:val="20"/>
          <w:szCs w:val="20"/>
          <w:lang w:eastAsia="pl-PL"/>
        </w:rPr>
        <w:t xml:space="preserve">W okresie gwarancji Wykonawca zobowiązany jest do bezpłatnego usuwania usterek i wad z </w:t>
      </w:r>
      <w:r w:rsidRPr="001D07C0">
        <w:rPr>
          <w:rFonts w:ascii="Arial" w:eastAsia="Times New Roman" w:hAnsi="Arial" w:cs="Arial"/>
          <w:sz w:val="20"/>
          <w:szCs w:val="20"/>
          <w:lang w:eastAsia="pl-PL"/>
        </w:rPr>
        <w:lastRenderedPageBreak/>
        <w:t>zachowaniem technologicznych wymogów</w:t>
      </w:r>
      <w:r w:rsidR="006767D6">
        <w:rPr>
          <w:rFonts w:ascii="Arial" w:eastAsia="Times New Roman" w:hAnsi="Arial" w:cs="Arial"/>
          <w:sz w:val="20"/>
          <w:szCs w:val="20"/>
          <w:lang w:eastAsia="pl-PL"/>
        </w:rPr>
        <w:t>.</w:t>
      </w:r>
    </w:p>
    <w:p w14:paraId="342AC5BF" w14:textId="41BB1810" w:rsidR="00256EE4" w:rsidRPr="001D07C0" w:rsidRDefault="001D07C0" w:rsidP="001D07C0">
      <w:pPr>
        <w:widowControl w:val="0"/>
        <w:numPr>
          <w:ilvl w:val="3"/>
          <w:numId w:val="10"/>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1D07C0">
        <w:rPr>
          <w:rFonts w:ascii="Arial" w:eastAsia="Tahoma" w:hAnsi="Arial" w:cs="Arial"/>
          <w:sz w:val="20"/>
          <w:szCs w:val="20"/>
        </w:rPr>
        <w:t>W przypadku awarii, o ile nie jest możliwe jej usunięcie w terminie 12 godzin od zgłoszenia Zamawiającego, Zamawiający wymaga dostarczenia w ciągu tego czasu (12 godzin od zgłoszenia Zamawiającego) zamiennego urządzenia na czas naprawy uszkodzonego. Wykonawca musi dysponować serwisem naprawczym autoryzowanym przez producenta sprzętu.</w:t>
      </w:r>
    </w:p>
    <w:p w14:paraId="3AADDCFA" w14:textId="5DA1171C" w:rsidR="00E903A6" w:rsidRPr="007A6FF0" w:rsidRDefault="00E903A6">
      <w:pPr>
        <w:pStyle w:val="Akapitzlist"/>
        <w:numPr>
          <w:ilvl w:val="3"/>
          <w:numId w:val="10"/>
        </w:numPr>
        <w:spacing w:after="0" w:line="240" w:lineRule="auto"/>
        <w:ind w:left="454" w:hanging="454"/>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O wykryciu usterek i wad przez Zamawiającego w okresie gwarancji jakości, Zamawiający</w:t>
      </w:r>
      <w:r w:rsidRPr="007A6FF0">
        <w:rPr>
          <w:rFonts w:ascii="Arial" w:eastAsia="Times New Roman" w:hAnsi="Arial" w:cs="Arial"/>
          <w:sz w:val="20"/>
          <w:szCs w:val="20"/>
          <w:lang w:eastAsia="pl-PL"/>
        </w:rPr>
        <w:br/>
        <w:t>zawiadomi Wykonawcę na piśmie lub za pomocą poczty elektronicznej, wzywając go do</w:t>
      </w:r>
      <w:r w:rsidRPr="007A6FF0">
        <w:rPr>
          <w:rFonts w:ascii="Arial" w:eastAsia="Times New Roman" w:hAnsi="Arial" w:cs="Arial"/>
          <w:sz w:val="20"/>
          <w:szCs w:val="20"/>
          <w:lang w:eastAsia="pl-PL"/>
        </w:rPr>
        <w:br/>
        <w:t>usunięcia usterek lub wad.</w:t>
      </w:r>
    </w:p>
    <w:p w14:paraId="52BB457C" w14:textId="56E2178A" w:rsidR="00E903A6" w:rsidRPr="007A6FF0" w:rsidRDefault="00E903A6">
      <w:pPr>
        <w:pStyle w:val="Akapitzlist"/>
        <w:numPr>
          <w:ilvl w:val="3"/>
          <w:numId w:val="10"/>
        </w:numPr>
        <w:spacing w:after="0" w:line="240" w:lineRule="auto"/>
        <w:ind w:left="454" w:hanging="454"/>
        <w:jc w:val="both"/>
        <w:rPr>
          <w:rStyle w:val="markedcontent"/>
          <w:rFonts w:ascii="Arial" w:eastAsia="Times New Roman" w:hAnsi="Arial" w:cs="Arial"/>
          <w:sz w:val="20"/>
          <w:szCs w:val="20"/>
          <w:lang w:eastAsia="pl-PL"/>
        </w:rPr>
      </w:pPr>
      <w:r w:rsidRPr="007A6FF0">
        <w:rPr>
          <w:rStyle w:val="markedcontent"/>
          <w:rFonts w:ascii="Arial" w:hAnsi="Arial" w:cs="Arial"/>
          <w:sz w:val="20"/>
          <w:szCs w:val="20"/>
        </w:rPr>
        <w:t>Okres gwarancji ulegnie nieodpłatnie przedłużeniu</w:t>
      </w:r>
      <w:r w:rsidRPr="007A6FF0">
        <w:rPr>
          <w:rFonts w:ascii="Arial" w:hAnsi="Arial" w:cs="Arial"/>
          <w:sz w:val="20"/>
          <w:szCs w:val="20"/>
        </w:rPr>
        <w:t xml:space="preserve"> </w:t>
      </w:r>
      <w:r w:rsidRPr="007A6FF0">
        <w:rPr>
          <w:rStyle w:val="markedcontent"/>
          <w:rFonts w:ascii="Arial" w:hAnsi="Arial" w:cs="Arial"/>
          <w:sz w:val="20"/>
          <w:szCs w:val="20"/>
        </w:rPr>
        <w:t>odpowiednio:</w:t>
      </w:r>
    </w:p>
    <w:p w14:paraId="75657E9C" w14:textId="77777777" w:rsidR="00E903A6" w:rsidRPr="007A6FF0" w:rsidRDefault="00E903A6" w:rsidP="0043471A">
      <w:pPr>
        <w:pStyle w:val="Akapitzlist"/>
        <w:spacing w:after="0" w:line="240" w:lineRule="auto"/>
        <w:jc w:val="both"/>
        <w:rPr>
          <w:rStyle w:val="markedcontent"/>
          <w:rFonts w:ascii="Arial" w:hAnsi="Arial" w:cs="Arial"/>
          <w:b/>
          <w:bCs/>
          <w:color w:val="000000" w:themeColor="text1"/>
          <w:sz w:val="20"/>
          <w:szCs w:val="20"/>
        </w:rPr>
      </w:pPr>
      <w:r w:rsidRPr="007A6FF0">
        <w:rPr>
          <w:rStyle w:val="markedcontent"/>
          <w:rFonts w:ascii="Arial" w:hAnsi="Arial" w:cs="Arial"/>
          <w:sz w:val="20"/>
          <w:szCs w:val="20"/>
        </w:rPr>
        <w:t>1) w przypadku naprawy – o okres wykonywania naprawy,</w:t>
      </w:r>
    </w:p>
    <w:p w14:paraId="51B71B56" w14:textId="77777777" w:rsidR="00E903A6" w:rsidRPr="007A6FF0" w:rsidRDefault="00E903A6" w:rsidP="0043471A">
      <w:pPr>
        <w:pStyle w:val="Akapitzlist"/>
        <w:spacing w:after="0" w:line="240" w:lineRule="auto"/>
        <w:jc w:val="both"/>
        <w:rPr>
          <w:rStyle w:val="markedcontent"/>
          <w:rFonts w:ascii="Arial" w:hAnsi="Arial" w:cs="Arial"/>
          <w:sz w:val="20"/>
          <w:szCs w:val="20"/>
        </w:rPr>
      </w:pPr>
      <w:r w:rsidRPr="007A6FF0">
        <w:rPr>
          <w:rStyle w:val="markedcontent"/>
          <w:rFonts w:ascii="Arial" w:hAnsi="Arial" w:cs="Arial"/>
          <w:sz w:val="20"/>
          <w:szCs w:val="20"/>
        </w:rPr>
        <w:t>2) w przypadku dokonania wymiany – o okres równy okresowi gwarancji wskazanemu w ofercie.</w:t>
      </w:r>
    </w:p>
    <w:p w14:paraId="063A7641" w14:textId="4A32C091" w:rsidR="00E903A6" w:rsidRPr="007A6FF0" w:rsidRDefault="00E903A6">
      <w:pPr>
        <w:pStyle w:val="Akapitzlist"/>
        <w:numPr>
          <w:ilvl w:val="3"/>
          <w:numId w:val="10"/>
        </w:numPr>
        <w:spacing w:after="0" w:line="240" w:lineRule="auto"/>
        <w:ind w:left="426" w:hanging="471"/>
        <w:jc w:val="both"/>
        <w:rPr>
          <w:rFonts w:ascii="Arial" w:hAnsi="Arial" w:cs="Arial"/>
          <w:b/>
          <w:bCs/>
          <w:color w:val="000000" w:themeColor="text1"/>
          <w:sz w:val="20"/>
          <w:szCs w:val="20"/>
        </w:rPr>
      </w:pPr>
      <w:r w:rsidRPr="007A6FF0">
        <w:rPr>
          <w:rStyle w:val="markedcontent"/>
          <w:rFonts w:ascii="Arial" w:hAnsi="Arial" w:cs="Arial"/>
          <w:sz w:val="20"/>
          <w:szCs w:val="20"/>
        </w:rPr>
        <w:t>Trzecia awaria tego samego elementu/podzespołu urządzenia w okresie gwarancyjnym uprawnia</w:t>
      </w:r>
      <w:r w:rsidRPr="007A6FF0">
        <w:rPr>
          <w:rFonts w:ascii="Arial" w:hAnsi="Arial" w:cs="Arial"/>
          <w:sz w:val="20"/>
          <w:szCs w:val="20"/>
        </w:rPr>
        <w:t xml:space="preserve"> </w:t>
      </w:r>
      <w:r w:rsidRPr="007A6FF0">
        <w:rPr>
          <w:rStyle w:val="markedcontent"/>
          <w:rFonts w:ascii="Arial" w:hAnsi="Arial" w:cs="Arial"/>
          <w:sz w:val="20"/>
          <w:szCs w:val="20"/>
        </w:rPr>
        <w:t>Zamawiającego do żądania bezpłatnej wymiany przez Wykonawcę tego elementu/podzespołu urządzenia</w:t>
      </w:r>
      <w:r w:rsidRPr="007A6FF0">
        <w:rPr>
          <w:rFonts w:ascii="Arial" w:hAnsi="Arial" w:cs="Arial"/>
          <w:sz w:val="20"/>
          <w:szCs w:val="20"/>
        </w:rPr>
        <w:t xml:space="preserve"> </w:t>
      </w:r>
      <w:r w:rsidRPr="007A6FF0">
        <w:rPr>
          <w:rStyle w:val="markedcontent"/>
          <w:rFonts w:ascii="Arial" w:hAnsi="Arial" w:cs="Arial"/>
          <w:sz w:val="20"/>
          <w:szCs w:val="20"/>
        </w:rPr>
        <w:t>na nowe.</w:t>
      </w:r>
    </w:p>
    <w:p w14:paraId="42E08CE3" w14:textId="0F64C5AD" w:rsidR="00E903A6" w:rsidRPr="007A6FF0" w:rsidRDefault="00E903A6">
      <w:pPr>
        <w:pStyle w:val="Akapitzlist"/>
        <w:numPr>
          <w:ilvl w:val="3"/>
          <w:numId w:val="10"/>
        </w:numPr>
        <w:spacing w:after="0" w:line="240" w:lineRule="auto"/>
        <w:ind w:left="454" w:hanging="454"/>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Jeżeli Wykonawca odmówi usunięcia wady lub usterki, Zamawiającemu przysługuje prawo -</w:t>
      </w:r>
      <w:r w:rsidRPr="007A6FF0">
        <w:rPr>
          <w:rFonts w:ascii="Arial" w:eastAsia="Times New Roman" w:hAnsi="Arial" w:cs="Arial"/>
          <w:sz w:val="20"/>
          <w:szCs w:val="20"/>
          <w:lang w:eastAsia="pl-PL"/>
        </w:rPr>
        <w:br/>
        <w:t>naliczając kary umowne - usunięcia wady lub usterki na koszt i ryzyko Wykonawcy bez</w:t>
      </w:r>
      <w:r w:rsidRPr="007A6FF0">
        <w:rPr>
          <w:rFonts w:ascii="Arial" w:eastAsia="Times New Roman" w:hAnsi="Arial" w:cs="Arial"/>
          <w:sz w:val="20"/>
          <w:szCs w:val="20"/>
          <w:lang w:eastAsia="pl-PL"/>
        </w:rPr>
        <w:br/>
        <w:t>upoważnienia Sądu (umowne prawo wykonania zastępczego); ma przy tym prawo potrącić</w:t>
      </w:r>
      <w:r w:rsidRPr="007A6FF0">
        <w:rPr>
          <w:rFonts w:ascii="Arial" w:eastAsia="Times New Roman" w:hAnsi="Arial" w:cs="Arial"/>
          <w:sz w:val="20"/>
          <w:szCs w:val="20"/>
          <w:lang w:eastAsia="pl-PL"/>
        </w:rPr>
        <w:br/>
        <w:t>kwotę naliczonych kar oraz kosztów wykonania zastępczego z należnego Wykonawcy</w:t>
      </w:r>
      <w:r w:rsidRPr="007A6FF0">
        <w:rPr>
          <w:rFonts w:ascii="Arial" w:eastAsia="Times New Roman" w:hAnsi="Arial" w:cs="Arial"/>
          <w:sz w:val="20"/>
          <w:szCs w:val="20"/>
          <w:lang w:eastAsia="pl-PL"/>
        </w:rPr>
        <w:br/>
        <w:t>wynagrodzenia.</w:t>
      </w:r>
    </w:p>
    <w:p w14:paraId="4A926989" w14:textId="32E8ABB1" w:rsidR="00632D01" w:rsidRPr="007A6FF0" w:rsidRDefault="00632D01">
      <w:pPr>
        <w:widowControl w:val="0"/>
        <w:numPr>
          <w:ilvl w:val="3"/>
          <w:numId w:val="10"/>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rPr>
        <w:t xml:space="preserve">Strony nie ograniczają uprawnień zamawiającego z tytułu rękojmi za wady fizyczne wynikających </w:t>
      </w:r>
      <w:r w:rsidRPr="007A6FF0">
        <w:rPr>
          <w:rFonts w:ascii="Arial" w:eastAsia="Times New Roman" w:hAnsi="Arial" w:cs="Arial"/>
          <w:color w:val="000000"/>
          <w:sz w:val="20"/>
          <w:szCs w:val="20"/>
        </w:rPr>
        <w:br/>
        <w:t xml:space="preserve">z przepisów art. 556 – 576 </w:t>
      </w:r>
      <w:r w:rsidR="00081013" w:rsidRPr="007A6FF0">
        <w:rPr>
          <w:rFonts w:ascii="Arial" w:eastAsia="Times New Roman" w:hAnsi="Arial" w:cs="Arial"/>
          <w:color w:val="000000"/>
          <w:sz w:val="20"/>
          <w:szCs w:val="20"/>
        </w:rPr>
        <w:t>K</w:t>
      </w:r>
      <w:r w:rsidRPr="007A6FF0">
        <w:rPr>
          <w:rFonts w:ascii="Arial" w:eastAsia="Times New Roman" w:hAnsi="Arial" w:cs="Arial"/>
          <w:color w:val="000000"/>
          <w:sz w:val="20"/>
          <w:szCs w:val="20"/>
        </w:rPr>
        <w:t xml:space="preserve">odeksu </w:t>
      </w:r>
      <w:r w:rsidR="00081013" w:rsidRPr="007A6FF0">
        <w:rPr>
          <w:rFonts w:ascii="Arial" w:eastAsia="Times New Roman" w:hAnsi="Arial" w:cs="Arial"/>
          <w:color w:val="000000"/>
          <w:sz w:val="20"/>
          <w:szCs w:val="20"/>
        </w:rPr>
        <w:t>C</w:t>
      </w:r>
      <w:r w:rsidRPr="007A6FF0">
        <w:rPr>
          <w:rFonts w:ascii="Arial" w:eastAsia="Times New Roman" w:hAnsi="Arial" w:cs="Arial"/>
          <w:color w:val="000000"/>
          <w:sz w:val="20"/>
          <w:szCs w:val="20"/>
        </w:rPr>
        <w:t xml:space="preserve">ywilnego. Uprawnienia te zostają natomiast rozszerzone </w:t>
      </w:r>
      <w:r w:rsidRPr="007A6FF0">
        <w:rPr>
          <w:rFonts w:ascii="Arial" w:eastAsia="Times New Roman" w:hAnsi="Arial" w:cs="Arial"/>
          <w:color w:val="000000"/>
          <w:sz w:val="20"/>
          <w:szCs w:val="20"/>
        </w:rPr>
        <w:br/>
        <w:t xml:space="preserve">w niniejszej umowie poprzez przyjęcie, że okres rękojmi za wady fizyczne na instalacje i wszystkie materiały </w:t>
      </w:r>
      <w:r w:rsidR="00081013" w:rsidRPr="007A6FF0">
        <w:rPr>
          <w:rFonts w:ascii="Arial" w:eastAsia="Times New Roman" w:hAnsi="Arial" w:cs="Arial"/>
          <w:b/>
          <w:color w:val="000000"/>
          <w:sz w:val="20"/>
          <w:szCs w:val="20"/>
        </w:rPr>
        <w:t xml:space="preserve">równy jest okresowi gwarancji, o którym mowa w ust. </w:t>
      </w:r>
      <w:r w:rsidR="00D46499">
        <w:rPr>
          <w:rFonts w:ascii="Arial" w:eastAsia="Times New Roman" w:hAnsi="Arial" w:cs="Arial"/>
          <w:b/>
          <w:color w:val="000000"/>
          <w:sz w:val="20"/>
          <w:szCs w:val="20"/>
        </w:rPr>
        <w:t>1</w:t>
      </w:r>
      <w:r w:rsidR="001D07C0">
        <w:rPr>
          <w:rFonts w:ascii="Arial" w:eastAsia="Times New Roman" w:hAnsi="Arial" w:cs="Arial"/>
          <w:b/>
          <w:color w:val="000000"/>
          <w:sz w:val="20"/>
          <w:szCs w:val="20"/>
        </w:rPr>
        <w:t>.</w:t>
      </w:r>
    </w:p>
    <w:p w14:paraId="6DE793F1" w14:textId="77777777" w:rsidR="00632D01" w:rsidRPr="007A6FF0" w:rsidRDefault="00632D01">
      <w:pPr>
        <w:widowControl w:val="0"/>
        <w:numPr>
          <w:ilvl w:val="3"/>
          <w:numId w:val="10"/>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rPr>
        <w:t>Odpowiedzialność Wykonawcy z tytułu rękojmi za wady fizyczne dotyczy wad przedmiotu umowy istniejących w czasie dokonywania czynności odbioru oraz wad powstałych po odbiorze,</w:t>
      </w:r>
      <w:r w:rsidR="009B1D84" w:rsidRPr="007A6FF0">
        <w:rPr>
          <w:rFonts w:ascii="Arial" w:eastAsia="Times New Roman" w:hAnsi="Arial" w:cs="Arial"/>
          <w:color w:val="000000"/>
          <w:sz w:val="20"/>
          <w:szCs w:val="20"/>
        </w:rPr>
        <w:t xml:space="preserve"> z</w:t>
      </w:r>
      <w:r w:rsidRPr="007A6FF0">
        <w:rPr>
          <w:rFonts w:ascii="Arial" w:eastAsia="Times New Roman" w:hAnsi="Arial" w:cs="Arial"/>
          <w:color w:val="000000"/>
          <w:sz w:val="20"/>
          <w:szCs w:val="20"/>
        </w:rPr>
        <w:t xml:space="preserve"> przyczyn tkwiących w przedmiocie umowy w chwili odbioru, z zastrzeżeniem, że w przypadku gdy </w:t>
      </w:r>
      <w:r w:rsidRPr="007A6FF0">
        <w:rPr>
          <w:rFonts w:ascii="Arial" w:eastAsia="Times New Roman" w:hAnsi="Arial" w:cs="Arial"/>
          <w:color w:val="000000"/>
          <w:sz w:val="20"/>
          <w:szCs w:val="20"/>
        </w:rPr>
        <w:br/>
      </w:r>
      <w:r w:rsidRPr="007A6FF0">
        <w:rPr>
          <w:rFonts w:ascii="Arial" w:eastAsia="Calibri" w:hAnsi="Arial" w:cs="Arial"/>
          <w:color w:val="000000"/>
          <w:sz w:val="20"/>
          <w:szCs w:val="20"/>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8238952" w14:textId="77777777" w:rsidR="00632D01" w:rsidRPr="007A6FF0" w:rsidRDefault="00632D01">
      <w:pPr>
        <w:widowControl w:val="0"/>
        <w:numPr>
          <w:ilvl w:val="3"/>
          <w:numId w:val="10"/>
        </w:numPr>
        <w:tabs>
          <w:tab w:val="left" w:pos="0"/>
        </w:tabs>
        <w:autoSpaceDE w:val="0"/>
        <w:autoSpaceDN w:val="0"/>
        <w:adjustRightInd w:val="0"/>
        <w:spacing w:after="0" w:line="240" w:lineRule="auto"/>
        <w:ind w:left="426" w:right="20" w:hanging="426"/>
        <w:contextualSpacing/>
        <w:jc w:val="both"/>
        <w:rPr>
          <w:rFonts w:ascii="Arial" w:eastAsia="Calibri" w:hAnsi="Arial" w:cs="Arial"/>
          <w:b/>
          <w:color w:val="000000"/>
          <w:kern w:val="3"/>
          <w:sz w:val="20"/>
          <w:szCs w:val="20"/>
        </w:rPr>
      </w:pPr>
      <w:r w:rsidRPr="007A6FF0">
        <w:rPr>
          <w:rFonts w:ascii="Arial" w:eastAsia="Times New Roman" w:hAnsi="Arial" w:cs="Arial"/>
          <w:color w:val="000000"/>
          <w:sz w:val="20"/>
          <w:szCs w:val="20"/>
        </w:rPr>
        <w:t>Wada fizyczna polega na niezgodności przedmiotu umowy z umową. W szczególności przedmiot umowy jest niezgodny z umową, jeżeli:</w:t>
      </w:r>
    </w:p>
    <w:p w14:paraId="365809E6" w14:textId="77777777" w:rsidR="00632D01" w:rsidRPr="007A6FF0" w:rsidRDefault="00632D01">
      <w:pPr>
        <w:numPr>
          <w:ilvl w:val="2"/>
          <w:numId w:val="11"/>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nie ma właściwości, które rzecz tego rodzaju powinna mieć ze względu na cel w umowie oznaczony albo wynikający z okoliczności lub przeznaczenia,</w:t>
      </w:r>
    </w:p>
    <w:p w14:paraId="6A8080BD" w14:textId="6751CB13" w:rsidR="00632D01" w:rsidRPr="007A6FF0" w:rsidRDefault="00632D01">
      <w:pPr>
        <w:numPr>
          <w:ilvl w:val="2"/>
          <w:numId w:val="11"/>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nie ma właściwości, o których istnieniu wykonawca zapewnił zamawiającego, w tym</w:t>
      </w:r>
      <w:r w:rsidR="00595446" w:rsidRPr="007A6FF0">
        <w:rPr>
          <w:rFonts w:ascii="Arial" w:eastAsia="Times New Roman" w:hAnsi="Arial" w:cs="Arial"/>
          <w:color w:val="000000"/>
          <w:sz w:val="20"/>
          <w:szCs w:val="20"/>
        </w:rPr>
        <w:t xml:space="preserve"> </w:t>
      </w:r>
      <w:r w:rsidRPr="007A6FF0">
        <w:rPr>
          <w:rFonts w:ascii="Arial" w:eastAsia="Times New Roman" w:hAnsi="Arial" w:cs="Arial"/>
          <w:color w:val="000000"/>
          <w:sz w:val="20"/>
          <w:szCs w:val="20"/>
        </w:rPr>
        <w:t>przedstawiając próbkę lub wzór,</w:t>
      </w:r>
    </w:p>
    <w:p w14:paraId="5ED7B7BD" w14:textId="77777777" w:rsidR="00632D01" w:rsidRPr="007A6FF0" w:rsidRDefault="00632D01">
      <w:pPr>
        <w:numPr>
          <w:ilvl w:val="2"/>
          <w:numId w:val="11"/>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 xml:space="preserve">nie nadaje się do celu, o którym zamawiający poinformował wykonawcę przy zawarciu umowy, </w:t>
      </w:r>
      <w:r w:rsidRPr="007A6FF0">
        <w:rPr>
          <w:rFonts w:ascii="Arial" w:eastAsia="Times New Roman" w:hAnsi="Arial" w:cs="Arial"/>
          <w:color w:val="000000"/>
          <w:sz w:val="20"/>
          <w:szCs w:val="20"/>
        </w:rPr>
        <w:br/>
        <w:t>a wykonawca nie zgłosił zastrzeżenia co do takiego jej przeznaczenia,</w:t>
      </w:r>
    </w:p>
    <w:p w14:paraId="14B0A8C7" w14:textId="77777777" w:rsidR="00632D01" w:rsidRPr="007A6FF0" w:rsidRDefault="00632D01">
      <w:pPr>
        <w:numPr>
          <w:ilvl w:val="2"/>
          <w:numId w:val="11"/>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została zamawiającemu wydana w stanie niezupełnym,</w:t>
      </w:r>
    </w:p>
    <w:p w14:paraId="584788F9" w14:textId="77777777" w:rsidR="00632D01" w:rsidRPr="007A6FF0" w:rsidRDefault="00632D01">
      <w:pPr>
        <w:numPr>
          <w:ilvl w:val="2"/>
          <w:numId w:val="11"/>
        </w:numPr>
        <w:spacing w:after="0" w:line="240" w:lineRule="auto"/>
        <w:ind w:hanging="294"/>
        <w:contextualSpacing/>
        <w:jc w:val="both"/>
        <w:rPr>
          <w:rFonts w:ascii="Arial" w:eastAsia="Times New Roman" w:hAnsi="Arial" w:cs="Arial"/>
          <w:color w:val="000000"/>
          <w:sz w:val="20"/>
          <w:szCs w:val="20"/>
        </w:rPr>
      </w:pPr>
      <w:r w:rsidRPr="007A6FF0">
        <w:rPr>
          <w:rFonts w:ascii="Arial" w:eastAsia="Times New Roman" w:hAnsi="Arial" w:cs="Arial"/>
          <w:color w:val="000000"/>
          <w:sz w:val="20"/>
          <w:szCs w:val="20"/>
        </w:rPr>
        <w:t xml:space="preserve">przedmiot umowy ma wadę fizyczną także w razie nieprawidłowego jej zamontowania </w:t>
      </w:r>
      <w:r w:rsidRPr="007A6FF0">
        <w:rPr>
          <w:rFonts w:ascii="Arial" w:eastAsia="Times New Roman" w:hAnsi="Arial" w:cs="Arial"/>
          <w:color w:val="000000"/>
          <w:sz w:val="20"/>
          <w:szCs w:val="20"/>
        </w:rPr>
        <w:br/>
        <w:t>i uruchomienia, jeżeli czynności te zostały wykonane przez wykonawcę lub osobę trzecią, za którą wykonawca ponosi odpowiedzialność, albo przez zamawiającego, który postąpił według instrukcji otrzymanej od sprzedawcy.</w:t>
      </w:r>
    </w:p>
    <w:p w14:paraId="4B5E9884" w14:textId="218184E1" w:rsidR="00632D01" w:rsidRPr="007A6FF0" w:rsidRDefault="00632D01">
      <w:pPr>
        <w:numPr>
          <w:ilvl w:val="3"/>
          <w:numId w:val="10"/>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color w:val="000000"/>
          <w:sz w:val="20"/>
          <w:szCs w:val="20"/>
          <w:lang w:eastAsia="ar-SA"/>
        </w:rPr>
      </w:pPr>
      <w:r w:rsidRPr="007A6FF0">
        <w:rPr>
          <w:rFonts w:ascii="Arial" w:eastAsia="Times New Roman" w:hAnsi="Arial" w:cs="Arial"/>
          <w:color w:val="000000"/>
          <w:sz w:val="20"/>
          <w:szCs w:val="20"/>
          <w:lang w:eastAsia="ar-SA"/>
        </w:rPr>
        <w:t>Bieg terminu gwarancji i rękojmi rozpoczyna się w dniu następnym</w:t>
      </w:r>
      <w:r w:rsidR="00E903A6" w:rsidRPr="007A6FF0">
        <w:rPr>
          <w:rFonts w:ascii="Arial" w:eastAsia="Times New Roman" w:hAnsi="Arial" w:cs="Arial"/>
          <w:color w:val="000000"/>
          <w:sz w:val="20"/>
          <w:szCs w:val="20"/>
          <w:lang w:eastAsia="ar-SA"/>
        </w:rPr>
        <w:t>,</w:t>
      </w:r>
      <w:r w:rsidRPr="007A6FF0">
        <w:rPr>
          <w:rFonts w:ascii="Arial" w:eastAsia="Times New Roman" w:hAnsi="Arial" w:cs="Arial"/>
          <w:color w:val="000000"/>
          <w:sz w:val="20"/>
          <w:szCs w:val="20"/>
          <w:lang w:eastAsia="ar-SA"/>
        </w:rPr>
        <w:t xml:space="preserve"> licząc od daty bezusterkowego odbioru końcowego przedmiotu Umowy.</w:t>
      </w:r>
    </w:p>
    <w:p w14:paraId="070DD48D" w14:textId="22DB938E" w:rsidR="00632D01" w:rsidRPr="007A6FF0" w:rsidRDefault="00632D01">
      <w:pPr>
        <w:numPr>
          <w:ilvl w:val="3"/>
          <w:numId w:val="10"/>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color w:val="000000"/>
          <w:sz w:val="20"/>
          <w:szCs w:val="20"/>
          <w:lang w:eastAsia="ar-SA"/>
        </w:rPr>
      </w:pPr>
      <w:r w:rsidRPr="007A6FF0">
        <w:rPr>
          <w:rFonts w:ascii="Arial" w:eastAsia="Times New Roman" w:hAnsi="Arial" w:cs="Arial"/>
          <w:color w:val="000000"/>
          <w:sz w:val="20"/>
          <w:szCs w:val="20"/>
          <w:lang w:eastAsia="ar-SA"/>
        </w:rPr>
        <w:t xml:space="preserve">Zamawiający może dochodzić roszczeń z tytułu gwarancji i rękojmi także po terminie określonym w ust. </w:t>
      </w:r>
      <w:r w:rsidR="00B14A60" w:rsidRPr="007A6FF0">
        <w:rPr>
          <w:rFonts w:ascii="Arial" w:eastAsia="Times New Roman" w:hAnsi="Arial" w:cs="Arial"/>
          <w:color w:val="000000"/>
          <w:sz w:val="20"/>
          <w:szCs w:val="20"/>
          <w:lang w:eastAsia="ar-SA"/>
        </w:rPr>
        <w:t>1,</w:t>
      </w:r>
      <w:r w:rsidR="00E34CC2" w:rsidRPr="007A6FF0">
        <w:rPr>
          <w:rFonts w:ascii="Arial" w:eastAsia="Times New Roman" w:hAnsi="Arial" w:cs="Arial"/>
          <w:color w:val="000000"/>
          <w:sz w:val="20"/>
          <w:szCs w:val="20"/>
          <w:lang w:eastAsia="ar-SA"/>
        </w:rPr>
        <w:t xml:space="preserve"> </w:t>
      </w:r>
      <w:r w:rsidR="001D07C0">
        <w:rPr>
          <w:rFonts w:ascii="Arial" w:eastAsia="Times New Roman" w:hAnsi="Arial" w:cs="Arial"/>
          <w:color w:val="000000"/>
          <w:sz w:val="20"/>
          <w:szCs w:val="20"/>
          <w:lang w:eastAsia="ar-SA"/>
        </w:rPr>
        <w:t>4</w:t>
      </w:r>
      <w:r w:rsidR="00B14A60" w:rsidRPr="007A6FF0">
        <w:rPr>
          <w:rFonts w:ascii="Arial" w:eastAsia="Times New Roman" w:hAnsi="Arial" w:cs="Arial"/>
          <w:color w:val="000000"/>
          <w:sz w:val="20"/>
          <w:szCs w:val="20"/>
          <w:lang w:eastAsia="ar-SA"/>
        </w:rPr>
        <w:t xml:space="preserve"> lub </w:t>
      </w:r>
      <w:r w:rsidR="006767D6">
        <w:rPr>
          <w:rFonts w:ascii="Arial" w:eastAsia="Times New Roman" w:hAnsi="Arial" w:cs="Arial"/>
          <w:color w:val="000000"/>
          <w:sz w:val="20"/>
          <w:szCs w:val="20"/>
          <w:lang w:eastAsia="ar-SA"/>
        </w:rPr>
        <w:t>9</w:t>
      </w:r>
      <w:r w:rsidRPr="007A6FF0">
        <w:rPr>
          <w:rFonts w:ascii="Arial" w:eastAsia="Times New Roman" w:hAnsi="Arial" w:cs="Arial"/>
          <w:color w:val="000000"/>
          <w:sz w:val="20"/>
          <w:szCs w:val="20"/>
          <w:lang w:eastAsia="ar-SA"/>
        </w:rPr>
        <w:t>, jeżeli reklamował wadę przed upływem tego terminu.</w:t>
      </w:r>
    </w:p>
    <w:p w14:paraId="389FDB79" w14:textId="4B796A4D" w:rsidR="00632D01" w:rsidRPr="007A6FF0" w:rsidRDefault="00632D01">
      <w:pPr>
        <w:numPr>
          <w:ilvl w:val="3"/>
          <w:numId w:val="10"/>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color w:val="000000"/>
          <w:sz w:val="20"/>
          <w:szCs w:val="20"/>
          <w:lang w:eastAsia="ar-SA"/>
        </w:rPr>
      </w:pPr>
      <w:r w:rsidRPr="007A6FF0">
        <w:rPr>
          <w:rFonts w:ascii="Arial" w:eastAsia="Times New Roman" w:hAnsi="Arial" w:cs="Arial"/>
          <w:color w:val="000000"/>
          <w:sz w:val="20"/>
          <w:szCs w:val="20"/>
          <w:lang w:eastAsia="ar-SA"/>
        </w:rPr>
        <w:t xml:space="preserve">Szczegółowe postanowienia dotyczące rękojmi określają przepisy 556-576 Kodeksu </w:t>
      </w:r>
      <w:r w:rsidR="00E903A6" w:rsidRPr="007A6FF0">
        <w:rPr>
          <w:rFonts w:ascii="Arial" w:eastAsia="Times New Roman" w:hAnsi="Arial" w:cs="Arial"/>
          <w:color w:val="000000"/>
          <w:sz w:val="20"/>
          <w:szCs w:val="20"/>
          <w:lang w:eastAsia="ar-SA"/>
        </w:rPr>
        <w:t>C</w:t>
      </w:r>
      <w:r w:rsidRPr="007A6FF0">
        <w:rPr>
          <w:rFonts w:ascii="Arial" w:eastAsia="Times New Roman" w:hAnsi="Arial" w:cs="Arial"/>
          <w:color w:val="000000"/>
          <w:sz w:val="20"/>
          <w:szCs w:val="20"/>
          <w:lang w:eastAsia="ar-SA"/>
        </w:rPr>
        <w:t>ywilnego.</w:t>
      </w:r>
    </w:p>
    <w:p w14:paraId="3D7CBF62" w14:textId="77777777" w:rsidR="00595446" w:rsidRPr="007A6FF0" w:rsidRDefault="00595446" w:rsidP="00595446">
      <w:pPr>
        <w:overflowPunct w:val="0"/>
        <w:autoSpaceDE w:val="0"/>
        <w:autoSpaceDN w:val="0"/>
        <w:adjustRightInd w:val="0"/>
        <w:spacing w:after="0" w:line="240" w:lineRule="auto"/>
        <w:ind w:left="426"/>
        <w:contextualSpacing/>
        <w:jc w:val="both"/>
        <w:textAlignment w:val="baseline"/>
        <w:rPr>
          <w:rFonts w:ascii="Arial" w:eastAsia="Times New Roman" w:hAnsi="Arial" w:cs="Arial"/>
          <w:color w:val="000000"/>
          <w:sz w:val="20"/>
          <w:szCs w:val="20"/>
          <w:lang w:eastAsia="ar-SA"/>
        </w:rPr>
      </w:pPr>
    </w:p>
    <w:p w14:paraId="67B377E9" w14:textId="2DDAE783" w:rsidR="005305E4" w:rsidRPr="007A6FF0" w:rsidRDefault="005305E4" w:rsidP="0043471A">
      <w:pPr>
        <w:widowControl w:val="0"/>
        <w:tabs>
          <w:tab w:val="left" w:pos="426"/>
        </w:tabs>
        <w:suppressAutoHyphens/>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w:t>
      </w:r>
      <w:r w:rsidR="00E903A6" w:rsidRPr="007A6FF0">
        <w:rPr>
          <w:rFonts w:ascii="Arial" w:eastAsia="Times New Roman" w:hAnsi="Arial" w:cs="Arial"/>
          <w:b/>
          <w:sz w:val="20"/>
          <w:szCs w:val="20"/>
          <w:lang w:eastAsia="pl-PL"/>
        </w:rPr>
        <w:t>9</w:t>
      </w:r>
    </w:p>
    <w:p w14:paraId="4C28E699" w14:textId="0AFD6DC3"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Kary umowne</w:t>
      </w:r>
    </w:p>
    <w:p w14:paraId="58235E90" w14:textId="617EF489" w:rsidR="006D0A9C" w:rsidRPr="007A6FF0" w:rsidRDefault="006D0A9C">
      <w:pPr>
        <w:widowControl w:val="0"/>
        <w:numPr>
          <w:ilvl w:val="0"/>
          <w:numId w:val="12"/>
        </w:numPr>
        <w:autoSpaceDE w:val="0"/>
        <w:autoSpaceDN w:val="0"/>
        <w:adjustRightInd w:val="0"/>
        <w:spacing w:after="0" w:line="240" w:lineRule="auto"/>
        <w:ind w:left="426" w:hanging="426"/>
        <w:contextualSpacing/>
        <w:jc w:val="both"/>
        <w:rPr>
          <w:rFonts w:ascii="Arial" w:hAnsi="Arial" w:cs="Arial"/>
          <w:sz w:val="20"/>
          <w:szCs w:val="20"/>
        </w:rPr>
      </w:pPr>
      <w:r w:rsidRPr="007A6FF0">
        <w:rPr>
          <w:rFonts w:ascii="Arial" w:hAnsi="Arial" w:cs="Arial"/>
          <w:sz w:val="20"/>
          <w:szCs w:val="20"/>
        </w:rPr>
        <w:t xml:space="preserve">Strony postanawiają, </w:t>
      </w:r>
      <w:r w:rsidR="00826AA5" w:rsidRPr="007A6FF0">
        <w:rPr>
          <w:rFonts w:ascii="Arial" w:hAnsi="Arial" w:cs="Arial"/>
          <w:sz w:val="20"/>
          <w:szCs w:val="20"/>
        </w:rPr>
        <w:t xml:space="preserve">że kary umowne  będą </w:t>
      </w:r>
      <w:r w:rsidRPr="007A6FF0">
        <w:rPr>
          <w:rFonts w:ascii="Arial" w:hAnsi="Arial" w:cs="Arial"/>
          <w:sz w:val="20"/>
          <w:szCs w:val="20"/>
        </w:rPr>
        <w:t>naliczane w następujących wypadkach i wysokościach:</w:t>
      </w:r>
    </w:p>
    <w:p w14:paraId="5FEF9220" w14:textId="77777777" w:rsidR="006D0A9C" w:rsidRPr="007A6FF0" w:rsidRDefault="006D0A9C">
      <w:pPr>
        <w:widowControl w:val="0"/>
        <w:numPr>
          <w:ilvl w:val="0"/>
          <w:numId w:val="13"/>
        </w:numPr>
        <w:autoSpaceDE w:val="0"/>
        <w:autoSpaceDN w:val="0"/>
        <w:adjustRightInd w:val="0"/>
        <w:spacing w:after="0" w:line="240" w:lineRule="auto"/>
        <w:ind w:hanging="294"/>
        <w:contextualSpacing/>
        <w:rPr>
          <w:rFonts w:ascii="Arial" w:hAnsi="Arial" w:cs="Arial"/>
          <w:color w:val="000000" w:themeColor="text1"/>
          <w:sz w:val="20"/>
          <w:szCs w:val="20"/>
        </w:rPr>
      </w:pPr>
      <w:r w:rsidRPr="007A6FF0">
        <w:rPr>
          <w:rFonts w:ascii="Arial" w:hAnsi="Arial" w:cs="Arial"/>
          <w:b/>
          <w:color w:val="000000" w:themeColor="text1"/>
          <w:sz w:val="20"/>
          <w:szCs w:val="20"/>
        </w:rPr>
        <w:t>Wykonawca płaci Zamawiającemu kary umowne</w:t>
      </w:r>
      <w:r w:rsidRPr="007A6FF0">
        <w:rPr>
          <w:rFonts w:ascii="Arial" w:hAnsi="Arial" w:cs="Arial"/>
          <w:color w:val="000000" w:themeColor="text1"/>
          <w:sz w:val="20"/>
          <w:szCs w:val="20"/>
        </w:rPr>
        <w:t>:</w:t>
      </w:r>
    </w:p>
    <w:p w14:paraId="04C5D156" w14:textId="08B3DF2D" w:rsidR="006D0A9C" w:rsidRPr="007A6FF0" w:rsidRDefault="006D0A9C">
      <w:pPr>
        <w:widowControl w:val="0"/>
        <w:numPr>
          <w:ilvl w:val="2"/>
          <w:numId w:val="12"/>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 zwłokę w wykonaniu zamówienia w wysokości 0,3 % ustalonego w § 4 ust. 1 wynagrodzenia umownego brutto – liczonego za każdy dzień zwłoki w stosunku od terminu wskazanego w § 2</w:t>
      </w:r>
      <w:r w:rsidR="003A7257" w:rsidRPr="007A6FF0">
        <w:rPr>
          <w:rFonts w:ascii="Arial" w:hAnsi="Arial" w:cs="Arial"/>
          <w:color w:val="000000" w:themeColor="text1"/>
          <w:sz w:val="20"/>
          <w:szCs w:val="20"/>
        </w:rPr>
        <w:t>,</w:t>
      </w:r>
      <w:r w:rsidRPr="007A6FF0">
        <w:rPr>
          <w:rFonts w:ascii="Arial" w:hAnsi="Arial" w:cs="Arial"/>
          <w:color w:val="000000" w:themeColor="text1"/>
          <w:sz w:val="20"/>
          <w:szCs w:val="20"/>
        </w:rPr>
        <w:t xml:space="preserve"> </w:t>
      </w:r>
    </w:p>
    <w:p w14:paraId="33FC7F73" w14:textId="7B6BC071" w:rsidR="006D0A9C" w:rsidRPr="007A6FF0" w:rsidRDefault="006D0A9C">
      <w:pPr>
        <w:widowControl w:val="0"/>
        <w:numPr>
          <w:ilvl w:val="2"/>
          <w:numId w:val="12"/>
        </w:numPr>
        <w:autoSpaceDE w:val="0"/>
        <w:autoSpaceDN w:val="0"/>
        <w:adjustRightInd w:val="0"/>
        <w:spacing w:after="0" w:line="240" w:lineRule="auto"/>
        <w:ind w:left="993" w:hanging="284"/>
        <w:contextualSpacing/>
        <w:jc w:val="both"/>
        <w:rPr>
          <w:rFonts w:ascii="Arial" w:hAnsi="Arial" w:cs="Arial"/>
          <w:strike/>
          <w:color w:val="000000" w:themeColor="text1"/>
          <w:sz w:val="20"/>
          <w:szCs w:val="20"/>
        </w:rPr>
      </w:pPr>
      <w:r w:rsidRPr="007A6FF0">
        <w:rPr>
          <w:rFonts w:ascii="Arial" w:hAnsi="Arial" w:cs="Arial"/>
          <w:color w:val="000000" w:themeColor="text1"/>
          <w:sz w:val="20"/>
          <w:szCs w:val="20"/>
        </w:rPr>
        <w:t xml:space="preserve">za zwłokę w usunięciu </w:t>
      </w:r>
      <w:r w:rsidR="00E903A6" w:rsidRPr="007A6FF0">
        <w:rPr>
          <w:rFonts w:ascii="Arial" w:hAnsi="Arial" w:cs="Arial"/>
          <w:color w:val="000000" w:themeColor="text1"/>
          <w:sz w:val="20"/>
          <w:szCs w:val="20"/>
        </w:rPr>
        <w:t xml:space="preserve">wad </w:t>
      </w:r>
      <w:r w:rsidRPr="007A6FF0">
        <w:rPr>
          <w:rFonts w:ascii="Arial" w:hAnsi="Arial" w:cs="Arial"/>
          <w:color w:val="000000" w:themeColor="text1"/>
          <w:sz w:val="20"/>
          <w:szCs w:val="20"/>
        </w:rPr>
        <w:t>stwierdzonych przy odbiorze</w:t>
      </w:r>
      <w:r w:rsidR="00E903A6" w:rsidRPr="007A6FF0">
        <w:rPr>
          <w:rFonts w:ascii="Arial" w:hAnsi="Arial" w:cs="Arial"/>
          <w:color w:val="000000" w:themeColor="text1"/>
          <w:sz w:val="20"/>
          <w:szCs w:val="20"/>
        </w:rPr>
        <w:t xml:space="preserve"> </w:t>
      </w:r>
      <w:r w:rsidR="00E903A6" w:rsidRPr="007A6FF0">
        <w:rPr>
          <w:rFonts w:ascii="Arial" w:hAnsi="Arial" w:cs="Arial"/>
          <w:sz w:val="20"/>
          <w:szCs w:val="20"/>
        </w:rPr>
        <w:t>oraz w okresie gwarancji i rękojmi</w:t>
      </w:r>
      <w:r w:rsidRPr="007A6FF0">
        <w:rPr>
          <w:rFonts w:ascii="Arial" w:hAnsi="Arial" w:cs="Arial"/>
          <w:color w:val="000000" w:themeColor="text1"/>
          <w:sz w:val="20"/>
          <w:szCs w:val="20"/>
        </w:rPr>
        <w:t xml:space="preserve"> w wysokości 0,03 % ustalonego w § 4 ust. 1 wynagrodzenia umownego brutto – liczonego za każdy dzień zwłoki w stosunku od terminu wskazanego przez zamawiającego na usunięcie wad,</w:t>
      </w:r>
    </w:p>
    <w:p w14:paraId="78B222E2" w14:textId="77777777" w:rsidR="006D0A9C" w:rsidRPr="007A6FF0" w:rsidRDefault="006D0A9C">
      <w:pPr>
        <w:widowControl w:val="0"/>
        <w:numPr>
          <w:ilvl w:val="2"/>
          <w:numId w:val="12"/>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za odstąpienie od umowy </w:t>
      </w:r>
      <w:r w:rsidR="008C1A84" w:rsidRPr="007A6FF0">
        <w:rPr>
          <w:rFonts w:ascii="Arial" w:hAnsi="Arial" w:cs="Arial"/>
          <w:color w:val="000000" w:themeColor="text1"/>
          <w:sz w:val="20"/>
          <w:szCs w:val="20"/>
        </w:rPr>
        <w:t xml:space="preserve">przez Zamawiającego </w:t>
      </w:r>
      <w:r w:rsidRPr="007A6FF0">
        <w:rPr>
          <w:rFonts w:ascii="Arial" w:hAnsi="Arial" w:cs="Arial"/>
          <w:color w:val="000000" w:themeColor="text1"/>
          <w:sz w:val="20"/>
          <w:szCs w:val="20"/>
        </w:rPr>
        <w:t>z przyczyn leżących po stronie Wykonawcy</w:t>
      </w:r>
      <w:r w:rsidR="008C1A84" w:rsidRPr="007A6FF0">
        <w:rPr>
          <w:rFonts w:ascii="Arial" w:hAnsi="Arial" w:cs="Arial"/>
          <w:color w:val="000000" w:themeColor="text1"/>
          <w:sz w:val="20"/>
          <w:szCs w:val="20"/>
        </w:rPr>
        <w:t xml:space="preserve"> lub z tytułu nieuzasadnionego win</w:t>
      </w:r>
      <w:r w:rsidR="002239DD" w:rsidRPr="007A6FF0">
        <w:rPr>
          <w:rFonts w:ascii="Arial" w:hAnsi="Arial" w:cs="Arial"/>
          <w:color w:val="000000" w:themeColor="text1"/>
          <w:sz w:val="20"/>
          <w:szCs w:val="20"/>
        </w:rPr>
        <w:t>ą Zamawiającego odstąpienia od u</w:t>
      </w:r>
      <w:r w:rsidR="008C1A84" w:rsidRPr="007A6FF0">
        <w:rPr>
          <w:rFonts w:ascii="Arial" w:hAnsi="Arial" w:cs="Arial"/>
          <w:color w:val="000000" w:themeColor="text1"/>
          <w:sz w:val="20"/>
          <w:szCs w:val="20"/>
        </w:rPr>
        <w:t>mowy przez Wykonawcę</w:t>
      </w:r>
      <w:r w:rsidRPr="007A6FF0">
        <w:rPr>
          <w:rFonts w:ascii="Arial" w:hAnsi="Arial" w:cs="Arial"/>
          <w:color w:val="000000" w:themeColor="text1"/>
          <w:sz w:val="20"/>
          <w:szCs w:val="20"/>
        </w:rPr>
        <w:t xml:space="preserve"> w wysokości 10 % ustalonego w § 4 ust. 1 wynagrodzenia umownego brutto,</w:t>
      </w:r>
    </w:p>
    <w:p w14:paraId="64F13C93" w14:textId="5734B8A2" w:rsidR="006D0A9C" w:rsidRPr="007A6FF0" w:rsidRDefault="006D0A9C">
      <w:pPr>
        <w:widowControl w:val="0"/>
        <w:numPr>
          <w:ilvl w:val="2"/>
          <w:numId w:val="12"/>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 brak udziału Wykonawcy przy sporządzeniu szczegółowego protokołu inwentaryzacji prac w toku według stanu na dzień odstąpienia w wysokości 5 % ustalonego w § 4 ust. 1 wynagrodzenia umownego brutto</w:t>
      </w:r>
      <w:r w:rsidR="00E903A6" w:rsidRPr="007A6FF0">
        <w:rPr>
          <w:rFonts w:ascii="Arial" w:hAnsi="Arial" w:cs="Arial"/>
          <w:color w:val="000000" w:themeColor="text1"/>
          <w:sz w:val="20"/>
          <w:szCs w:val="20"/>
        </w:rPr>
        <w:t>.</w:t>
      </w:r>
    </w:p>
    <w:p w14:paraId="699D4C75" w14:textId="0392ABDE" w:rsidR="004676BA" w:rsidRPr="007A6FF0" w:rsidRDefault="004676BA">
      <w:pPr>
        <w:pStyle w:val="Akapitzlist"/>
        <w:numPr>
          <w:ilvl w:val="0"/>
          <w:numId w:val="13"/>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lastRenderedPageBreak/>
        <w:t>Zamawiający zapłaci Wykonawcy kary umowne:</w:t>
      </w:r>
    </w:p>
    <w:p w14:paraId="1C625000" w14:textId="679E2188" w:rsidR="00E903A6" w:rsidRPr="007A6FF0" w:rsidRDefault="004676BA">
      <w:pPr>
        <w:pStyle w:val="Akapitzlist"/>
        <w:numPr>
          <w:ilvl w:val="1"/>
          <w:numId w:val="12"/>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za odstąpienie od umowy z przyczyn niezależnych od Wykonawcy - w wysokości 10 % wynagrodzenia brutto określonego w § 4 ust.1.</w:t>
      </w:r>
    </w:p>
    <w:p w14:paraId="5545B0AA" w14:textId="77777777" w:rsidR="006D0A9C" w:rsidRPr="007A6FF0" w:rsidRDefault="006D0A9C">
      <w:pPr>
        <w:widowControl w:val="0"/>
        <w:numPr>
          <w:ilvl w:val="0"/>
          <w:numId w:val="14"/>
        </w:numPr>
        <w:autoSpaceDE w:val="0"/>
        <w:autoSpaceDN w:val="0"/>
        <w:adjustRightInd w:val="0"/>
        <w:spacing w:after="0" w:line="240" w:lineRule="auto"/>
        <w:contextualSpacing/>
        <w:jc w:val="both"/>
        <w:rPr>
          <w:rFonts w:ascii="Arial" w:hAnsi="Arial" w:cs="Arial"/>
          <w:sz w:val="20"/>
          <w:szCs w:val="20"/>
        </w:rPr>
      </w:pPr>
      <w:r w:rsidRPr="007A6FF0">
        <w:rPr>
          <w:rFonts w:ascii="Arial" w:hAnsi="Arial" w:cs="Arial"/>
          <w:sz w:val="20"/>
          <w:szCs w:val="20"/>
        </w:rPr>
        <w:t>Jeżeli kara umowna nie pokrywa w pełni poniesionej przez Zamawiającego szkody, może on dochodzić na zasadach ogólnych odszkodowania uzupełniającego.</w:t>
      </w:r>
    </w:p>
    <w:p w14:paraId="6D975E6B" w14:textId="77777777" w:rsidR="006D0A9C" w:rsidRPr="007A6FF0" w:rsidRDefault="006D0A9C">
      <w:pPr>
        <w:widowControl w:val="0"/>
        <w:numPr>
          <w:ilvl w:val="0"/>
          <w:numId w:val="14"/>
        </w:numPr>
        <w:autoSpaceDE w:val="0"/>
        <w:autoSpaceDN w:val="0"/>
        <w:adjustRightInd w:val="0"/>
        <w:spacing w:after="0" w:line="240" w:lineRule="auto"/>
        <w:contextualSpacing/>
        <w:jc w:val="both"/>
        <w:rPr>
          <w:rFonts w:ascii="Arial" w:hAnsi="Arial" w:cs="Arial"/>
          <w:sz w:val="20"/>
          <w:szCs w:val="20"/>
        </w:rPr>
      </w:pPr>
      <w:r w:rsidRPr="007A6FF0">
        <w:rPr>
          <w:rFonts w:ascii="Arial" w:hAnsi="Arial" w:cs="Arial"/>
          <w:color w:val="000000"/>
          <w:sz w:val="20"/>
          <w:szCs w:val="20"/>
        </w:rPr>
        <w:t>Wykonawca oświadcza niniejszym, że wyraża zgodę na potrącanie przez Zamawiającego wierzytelności z tytułu kar umownych z wynagrodzenia Wykonawcy.</w:t>
      </w:r>
    </w:p>
    <w:p w14:paraId="630E27F4" w14:textId="69DDF9B8" w:rsidR="006D0A9C" w:rsidRPr="007A6FF0" w:rsidRDefault="006D0A9C">
      <w:pPr>
        <w:widowControl w:val="0"/>
        <w:numPr>
          <w:ilvl w:val="0"/>
          <w:numId w:val="14"/>
        </w:numPr>
        <w:autoSpaceDE w:val="0"/>
        <w:autoSpaceDN w:val="0"/>
        <w:adjustRightInd w:val="0"/>
        <w:spacing w:after="0" w:line="240" w:lineRule="auto"/>
        <w:contextualSpacing/>
        <w:jc w:val="both"/>
        <w:rPr>
          <w:rFonts w:ascii="Arial" w:hAnsi="Arial" w:cs="Arial"/>
          <w:sz w:val="20"/>
          <w:szCs w:val="20"/>
        </w:rPr>
      </w:pPr>
      <w:r w:rsidRPr="007A6FF0">
        <w:rPr>
          <w:rFonts w:ascii="Arial" w:hAnsi="Arial" w:cs="Arial"/>
          <w:color w:val="000000"/>
          <w:sz w:val="20"/>
          <w:szCs w:val="20"/>
          <w:shd w:val="clear" w:color="auto" w:fill="FFFFFF"/>
        </w:rPr>
        <w:t xml:space="preserve">Strony ustalają, że </w:t>
      </w:r>
      <w:r w:rsidR="00DB1AB3" w:rsidRPr="007A6FF0">
        <w:rPr>
          <w:rFonts w:ascii="Arial" w:hAnsi="Arial" w:cs="Arial"/>
          <w:color w:val="000000"/>
          <w:sz w:val="20"/>
          <w:szCs w:val="20"/>
          <w:shd w:val="clear" w:color="auto" w:fill="FFFFFF"/>
        </w:rPr>
        <w:t xml:space="preserve">łączna </w:t>
      </w:r>
      <w:r w:rsidRPr="007A6FF0">
        <w:rPr>
          <w:rFonts w:ascii="Arial" w:hAnsi="Arial" w:cs="Arial"/>
          <w:color w:val="000000"/>
          <w:sz w:val="20"/>
          <w:szCs w:val="20"/>
          <w:shd w:val="clear" w:color="auto" w:fill="FFFFFF"/>
        </w:rPr>
        <w:t xml:space="preserve">maksymalna wysokość kar umownych jaką Zamawiający może </w:t>
      </w:r>
      <w:r w:rsidR="00DB1AB3" w:rsidRPr="007A6FF0">
        <w:rPr>
          <w:rFonts w:ascii="Arial" w:hAnsi="Arial" w:cs="Arial"/>
          <w:color w:val="000000"/>
          <w:sz w:val="20"/>
          <w:szCs w:val="20"/>
          <w:shd w:val="clear" w:color="auto" w:fill="FFFFFF"/>
        </w:rPr>
        <w:t>o</w:t>
      </w:r>
      <w:r w:rsidRPr="007A6FF0">
        <w:rPr>
          <w:rFonts w:ascii="Arial" w:hAnsi="Arial" w:cs="Arial"/>
          <w:color w:val="000000"/>
          <w:sz w:val="20"/>
          <w:szCs w:val="20"/>
          <w:shd w:val="clear" w:color="auto" w:fill="FFFFFF"/>
        </w:rPr>
        <w:t xml:space="preserve">bciążyć Wykonawcę z tytułów, o których mowa w niniejszym paragrafie nie może przekroczyć </w:t>
      </w:r>
      <w:r w:rsidR="00D46499">
        <w:rPr>
          <w:rFonts w:ascii="Arial" w:hAnsi="Arial" w:cs="Arial"/>
          <w:color w:val="000000"/>
          <w:sz w:val="20"/>
          <w:szCs w:val="20"/>
          <w:shd w:val="clear" w:color="auto" w:fill="FFFFFF"/>
        </w:rPr>
        <w:t>3</w:t>
      </w:r>
      <w:r w:rsidRPr="007A6FF0">
        <w:rPr>
          <w:rFonts w:ascii="Arial" w:hAnsi="Arial" w:cs="Arial"/>
          <w:color w:val="000000"/>
          <w:sz w:val="20"/>
          <w:szCs w:val="20"/>
          <w:shd w:val="clear" w:color="auto" w:fill="FFFFFF"/>
        </w:rPr>
        <w:t>0% ustalonego w §4 ust. 1 wynagrodzenia umownego brutto.</w:t>
      </w:r>
    </w:p>
    <w:p w14:paraId="5BE785E4" w14:textId="77777777" w:rsidR="005305E4" w:rsidRPr="007A6FF0" w:rsidRDefault="005305E4" w:rsidP="0043471A">
      <w:pPr>
        <w:widowControl w:val="0"/>
        <w:autoSpaceDE w:val="0"/>
        <w:autoSpaceDN w:val="0"/>
        <w:adjustRightInd w:val="0"/>
        <w:spacing w:after="0" w:line="240" w:lineRule="auto"/>
        <w:jc w:val="both"/>
        <w:rPr>
          <w:rFonts w:ascii="Arial" w:eastAsia="Times New Roman" w:hAnsi="Arial" w:cs="Arial"/>
          <w:sz w:val="20"/>
          <w:szCs w:val="20"/>
          <w:lang w:eastAsia="pl-PL"/>
        </w:rPr>
      </w:pPr>
    </w:p>
    <w:p w14:paraId="5C0863E7" w14:textId="3CECFC1A"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§1</w:t>
      </w:r>
      <w:r w:rsidR="00D46499">
        <w:rPr>
          <w:rFonts w:ascii="Arial" w:eastAsia="Times New Roman" w:hAnsi="Arial" w:cs="Arial"/>
          <w:b/>
          <w:sz w:val="20"/>
          <w:szCs w:val="20"/>
          <w:lang w:eastAsia="pl-PL"/>
        </w:rPr>
        <w:t>0</w:t>
      </w:r>
    </w:p>
    <w:p w14:paraId="5976A65C" w14:textId="3768974D"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A6FF0">
        <w:rPr>
          <w:rFonts w:ascii="Arial" w:eastAsia="Times New Roman" w:hAnsi="Arial" w:cs="Arial"/>
          <w:b/>
          <w:bCs/>
          <w:sz w:val="20"/>
          <w:szCs w:val="20"/>
          <w:lang w:eastAsia="pl-PL"/>
        </w:rPr>
        <w:t>Odstąpienie od umowy</w:t>
      </w:r>
    </w:p>
    <w:p w14:paraId="37D90677" w14:textId="30057B3C" w:rsidR="00A924F5" w:rsidRPr="007A6FF0" w:rsidRDefault="00A924F5">
      <w:pPr>
        <w:widowControl w:val="0"/>
        <w:numPr>
          <w:ilvl w:val="0"/>
          <w:numId w:val="15"/>
        </w:numPr>
        <w:autoSpaceDE w:val="0"/>
        <w:autoSpaceDN w:val="0"/>
        <w:adjustRightInd w:val="0"/>
        <w:spacing w:after="0" w:line="240" w:lineRule="auto"/>
        <w:ind w:left="426" w:hanging="426"/>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Oprócz wypadków wymienionych w </w:t>
      </w:r>
      <w:r w:rsidR="004676BA" w:rsidRPr="007A6FF0">
        <w:rPr>
          <w:rFonts w:ascii="Arial" w:hAnsi="Arial" w:cs="Arial"/>
          <w:color w:val="000000" w:themeColor="text1"/>
          <w:sz w:val="20"/>
          <w:szCs w:val="20"/>
        </w:rPr>
        <w:t>K</w:t>
      </w:r>
      <w:r w:rsidRPr="007A6FF0">
        <w:rPr>
          <w:rFonts w:ascii="Arial" w:hAnsi="Arial" w:cs="Arial"/>
          <w:color w:val="000000" w:themeColor="text1"/>
          <w:sz w:val="20"/>
          <w:szCs w:val="20"/>
        </w:rPr>
        <w:t xml:space="preserve">odeksie </w:t>
      </w:r>
      <w:r w:rsidR="004676BA" w:rsidRPr="007A6FF0">
        <w:rPr>
          <w:rFonts w:ascii="Arial" w:hAnsi="Arial" w:cs="Arial"/>
          <w:color w:val="000000" w:themeColor="text1"/>
          <w:sz w:val="20"/>
          <w:szCs w:val="20"/>
        </w:rPr>
        <w:t>C</w:t>
      </w:r>
      <w:r w:rsidRPr="007A6FF0">
        <w:rPr>
          <w:rFonts w:ascii="Arial" w:hAnsi="Arial" w:cs="Arial"/>
          <w:color w:val="000000" w:themeColor="text1"/>
          <w:sz w:val="20"/>
          <w:szCs w:val="20"/>
        </w:rPr>
        <w:t>ywilnym</w:t>
      </w:r>
      <w:r w:rsidR="004676BA" w:rsidRPr="007A6FF0">
        <w:rPr>
          <w:rFonts w:ascii="Arial" w:hAnsi="Arial" w:cs="Arial"/>
          <w:color w:val="000000" w:themeColor="text1"/>
          <w:sz w:val="20"/>
          <w:szCs w:val="20"/>
        </w:rPr>
        <w:t xml:space="preserve">, </w:t>
      </w:r>
      <w:r w:rsidRPr="007A6FF0">
        <w:rPr>
          <w:rFonts w:ascii="Arial" w:hAnsi="Arial" w:cs="Arial"/>
          <w:color w:val="000000" w:themeColor="text1"/>
          <w:sz w:val="20"/>
          <w:szCs w:val="20"/>
        </w:rPr>
        <w:t>stronom przysługuje prawo odstąpienia od umowy w następujących sytuacjach:</w:t>
      </w:r>
    </w:p>
    <w:p w14:paraId="1BD9E46A" w14:textId="61D535D8" w:rsidR="00A924F5" w:rsidRPr="007A6FF0" w:rsidRDefault="00A924F5">
      <w:pPr>
        <w:widowControl w:val="0"/>
        <w:numPr>
          <w:ilvl w:val="1"/>
          <w:numId w:val="16"/>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Zamawiającemu przysługuje prawo do odstąpienia od umowy</w:t>
      </w:r>
      <w:r w:rsidR="004B4ECD" w:rsidRPr="007A6FF0">
        <w:rPr>
          <w:rFonts w:ascii="Arial" w:hAnsi="Arial" w:cs="Arial"/>
          <w:color w:val="000000" w:themeColor="text1"/>
          <w:sz w:val="20"/>
          <w:szCs w:val="20"/>
        </w:rPr>
        <w:t>:</w:t>
      </w:r>
    </w:p>
    <w:p w14:paraId="111C808A" w14:textId="77777777" w:rsidR="00A924F5" w:rsidRPr="007A6FF0" w:rsidRDefault="00A924F5">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0D7BF34C" w14:textId="4E06AF28" w:rsidR="00A924F5" w:rsidRPr="007A6FF0" w:rsidRDefault="00A924F5">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zostanie rozwiązan</w:t>
      </w:r>
      <w:r w:rsidR="004B4ECD" w:rsidRPr="007A6FF0">
        <w:rPr>
          <w:rFonts w:ascii="Arial" w:hAnsi="Arial" w:cs="Arial"/>
          <w:color w:val="000000" w:themeColor="text1"/>
          <w:sz w:val="20"/>
          <w:szCs w:val="20"/>
        </w:rPr>
        <w:t>a</w:t>
      </w:r>
      <w:r w:rsidRPr="007A6FF0">
        <w:rPr>
          <w:rFonts w:ascii="Arial" w:hAnsi="Arial" w:cs="Arial"/>
          <w:color w:val="000000" w:themeColor="text1"/>
          <w:sz w:val="20"/>
          <w:szCs w:val="20"/>
        </w:rPr>
        <w:t xml:space="preserve"> firm</w:t>
      </w:r>
      <w:r w:rsidR="004B4ECD" w:rsidRPr="007A6FF0">
        <w:rPr>
          <w:rFonts w:ascii="Arial" w:hAnsi="Arial" w:cs="Arial"/>
          <w:color w:val="000000" w:themeColor="text1"/>
          <w:sz w:val="20"/>
          <w:szCs w:val="20"/>
        </w:rPr>
        <w:t>a</w:t>
      </w:r>
      <w:r w:rsidRPr="007A6FF0">
        <w:rPr>
          <w:rFonts w:ascii="Arial" w:hAnsi="Arial" w:cs="Arial"/>
          <w:color w:val="000000" w:themeColor="text1"/>
          <w:sz w:val="20"/>
          <w:szCs w:val="20"/>
        </w:rPr>
        <w:t xml:space="preserve"> Wykonawcy,</w:t>
      </w:r>
    </w:p>
    <w:p w14:paraId="673150D2" w14:textId="77777777" w:rsidR="00A924F5" w:rsidRPr="007A6FF0" w:rsidRDefault="00A924F5">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zostanie wydany nakaz zajęcia majątku Wykonawcy,</w:t>
      </w:r>
    </w:p>
    <w:p w14:paraId="69F67A8D" w14:textId="77777777" w:rsidR="00A924F5" w:rsidRPr="007A6FF0" w:rsidRDefault="00A924F5">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Wykonawca nie rozpoczął prac bez uzasadnionych przyczyn oraz nie kontynuuje ich pomimo wezwania Zamawiającego złożonego na piśmie,</w:t>
      </w:r>
    </w:p>
    <w:p w14:paraId="2FC87380" w14:textId="3D2C1B1D" w:rsidR="00A924F5" w:rsidRPr="007A6FF0" w:rsidRDefault="00A924F5">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przerwał realizację prac bez uzasadnienia i przerwa ta trwa dłużej niż </w:t>
      </w:r>
      <w:r w:rsidR="00D46499">
        <w:rPr>
          <w:rFonts w:ascii="Arial" w:hAnsi="Arial" w:cs="Arial"/>
          <w:color w:val="000000" w:themeColor="text1"/>
          <w:sz w:val="20"/>
          <w:szCs w:val="20"/>
        </w:rPr>
        <w:t>3</w:t>
      </w:r>
      <w:r w:rsidRPr="007A6FF0">
        <w:rPr>
          <w:rFonts w:ascii="Arial" w:hAnsi="Arial" w:cs="Arial"/>
          <w:color w:val="000000" w:themeColor="text1"/>
          <w:sz w:val="20"/>
          <w:szCs w:val="20"/>
        </w:rPr>
        <w:t xml:space="preserve"> dni,</w:t>
      </w:r>
    </w:p>
    <w:p w14:paraId="3803CE24" w14:textId="4B93AEA3" w:rsidR="00A924F5" w:rsidRPr="007A6FF0" w:rsidRDefault="00A924F5">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opóźnia się z wykonaniem przedmiotu umowy ponad </w:t>
      </w:r>
      <w:r w:rsidR="00D46499">
        <w:rPr>
          <w:rFonts w:ascii="Arial" w:hAnsi="Arial" w:cs="Arial"/>
          <w:color w:val="000000" w:themeColor="text1"/>
          <w:sz w:val="20"/>
          <w:szCs w:val="20"/>
        </w:rPr>
        <w:t>7</w:t>
      </w:r>
      <w:r w:rsidRPr="007A6FF0">
        <w:rPr>
          <w:rFonts w:ascii="Arial" w:hAnsi="Arial" w:cs="Arial"/>
          <w:color w:val="000000" w:themeColor="text1"/>
          <w:sz w:val="20"/>
          <w:szCs w:val="20"/>
        </w:rPr>
        <w:t xml:space="preserve"> dni</w:t>
      </w:r>
      <w:r w:rsidR="004676BA" w:rsidRPr="007A6FF0">
        <w:rPr>
          <w:rFonts w:ascii="Arial" w:hAnsi="Arial" w:cs="Arial"/>
          <w:color w:val="000000" w:themeColor="text1"/>
          <w:sz w:val="20"/>
          <w:szCs w:val="20"/>
        </w:rPr>
        <w:t>,</w:t>
      </w:r>
    </w:p>
    <w:p w14:paraId="0508105A" w14:textId="74C5DAD8" w:rsidR="00A924F5" w:rsidRPr="007A6FF0" w:rsidRDefault="004676BA">
      <w:pPr>
        <w:widowControl w:val="0"/>
        <w:numPr>
          <w:ilvl w:val="0"/>
          <w:numId w:val="17"/>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w:t>
      </w:r>
      <w:r w:rsidR="00A924F5" w:rsidRPr="007A6FF0">
        <w:rPr>
          <w:rFonts w:ascii="Arial" w:hAnsi="Arial" w:cs="Arial"/>
          <w:color w:val="000000" w:themeColor="text1"/>
          <w:sz w:val="20"/>
          <w:szCs w:val="20"/>
        </w:rPr>
        <w:t xml:space="preserve"> innych przypadkach przewidzianych w umowie.</w:t>
      </w:r>
    </w:p>
    <w:p w14:paraId="2167F4EF" w14:textId="717A6F6A" w:rsidR="00A924F5" w:rsidRPr="007A6FF0" w:rsidRDefault="00A924F5">
      <w:pPr>
        <w:widowControl w:val="0"/>
        <w:numPr>
          <w:ilvl w:val="1"/>
          <w:numId w:val="16"/>
        </w:numPr>
        <w:autoSpaceDE w:val="0"/>
        <w:autoSpaceDN w:val="0"/>
        <w:adjustRightInd w:val="0"/>
        <w:spacing w:after="0" w:line="240" w:lineRule="auto"/>
        <w:ind w:left="709" w:hanging="294"/>
        <w:contextualSpacing/>
        <w:rPr>
          <w:rFonts w:ascii="Arial" w:hAnsi="Arial" w:cs="Arial"/>
          <w:color w:val="000000" w:themeColor="text1"/>
          <w:sz w:val="20"/>
          <w:szCs w:val="20"/>
        </w:rPr>
      </w:pPr>
      <w:r w:rsidRPr="007A6FF0">
        <w:rPr>
          <w:rFonts w:ascii="Arial" w:hAnsi="Arial" w:cs="Arial"/>
          <w:color w:val="000000" w:themeColor="text1"/>
          <w:sz w:val="20"/>
          <w:szCs w:val="20"/>
        </w:rPr>
        <w:t>Wykonawcy przysługuje prawo odstąpienia od umowy</w:t>
      </w:r>
      <w:r w:rsidR="004B4ECD" w:rsidRPr="007A6FF0">
        <w:rPr>
          <w:rFonts w:ascii="Arial" w:hAnsi="Arial" w:cs="Arial"/>
          <w:color w:val="000000" w:themeColor="text1"/>
          <w:sz w:val="20"/>
          <w:szCs w:val="20"/>
        </w:rPr>
        <w:t xml:space="preserve">, </w:t>
      </w:r>
      <w:r w:rsidRPr="007A6FF0">
        <w:rPr>
          <w:rFonts w:ascii="Arial" w:hAnsi="Arial" w:cs="Arial"/>
          <w:color w:val="000000" w:themeColor="text1"/>
          <w:sz w:val="20"/>
          <w:szCs w:val="20"/>
        </w:rPr>
        <w:t>jeżeli:</w:t>
      </w:r>
    </w:p>
    <w:p w14:paraId="2C2C3D0E" w14:textId="32D1F9A3" w:rsidR="00A924F5" w:rsidRPr="007A6FF0" w:rsidRDefault="00A924F5">
      <w:pPr>
        <w:widowControl w:val="0"/>
        <w:numPr>
          <w:ilvl w:val="0"/>
          <w:numId w:val="18"/>
        </w:numPr>
        <w:autoSpaceDE w:val="0"/>
        <w:autoSpaceDN w:val="0"/>
        <w:adjustRightInd w:val="0"/>
        <w:spacing w:after="0" w:line="240" w:lineRule="auto"/>
        <w:ind w:left="993" w:hanging="28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Zamawiający odmawia bez uzasadnionej przyczyny odbioru prac lub podpisania protokołu odbioru</w:t>
      </w:r>
      <w:r w:rsidR="00D46499">
        <w:rPr>
          <w:rFonts w:ascii="Arial" w:hAnsi="Arial" w:cs="Arial"/>
          <w:color w:val="000000" w:themeColor="text1"/>
          <w:sz w:val="20"/>
          <w:szCs w:val="20"/>
        </w:rPr>
        <w:t>.</w:t>
      </w:r>
    </w:p>
    <w:p w14:paraId="02E49E0C" w14:textId="2BB5F42E" w:rsidR="00A924F5" w:rsidRPr="007A6FF0" w:rsidRDefault="00A924F5">
      <w:pPr>
        <w:widowControl w:val="0"/>
        <w:numPr>
          <w:ilvl w:val="0"/>
          <w:numId w:val="15"/>
        </w:numPr>
        <w:autoSpaceDE w:val="0"/>
        <w:autoSpaceDN w:val="0"/>
        <w:adjustRightInd w:val="0"/>
        <w:spacing w:after="0" w:line="240" w:lineRule="auto"/>
        <w:ind w:left="426" w:hanging="426"/>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Odstąpienie od umowy powinno nastąpić w ciągu </w:t>
      </w:r>
      <w:r w:rsidR="00D46499">
        <w:rPr>
          <w:rFonts w:ascii="Arial" w:hAnsi="Arial" w:cs="Arial"/>
          <w:color w:val="000000" w:themeColor="text1"/>
          <w:sz w:val="20"/>
          <w:szCs w:val="20"/>
        </w:rPr>
        <w:t>3</w:t>
      </w:r>
      <w:r w:rsidRPr="007A6FF0">
        <w:rPr>
          <w:rFonts w:ascii="Arial" w:hAnsi="Arial" w:cs="Arial"/>
          <w:color w:val="000000" w:themeColor="text1"/>
          <w:sz w:val="20"/>
          <w:szCs w:val="20"/>
        </w:rPr>
        <w:t xml:space="preserve"> dni od dnia pozyskania przez stronę </w:t>
      </w:r>
      <w:r w:rsidR="0043471A" w:rsidRPr="007A6FF0">
        <w:rPr>
          <w:rFonts w:ascii="Arial" w:hAnsi="Arial" w:cs="Arial"/>
          <w:color w:val="000000" w:themeColor="text1"/>
          <w:sz w:val="20"/>
          <w:szCs w:val="20"/>
        </w:rPr>
        <w:t>U</w:t>
      </w:r>
      <w:r w:rsidRPr="007A6FF0">
        <w:rPr>
          <w:rFonts w:ascii="Arial" w:hAnsi="Arial" w:cs="Arial"/>
          <w:color w:val="000000" w:themeColor="text1"/>
          <w:sz w:val="20"/>
          <w:szCs w:val="20"/>
        </w:rPr>
        <w:t xml:space="preserve">mowy informacji o wystąpieniu podstawy odstąpienia od </w:t>
      </w:r>
      <w:r w:rsidR="00D46499">
        <w:rPr>
          <w:rFonts w:ascii="Arial" w:hAnsi="Arial" w:cs="Arial"/>
          <w:color w:val="000000" w:themeColor="text1"/>
          <w:sz w:val="20"/>
          <w:szCs w:val="20"/>
        </w:rPr>
        <w:t>u</w:t>
      </w:r>
      <w:r w:rsidRPr="007A6FF0">
        <w:rPr>
          <w:rFonts w:ascii="Arial" w:hAnsi="Arial" w:cs="Arial"/>
          <w:color w:val="000000" w:themeColor="text1"/>
          <w:sz w:val="20"/>
          <w:szCs w:val="20"/>
        </w:rPr>
        <w:t>mowy - w formie pisemnej pod rygorem nieważności takiego oświadczenia i powinno zawierać uzasadnienie</w:t>
      </w:r>
      <w:r w:rsidR="006767D6">
        <w:rPr>
          <w:rFonts w:ascii="Arial" w:hAnsi="Arial" w:cs="Arial"/>
          <w:color w:val="000000" w:themeColor="text1"/>
          <w:sz w:val="20"/>
          <w:szCs w:val="20"/>
        </w:rPr>
        <w:t>, z zastrzeżeniem ust. 1 pkt 1) ppkt a).</w:t>
      </w:r>
    </w:p>
    <w:p w14:paraId="178FF546" w14:textId="4D48D3DD" w:rsidR="00A924F5" w:rsidRPr="007A6FF0" w:rsidRDefault="00A924F5">
      <w:pPr>
        <w:widowControl w:val="0"/>
        <w:numPr>
          <w:ilvl w:val="0"/>
          <w:numId w:val="15"/>
        </w:numPr>
        <w:autoSpaceDE w:val="0"/>
        <w:autoSpaceDN w:val="0"/>
        <w:adjustRightInd w:val="0"/>
        <w:spacing w:after="0" w:line="240" w:lineRule="auto"/>
        <w:ind w:left="426" w:hanging="426"/>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wypadku odstąpienia od </w:t>
      </w:r>
      <w:r w:rsidR="0043471A" w:rsidRPr="007A6FF0">
        <w:rPr>
          <w:rFonts w:ascii="Arial" w:hAnsi="Arial" w:cs="Arial"/>
          <w:color w:val="000000" w:themeColor="text1"/>
          <w:sz w:val="20"/>
          <w:szCs w:val="20"/>
        </w:rPr>
        <w:t>U</w:t>
      </w:r>
      <w:r w:rsidRPr="007A6FF0">
        <w:rPr>
          <w:rFonts w:ascii="Arial" w:hAnsi="Arial" w:cs="Arial"/>
          <w:color w:val="000000" w:themeColor="text1"/>
          <w:sz w:val="20"/>
          <w:szCs w:val="20"/>
        </w:rPr>
        <w:t>mowy Wykonawcę oraz Zamawiającego obciążają następujące obowiązki szczegółowe:</w:t>
      </w:r>
    </w:p>
    <w:p w14:paraId="08C139C7" w14:textId="6D302E09" w:rsidR="00A924F5" w:rsidRPr="007A6FF0" w:rsidRDefault="00A924F5">
      <w:pPr>
        <w:widowControl w:val="0"/>
        <w:numPr>
          <w:ilvl w:val="0"/>
          <w:numId w:val="19"/>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terminie 7 dni od daty odstąpienia od </w:t>
      </w:r>
      <w:r w:rsidR="00D46499">
        <w:rPr>
          <w:rFonts w:ascii="Arial" w:hAnsi="Arial" w:cs="Arial"/>
          <w:color w:val="000000" w:themeColor="text1"/>
          <w:sz w:val="20"/>
          <w:szCs w:val="20"/>
        </w:rPr>
        <w:t>u</w:t>
      </w:r>
      <w:r w:rsidRPr="007A6FF0">
        <w:rPr>
          <w:rFonts w:ascii="Arial" w:hAnsi="Arial" w:cs="Arial"/>
          <w:color w:val="000000" w:themeColor="text1"/>
          <w:sz w:val="20"/>
          <w:szCs w:val="20"/>
        </w:rPr>
        <w:t>mowy Wykonawca przy udziale Zamawiającego sporządzi szczegółowy protokół inwentaryzacji prac w toku według stanu na dzień odstąpienia,</w:t>
      </w:r>
    </w:p>
    <w:p w14:paraId="77D24C60" w14:textId="5944B934" w:rsidR="00A924F5" w:rsidRPr="007A6FF0" w:rsidRDefault="00A924F5">
      <w:pPr>
        <w:widowControl w:val="0"/>
        <w:numPr>
          <w:ilvl w:val="0"/>
          <w:numId w:val="19"/>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 przypadku braku chęci ze strony Wykonawcy sporządzenia inwentaryzacji, wspólnie </w:t>
      </w:r>
      <w:r w:rsidRPr="007A6FF0">
        <w:rPr>
          <w:rFonts w:ascii="Arial" w:hAnsi="Arial" w:cs="Arial"/>
          <w:color w:val="000000" w:themeColor="text1"/>
          <w:sz w:val="20"/>
          <w:szCs w:val="20"/>
        </w:rPr>
        <w:br/>
        <w:t xml:space="preserve">z Zamawiającym, Zamawiający wykona inwentaryzację samodzielnie i obciąży Wykonawcę karę umowną zgodnie z § </w:t>
      </w:r>
      <w:r w:rsidR="004676BA" w:rsidRPr="007A6FF0">
        <w:rPr>
          <w:rFonts w:ascii="Arial" w:hAnsi="Arial" w:cs="Arial"/>
          <w:color w:val="000000" w:themeColor="text1"/>
          <w:sz w:val="20"/>
          <w:szCs w:val="20"/>
        </w:rPr>
        <w:t>9</w:t>
      </w:r>
      <w:r w:rsidRPr="007A6FF0">
        <w:rPr>
          <w:rFonts w:ascii="Arial" w:hAnsi="Arial" w:cs="Arial"/>
          <w:color w:val="000000" w:themeColor="text1"/>
          <w:sz w:val="20"/>
          <w:szCs w:val="20"/>
        </w:rPr>
        <w:t xml:space="preserve"> ust.1 pkt. 1 lit. d),</w:t>
      </w:r>
    </w:p>
    <w:p w14:paraId="59C8EAD8" w14:textId="2CA58BE4" w:rsidR="00A924F5" w:rsidRPr="007A6FF0" w:rsidRDefault="00A924F5">
      <w:pPr>
        <w:widowControl w:val="0"/>
        <w:numPr>
          <w:ilvl w:val="0"/>
          <w:numId w:val="19"/>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zabezpieczy przerwane </w:t>
      </w:r>
      <w:r w:rsidR="00D46499">
        <w:rPr>
          <w:rFonts w:ascii="Arial" w:hAnsi="Arial" w:cs="Arial"/>
          <w:color w:val="000000" w:themeColor="text1"/>
          <w:sz w:val="20"/>
          <w:szCs w:val="20"/>
        </w:rPr>
        <w:t xml:space="preserve">prace </w:t>
      </w:r>
      <w:r w:rsidRPr="007A6FF0">
        <w:rPr>
          <w:rFonts w:ascii="Arial" w:hAnsi="Arial" w:cs="Arial"/>
          <w:color w:val="000000" w:themeColor="text1"/>
          <w:sz w:val="20"/>
          <w:szCs w:val="20"/>
        </w:rPr>
        <w:t>w zakresie obustronnie uzgodnionym na koszt tej strony,</w:t>
      </w:r>
      <w:r w:rsidR="003E4AF8" w:rsidRPr="007A6FF0">
        <w:rPr>
          <w:rFonts w:ascii="Arial" w:hAnsi="Arial" w:cs="Arial"/>
          <w:color w:val="000000" w:themeColor="text1"/>
          <w:sz w:val="20"/>
          <w:szCs w:val="20"/>
        </w:rPr>
        <w:t xml:space="preserve"> z której winy doszło</w:t>
      </w:r>
      <w:r w:rsidRPr="007A6FF0">
        <w:rPr>
          <w:rFonts w:ascii="Arial" w:hAnsi="Arial" w:cs="Arial"/>
          <w:color w:val="000000" w:themeColor="text1"/>
          <w:sz w:val="20"/>
          <w:szCs w:val="20"/>
        </w:rPr>
        <w:t xml:space="preserve"> </w:t>
      </w:r>
      <w:r w:rsidR="003E4AF8" w:rsidRPr="007A6FF0">
        <w:rPr>
          <w:rFonts w:ascii="Arial" w:hAnsi="Arial" w:cs="Arial"/>
          <w:color w:val="000000" w:themeColor="text1"/>
          <w:sz w:val="20"/>
          <w:szCs w:val="20"/>
        </w:rPr>
        <w:t xml:space="preserve">do </w:t>
      </w:r>
      <w:r w:rsidRPr="007A6FF0">
        <w:rPr>
          <w:rFonts w:ascii="Arial" w:hAnsi="Arial" w:cs="Arial"/>
          <w:color w:val="000000" w:themeColor="text1"/>
          <w:sz w:val="20"/>
          <w:szCs w:val="20"/>
        </w:rPr>
        <w:t>odstąpi</w:t>
      </w:r>
      <w:r w:rsidR="003E4AF8" w:rsidRPr="007A6FF0">
        <w:rPr>
          <w:rFonts w:ascii="Arial" w:hAnsi="Arial" w:cs="Arial"/>
          <w:color w:val="000000" w:themeColor="text1"/>
          <w:sz w:val="20"/>
          <w:szCs w:val="20"/>
        </w:rPr>
        <w:t>enia</w:t>
      </w:r>
      <w:r w:rsidRPr="007A6FF0">
        <w:rPr>
          <w:rFonts w:ascii="Arial" w:hAnsi="Arial" w:cs="Arial"/>
          <w:color w:val="000000" w:themeColor="text1"/>
          <w:sz w:val="20"/>
          <w:szCs w:val="20"/>
        </w:rPr>
        <w:t xml:space="preserve"> od </w:t>
      </w:r>
      <w:r w:rsidR="00D46499">
        <w:rPr>
          <w:rFonts w:ascii="Arial" w:hAnsi="Arial" w:cs="Arial"/>
          <w:color w:val="000000" w:themeColor="text1"/>
          <w:sz w:val="20"/>
          <w:szCs w:val="20"/>
        </w:rPr>
        <w:t>u</w:t>
      </w:r>
      <w:r w:rsidRPr="007A6FF0">
        <w:rPr>
          <w:rFonts w:ascii="Arial" w:hAnsi="Arial" w:cs="Arial"/>
          <w:color w:val="000000" w:themeColor="text1"/>
          <w:sz w:val="20"/>
          <w:szCs w:val="20"/>
        </w:rPr>
        <w:t>mowy,</w:t>
      </w:r>
    </w:p>
    <w:p w14:paraId="0BE656EF" w14:textId="77777777" w:rsidR="00A924F5" w:rsidRPr="007A6FF0" w:rsidRDefault="00A924F5">
      <w:pPr>
        <w:widowControl w:val="0"/>
        <w:numPr>
          <w:ilvl w:val="0"/>
          <w:numId w:val="19"/>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1EA1C8F9" w14:textId="56D97768" w:rsidR="00A924F5" w:rsidRPr="007A6FF0" w:rsidRDefault="00A924F5">
      <w:pPr>
        <w:widowControl w:val="0"/>
        <w:numPr>
          <w:ilvl w:val="0"/>
          <w:numId w:val="19"/>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Wykonawca zgłosi do dokonania przez Zamawiającego odbioru prac przerwanych oraz prac zabezpieczających,</w:t>
      </w:r>
    </w:p>
    <w:p w14:paraId="3FA7AA23" w14:textId="7C6B5D26" w:rsidR="00A924F5" w:rsidRPr="007A6FF0" w:rsidRDefault="00A924F5">
      <w:pPr>
        <w:widowControl w:val="0"/>
        <w:numPr>
          <w:ilvl w:val="0"/>
          <w:numId w:val="19"/>
        </w:numPr>
        <w:autoSpaceDE w:val="0"/>
        <w:autoSpaceDN w:val="0"/>
        <w:adjustRightInd w:val="0"/>
        <w:spacing w:after="0" w:line="240" w:lineRule="auto"/>
        <w:ind w:hanging="294"/>
        <w:contextualSpacing/>
        <w:jc w:val="both"/>
        <w:rPr>
          <w:rFonts w:ascii="Arial" w:hAnsi="Arial" w:cs="Arial"/>
          <w:color w:val="000000" w:themeColor="text1"/>
          <w:sz w:val="20"/>
          <w:szCs w:val="20"/>
        </w:rPr>
      </w:pPr>
      <w:r w:rsidRPr="007A6FF0">
        <w:rPr>
          <w:rFonts w:ascii="Arial" w:hAnsi="Arial" w:cs="Arial"/>
          <w:color w:val="000000" w:themeColor="text1"/>
          <w:sz w:val="20"/>
          <w:szCs w:val="20"/>
        </w:rPr>
        <w:t xml:space="preserve">Wykonawca niezwłocznie, a najpóźniej w terminie </w:t>
      </w:r>
      <w:r w:rsidR="00D46499">
        <w:rPr>
          <w:rFonts w:ascii="Arial" w:hAnsi="Arial" w:cs="Arial"/>
          <w:color w:val="000000" w:themeColor="text1"/>
          <w:sz w:val="20"/>
          <w:szCs w:val="20"/>
        </w:rPr>
        <w:t>14</w:t>
      </w:r>
      <w:r w:rsidRPr="007A6FF0">
        <w:rPr>
          <w:rFonts w:ascii="Arial" w:hAnsi="Arial" w:cs="Arial"/>
          <w:color w:val="000000" w:themeColor="text1"/>
          <w:sz w:val="20"/>
          <w:szCs w:val="20"/>
        </w:rPr>
        <w:t xml:space="preserve"> dni, usunie z terenu realizacji prac urządzenia zaplecza przez niego dostarczone lub wzniesione.</w:t>
      </w:r>
    </w:p>
    <w:p w14:paraId="1E36C49A" w14:textId="1EE7D6E0" w:rsidR="00A924F5" w:rsidRPr="007A6FF0" w:rsidRDefault="00A924F5">
      <w:pPr>
        <w:widowControl w:val="0"/>
        <w:numPr>
          <w:ilvl w:val="0"/>
          <w:numId w:val="20"/>
        </w:numPr>
        <w:autoSpaceDE w:val="0"/>
        <w:autoSpaceDN w:val="0"/>
        <w:adjustRightInd w:val="0"/>
        <w:spacing w:after="0" w:line="240" w:lineRule="auto"/>
        <w:contextualSpacing/>
        <w:jc w:val="both"/>
        <w:rPr>
          <w:rFonts w:ascii="Arial" w:eastAsia="Times New Roman" w:hAnsi="Arial" w:cs="Arial"/>
          <w:b/>
          <w:bCs/>
          <w:sz w:val="20"/>
          <w:szCs w:val="20"/>
          <w:lang w:eastAsia="pl-PL"/>
        </w:rPr>
      </w:pPr>
      <w:r w:rsidRPr="007A6FF0">
        <w:rPr>
          <w:rFonts w:ascii="Arial" w:hAnsi="Arial" w:cs="Arial"/>
          <w:color w:val="000000" w:themeColor="text1"/>
          <w:sz w:val="20"/>
          <w:szCs w:val="20"/>
        </w:rPr>
        <w:t>Zamawiający w razie odstąpienia od umowy z przyczyn, za które Wykonawca nie odpowiada, obowiązany jest do dokonania odbioru prac przerwanych oraz do zapłaty wynagrodzenia za</w:t>
      </w:r>
      <w:r w:rsidR="00D46499">
        <w:rPr>
          <w:rFonts w:ascii="Arial" w:hAnsi="Arial" w:cs="Arial"/>
          <w:color w:val="000000" w:themeColor="text1"/>
          <w:sz w:val="20"/>
          <w:szCs w:val="20"/>
        </w:rPr>
        <w:t xml:space="preserve"> prace</w:t>
      </w:r>
      <w:r w:rsidRPr="007A6FF0">
        <w:rPr>
          <w:rFonts w:ascii="Arial" w:hAnsi="Arial" w:cs="Arial"/>
          <w:color w:val="000000" w:themeColor="text1"/>
          <w:sz w:val="20"/>
          <w:szCs w:val="20"/>
        </w:rPr>
        <w:t>, które zostały wykonane do dnia odstąpienia.</w:t>
      </w:r>
    </w:p>
    <w:p w14:paraId="36211127" w14:textId="77777777" w:rsidR="005305E4" w:rsidRPr="007A6FF0" w:rsidRDefault="005305E4" w:rsidP="0043471A">
      <w:pPr>
        <w:widowControl w:val="0"/>
        <w:autoSpaceDE w:val="0"/>
        <w:autoSpaceDN w:val="0"/>
        <w:adjustRightInd w:val="0"/>
        <w:spacing w:after="0" w:line="240" w:lineRule="auto"/>
        <w:ind w:left="720"/>
        <w:jc w:val="both"/>
        <w:rPr>
          <w:rFonts w:ascii="Arial" w:eastAsia="Times New Roman" w:hAnsi="Arial" w:cs="Arial"/>
          <w:sz w:val="20"/>
          <w:szCs w:val="20"/>
          <w:lang w:eastAsia="pl-PL"/>
        </w:rPr>
      </w:pPr>
    </w:p>
    <w:p w14:paraId="2D9BCA67" w14:textId="71AE84A1"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§1</w:t>
      </w:r>
      <w:r w:rsidR="00D46499">
        <w:rPr>
          <w:rFonts w:ascii="Arial" w:eastAsia="Times New Roman" w:hAnsi="Arial" w:cs="Arial"/>
          <w:b/>
          <w:sz w:val="20"/>
          <w:szCs w:val="20"/>
          <w:lang w:eastAsia="pl-PL"/>
        </w:rPr>
        <w:t>1</w:t>
      </w:r>
    </w:p>
    <w:p w14:paraId="2FB55F83" w14:textId="4281270F"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xml:space="preserve">Zmiany </w:t>
      </w:r>
      <w:r w:rsidR="0043471A" w:rsidRPr="007A6FF0">
        <w:rPr>
          <w:rFonts w:ascii="Arial" w:eastAsia="Times New Roman" w:hAnsi="Arial" w:cs="Arial"/>
          <w:b/>
          <w:sz w:val="20"/>
          <w:szCs w:val="20"/>
          <w:lang w:eastAsia="pl-PL"/>
        </w:rPr>
        <w:t>U</w:t>
      </w:r>
      <w:r w:rsidRPr="007A6FF0">
        <w:rPr>
          <w:rFonts w:ascii="Arial" w:eastAsia="Times New Roman" w:hAnsi="Arial" w:cs="Arial"/>
          <w:b/>
          <w:sz w:val="20"/>
          <w:szCs w:val="20"/>
          <w:lang w:eastAsia="pl-PL"/>
        </w:rPr>
        <w:t>mowy</w:t>
      </w:r>
    </w:p>
    <w:p w14:paraId="5C1DFEE1" w14:textId="77777777" w:rsidR="005305E4" w:rsidRPr="007A6FF0" w:rsidRDefault="005305E4">
      <w:pPr>
        <w:widowControl w:val="0"/>
        <w:numPr>
          <w:ilvl w:val="0"/>
          <w:numId w:val="3"/>
        </w:numPr>
        <w:shd w:val="clear" w:color="auto" w:fill="FFFFFF"/>
        <w:autoSpaceDE w:val="0"/>
        <w:autoSpaceDN w:val="0"/>
        <w:adjustRightInd w:val="0"/>
        <w:spacing w:after="0" w:line="240" w:lineRule="auto"/>
        <w:jc w:val="both"/>
        <w:rPr>
          <w:rFonts w:ascii="Arial" w:eastAsia="Times New Roman" w:hAnsi="Arial" w:cs="Arial"/>
          <w:sz w:val="20"/>
          <w:szCs w:val="20"/>
          <w:lang w:eastAsia="pl-PL"/>
        </w:rPr>
      </w:pPr>
      <w:bookmarkStart w:id="3" w:name="_Hlk59168652"/>
      <w:r w:rsidRPr="007A6FF0">
        <w:rPr>
          <w:rFonts w:ascii="Arial" w:eastAsia="Times New Roman" w:hAnsi="Arial" w:cs="Arial"/>
          <w:sz w:val="20"/>
          <w:szCs w:val="20"/>
          <w:lang w:eastAsia="pl-PL"/>
        </w:rPr>
        <w:t xml:space="preserve">Wszelkie zmiany i uzupełnienia treści Umowy winny zostać dokonane w formie pisemnego </w:t>
      </w:r>
      <w:r w:rsidRPr="007A6FF0">
        <w:rPr>
          <w:rFonts w:ascii="Arial" w:eastAsia="Times New Roman" w:hAnsi="Arial" w:cs="Arial"/>
          <w:sz w:val="20"/>
          <w:szCs w:val="20"/>
          <w:lang w:eastAsia="pl-PL"/>
        </w:rPr>
        <w:br/>
        <w:t>aneksu pod rygorem nieważności.</w:t>
      </w:r>
      <w:bookmarkEnd w:id="3"/>
    </w:p>
    <w:p w14:paraId="016E7227" w14:textId="2FED4BE9" w:rsidR="004676BA" w:rsidRPr="007A6FF0" w:rsidRDefault="005305E4">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themeColor="text1"/>
          <w:sz w:val="20"/>
          <w:szCs w:val="20"/>
        </w:rPr>
      </w:pPr>
      <w:r w:rsidRPr="007A6FF0">
        <w:rPr>
          <w:rFonts w:ascii="Arial" w:hAnsi="Arial" w:cs="Arial"/>
          <w:color w:val="000000" w:themeColor="text1"/>
          <w:sz w:val="20"/>
          <w:szCs w:val="20"/>
        </w:rPr>
        <w:t xml:space="preserve">Strony dopuszczają możliwość dokonywania istotnych zmian w treści niniejszej </w:t>
      </w:r>
      <w:r w:rsidR="0043471A" w:rsidRPr="007A6FF0">
        <w:rPr>
          <w:rFonts w:ascii="Arial" w:hAnsi="Arial" w:cs="Arial"/>
          <w:color w:val="000000" w:themeColor="text1"/>
          <w:sz w:val="20"/>
          <w:szCs w:val="20"/>
        </w:rPr>
        <w:t>U</w:t>
      </w:r>
      <w:r w:rsidRPr="007A6FF0">
        <w:rPr>
          <w:rFonts w:ascii="Arial" w:hAnsi="Arial" w:cs="Arial"/>
          <w:color w:val="000000" w:themeColor="text1"/>
          <w:sz w:val="20"/>
          <w:szCs w:val="20"/>
        </w:rPr>
        <w:t>mowy, w następujących okolicznościach:</w:t>
      </w:r>
      <w:bookmarkStart w:id="4" w:name="_Hlk68003593"/>
    </w:p>
    <w:p w14:paraId="4E22FF58" w14:textId="1E3999B3" w:rsidR="004676BA" w:rsidRPr="007A6FF0" w:rsidRDefault="004676BA">
      <w:pPr>
        <w:pStyle w:val="Akapitzlist"/>
        <w:numPr>
          <w:ilvl w:val="1"/>
          <w:numId w:val="3"/>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Strony mają prawo do przedłużenia terminu wykonania przedmiotu umowy o okres</w:t>
      </w:r>
      <w:r w:rsidRPr="007A6FF0">
        <w:rPr>
          <w:rFonts w:ascii="Arial" w:eastAsia="Times New Roman" w:hAnsi="Arial" w:cs="Arial"/>
          <w:sz w:val="20"/>
          <w:szCs w:val="20"/>
          <w:lang w:eastAsia="pl-PL"/>
        </w:rPr>
        <w:br/>
        <w:t>trwania przyczyn, z powodu których będzie zagrożone dotrzymanie pierwotnego terminu</w:t>
      </w:r>
      <w:r w:rsidRPr="007A6FF0">
        <w:rPr>
          <w:rFonts w:ascii="Arial" w:eastAsia="Times New Roman" w:hAnsi="Arial" w:cs="Arial"/>
          <w:sz w:val="20"/>
          <w:szCs w:val="20"/>
          <w:lang w:eastAsia="pl-PL"/>
        </w:rPr>
        <w:br/>
        <w:t>wykonania przedmiotu umowy, w następujących sytuacjach:</w:t>
      </w:r>
    </w:p>
    <w:p w14:paraId="53BC09EC" w14:textId="77777777"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jeżeli przyczyny, z powodu których będzie zagrożone dotrzymanie terminu</w:t>
      </w:r>
      <w:r w:rsidRPr="007A6FF0">
        <w:rPr>
          <w:rFonts w:ascii="Arial" w:eastAsia="Times New Roman" w:hAnsi="Arial" w:cs="Arial"/>
          <w:sz w:val="20"/>
          <w:szCs w:val="20"/>
          <w:lang w:eastAsia="pl-PL"/>
        </w:rPr>
        <w:br/>
        <w:t xml:space="preserve">zakończenia prac będą następstwem okoliczności, za które odpowiedzialność </w:t>
      </w:r>
      <w:r w:rsidRPr="007A6FF0">
        <w:rPr>
          <w:rFonts w:ascii="Arial" w:eastAsia="Times New Roman" w:hAnsi="Arial" w:cs="Arial"/>
          <w:sz w:val="20"/>
          <w:szCs w:val="20"/>
          <w:lang w:eastAsia="pl-PL"/>
        </w:rPr>
        <w:lastRenderedPageBreak/>
        <w:t>ponosi Zamawiający, w szczególności będą następstwem nieterminowego przekazania terenu realizacji przedmiotu umowy czy dokumentacji lub konieczności wprowadzenia zmian dokumentacji - w zakresie, w jakim ww. okoliczności miały lub będą mogły mieć wpływ na dotrzymanie terminu wykonania przedmiotu umowy,</w:t>
      </w:r>
    </w:p>
    <w:p w14:paraId="7E086C10" w14:textId="77777777"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gdy wystąpią niekorzystne warunki zewnętrzne, w szczególności warunki</w:t>
      </w:r>
      <w:r w:rsidRPr="007A6FF0">
        <w:rPr>
          <w:rFonts w:ascii="Arial" w:eastAsia="Times New Roman" w:hAnsi="Arial" w:cs="Arial"/>
          <w:sz w:val="20"/>
          <w:szCs w:val="20"/>
          <w:lang w:eastAsia="pl-PL"/>
        </w:rPr>
        <w:br/>
        <w:t>atmosferyczne lub hydrologiczne uniemożliwiające prawidłowe lub terminowe</w:t>
      </w:r>
      <w:r w:rsidRPr="007A6FF0">
        <w:rPr>
          <w:rFonts w:ascii="Arial" w:eastAsia="Times New Roman" w:hAnsi="Arial" w:cs="Arial"/>
          <w:sz w:val="20"/>
          <w:szCs w:val="20"/>
          <w:lang w:eastAsia="pl-PL"/>
        </w:rPr>
        <w:br/>
        <w:t>wykonanie prac, jeżeli konieczność wykonania prac w tym okresie nie jest</w:t>
      </w:r>
      <w:r w:rsidRPr="007A6FF0">
        <w:rPr>
          <w:rFonts w:ascii="Arial" w:eastAsia="Times New Roman" w:hAnsi="Arial" w:cs="Arial"/>
          <w:sz w:val="20"/>
          <w:szCs w:val="20"/>
          <w:lang w:eastAsia="pl-PL"/>
        </w:rPr>
        <w:br/>
        <w:t>następstwem okoliczności, za które Wykonawca ponosi odpowiedzialność;</w:t>
      </w:r>
    </w:p>
    <w:p w14:paraId="75E212C1" w14:textId="77777777"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gdy wystąpi konieczność wykonania prac zamiennych lub innych prac niezbędnych do wykonania przedmiotu umowy ze względu na zasady wiedzy technicznej, oraz udzielenia zamówień, które wstrzymują lub opóźniają realizację przedmiotu umowy, wystąpienia niebezpieczeństwa kolizji z planowanymi lub równolegle prowadzonymi przez inne podmioty inwestycjami w zakresie niezbędnym do uniknięcia lub usunięcia tych kolizji,</w:t>
      </w:r>
    </w:p>
    <w:p w14:paraId="57F8A44D" w14:textId="77777777"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wystąpią opóźnienia w dokonaniu określonych czynności lub ich zaniechanie przez właściwe organy administracji państwowej, które nie są następstwem okoliczności, za które Wykonawca ponosi odpowiedzialność,</w:t>
      </w:r>
    </w:p>
    <w:p w14:paraId="25C81943" w14:textId="77777777"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0B3BFF4" w14:textId="77777777"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jeżeli wystąpi brak możliwości wykonywania prac z powodu niedopuszczania do ich wykonywania przez uprawniony organ lub nakazania ich wstrzymania przez</w:t>
      </w:r>
      <w:r w:rsidRPr="007A6FF0">
        <w:rPr>
          <w:rFonts w:ascii="Arial" w:eastAsia="Times New Roman" w:hAnsi="Arial" w:cs="Arial"/>
          <w:sz w:val="20"/>
          <w:szCs w:val="20"/>
          <w:lang w:eastAsia="pl-PL"/>
        </w:rPr>
        <w:br/>
        <w:t>uprawniony organ, z przyczyn niezależnych od Wykonawcy,</w:t>
      </w:r>
    </w:p>
    <w:p w14:paraId="2869312D" w14:textId="409B4451" w:rsidR="004676BA" w:rsidRPr="007A6FF0" w:rsidRDefault="004676BA">
      <w:pPr>
        <w:pStyle w:val="Akapitzlist"/>
        <w:numPr>
          <w:ilvl w:val="2"/>
          <w:numId w:val="1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wystąpienia siły wyższej uniemożliwiającej wykonanie przedmiotu umowy zgodnie z jej postanowieniami. W przypadku wystąpienia siły wyższej, niezależnie od innych obowiązków umownych z tym związanych, Wykonawca który wskutek tego nie może należycie wykonać zobowiązań wynikających z Umowy, jest zobowiązany niezwłocznie zawiadomić Zamawiającego o zaistnieniu siły wyższej, jednocześnie określając jej wpływ na wykonanie swoich zobowiązań oraz przedkładając dokumenty wykazujące, że zaistniała siła wyższa uniemożliwia czy też utrudnia wykonanie Umowy.</w:t>
      </w:r>
    </w:p>
    <w:p w14:paraId="3B633273" w14:textId="434E2581" w:rsidR="004676BA" w:rsidRPr="007A6FF0" w:rsidRDefault="004676BA">
      <w:pPr>
        <w:pStyle w:val="Akapitzlist"/>
        <w:numPr>
          <w:ilvl w:val="1"/>
          <w:numId w:val="3"/>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Strony mogą zmienić umowę w zakresie materiałów, parametrów technicznych,</w:t>
      </w:r>
      <w:r w:rsidR="0043471A" w:rsidRPr="007A6FF0">
        <w:rPr>
          <w:rFonts w:ascii="Arial" w:eastAsia="Times New Roman" w:hAnsi="Arial" w:cs="Arial"/>
          <w:sz w:val="20"/>
          <w:szCs w:val="20"/>
          <w:lang w:eastAsia="pl-PL"/>
        </w:rPr>
        <w:t xml:space="preserve"> </w:t>
      </w:r>
      <w:r w:rsidRPr="007A6FF0">
        <w:rPr>
          <w:rFonts w:ascii="Arial" w:eastAsia="Times New Roman" w:hAnsi="Arial" w:cs="Arial"/>
          <w:sz w:val="20"/>
          <w:szCs w:val="20"/>
          <w:lang w:eastAsia="pl-PL"/>
        </w:rPr>
        <w:t>technologii wykonania prac, sposobu i zakresu wykonania przedmiotu umowy w</w:t>
      </w:r>
      <w:r w:rsidR="0043471A" w:rsidRPr="007A6FF0">
        <w:rPr>
          <w:rFonts w:ascii="Arial" w:eastAsia="Times New Roman" w:hAnsi="Arial" w:cs="Arial"/>
          <w:sz w:val="20"/>
          <w:szCs w:val="20"/>
          <w:lang w:eastAsia="pl-PL"/>
        </w:rPr>
        <w:t xml:space="preserve"> </w:t>
      </w:r>
      <w:r w:rsidRPr="007A6FF0">
        <w:rPr>
          <w:rFonts w:ascii="Arial" w:eastAsia="Times New Roman" w:hAnsi="Arial" w:cs="Arial"/>
          <w:sz w:val="20"/>
          <w:szCs w:val="20"/>
          <w:lang w:eastAsia="pl-PL"/>
        </w:rPr>
        <w:t>następujących sytuacjach:</w:t>
      </w:r>
    </w:p>
    <w:p w14:paraId="679326AA" w14:textId="3862C093" w:rsidR="004676BA" w:rsidRPr="007A6FF0" w:rsidRDefault="004676BA">
      <w:pPr>
        <w:pStyle w:val="Akapitzlist"/>
        <w:numPr>
          <w:ilvl w:val="0"/>
          <w:numId w:val="2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konieczności zrealizowania jakiejkolwiek części prac, objętej przedmiotem umowy,</w:t>
      </w:r>
      <w:r w:rsidRPr="007A6FF0">
        <w:rPr>
          <w:rFonts w:ascii="Arial" w:eastAsia="Times New Roman" w:hAnsi="Arial" w:cs="Arial"/>
          <w:sz w:val="20"/>
          <w:szCs w:val="20"/>
          <w:lang w:eastAsia="pl-PL"/>
        </w:rPr>
        <w:br/>
        <w:t xml:space="preserve">przy zastosowaniu odmiennych rozwiązań technicznych lub technologicznych, niż wskazane w </w:t>
      </w:r>
      <w:r w:rsidR="00D46499">
        <w:rPr>
          <w:rFonts w:ascii="Arial" w:eastAsia="Times New Roman" w:hAnsi="Arial" w:cs="Arial"/>
          <w:sz w:val="20"/>
          <w:szCs w:val="20"/>
          <w:lang w:eastAsia="pl-PL"/>
        </w:rPr>
        <w:t>opisie przedmiotu zamówienia</w:t>
      </w:r>
      <w:r w:rsidRPr="007A6FF0">
        <w:rPr>
          <w:rFonts w:ascii="Arial" w:eastAsia="Times New Roman" w:hAnsi="Arial" w:cs="Arial"/>
          <w:sz w:val="20"/>
          <w:szCs w:val="20"/>
          <w:lang w:eastAsia="pl-PL"/>
        </w:rPr>
        <w:t>,</w:t>
      </w:r>
      <w:r w:rsidR="00D46499">
        <w:rPr>
          <w:rFonts w:ascii="Arial" w:eastAsia="Times New Roman" w:hAnsi="Arial" w:cs="Arial"/>
          <w:sz w:val="20"/>
          <w:szCs w:val="20"/>
          <w:lang w:eastAsia="pl-PL"/>
        </w:rPr>
        <w:t xml:space="preserve"> </w:t>
      </w:r>
      <w:r w:rsidRPr="007A6FF0">
        <w:rPr>
          <w:rFonts w:ascii="Arial" w:eastAsia="Times New Roman" w:hAnsi="Arial" w:cs="Arial"/>
          <w:sz w:val="20"/>
          <w:szCs w:val="20"/>
          <w:lang w:eastAsia="pl-PL"/>
        </w:rPr>
        <w:t>gdyby zastosowanie przewidzianych rozwiązań groziło niewykonaniem lub nienależytym wykonaniem przedmiotu umowy,</w:t>
      </w:r>
    </w:p>
    <w:p w14:paraId="133F2D24" w14:textId="70F07452" w:rsidR="004676BA" w:rsidRPr="007A6FF0" w:rsidRDefault="004676BA">
      <w:pPr>
        <w:pStyle w:val="Akapitzlist"/>
        <w:numPr>
          <w:ilvl w:val="0"/>
          <w:numId w:val="22"/>
        </w:numPr>
        <w:spacing w:after="0" w:line="240" w:lineRule="auto"/>
        <w:jc w:val="both"/>
        <w:rPr>
          <w:rFonts w:ascii="Arial" w:eastAsia="Times New Roman" w:hAnsi="Arial" w:cs="Arial"/>
          <w:sz w:val="20"/>
          <w:szCs w:val="20"/>
          <w:lang w:eastAsia="pl-PL"/>
        </w:rPr>
      </w:pPr>
      <w:r w:rsidRPr="007A6FF0">
        <w:rPr>
          <w:rFonts w:ascii="Arial" w:eastAsia="Times New Roman" w:hAnsi="Arial" w:cs="Arial"/>
          <w:sz w:val="20"/>
          <w:szCs w:val="20"/>
          <w:lang w:eastAsia="pl-PL"/>
        </w:rPr>
        <w:t>konieczności realizacji prac wynikających z wprowadzenia w dokumentacji zmian uznanych za nieistotne jako odstępstwo od tej dokumentacji;</w:t>
      </w:r>
    </w:p>
    <w:p w14:paraId="55C735C6" w14:textId="3B00998A" w:rsidR="004676BA" w:rsidRPr="007A6FF0" w:rsidRDefault="004676BA">
      <w:pPr>
        <w:pStyle w:val="Akapitzlist"/>
        <w:numPr>
          <w:ilvl w:val="0"/>
          <w:numId w:val="22"/>
        </w:numPr>
        <w:autoSpaceDE w:val="0"/>
        <w:autoSpaceDN w:val="0"/>
        <w:adjustRightInd w:val="0"/>
        <w:spacing w:after="0" w:line="240" w:lineRule="auto"/>
        <w:jc w:val="both"/>
        <w:rPr>
          <w:rFonts w:ascii="Arial" w:hAnsi="Arial" w:cs="Arial"/>
          <w:sz w:val="20"/>
          <w:szCs w:val="20"/>
        </w:rPr>
      </w:pPr>
      <w:r w:rsidRPr="007A6FF0">
        <w:rPr>
          <w:rFonts w:ascii="Arial" w:eastAsia="Times New Roman" w:hAnsi="Arial" w:cs="Arial"/>
          <w:sz w:val="20"/>
          <w:szCs w:val="20"/>
          <w:lang w:eastAsia="pl-PL"/>
        </w:rPr>
        <w:t>konieczności zrealizowania przedmiotu umowy przy zastosowaniu innych rozwiązań technicznych lub materiałowych ze względu na zmiany obowiązującego prawa,</w:t>
      </w:r>
    </w:p>
    <w:p w14:paraId="72B69629" w14:textId="10FE890E" w:rsidR="004676BA" w:rsidRPr="007A6FF0" w:rsidRDefault="004676BA">
      <w:pPr>
        <w:pStyle w:val="Akapitzlist"/>
        <w:numPr>
          <w:ilvl w:val="0"/>
          <w:numId w:val="22"/>
        </w:numPr>
        <w:autoSpaceDE w:val="0"/>
        <w:autoSpaceDN w:val="0"/>
        <w:adjustRightInd w:val="0"/>
        <w:spacing w:after="0" w:line="240" w:lineRule="auto"/>
        <w:jc w:val="both"/>
        <w:rPr>
          <w:rFonts w:ascii="Arial" w:hAnsi="Arial" w:cs="Arial"/>
          <w:sz w:val="20"/>
          <w:szCs w:val="20"/>
        </w:rPr>
      </w:pPr>
      <w:r w:rsidRPr="007A6FF0">
        <w:rPr>
          <w:rFonts w:ascii="Arial" w:eastAsia="Times New Roman" w:hAnsi="Arial" w:cs="Arial"/>
          <w:sz w:val="20"/>
          <w:szCs w:val="20"/>
          <w:lang w:eastAsia="pl-PL"/>
        </w:rPr>
        <w:t>wystąpienia niebezpieczeństwa kolizji z planowanymi lub równolegle prowadzonymi przez inne podmioty inwestycjami w zakresie niezbędnym do uniknięcia lub usunięcia tych kolizji,</w:t>
      </w:r>
    </w:p>
    <w:p w14:paraId="68E15290" w14:textId="0C3DBB46" w:rsidR="004676BA" w:rsidRPr="007A6FF0" w:rsidRDefault="004676BA">
      <w:pPr>
        <w:pStyle w:val="Akapitzlist"/>
        <w:numPr>
          <w:ilvl w:val="0"/>
          <w:numId w:val="22"/>
        </w:numPr>
        <w:autoSpaceDE w:val="0"/>
        <w:autoSpaceDN w:val="0"/>
        <w:adjustRightInd w:val="0"/>
        <w:spacing w:after="0" w:line="240" w:lineRule="auto"/>
        <w:jc w:val="both"/>
        <w:rPr>
          <w:rFonts w:ascii="Arial" w:hAnsi="Arial" w:cs="Arial"/>
          <w:sz w:val="20"/>
          <w:szCs w:val="20"/>
        </w:rPr>
      </w:pPr>
      <w:r w:rsidRPr="007A6FF0">
        <w:rPr>
          <w:rFonts w:ascii="Arial" w:eastAsia="Times New Roman" w:hAnsi="Arial" w:cs="Arial"/>
          <w:sz w:val="20"/>
          <w:szCs w:val="20"/>
          <w:lang w:eastAsia="pl-PL"/>
        </w:rPr>
        <w:t>wystąpienia siły wyższej uniemożliwiającej wykonanie przedmiotu umowy zgodnie z</w:t>
      </w:r>
      <w:r w:rsidRPr="007A6FF0">
        <w:rPr>
          <w:rFonts w:ascii="Arial" w:eastAsia="Times New Roman" w:hAnsi="Arial" w:cs="Arial"/>
          <w:sz w:val="20"/>
          <w:szCs w:val="20"/>
          <w:lang w:eastAsia="pl-PL"/>
        </w:rPr>
        <w:br/>
        <w:t>jej postanowieniami. W przypadku wystąpienia siły wyższej, niezależnie od innych obowiązków umownych z tym związanych Wykonawca który w skutek tego nie może należycie wykonać zobowiązań wynikających z Umowy, jest zobowiązany niezwłocznie zawiadomić Zamawiającego o zaistnieniu siły wyższej, jednocześnie określając jej wpływ na wykonanie swoich zobowiązań oraz przedkładając dokumenty wykazujące, że zaistniała siła wyższa uniemożliwia czy tez utrudnia wykonanie Umowy.</w:t>
      </w:r>
    </w:p>
    <w:p w14:paraId="66D91DEE" w14:textId="5DA4416A" w:rsidR="005305E4" w:rsidRPr="007A6FF0" w:rsidRDefault="005305E4">
      <w:pPr>
        <w:widowControl w:val="0"/>
        <w:numPr>
          <w:ilvl w:val="0"/>
          <w:numId w:val="6"/>
        </w:numPr>
        <w:shd w:val="clear" w:color="auto" w:fill="FFFFFF"/>
        <w:autoSpaceDE w:val="0"/>
        <w:autoSpaceDN w:val="0"/>
        <w:adjustRightInd w:val="0"/>
        <w:spacing w:after="0" w:line="240" w:lineRule="auto"/>
        <w:ind w:left="357" w:hanging="357"/>
        <w:jc w:val="both"/>
        <w:rPr>
          <w:rFonts w:ascii="Arial" w:hAnsi="Arial" w:cs="Arial"/>
          <w:color w:val="000000" w:themeColor="text1"/>
          <w:sz w:val="20"/>
          <w:szCs w:val="20"/>
        </w:rPr>
      </w:pPr>
      <w:r w:rsidRPr="007A6FF0">
        <w:rPr>
          <w:rFonts w:ascii="Arial" w:hAnsi="Arial" w:cs="Arial"/>
          <w:color w:val="000000" w:themeColor="text1"/>
          <w:sz w:val="20"/>
          <w:szCs w:val="20"/>
        </w:rPr>
        <w:t xml:space="preserve">Strony dopuszczają zmianę postanowień niniejszej umowy w przypadku zaistnienia innych przesłanek, o których mowa w art. 455 Prawo zamówień publicznych. </w:t>
      </w:r>
    </w:p>
    <w:bookmarkEnd w:id="4"/>
    <w:p w14:paraId="325E2281" w14:textId="77777777" w:rsidR="005305E4" w:rsidRPr="007A6FF0" w:rsidRDefault="005305E4">
      <w:pPr>
        <w:pStyle w:val="Akapitzlist"/>
        <w:widowControl w:val="0"/>
        <w:numPr>
          <w:ilvl w:val="0"/>
          <w:numId w:val="6"/>
        </w:numPr>
        <w:autoSpaceDE w:val="0"/>
        <w:autoSpaceDN w:val="0"/>
        <w:adjustRightInd w:val="0"/>
        <w:spacing w:after="0" w:line="240" w:lineRule="auto"/>
        <w:ind w:left="357" w:hanging="357"/>
        <w:jc w:val="both"/>
        <w:rPr>
          <w:rFonts w:ascii="Arial" w:hAnsi="Arial" w:cs="Arial"/>
          <w:color w:val="000000" w:themeColor="text1"/>
          <w:sz w:val="20"/>
          <w:szCs w:val="20"/>
        </w:rPr>
      </w:pPr>
      <w:r w:rsidRPr="007A6FF0">
        <w:rPr>
          <w:rFonts w:ascii="Arial" w:hAnsi="Arial" w:cs="Arial"/>
          <w:color w:val="000000" w:themeColor="text1"/>
          <w:sz w:val="20"/>
          <w:szCs w:val="20"/>
        </w:rPr>
        <w:t xml:space="preserve">Strona występująca o zmianę postanowień umowy zobowiązana jest do udokumentowania zaistnienia okoliczności, o których mowa w ust. 2. </w:t>
      </w:r>
    </w:p>
    <w:p w14:paraId="605E900B" w14:textId="77777777" w:rsidR="005305E4" w:rsidRPr="007A6FF0" w:rsidRDefault="005305E4">
      <w:pPr>
        <w:pStyle w:val="Akapitzlist"/>
        <w:widowControl w:val="0"/>
        <w:numPr>
          <w:ilvl w:val="0"/>
          <w:numId w:val="6"/>
        </w:numPr>
        <w:autoSpaceDE w:val="0"/>
        <w:autoSpaceDN w:val="0"/>
        <w:adjustRightInd w:val="0"/>
        <w:spacing w:after="0" w:line="240" w:lineRule="auto"/>
        <w:ind w:left="357" w:hanging="357"/>
        <w:jc w:val="both"/>
        <w:rPr>
          <w:rFonts w:ascii="Arial" w:hAnsi="Arial" w:cs="Arial"/>
          <w:color w:val="000000" w:themeColor="text1"/>
          <w:sz w:val="20"/>
          <w:szCs w:val="20"/>
        </w:rPr>
      </w:pPr>
      <w:r w:rsidRPr="007A6FF0">
        <w:rPr>
          <w:rFonts w:ascii="Arial" w:hAnsi="Arial" w:cs="Arial"/>
          <w:color w:val="000000" w:themeColor="text1"/>
          <w:sz w:val="20"/>
          <w:szCs w:val="20"/>
        </w:rPr>
        <w:t xml:space="preserve">Wniosek o zmianę postanowień umowy musi być wyrażony na piśmie. </w:t>
      </w:r>
    </w:p>
    <w:p w14:paraId="26C8E664"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bCs/>
          <w:sz w:val="20"/>
          <w:szCs w:val="20"/>
          <w:lang w:eastAsia="pl-PL"/>
        </w:rPr>
      </w:pPr>
    </w:p>
    <w:p w14:paraId="043B4F7E" w14:textId="1C2471F4" w:rsidR="005305E4" w:rsidRPr="007A6FF0" w:rsidRDefault="005305E4" w:rsidP="0043471A">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 1</w:t>
      </w:r>
      <w:r w:rsidR="00D46499">
        <w:rPr>
          <w:rFonts w:ascii="Arial" w:eastAsia="Times New Roman" w:hAnsi="Arial" w:cs="Arial"/>
          <w:b/>
          <w:sz w:val="20"/>
          <w:szCs w:val="20"/>
          <w:lang w:eastAsia="pl-PL"/>
        </w:rPr>
        <w:t>2</w:t>
      </w:r>
    </w:p>
    <w:p w14:paraId="3094C7D0" w14:textId="6FC44C3A" w:rsidR="005305E4" w:rsidRPr="007A6FF0" w:rsidRDefault="005305E4" w:rsidP="00974289">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A6FF0">
        <w:rPr>
          <w:rFonts w:ascii="Arial" w:eastAsia="Times New Roman" w:hAnsi="Arial" w:cs="Arial"/>
          <w:b/>
          <w:sz w:val="20"/>
          <w:szCs w:val="20"/>
          <w:lang w:eastAsia="pl-PL"/>
        </w:rPr>
        <w:t>Postanowienia końcowe</w:t>
      </w:r>
    </w:p>
    <w:p w14:paraId="56C2508D" w14:textId="77777777" w:rsidR="005305E4" w:rsidRPr="007A6FF0" w:rsidRDefault="005305E4">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 sprawach nieuregulowanych Umową stosuje się przepisy prawa powszechnie obowiązującego, </w:t>
      </w:r>
      <w:r w:rsidRPr="007A6FF0">
        <w:rPr>
          <w:rFonts w:ascii="Arial" w:eastAsia="Times New Roman" w:hAnsi="Arial" w:cs="Arial"/>
          <w:sz w:val="20"/>
          <w:szCs w:val="20"/>
          <w:lang w:eastAsia="pl-PL"/>
        </w:rPr>
        <w:br/>
        <w:t>w szczególności przepisy ustaw: Kodeks Cywilny, Prawo zamówień publicznych oraz inne obowiązujące przepisy prawa.</w:t>
      </w:r>
    </w:p>
    <w:p w14:paraId="779910D4" w14:textId="77777777" w:rsidR="005305E4" w:rsidRPr="007A6FF0" w:rsidRDefault="005305E4">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 xml:space="preserve">Wszystkie spory wynikające z zawarcia lub wykonywania Umowy będą rozstrzygane przez sąd </w:t>
      </w:r>
      <w:r w:rsidRPr="007A6FF0">
        <w:rPr>
          <w:rFonts w:ascii="Arial" w:eastAsia="Times New Roman" w:hAnsi="Arial" w:cs="Arial"/>
          <w:sz w:val="20"/>
          <w:szCs w:val="20"/>
          <w:lang w:eastAsia="pl-PL"/>
        </w:rPr>
        <w:lastRenderedPageBreak/>
        <w:t>powszechny właściwy miejscowo według siedziby Zamawiającego.</w:t>
      </w:r>
    </w:p>
    <w:p w14:paraId="41150A18" w14:textId="48092DEF" w:rsidR="0043471A" w:rsidRPr="00D46499" w:rsidRDefault="0043471A">
      <w:pPr>
        <w:pStyle w:val="Akapitzlist"/>
        <w:numPr>
          <w:ilvl w:val="0"/>
          <w:numId w:val="2"/>
        </w:numPr>
        <w:autoSpaceDE w:val="0"/>
        <w:autoSpaceDN w:val="0"/>
        <w:adjustRightInd w:val="0"/>
        <w:spacing w:after="0" w:line="240" w:lineRule="auto"/>
        <w:jc w:val="both"/>
        <w:rPr>
          <w:rFonts w:ascii="Arial" w:hAnsi="Arial" w:cs="Arial"/>
          <w:sz w:val="20"/>
          <w:szCs w:val="20"/>
        </w:rPr>
      </w:pPr>
      <w:r w:rsidRPr="007A6FF0">
        <w:rPr>
          <w:rFonts w:ascii="Arial" w:hAnsi="Arial" w:cs="Arial"/>
          <w:sz w:val="20"/>
          <w:szCs w:val="20"/>
        </w:rPr>
        <w:t>Integralną część niniejszej Umowy stanowią następujące załączniki:</w:t>
      </w:r>
      <w:r w:rsidR="00D46499">
        <w:rPr>
          <w:rFonts w:ascii="Arial" w:hAnsi="Arial" w:cs="Arial"/>
          <w:sz w:val="20"/>
          <w:szCs w:val="20"/>
        </w:rPr>
        <w:t xml:space="preserve"> </w:t>
      </w:r>
      <w:r w:rsidRPr="00D46499">
        <w:rPr>
          <w:rFonts w:ascii="Arial" w:hAnsi="Arial" w:cs="Arial"/>
          <w:sz w:val="20"/>
          <w:szCs w:val="20"/>
        </w:rPr>
        <w:t xml:space="preserve">Załącznik </w:t>
      </w:r>
      <w:r w:rsidR="00D46499" w:rsidRPr="00D46499">
        <w:rPr>
          <w:rFonts w:ascii="Arial" w:hAnsi="Arial" w:cs="Arial"/>
          <w:sz w:val="20"/>
          <w:szCs w:val="20"/>
        </w:rPr>
        <w:t>nr 1 do SWZ</w:t>
      </w:r>
      <w:r w:rsidR="00D46499">
        <w:rPr>
          <w:rFonts w:ascii="Arial" w:hAnsi="Arial" w:cs="Arial"/>
          <w:sz w:val="20"/>
          <w:szCs w:val="20"/>
        </w:rPr>
        <w:t>.</w:t>
      </w:r>
    </w:p>
    <w:p w14:paraId="46278C87" w14:textId="77777777" w:rsidR="005305E4" w:rsidRPr="007A6FF0" w:rsidRDefault="005305E4">
      <w:pPr>
        <w:widowControl w:val="0"/>
        <w:numPr>
          <w:ilvl w:val="0"/>
          <w:numId w:val="2"/>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7A6FF0">
        <w:rPr>
          <w:rFonts w:ascii="Arial" w:eastAsia="Times New Roman" w:hAnsi="Arial" w:cs="Arial"/>
          <w:sz w:val="20"/>
          <w:szCs w:val="20"/>
          <w:lang w:eastAsia="pl-PL"/>
        </w:rPr>
        <w:t>Umowę sporządzono w 2 egzemplarzach, po 1 dla każdej ze Stron.</w:t>
      </w:r>
    </w:p>
    <w:p w14:paraId="2E60F837" w14:textId="77777777" w:rsidR="005305E4" w:rsidRPr="007A6FF0" w:rsidRDefault="005305E4" w:rsidP="0043471A">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pl-PL"/>
        </w:rPr>
      </w:pPr>
    </w:p>
    <w:p w14:paraId="591F228E"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i/>
          <w:iCs/>
          <w:sz w:val="20"/>
          <w:szCs w:val="20"/>
          <w:lang w:eastAsia="pl-PL"/>
        </w:rPr>
      </w:pPr>
      <w:r w:rsidRPr="007A6FF0">
        <w:rPr>
          <w:rFonts w:ascii="Arial" w:eastAsia="Times New Roman" w:hAnsi="Arial" w:cs="Arial"/>
          <w:b/>
          <w:sz w:val="20"/>
          <w:szCs w:val="20"/>
          <w:lang w:eastAsia="pl-PL"/>
        </w:rPr>
        <w:t xml:space="preserve">                </w:t>
      </w:r>
      <w:r w:rsidRPr="007A6FF0">
        <w:rPr>
          <w:rFonts w:ascii="Arial" w:eastAsia="Times New Roman" w:hAnsi="Arial" w:cs="Arial"/>
          <w:b/>
          <w:i/>
          <w:iCs/>
          <w:sz w:val="20"/>
          <w:szCs w:val="20"/>
          <w:lang w:eastAsia="pl-PL"/>
        </w:rPr>
        <w:t>ZAMAWIAJĄCY</w:t>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r>
      <w:r w:rsidRPr="007A6FF0">
        <w:rPr>
          <w:rFonts w:ascii="Arial" w:eastAsia="Times New Roman" w:hAnsi="Arial" w:cs="Arial"/>
          <w:b/>
          <w:i/>
          <w:iCs/>
          <w:sz w:val="20"/>
          <w:szCs w:val="20"/>
          <w:lang w:eastAsia="pl-PL"/>
        </w:rPr>
        <w:tab/>
        <w:t xml:space="preserve">       WYKONAWCA</w:t>
      </w:r>
    </w:p>
    <w:p w14:paraId="1A7D93DB"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i/>
          <w:iCs/>
          <w:sz w:val="20"/>
          <w:szCs w:val="20"/>
          <w:lang w:eastAsia="pl-PL"/>
        </w:rPr>
      </w:pPr>
    </w:p>
    <w:p w14:paraId="6B77C6CF" w14:textId="77777777" w:rsidR="005305E4" w:rsidRPr="007A6FF0" w:rsidRDefault="005305E4" w:rsidP="0043471A">
      <w:pPr>
        <w:widowControl w:val="0"/>
        <w:autoSpaceDE w:val="0"/>
        <w:autoSpaceDN w:val="0"/>
        <w:adjustRightInd w:val="0"/>
        <w:spacing w:after="0" w:line="240" w:lineRule="auto"/>
        <w:rPr>
          <w:rFonts w:ascii="Arial" w:eastAsia="Times New Roman" w:hAnsi="Arial" w:cs="Arial"/>
          <w:b/>
          <w:sz w:val="20"/>
          <w:szCs w:val="20"/>
          <w:lang w:eastAsia="pl-PL"/>
        </w:rPr>
      </w:pPr>
    </w:p>
    <w:p w14:paraId="6D12EED4" w14:textId="77777777" w:rsidR="005305E4" w:rsidRPr="007A6FF0" w:rsidRDefault="005305E4" w:rsidP="0043471A">
      <w:pPr>
        <w:widowControl w:val="0"/>
        <w:autoSpaceDE w:val="0"/>
        <w:autoSpaceDN w:val="0"/>
        <w:adjustRightInd w:val="0"/>
        <w:spacing w:after="0" w:line="240" w:lineRule="auto"/>
        <w:ind w:firstLine="708"/>
        <w:rPr>
          <w:rFonts w:ascii="Arial" w:eastAsia="Times New Roman" w:hAnsi="Arial" w:cs="Arial"/>
          <w:bCs/>
          <w:sz w:val="20"/>
          <w:szCs w:val="20"/>
          <w:lang w:eastAsia="pl-PL"/>
        </w:rPr>
      </w:pPr>
    </w:p>
    <w:p w14:paraId="0A613022" w14:textId="77777777" w:rsidR="005305E4" w:rsidRPr="007A6FF0" w:rsidRDefault="005305E4" w:rsidP="0043471A">
      <w:pPr>
        <w:widowControl w:val="0"/>
        <w:suppressAutoHyphens/>
        <w:autoSpaceDE w:val="0"/>
        <w:autoSpaceDN w:val="0"/>
        <w:spacing w:after="0" w:line="240" w:lineRule="auto"/>
        <w:jc w:val="center"/>
        <w:textAlignment w:val="baseline"/>
        <w:rPr>
          <w:rFonts w:ascii="Arial" w:eastAsia="Times New Roman" w:hAnsi="Arial" w:cs="Arial"/>
          <w:b/>
          <w:bCs/>
          <w:sz w:val="20"/>
          <w:szCs w:val="20"/>
          <w:lang w:eastAsia="pl-PL"/>
        </w:rPr>
      </w:pPr>
    </w:p>
    <w:p w14:paraId="4D80383B" w14:textId="77777777" w:rsidR="00F56B1F" w:rsidRPr="007A6FF0" w:rsidRDefault="00F56B1F" w:rsidP="0043471A">
      <w:pPr>
        <w:spacing w:after="0" w:line="240" w:lineRule="auto"/>
        <w:rPr>
          <w:rFonts w:ascii="Arial" w:hAnsi="Arial" w:cs="Arial"/>
          <w:sz w:val="20"/>
          <w:szCs w:val="20"/>
        </w:rPr>
      </w:pPr>
    </w:p>
    <w:sectPr w:rsidR="00F56B1F" w:rsidRPr="007A6FF0" w:rsidSect="00144C7A">
      <w:pgSz w:w="11906" w:h="16838"/>
      <w:pgMar w:top="851" w:right="1247" w:bottom="992" w:left="1247" w:header="102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FBD6" w14:textId="77777777" w:rsidR="00144C7A" w:rsidRDefault="00144C7A" w:rsidP="005305E4">
      <w:pPr>
        <w:spacing w:after="0" w:line="240" w:lineRule="auto"/>
      </w:pPr>
      <w:r>
        <w:separator/>
      </w:r>
    </w:p>
  </w:endnote>
  <w:endnote w:type="continuationSeparator" w:id="0">
    <w:p w14:paraId="6572AB66" w14:textId="77777777" w:rsidR="00144C7A" w:rsidRDefault="00144C7A" w:rsidP="0053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D3C4" w14:textId="77777777" w:rsidR="00144C7A" w:rsidRDefault="00144C7A" w:rsidP="005305E4">
      <w:pPr>
        <w:spacing w:after="0" w:line="240" w:lineRule="auto"/>
      </w:pPr>
      <w:r>
        <w:separator/>
      </w:r>
    </w:p>
  </w:footnote>
  <w:footnote w:type="continuationSeparator" w:id="0">
    <w:p w14:paraId="66776594" w14:textId="77777777" w:rsidR="00144C7A" w:rsidRDefault="00144C7A" w:rsidP="00530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6A2"/>
    <w:multiLevelType w:val="hybridMultilevel"/>
    <w:tmpl w:val="A8F2D7C8"/>
    <w:lvl w:ilvl="0" w:tplc="2B1A04D6">
      <w:start w:val="1"/>
      <w:numFmt w:val="decimal"/>
      <w:lvlText w:val="%1."/>
      <w:lvlJc w:val="left"/>
      <w:pPr>
        <w:tabs>
          <w:tab w:val="num" w:pos="360"/>
        </w:tabs>
        <w:ind w:left="360" w:hanging="360"/>
      </w:pPr>
      <w:rPr>
        <w:b w:val="0"/>
        <w:i w:val="0"/>
      </w:rPr>
    </w:lvl>
    <w:lvl w:ilvl="1" w:tplc="91E0AAAA">
      <w:start w:val="1"/>
      <w:numFmt w:val="decimal"/>
      <w:lvlText w:val="%2)"/>
      <w:lvlJc w:val="left"/>
      <w:pPr>
        <w:tabs>
          <w:tab w:val="num" w:pos="1080"/>
        </w:tabs>
        <w:ind w:left="1080" w:hanging="360"/>
      </w:pPr>
      <w:rPr>
        <w:rFonts w:ascii="Times New Roman" w:eastAsia="Times New Roman" w:hAnsi="Times New Roman" w:cs="Times New Roman" w:hint="default"/>
        <w:b w:val="0"/>
        <w:i w:val="0"/>
      </w:rPr>
    </w:lvl>
    <w:lvl w:ilvl="2" w:tplc="0415000F">
      <w:start w:val="1"/>
      <w:numFmt w:val="decimal"/>
      <w:lvlText w:val="%3."/>
      <w:lvlJc w:val="left"/>
      <w:pPr>
        <w:tabs>
          <w:tab w:val="num" w:pos="1980"/>
        </w:tabs>
        <w:ind w:left="1980" w:hanging="360"/>
      </w:pPr>
    </w:lvl>
    <w:lvl w:ilvl="3" w:tplc="495A835E">
      <w:start w:val="1"/>
      <w:numFmt w:val="lowerLetter"/>
      <w:lvlText w:val="%4)"/>
      <w:lvlJc w:val="left"/>
      <w:pPr>
        <w:tabs>
          <w:tab w:val="num" w:pos="2520"/>
        </w:tabs>
        <w:ind w:left="2520" w:hanging="360"/>
      </w:pPr>
      <w:rPr>
        <w:rFonts w:hint="default"/>
      </w:rPr>
    </w:lvl>
    <w:lvl w:ilvl="4" w:tplc="04150005">
      <w:start w:val="1"/>
      <w:numFmt w:val="bullet"/>
      <w:lvlText w:val=""/>
      <w:lvlJc w:val="left"/>
      <w:pPr>
        <w:tabs>
          <w:tab w:val="num" w:pos="3240"/>
        </w:tabs>
        <w:ind w:left="3240" w:hanging="360"/>
      </w:pPr>
      <w:rPr>
        <w:rFonts w:ascii="Wingdings" w:hAnsi="Wingdings" w:hint="default"/>
        <w:b w:val="0"/>
        <w:i w:val="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160B23"/>
    <w:multiLevelType w:val="hybridMultilevel"/>
    <w:tmpl w:val="5D888FDA"/>
    <w:lvl w:ilvl="0" w:tplc="EC6A3C46">
      <w:start w:val="1"/>
      <w:numFmt w:val="decimal"/>
      <w:lvlText w:val="%1."/>
      <w:lvlJc w:val="left"/>
      <w:pPr>
        <w:ind w:left="720" w:hanging="360"/>
      </w:pPr>
      <w:rPr>
        <w:rFonts w:hint="default"/>
        <w:b w:val="0"/>
        <w:bCs/>
      </w:rPr>
    </w:lvl>
    <w:lvl w:ilvl="1" w:tplc="48682B10">
      <w:start w:val="1"/>
      <w:numFmt w:val="lowerLetter"/>
      <w:lvlText w:val="%2)"/>
      <w:lvlJc w:val="left"/>
      <w:pPr>
        <w:ind w:left="1440" w:hanging="360"/>
      </w:pPr>
      <w:rPr>
        <w:rFonts w:hint="default"/>
      </w:rPr>
    </w:lvl>
    <w:lvl w:ilvl="2" w:tplc="77521B58">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30B37"/>
    <w:multiLevelType w:val="hybridMultilevel"/>
    <w:tmpl w:val="579217FE"/>
    <w:lvl w:ilvl="0" w:tplc="BC7206F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D1958"/>
    <w:multiLevelType w:val="hybridMultilevel"/>
    <w:tmpl w:val="DA86DCBC"/>
    <w:lvl w:ilvl="0" w:tplc="9A423AA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428D2"/>
    <w:multiLevelType w:val="hybridMultilevel"/>
    <w:tmpl w:val="52166546"/>
    <w:lvl w:ilvl="0" w:tplc="12CA0D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B1C66"/>
    <w:multiLevelType w:val="hybridMultilevel"/>
    <w:tmpl w:val="4824FF6E"/>
    <w:lvl w:ilvl="0" w:tplc="7EBECC4E">
      <w:start w:val="4"/>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CA113A"/>
    <w:multiLevelType w:val="hybridMultilevel"/>
    <w:tmpl w:val="BB7AD90C"/>
    <w:lvl w:ilvl="0" w:tplc="4FCEF0C8">
      <w:start w:val="1"/>
      <w:numFmt w:val="decimal"/>
      <w:lvlText w:val="%1."/>
      <w:lvlJc w:val="left"/>
      <w:pPr>
        <w:ind w:left="720" w:hanging="360"/>
      </w:pPr>
      <w:rPr>
        <w:rFonts w:hint="default"/>
        <w:b/>
        <w:i w:val="0"/>
        <w:color w:val="000000" w:themeColor="text1"/>
      </w:rPr>
    </w:lvl>
    <w:lvl w:ilvl="1" w:tplc="548CED88">
      <w:start w:val="1"/>
      <w:numFmt w:val="decimal"/>
      <w:lvlText w:val="%2)"/>
      <w:lvlJc w:val="left"/>
      <w:pPr>
        <w:ind w:left="1866" w:hanging="360"/>
      </w:pPr>
      <w:rPr>
        <w:rFonts w:ascii="Arial" w:eastAsia="Calibri" w:hAnsi="Arial" w:cs="Arial"/>
      </w:rPr>
    </w:lvl>
    <w:lvl w:ilvl="2" w:tplc="0415001B">
      <w:start w:val="1"/>
      <w:numFmt w:val="lowerRoman"/>
      <w:lvlText w:val="%3."/>
      <w:lvlJc w:val="right"/>
      <w:pPr>
        <w:ind w:left="2160" w:hanging="180"/>
      </w:pPr>
    </w:lvl>
    <w:lvl w:ilvl="3" w:tplc="14545D70">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E5CB9"/>
    <w:multiLevelType w:val="hybridMultilevel"/>
    <w:tmpl w:val="02B8A280"/>
    <w:lvl w:ilvl="0" w:tplc="72E6648E">
      <w:start w:val="1"/>
      <w:numFmt w:val="lowerLetter"/>
      <w:lvlText w:val="%1)"/>
      <w:lvlJc w:val="left"/>
      <w:pPr>
        <w:ind w:left="760" w:hanging="4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B37F9F"/>
    <w:multiLevelType w:val="hybridMultilevel"/>
    <w:tmpl w:val="DB8ABE04"/>
    <w:lvl w:ilvl="0" w:tplc="D390D502">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13" w15:restartNumberingAfterBreak="0">
    <w:nsid w:val="40BB7FB1"/>
    <w:multiLevelType w:val="hybridMultilevel"/>
    <w:tmpl w:val="321CB35A"/>
    <w:lvl w:ilvl="0" w:tplc="F1340AD4">
      <w:start w:val="3"/>
      <w:numFmt w:val="decimal"/>
      <w:lvlText w:val="%1."/>
      <w:lvlJc w:val="left"/>
      <w:pPr>
        <w:ind w:left="360" w:hanging="360"/>
      </w:pPr>
      <w:rPr>
        <w:rFonts w:hint="default"/>
        <w:b w:val="0"/>
        <w:bCs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46683513"/>
    <w:multiLevelType w:val="hybridMultilevel"/>
    <w:tmpl w:val="53EAB5A4"/>
    <w:lvl w:ilvl="0" w:tplc="C2A23B4E">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A27476"/>
    <w:multiLevelType w:val="hybridMultilevel"/>
    <w:tmpl w:val="0F80DE82"/>
    <w:lvl w:ilvl="0" w:tplc="BCC8B82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7" w15:restartNumberingAfterBreak="0">
    <w:nsid w:val="589058B2"/>
    <w:multiLevelType w:val="hybridMultilevel"/>
    <w:tmpl w:val="974E0558"/>
    <w:lvl w:ilvl="0" w:tplc="712629B4">
      <w:start w:val="1"/>
      <w:numFmt w:val="decimal"/>
      <w:lvlText w:val="%1."/>
      <w:lvlJc w:val="left"/>
      <w:pPr>
        <w:ind w:left="720" w:hanging="360"/>
      </w:pPr>
      <w:rPr>
        <w:b w:val="0"/>
        <w:bCs w:val="0"/>
      </w:rPr>
    </w:lvl>
    <w:lvl w:ilvl="1" w:tplc="CE92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41038F"/>
    <w:multiLevelType w:val="hybridMultilevel"/>
    <w:tmpl w:val="695A34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8F13BC1"/>
    <w:multiLevelType w:val="hybridMultilevel"/>
    <w:tmpl w:val="18E0A6B0"/>
    <w:lvl w:ilvl="0" w:tplc="C19036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E9068D3"/>
    <w:multiLevelType w:val="hybridMultilevel"/>
    <w:tmpl w:val="8AB26DCA"/>
    <w:lvl w:ilvl="0" w:tplc="987E8FD0">
      <w:start w:val="1"/>
      <w:numFmt w:val="decimal"/>
      <w:lvlText w:val="%1."/>
      <w:lvlJc w:val="left"/>
      <w:pPr>
        <w:ind w:left="360" w:hanging="360"/>
      </w:pPr>
      <w:rPr>
        <w:rFonts w:hint="default"/>
      </w:rPr>
    </w:lvl>
    <w:lvl w:ilvl="1" w:tplc="3642F54A">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22C4386"/>
    <w:multiLevelType w:val="hybridMultilevel"/>
    <w:tmpl w:val="8B28E53A"/>
    <w:lvl w:ilvl="0" w:tplc="FFFFFFFF">
      <w:start w:val="1"/>
      <w:numFmt w:val="decimal"/>
      <w:lvlText w:val="%1."/>
      <w:lvlJc w:val="left"/>
      <w:pPr>
        <w:ind w:left="720" w:hanging="360"/>
      </w:pPr>
      <w:rPr>
        <w:rFonts w:hint="default"/>
        <w:b/>
        <w:i w:val="0"/>
        <w:color w:val="000000" w:themeColor="text1"/>
      </w:rPr>
    </w:lvl>
    <w:lvl w:ilvl="1" w:tplc="FFFFFFFF">
      <w:start w:val="1"/>
      <w:numFmt w:val="lowerLetter"/>
      <w:lvlText w:val="%2)"/>
      <w:lvlJc w:val="left"/>
      <w:pPr>
        <w:ind w:left="1866" w:hanging="360"/>
      </w:pPr>
      <w:rPr>
        <w:rFonts w:ascii="Arial" w:eastAsia="Calibri"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E14FC4"/>
    <w:multiLevelType w:val="hybridMultilevel"/>
    <w:tmpl w:val="12F0E250"/>
    <w:lvl w:ilvl="0" w:tplc="B1C0B5B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845D96"/>
    <w:multiLevelType w:val="hybridMultilevel"/>
    <w:tmpl w:val="BDF87B3E"/>
    <w:lvl w:ilvl="0" w:tplc="BC14FD86">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81836891">
    <w:abstractNumId w:val="25"/>
  </w:num>
  <w:num w:numId="2" w16cid:durableId="777527573">
    <w:abstractNumId w:val="18"/>
  </w:num>
  <w:num w:numId="3" w16cid:durableId="747312838">
    <w:abstractNumId w:val="21"/>
  </w:num>
  <w:num w:numId="4" w16cid:durableId="376011091">
    <w:abstractNumId w:val="0"/>
  </w:num>
  <w:num w:numId="5" w16cid:durableId="1605382291">
    <w:abstractNumId w:val="23"/>
  </w:num>
  <w:num w:numId="6" w16cid:durableId="1866794418">
    <w:abstractNumId w:val="13"/>
  </w:num>
  <w:num w:numId="7" w16cid:durableId="1493834832">
    <w:abstractNumId w:val="20"/>
  </w:num>
  <w:num w:numId="8" w16cid:durableId="979381365">
    <w:abstractNumId w:val="3"/>
  </w:num>
  <w:num w:numId="9" w16cid:durableId="1244684853">
    <w:abstractNumId w:val="16"/>
  </w:num>
  <w:num w:numId="10" w16cid:durableId="1994947415">
    <w:abstractNumId w:val="9"/>
  </w:num>
  <w:num w:numId="11" w16cid:durableId="716710074">
    <w:abstractNumId w:val="26"/>
  </w:num>
  <w:num w:numId="12" w16cid:durableId="1536431432">
    <w:abstractNumId w:val="1"/>
  </w:num>
  <w:num w:numId="13" w16cid:durableId="2128157949">
    <w:abstractNumId w:val="5"/>
  </w:num>
  <w:num w:numId="14" w16cid:durableId="1341009239">
    <w:abstractNumId w:val="4"/>
  </w:num>
  <w:num w:numId="15" w16cid:durableId="728500032">
    <w:abstractNumId w:val="2"/>
  </w:num>
  <w:num w:numId="16" w16cid:durableId="476915646">
    <w:abstractNumId w:val="24"/>
  </w:num>
  <w:num w:numId="17" w16cid:durableId="918708697">
    <w:abstractNumId w:val="8"/>
  </w:num>
  <w:num w:numId="18" w16cid:durableId="1509175312">
    <w:abstractNumId w:val="11"/>
  </w:num>
  <w:num w:numId="19" w16cid:durableId="938292">
    <w:abstractNumId w:val="6"/>
  </w:num>
  <w:num w:numId="20" w16cid:durableId="1354265178">
    <w:abstractNumId w:val="7"/>
  </w:num>
  <w:num w:numId="21" w16cid:durableId="1258904811">
    <w:abstractNumId w:val="12"/>
  </w:num>
  <w:num w:numId="22" w16cid:durableId="2137260153">
    <w:abstractNumId w:val="10"/>
  </w:num>
  <w:num w:numId="23" w16cid:durableId="1495485826">
    <w:abstractNumId w:val="19"/>
  </w:num>
  <w:num w:numId="24" w16cid:durableId="1314484265">
    <w:abstractNumId w:val="14"/>
  </w:num>
  <w:num w:numId="25" w16cid:durableId="691302296">
    <w:abstractNumId w:val="22"/>
  </w:num>
  <w:num w:numId="26" w16cid:durableId="49430317">
    <w:abstractNumId w:val="17"/>
  </w:num>
  <w:num w:numId="27" w16cid:durableId="141258016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23"/>
    <w:rsid w:val="00033329"/>
    <w:rsid w:val="00054693"/>
    <w:rsid w:val="000778D5"/>
    <w:rsid w:val="00081013"/>
    <w:rsid w:val="00083914"/>
    <w:rsid w:val="000C2FBF"/>
    <w:rsid w:val="00116768"/>
    <w:rsid w:val="00134D77"/>
    <w:rsid w:val="00144C7A"/>
    <w:rsid w:val="001C2CA4"/>
    <w:rsid w:val="001D07C0"/>
    <w:rsid w:val="001E6D82"/>
    <w:rsid w:val="002239DD"/>
    <w:rsid w:val="002534DD"/>
    <w:rsid w:val="00256EE4"/>
    <w:rsid w:val="002717DE"/>
    <w:rsid w:val="00273E37"/>
    <w:rsid w:val="002A0CBF"/>
    <w:rsid w:val="002F3F90"/>
    <w:rsid w:val="003108B2"/>
    <w:rsid w:val="003650FB"/>
    <w:rsid w:val="003A7257"/>
    <w:rsid w:val="003E4AF8"/>
    <w:rsid w:val="004304F1"/>
    <w:rsid w:val="0043471A"/>
    <w:rsid w:val="00436D88"/>
    <w:rsid w:val="00437977"/>
    <w:rsid w:val="004676BA"/>
    <w:rsid w:val="004A6C76"/>
    <w:rsid w:val="004B4ECD"/>
    <w:rsid w:val="004D26AA"/>
    <w:rsid w:val="005305E4"/>
    <w:rsid w:val="00563C11"/>
    <w:rsid w:val="0058549F"/>
    <w:rsid w:val="005953B6"/>
    <w:rsid w:val="00595446"/>
    <w:rsid w:val="005B6EC4"/>
    <w:rsid w:val="0060176C"/>
    <w:rsid w:val="00632D01"/>
    <w:rsid w:val="0063684A"/>
    <w:rsid w:val="006767D6"/>
    <w:rsid w:val="00691490"/>
    <w:rsid w:val="00696A2C"/>
    <w:rsid w:val="006D0A9C"/>
    <w:rsid w:val="006E54D0"/>
    <w:rsid w:val="0072460D"/>
    <w:rsid w:val="00747256"/>
    <w:rsid w:val="007A02DA"/>
    <w:rsid w:val="007A6FF0"/>
    <w:rsid w:val="00806CF5"/>
    <w:rsid w:val="00826AA5"/>
    <w:rsid w:val="00844EA4"/>
    <w:rsid w:val="00845B1A"/>
    <w:rsid w:val="008B33DB"/>
    <w:rsid w:val="008C1A84"/>
    <w:rsid w:val="008E35F0"/>
    <w:rsid w:val="00974289"/>
    <w:rsid w:val="00995977"/>
    <w:rsid w:val="009A5E37"/>
    <w:rsid w:val="009B1D84"/>
    <w:rsid w:val="009D77C9"/>
    <w:rsid w:val="009E045C"/>
    <w:rsid w:val="009F1CD5"/>
    <w:rsid w:val="00A209DE"/>
    <w:rsid w:val="00A924F5"/>
    <w:rsid w:val="00AB4777"/>
    <w:rsid w:val="00B0629C"/>
    <w:rsid w:val="00B14A60"/>
    <w:rsid w:val="00B329C3"/>
    <w:rsid w:val="00B7651E"/>
    <w:rsid w:val="00BC4E34"/>
    <w:rsid w:val="00C0742D"/>
    <w:rsid w:val="00C85ABC"/>
    <w:rsid w:val="00CA0A73"/>
    <w:rsid w:val="00CD0FEE"/>
    <w:rsid w:val="00CE3106"/>
    <w:rsid w:val="00D1529F"/>
    <w:rsid w:val="00D46499"/>
    <w:rsid w:val="00D529A9"/>
    <w:rsid w:val="00D84F57"/>
    <w:rsid w:val="00DB1AB3"/>
    <w:rsid w:val="00DB1C02"/>
    <w:rsid w:val="00DD6529"/>
    <w:rsid w:val="00DE54D7"/>
    <w:rsid w:val="00E23B11"/>
    <w:rsid w:val="00E34CC2"/>
    <w:rsid w:val="00E73723"/>
    <w:rsid w:val="00E903A6"/>
    <w:rsid w:val="00EC0AB5"/>
    <w:rsid w:val="00ED17C5"/>
    <w:rsid w:val="00F13530"/>
    <w:rsid w:val="00F4182D"/>
    <w:rsid w:val="00F56B1F"/>
    <w:rsid w:val="00FC612D"/>
    <w:rsid w:val="00FE5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C6A8"/>
  <w15:docId w15:val="{5D7C0E5B-CC4C-4F63-92E0-80598BC2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D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05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5E4"/>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2 heading"/>
    <w:basedOn w:val="Normalny"/>
    <w:link w:val="AkapitzlistZnak"/>
    <w:qFormat/>
    <w:rsid w:val="005305E4"/>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5305E4"/>
  </w:style>
  <w:style w:type="paragraph" w:styleId="Stopka">
    <w:name w:val="footer"/>
    <w:basedOn w:val="Normalny"/>
    <w:link w:val="StopkaZnak"/>
    <w:uiPriority w:val="99"/>
    <w:unhideWhenUsed/>
    <w:rsid w:val="005305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5E4"/>
  </w:style>
  <w:style w:type="paragraph" w:styleId="Tekstprzypisudolnego">
    <w:name w:val="footnote text"/>
    <w:basedOn w:val="Normalny"/>
    <w:link w:val="TekstprzypisudolnegoZnak"/>
    <w:uiPriority w:val="99"/>
    <w:unhideWhenUsed/>
    <w:rsid w:val="00632D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32D01"/>
    <w:rPr>
      <w:sz w:val="20"/>
      <w:szCs w:val="20"/>
    </w:rPr>
  </w:style>
  <w:style w:type="character" w:styleId="Odwoanieprzypisudolnego">
    <w:name w:val="footnote reference"/>
    <w:uiPriority w:val="99"/>
    <w:rsid w:val="00632D01"/>
    <w:rPr>
      <w:vertAlign w:val="superscript"/>
    </w:rPr>
  </w:style>
  <w:style w:type="paragraph" w:styleId="Tekstdymka">
    <w:name w:val="Balloon Text"/>
    <w:basedOn w:val="Normalny"/>
    <w:link w:val="TekstdymkaZnak"/>
    <w:uiPriority w:val="99"/>
    <w:semiHidden/>
    <w:unhideWhenUsed/>
    <w:rsid w:val="00ED17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7C5"/>
    <w:rPr>
      <w:rFonts w:ascii="Tahoma" w:hAnsi="Tahoma" w:cs="Tahoma"/>
      <w:sz w:val="16"/>
      <w:szCs w:val="16"/>
    </w:rPr>
  </w:style>
  <w:style w:type="character" w:styleId="Odwoaniedokomentarza">
    <w:name w:val="annotation reference"/>
    <w:basedOn w:val="Domylnaczcionkaakapitu"/>
    <w:uiPriority w:val="99"/>
    <w:semiHidden/>
    <w:unhideWhenUsed/>
    <w:rsid w:val="002F3F90"/>
    <w:rPr>
      <w:sz w:val="16"/>
      <w:szCs w:val="16"/>
    </w:rPr>
  </w:style>
  <w:style w:type="paragraph" w:styleId="Tekstkomentarza">
    <w:name w:val="annotation text"/>
    <w:basedOn w:val="Normalny"/>
    <w:link w:val="TekstkomentarzaZnak"/>
    <w:uiPriority w:val="99"/>
    <w:semiHidden/>
    <w:unhideWhenUsed/>
    <w:rsid w:val="002F3F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3F90"/>
    <w:rPr>
      <w:sz w:val="20"/>
      <w:szCs w:val="20"/>
    </w:rPr>
  </w:style>
  <w:style w:type="paragraph" w:styleId="Tematkomentarza">
    <w:name w:val="annotation subject"/>
    <w:basedOn w:val="Tekstkomentarza"/>
    <w:next w:val="Tekstkomentarza"/>
    <w:link w:val="TematkomentarzaZnak"/>
    <w:uiPriority w:val="99"/>
    <w:semiHidden/>
    <w:unhideWhenUsed/>
    <w:rsid w:val="002F3F90"/>
    <w:rPr>
      <w:b/>
      <w:bCs/>
    </w:rPr>
  </w:style>
  <w:style w:type="character" w:customStyle="1" w:styleId="TematkomentarzaZnak">
    <w:name w:val="Temat komentarza Znak"/>
    <w:basedOn w:val="TekstkomentarzaZnak"/>
    <w:link w:val="Tematkomentarza"/>
    <w:uiPriority w:val="99"/>
    <w:semiHidden/>
    <w:rsid w:val="002F3F90"/>
    <w:rPr>
      <w:b/>
      <w:bCs/>
      <w:sz w:val="20"/>
      <w:szCs w:val="20"/>
    </w:rPr>
  </w:style>
  <w:style w:type="paragraph" w:styleId="Tekstpodstawowy">
    <w:name w:val="Body Text"/>
    <w:basedOn w:val="Normalny"/>
    <w:link w:val="TekstpodstawowyZnak"/>
    <w:rsid w:val="002717DE"/>
    <w:pPr>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717DE"/>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81013"/>
  </w:style>
  <w:style w:type="character" w:customStyle="1" w:styleId="Teksttreci">
    <w:name w:val="Tekst treści_"/>
    <w:basedOn w:val="Domylnaczcionkaakapitu"/>
    <w:link w:val="Teksttreci0"/>
    <w:rsid w:val="00033329"/>
    <w:rPr>
      <w:rFonts w:ascii="Arial" w:eastAsia="Arial" w:hAnsi="Arial" w:cs="Arial"/>
      <w:sz w:val="16"/>
      <w:szCs w:val="16"/>
    </w:rPr>
  </w:style>
  <w:style w:type="paragraph" w:customStyle="1" w:styleId="Teksttreci0">
    <w:name w:val="Tekst treści"/>
    <w:basedOn w:val="Normalny"/>
    <w:link w:val="Teksttreci"/>
    <w:rsid w:val="00033329"/>
    <w:pPr>
      <w:widowControl w:val="0"/>
      <w:spacing w:after="0" w:line="27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8721-44A9-4422-8785-13AB1A71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3630</Words>
  <Characters>21783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KSwiatek</cp:lastModifiedBy>
  <cp:revision>6</cp:revision>
  <dcterms:created xsi:type="dcterms:W3CDTF">2024-02-12T07:45:00Z</dcterms:created>
  <dcterms:modified xsi:type="dcterms:W3CDTF">2024-02-12T09:34:00Z</dcterms:modified>
</cp:coreProperties>
</file>