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1BC3B" w14:textId="77777777" w:rsidR="00C97924" w:rsidRPr="006D36B3" w:rsidRDefault="00C97924" w:rsidP="00C97924">
      <w:pPr>
        <w:spacing w:line="288" w:lineRule="auto"/>
        <w:ind w:right="28"/>
        <w:rPr>
          <w:rFonts w:ascii="Trebuchet MS" w:hAnsi="Trebuchet MS" w:cs="Arial"/>
          <w:b/>
          <w:sz w:val="10"/>
          <w:szCs w:val="10"/>
        </w:rPr>
      </w:pPr>
    </w:p>
    <w:p w14:paraId="639F018B" w14:textId="77777777" w:rsidR="00003A5E" w:rsidRDefault="00003A5E" w:rsidP="00FF0E4A">
      <w:pPr>
        <w:ind w:right="28"/>
        <w:jc w:val="center"/>
        <w:rPr>
          <w:rFonts w:ascii="Trebuchet MS" w:hAnsi="Trebuchet MS" w:cs="Arial"/>
          <w:b/>
        </w:rPr>
      </w:pPr>
    </w:p>
    <w:p w14:paraId="660B10BA" w14:textId="77777777" w:rsidR="00003A5E" w:rsidRDefault="00003A5E" w:rsidP="00FF0E4A">
      <w:pPr>
        <w:ind w:right="28"/>
        <w:jc w:val="center"/>
        <w:rPr>
          <w:rFonts w:ascii="Trebuchet MS" w:hAnsi="Trebuchet MS" w:cs="Arial"/>
          <w:b/>
        </w:rPr>
      </w:pPr>
    </w:p>
    <w:p w14:paraId="518DAA9A" w14:textId="27758D62" w:rsidR="00A9754C" w:rsidRPr="008B5A02" w:rsidRDefault="00A9754C" w:rsidP="00E86B8A">
      <w:pPr>
        <w:jc w:val="center"/>
        <w:rPr>
          <w:rFonts w:ascii="Trebuchet MS" w:hAnsi="Trebuchet MS" w:cstheme="minorHAnsi"/>
          <w:b/>
          <w:sz w:val="28"/>
          <w:szCs w:val="28"/>
        </w:rPr>
      </w:pPr>
      <w:r w:rsidRPr="008B5A02">
        <w:rPr>
          <w:rFonts w:ascii="Trebuchet MS" w:hAnsi="Trebuchet MS" w:cstheme="minorHAnsi"/>
          <w:b/>
          <w:sz w:val="28"/>
          <w:szCs w:val="28"/>
        </w:rPr>
        <w:t>ŚRODA XXI Sp. z o.o.</w:t>
      </w:r>
    </w:p>
    <w:p w14:paraId="42D6B986" w14:textId="77777777" w:rsidR="00A9754C" w:rsidRPr="008B5A02" w:rsidRDefault="00A9754C" w:rsidP="00E86B8A">
      <w:pPr>
        <w:jc w:val="center"/>
        <w:rPr>
          <w:rFonts w:ascii="Trebuchet MS" w:hAnsi="Trebuchet MS" w:cstheme="minorHAnsi"/>
          <w:b/>
          <w:sz w:val="28"/>
          <w:szCs w:val="28"/>
        </w:rPr>
      </w:pPr>
      <w:r w:rsidRPr="008B5A02">
        <w:rPr>
          <w:rFonts w:ascii="Trebuchet MS" w:hAnsi="Trebuchet MS" w:cstheme="minorHAnsi"/>
          <w:b/>
          <w:sz w:val="28"/>
          <w:szCs w:val="28"/>
        </w:rPr>
        <w:t>ul. Daszyńskiego 5; 63-000 Środa Wlkp.</w:t>
      </w:r>
    </w:p>
    <w:p w14:paraId="429832E1" w14:textId="77777777" w:rsidR="00B924D8" w:rsidRPr="008B5A02" w:rsidRDefault="00B924D8" w:rsidP="006D36B3">
      <w:pPr>
        <w:spacing w:line="288" w:lineRule="auto"/>
        <w:rPr>
          <w:rFonts w:ascii="Trebuchet MS" w:hAnsi="Trebuchet MS" w:cs="Arial"/>
          <w:b/>
        </w:rPr>
      </w:pPr>
    </w:p>
    <w:p w14:paraId="63E4BC79" w14:textId="77777777" w:rsidR="00003A5E" w:rsidRDefault="00003A5E" w:rsidP="006C014C">
      <w:pPr>
        <w:spacing w:line="288" w:lineRule="auto"/>
        <w:jc w:val="center"/>
        <w:rPr>
          <w:rFonts w:ascii="Trebuchet MS" w:hAnsi="Trebuchet MS" w:cs="Arial"/>
          <w:b/>
        </w:rPr>
      </w:pPr>
    </w:p>
    <w:p w14:paraId="591F6CE2" w14:textId="77777777" w:rsidR="00003A5E" w:rsidRDefault="004402E4" w:rsidP="006C014C">
      <w:pPr>
        <w:spacing w:line="288" w:lineRule="auto"/>
        <w:jc w:val="center"/>
        <w:rPr>
          <w:rFonts w:ascii="Trebuchet MS" w:hAnsi="Trebuchet MS" w:cs="Arial"/>
          <w:b/>
        </w:rPr>
      </w:pPr>
      <w:r w:rsidRPr="00C82648">
        <w:rPr>
          <w:rFonts w:asciiTheme="minorHAnsi" w:hAnsiTheme="minorHAnsi" w:cstheme="minorHAnsi"/>
          <w:b/>
          <w:noProof/>
          <w:sz w:val="32"/>
          <w:szCs w:val="32"/>
        </w:rPr>
        <w:drawing>
          <wp:inline distT="0" distB="0" distL="0" distR="0" wp14:anchorId="55BA0B0A" wp14:editId="5D46723F">
            <wp:extent cx="2730500" cy="1044302"/>
            <wp:effectExtent l="0" t="0" r="0" b="3810"/>
            <wp:docPr id="2" name="Obraz 2" descr="Środa 21 Sp. z 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roda 21 Sp. z o.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36" cy="104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10EC4" w14:textId="77777777" w:rsidR="00003A5E" w:rsidRDefault="00003A5E" w:rsidP="006C014C">
      <w:pPr>
        <w:spacing w:line="288" w:lineRule="auto"/>
        <w:jc w:val="center"/>
        <w:rPr>
          <w:rFonts w:ascii="Trebuchet MS" w:hAnsi="Trebuchet MS" w:cs="Arial"/>
          <w:b/>
        </w:rPr>
      </w:pPr>
    </w:p>
    <w:p w14:paraId="2EC047ED" w14:textId="77777777" w:rsidR="00003A5E" w:rsidRDefault="00003A5E" w:rsidP="006C014C">
      <w:pPr>
        <w:spacing w:line="288" w:lineRule="auto"/>
        <w:jc w:val="center"/>
        <w:rPr>
          <w:rFonts w:ascii="Trebuchet MS" w:hAnsi="Trebuchet MS" w:cs="Arial"/>
          <w:b/>
        </w:rPr>
      </w:pPr>
    </w:p>
    <w:p w14:paraId="219416F5" w14:textId="77777777" w:rsidR="00003A5E" w:rsidRDefault="00003A5E" w:rsidP="006C014C">
      <w:pPr>
        <w:spacing w:line="288" w:lineRule="auto"/>
        <w:jc w:val="center"/>
        <w:rPr>
          <w:rFonts w:ascii="Trebuchet MS" w:hAnsi="Trebuchet MS" w:cs="Arial"/>
          <w:b/>
        </w:rPr>
      </w:pPr>
    </w:p>
    <w:p w14:paraId="49416FE6" w14:textId="77777777" w:rsidR="00003A5E" w:rsidRDefault="00003A5E" w:rsidP="006C014C">
      <w:pPr>
        <w:spacing w:line="288" w:lineRule="auto"/>
        <w:jc w:val="center"/>
        <w:rPr>
          <w:rFonts w:ascii="Trebuchet MS" w:hAnsi="Trebuchet MS" w:cs="Arial"/>
          <w:b/>
        </w:rPr>
      </w:pPr>
    </w:p>
    <w:p w14:paraId="6E6E9B8D" w14:textId="77777777" w:rsidR="00B924D8" w:rsidRPr="00C676A8" w:rsidRDefault="00B924D8" w:rsidP="006C014C">
      <w:pPr>
        <w:spacing w:line="288" w:lineRule="auto"/>
        <w:jc w:val="center"/>
        <w:rPr>
          <w:rFonts w:ascii="Trebuchet MS" w:hAnsi="Trebuchet MS" w:cs="Arial"/>
          <w:b/>
        </w:rPr>
      </w:pPr>
      <w:r w:rsidRPr="00C676A8">
        <w:rPr>
          <w:rFonts w:ascii="Trebuchet MS" w:hAnsi="Trebuchet MS" w:cs="Arial"/>
          <w:b/>
        </w:rPr>
        <w:t>SPECYFIKACJA WARUNKÓW ZAMÓWIENIA</w:t>
      </w:r>
      <w:r w:rsidR="006C014C" w:rsidRPr="00C676A8">
        <w:rPr>
          <w:rFonts w:ascii="Trebuchet MS" w:hAnsi="Trebuchet MS" w:cs="Arial"/>
          <w:b/>
        </w:rPr>
        <w:t xml:space="preserve"> </w:t>
      </w:r>
      <w:r w:rsidRPr="00C676A8">
        <w:rPr>
          <w:rFonts w:ascii="Trebuchet MS" w:hAnsi="Trebuchet MS" w:cs="Arial"/>
          <w:b/>
        </w:rPr>
        <w:t>DLA ZAMÓWIENIA O NAZWIE</w:t>
      </w:r>
    </w:p>
    <w:p w14:paraId="245257A0" w14:textId="77777777" w:rsidR="00C97924" w:rsidRPr="00C676A8" w:rsidRDefault="00C97924" w:rsidP="00B924D8">
      <w:pPr>
        <w:spacing w:line="288" w:lineRule="auto"/>
        <w:rPr>
          <w:rFonts w:ascii="Trebuchet MS" w:hAnsi="Trebuchet MS" w:cs="Arial"/>
          <w:b/>
        </w:rPr>
      </w:pPr>
    </w:p>
    <w:p w14:paraId="05F86215" w14:textId="77777777" w:rsidR="00B84D70" w:rsidRPr="00B84D70" w:rsidRDefault="00220A83" w:rsidP="00B84D70">
      <w:pPr>
        <w:pStyle w:val="Akapitzlist"/>
        <w:ind w:left="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Trebuchet MS"/>
          <w:b/>
          <w:bCs/>
        </w:rPr>
        <w:t xml:space="preserve">Kompleksowa dostawa energii elektrycznej dla </w:t>
      </w:r>
      <w:r w:rsidR="00A9754C">
        <w:rPr>
          <w:rFonts w:ascii="Trebuchet MS" w:hAnsi="Trebuchet MS" w:cs="Trebuchet MS"/>
          <w:b/>
          <w:bCs/>
        </w:rPr>
        <w:t xml:space="preserve">Środa XXI Sp. </w:t>
      </w:r>
      <w:r w:rsidR="00956FBA">
        <w:rPr>
          <w:rFonts w:ascii="Trebuchet MS" w:hAnsi="Trebuchet MS" w:cs="Trebuchet MS"/>
          <w:b/>
          <w:bCs/>
        </w:rPr>
        <w:t>z o.o.</w:t>
      </w:r>
      <w:r w:rsidR="00B84D70">
        <w:rPr>
          <w:rFonts w:ascii="Trebuchet MS" w:hAnsi="Trebuchet MS" w:cs="Trebuchet MS"/>
          <w:b/>
          <w:bCs/>
        </w:rPr>
        <w:t xml:space="preserve"> </w:t>
      </w:r>
    </w:p>
    <w:p w14:paraId="24D761A6" w14:textId="77777777" w:rsidR="00B84D70" w:rsidRPr="00D6302A" w:rsidRDefault="00B84D70" w:rsidP="00B84D70">
      <w:pPr>
        <w:ind w:left="426"/>
        <w:jc w:val="both"/>
        <w:rPr>
          <w:rFonts w:ascii="Trebuchet MS" w:hAnsi="Trebuchet MS" w:cs="Arial"/>
          <w:sz w:val="10"/>
          <w:szCs w:val="10"/>
        </w:rPr>
      </w:pPr>
    </w:p>
    <w:p w14:paraId="75C9E29C" w14:textId="77777777" w:rsidR="00B924D8" w:rsidRPr="009E12A1" w:rsidRDefault="00B924D8" w:rsidP="00220A83">
      <w:pPr>
        <w:pStyle w:val="Akapitzlist"/>
        <w:tabs>
          <w:tab w:val="left" w:pos="3261"/>
        </w:tabs>
        <w:spacing w:line="288" w:lineRule="auto"/>
        <w:ind w:left="0"/>
        <w:jc w:val="center"/>
        <w:rPr>
          <w:rFonts w:ascii="Trebuchet MS" w:hAnsi="Trebuchet MS" w:cs="Arial"/>
          <w:b/>
          <w:u w:val="single"/>
        </w:rPr>
      </w:pPr>
    </w:p>
    <w:p w14:paraId="5D077B8C" w14:textId="77777777" w:rsidR="0062676D" w:rsidRPr="0091720B" w:rsidRDefault="0062676D" w:rsidP="006D36B3">
      <w:pPr>
        <w:tabs>
          <w:tab w:val="center" w:pos="4607"/>
        </w:tabs>
        <w:spacing w:after="120" w:line="288" w:lineRule="auto"/>
        <w:ind w:right="28"/>
        <w:jc w:val="both"/>
        <w:rPr>
          <w:rFonts w:ascii="Trebuchet MS" w:hAnsi="Trebuchet MS" w:cs="Arial"/>
          <w:b/>
        </w:rPr>
      </w:pPr>
    </w:p>
    <w:p w14:paraId="031B93E3" w14:textId="77777777" w:rsidR="00B924D8" w:rsidRPr="00C676A8" w:rsidRDefault="00B924D8" w:rsidP="006D36B3">
      <w:pPr>
        <w:spacing w:line="288" w:lineRule="auto"/>
        <w:ind w:right="28"/>
        <w:rPr>
          <w:rFonts w:ascii="Trebuchet MS" w:hAnsi="Trebuchet MS" w:cs="Arial"/>
          <w:b/>
        </w:rPr>
      </w:pPr>
    </w:p>
    <w:p w14:paraId="54051FC4" w14:textId="77777777" w:rsidR="00EB3953" w:rsidRDefault="00EB3953" w:rsidP="00883C6F">
      <w:pPr>
        <w:spacing w:line="288" w:lineRule="auto"/>
        <w:ind w:left="5387" w:right="28"/>
        <w:rPr>
          <w:rFonts w:ascii="Trebuchet MS" w:hAnsi="Trebuchet MS" w:cs="Arial"/>
          <w:b/>
        </w:rPr>
      </w:pPr>
    </w:p>
    <w:p w14:paraId="06045948" w14:textId="66A7900C" w:rsidR="0006463A" w:rsidRPr="0006463A" w:rsidRDefault="00EB3953" w:rsidP="0006463A">
      <w:pPr>
        <w:spacing w:line="288" w:lineRule="auto"/>
        <w:ind w:right="2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5D88">
        <w:rPr>
          <w:rFonts w:asciiTheme="minorHAnsi" w:hAnsiTheme="minorHAnsi" w:cstheme="minorHAnsi"/>
          <w:b/>
          <w:sz w:val="22"/>
          <w:szCs w:val="22"/>
        </w:rPr>
        <w:t xml:space="preserve">Ogłoszenie o zamówieniu opublikowano w </w:t>
      </w:r>
      <w:r w:rsidR="00956FBA">
        <w:rPr>
          <w:rFonts w:asciiTheme="minorHAnsi" w:hAnsiTheme="minorHAnsi" w:cstheme="minorHAnsi"/>
          <w:b/>
          <w:sz w:val="22"/>
          <w:szCs w:val="22"/>
        </w:rPr>
        <w:t>Biuletynie Zamówień Publicznych</w:t>
      </w:r>
      <w:r w:rsidRPr="00095D88">
        <w:rPr>
          <w:rFonts w:asciiTheme="minorHAnsi" w:hAnsiTheme="minorHAnsi" w:cstheme="minorHAnsi"/>
          <w:b/>
          <w:sz w:val="22"/>
          <w:szCs w:val="22"/>
        </w:rPr>
        <w:t xml:space="preserve"> w dniu</w:t>
      </w:r>
      <w:r w:rsidR="006F3516" w:rsidRPr="00095D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463A">
        <w:rPr>
          <w:rFonts w:asciiTheme="minorHAnsi" w:hAnsiTheme="minorHAnsi" w:cstheme="minorHAnsi"/>
          <w:b/>
          <w:sz w:val="22"/>
          <w:szCs w:val="22"/>
        </w:rPr>
        <w:t xml:space="preserve">31 października 2024 r. </w:t>
      </w:r>
      <w:r w:rsidR="004C014D" w:rsidRPr="00095D88">
        <w:rPr>
          <w:rFonts w:asciiTheme="minorHAnsi" w:hAnsiTheme="minorHAnsi" w:cstheme="minorHAnsi"/>
          <w:b/>
          <w:sz w:val="22"/>
          <w:szCs w:val="22"/>
        </w:rPr>
        <w:t xml:space="preserve">nr ogłoszenia: </w:t>
      </w:r>
      <w:r w:rsidR="0006463A" w:rsidRPr="0006463A">
        <w:rPr>
          <w:rFonts w:asciiTheme="minorHAnsi" w:hAnsiTheme="minorHAnsi" w:cstheme="minorHAnsi"/>
          <w:b/>
          <w:bCs/>
          <w:sz w:val="22"/>
          <w:szCs w:val="22"/>
        </w:rPr>
        <w:t>2024/BZP 00575219/01</w:t>
      </w:r>
    </w:p>
    <w:p w14:paraId="1D8768E6" w14:textId="6FE1D9AC" w:rsidR="00EB3953" w:rsidRPr="00095D88" w:rsidRDefault="00EB3953" w:rsidP="00EB3953">
      <w:pPr>
        <w:spacing w:line="288" w:lineRule="auto"/>
        <w:ind w:right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D008D5" w14:textId="77777777" w:rsidR="00EB3953" w:rsidRDefault="00EB3953" w:rsidP="00B84D70">
      <w:pPr>
        <w:spacing w:line="288" w:lineRule="auto"/>
        <w:ind w:right="28"/>
        <w:rPr>
          <w:rFonts w:ascii="Trebuchet MS" w:hAnsi="Trebuchet MS" w:cs="Arial"/>
          <w:b/>
        </w:rPr>
      </w:pPr>
    </w:p>
    <w:p w14:paraId="3DEFC5F2" w14:textId="77777777" w:rsidR="00003A5E" w:rsidRDefault="00003A5E" w:rsidP="00EB3953">
      <w:pPr>
        <w:spacing w:line="288" w:lineRule="auto"/>
        <w:ind w:left="5387" w:right="28"/>
        <w:rPr>
          <w:rFonts w:ascii="Trebuchet MS" w:hAnsi="Trebuchet MS" w:cs="Arial"/>
          <w:b/>
        </w:rPr>
      </w:pPr>
    </w:p>
    <w:p w14:paraId="3289A46A" w14:textId="77777777" w:rsidR="00003A5E" w:rsidRDefault="00003A5E" w:rsidP="00EB3953">
      <w:pPr>
        <w:spacing w:line="288" w:lineRule="auto"/>
        <w:ind w:left="5387" w:right="28"/>
        <w:rPr>
          <w:rFonts w:ascii="Trebuchet MS" w:hAnsi="Trebuchet MS" w:cs="Arial"/>
          <w:b/>
        </w:rPr>
      </w:pPr>
    </w:p>
    <w:p w14:paraId="657545A1" w14:textId="77777777" w:rsidR="00003A5E" w:rsidRDefault="00003A5E" w:rsidP="00EB3953">
      <w:pPr>
        <w:spacing w:line="288" w:lineRule="auto"/>
        <w:ind w:left="5387" w:right="28"/>
        <w:rPr>
          <w:rFonts w:ascii="Trebuchet MS" w:hAnsi="Trebuchet MS" w:cs="Arial"/>
          <w:b/>
        </w:rPr>
      </w:pPr>
    </w:p>
    <w:p w14:paraId="5EFD2A7F" w14:textId="77777777" w:rsidR="00003A5E" w:rsidRDefault="00003A5E" w:rsidP="00EB3953">
      <w:pPr>
        <w:spacing w:line="288" w:lineRule="auto"/>
        <w:ind w:left="5387" w:right="28"/>
        <w:rPr>
          <w:rFonts w:ascii="Trebuchet MS" w:hAnsi="Trebuchet MS" w:cs="Arial"/>
          <w:b/>
        </w:rPr>
      </w:pPr>
    </w:p>
    <w:p w14:paraId="31543164" w14:textId="77777777" w:rsidR="00003A5E" w:rsidRDefault="00003A5E" w:rsidP="00EB3953">
      <w:pPr>
        <w:spacing w:line="288" w:lineRule="auto"/>
        <w:ind w:left="5387" w:right="28"/>
        <w:rPr>
          <w:rFonts w:ascii="Trebuchet MS" w:hAnsi="Trebuchet MS" w:cs="Arial"/>
          <w:b/>
        </w:rPr>
      </w:pPr>
    </w:p>
    <w:p w14:paraId="05F78859" w14:textId="77777777" w:rsidR="00003A5E" w:rsidRDefault="00003A5E" w:rsidP="00EB3953">
      <w:pPr>
        <w:spacing w:line="288" w:lineRule="auto"/>
        <w:ind w:left="5387" w:right="28"/>
        <w:rPr>
          <w:rFonts w:ascii="Trebuchet MS" w:hAnsi="Trebuchet MS" w:cs="Arial"/>
          <w:b/>
        </w:rPr>
      </w:pPr>
    </w:p>
    <w:p w14:paraId="04366898" w14:textId="77777777" w:rsidR="00003A5E" w:rsidRDefault="00003A5E" w:rsidP="00EB3953">
      <w:pPr>
        <w:spacing w:line="288" w:lineRule="auto"/>
        <w:ind w:left="5387" w:right="28"/>
        <w:rPr>
          <w:rFonts w:ascii="Trebuchet MS" w:hAnsi="Trebuchet MS" w:cs="Arial"/>
          <w:b/>
        </w:rPr>
      </w:pPr>
    </w:p>
    <w:p w14:paraId="365753C7" w14:textId="77777777" w:rsidR="002A4B07" w:rsidRDefault="00B924D8" w:rsidP="002268DB">
      <w:pPr>
        <w:spacing w:line="288" w:lineRule="auto"/>
        <w:ind w:left="4956" w:right="28" w:firstLine="708"/>
        <w:rPr>
          <w:rFonts w:ascii="Trebuchet MS" w:hAnsi="Trebuchet MS" w:cs="Arial"/>
          <w:b/>
        </w:rPr>
      </w:pPr>
      <w:r w:rsidRPr="00C676A8">
        <w:rPr>
          <w:rFonts w:ascii="Trebuchet MS" w:hAnsi="Trebuchet MS" w:cs="Arial"/>
          <w:b/>
        </w:rPr>
        <w:t>Zatwierdzon</w:t>
      </w:r>
      <w:r w:rsidR="002A4B07">
        <w:rPr>
          <w:rFonts w:ascii="Trebuchet MS" w:hAnsi="Trebuchet MS" w:cs="Arial"/>
          <w:b/>
        </w:rPr>
        <w:t>o:</w:t>
      </w:r>
    </w:p>
    <w:p w14:paraId="4F35DAD9" w14:textId="77777777" w:rsidR="002A4B07" w:rsidRPr="002A4B07" w:rsidRDefault="002A4B07" w:rsidP="002A4B07">
      <w:pPr>
        <w:spacing w:line="288" w:lineRule="auto"/>
        <w:ind w:left="4248" w:right="28" w:firstLine="708"/>
        <w:rPr>
          <w:rFonts w:ascii="Trebuchet MS" w:hAnsi="Trebuchet MS" w:cs="Arial"/>
          <w:b/>
        </w:rPr>
      </w:pPr>
    </w:p>
    <w:p w14:paraId="6019A3B4" w14:textId="77777777" w:rsidR="002A4B07" w:rsidRPr="002A4B07" w:rsidRDefault="002A4B07" w:rsidP="002A4B07">
      <w:pPr>
        <w:spacing w:line="288" w:lineRule="auto"/>
        <w:ind w:left="4248" w:right="28" w:firstLine="708"/>
        <w:rPr>
          <w:rFonts w:ascii="Trebuchet MS" w:hAnsi="Trebuchet MS" w:cs="Arial"/>
          <w:b/>
        </w:rPr>
      </w:pPr>
      <w:r w:rsidRPr="002A4B07">
        <w:rPr>
          <w:rFonts w:ascii="Trebuchet MS" w:hAnsi="Trebuchet MS" w:cs="Arial"/>
          <w:b/>
        </w:rPr>
        <w:t xml:space="preserve">     </w:t>
      </w:r>
      <w:r w:rsidRPr="002A4B07">
        <w:rPr>
          <w:rFonts w:ascii="Trebuchet MS" w:hAnsi="Trebuchet MS" w:cs="Arial"/>
          <w:b/>
        </w:rPr>
        <w:tab/>
        <w:t>Prezes Zarządu</w:t>
      </w:r>
      <w:r w:rsidRPr="002A4B07">
        <w:rPr>
          <w:rFonts w:ascii="Trebuchet MS" w:hAnsi="Trebuchet MS" w:cs="Arial"/>
          <w:b/>
        </w:rPr>
        <w:br/>
      </w:r>
    </w:p>
    <w:p w14:paraId="52AA074E" w14:textId="77777777" w:rsidR="002A4B07" w:rsidRPr="002A4B07" w:rsidRDefault="002A4B07" w:rsidP="002A4B07">
      <w:pPr>
        <w:spacing w:line="288" w:lineRule="auto"/>
        <w:ind w:left="4248" w:right="28" w:firstLine="708"/>
        <w:rPr>
          <w:rFonts w:ascii="Trebuchet MS" w:hAnsi="Trebuchet MS" w:cs="Arial"/>
          <w:b/>
        </w:rPr>
      </w:pPr>
      <w:r w:rsidRPr="002A4B07">
        <w:rPr>
          <w:rFonts w:ascii="Trebuchet MS" w:hAnsi="Trebuchet MS" w:cs="Arial"/>
          <w:b/>
        </w:rPr>
        <w:t xml:space="preserve">         /-/ Joanna </w:t>
      </w:r>
      <w:proofErr w:type="spellStart"/>
      <w:r w:rsidRPr="002A4B07">
        <w:rPr>
          <w:rFonts w:ascii="Trebuchet MS" w:hAnsi="Trebuchet MS" w:cs="Arial"/>
          <w:b/>
        </w:rPr>
        <w:t>Marusik</w:t>
      </w:r>
      <w:proofErr w:type="spellEnd"/>
      <w:r w:rsidRPr="002A4B07">
        <w:rPr>
          <w:rFonts w:ascii="Trebuchet MS" w:hAnsi="Trebuchet MS" w:cs="Arial"/>
          <w:b/>
        </w:rPr>
        <w:br/>
      </w:r>
    </w:p>
    <w:p w14:paraId="5FE73026" w14:textId="77777777" w:rsidR="002A4B07" w:rsidRPr="00EB3953" w:rsidRDefault="002A4B07" w:rsidP="00BD4EAC">
      <w:pPr>
        <w:spacing w:line="288" w:lineRule="auto"/>
        <w:ind w:left="4248" w:right="28" w:firstLine="708"/>
        <w:rPr>
          <w:rFonts w:ascii="Trebuchet MS" w:hAnsi="Trebuchet MS" w:cs="Arial"/>
          <w:b/>
        </w:rPr>
      </w:pPr>
    </w:p>
    <w:p w14:paraId="432F0276" w14:textId="77777777" w:rsidR="00003A5E" w:rsidRDefault="00003A5E" w:rsidP="00652678">
      <w:pPr>
        <w:ind w:left="5387" w:right="28"/>
        <w:rPr>
          <w:rFonts w:ascii="Trebuchet MS" w:hAnsi="Trebuchet MS" w:cs="Arial"/>
        </w:rPr>
      </w:pPr>
    </w:p>
    <w:p w14:paraId="7D7E4ED7" w14:textId="77777777" w:rsidR="00003A5E" w:rsidRDefault="00003A5E" w:rsidP="00652678">
      <w:pPr>
        <w:ind w:left="5387" w:right="28"/>
        <w:rPr>
          <w:rFonts w:ascii="Trebuchet MS" w:hAnsi="Trebuchet MS" w:cs="Arial"/>
        </w:rPr>
      </w:pPr>
    </w:p>
    <w:p w14:paraId="71A39679" w14:textId="77777777" w:rsidR="002A4B07" w:rsidRDefault="002A4B07" w:rsidP="004402E4">
      <w:pPr>
        <w:ind w:right="28"/>
        <w:rPr>
          <w:rFonts w:ascii="Trebuchet MS" w:hAnsi="Trebuchet MS" w:cs="Arial"/>
        </w:rPr>
      </w:pPr>
    </w:p>
    <w:p w14:paraId="2BD09047" w14:textId="77777777" w:rsidR="002A4B07" w:rsidRDefault="002A4B07" w:rsidP="004402E4">
      <w:pPr>
        <w:ind w:right="28"/>
        <w:rPr>
          <w:rFonts w:ascii="Trebuchet MS" w:hAnsi="Trebuchet MS" w:cs="Arial"/>
        </w:rPr>
      </w:pPr>
    </w:p>
    <w:p w14:paraId="7B3BB20E" w14:textId="77777777" w:rsidR="002A4B07" w:rsidRDefault="002A4B07" w:rsidP="004402E4">
      <w:pPr>
        <w:ind w:right="28"/>
        <w:rPr>
          <w:rFonts w:ascii="Trebuchet MS" w:hAnsi="Trebuchet MS" w:cs="Arial"/>
        </w:rPr>
      </w:pPr>
    </w:p>
    <w:p w14:paraId="3C2AC11E" w14:textId="77777777" w:rsidR="002A4B07" w:rsidRDefault="002A4B07" w:rsidP="004402E4">
      <w:pPr>
        <w:ind w:right="28"/>
        <w:rPr>
          <w:rFonts w:ascii="Trebuchet MS" w:hAnsi="Trebuchet MS" w:cs="Arial"/>
        </w:rPr>
      </w:pPr>
    </w:p>
    <w:p w14:paraId="4F3F6374" w14:textId="5E669BE0" w:rsidR="00B924D8" w:rsidRPr="00C676A8" w:rsidRDefault="004402E4" w:rsidP="00C65BEB">
      <w:pPr>
        <w:ind w:right="28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Środa Wielkopolska</w:t>
      </w:r>
      <w:r w:rsidR="00652678">
        <w:rPr>
          <w:rFonts w:ascii="Trebuchet MS" w:hAnsi="Trebuchet MS" w:cs="Arial"/>
        </w:rPr>
        <w:t xml:space="preserve">, dnia </w:t>
      </w:r>
      <w:r w:rsidR="00D53A22">
        <w:rPr>
          <w:rFonts w:ascii="Trebuchet MS" w:hAnsi="Trebuchet MS" w:cs="Arial"/>
        </w:rPr>
        <w:t>31</w:t>
      </w:r>
      <w:r w:rsidR="00BD4EAC">
        <w:rPr>
          <w:rFonts w:ascii="Trebuchet MS" w:hAnsi="Trebuchet MS" w:cs="Arial"/>
        </w:rPr>
        <w:t xml:space="preserve"> października 202</w:t>
      </w:r>
      <w:r>
        <w:rPr>
          <w:rFonts w:ascii="Trebuchet MS" w:hAnsi="Trebuchet MS" w:cs="Arial"/>
        </w:rPr>
        <w:t>4</w:t>
      </w:r>
      <w:r w:rsidR="00923C81">
        <w:rPr>
          <w:rFonts w:ascii="Trebuchet MS" w:hAnsi="Trebuchet MS" w:cs="Arial"/>
        </w:rPr>
        <w:t>r.</w:t>
      </w:r>
      <w:r w:rsidR="00B924D8" w:rsidRPr="00C676A8">
        <w:rPr>
          <w:rFonts w:ascii="Trebuchet MS" w:hAnsi="Trebuchet MS" w:cs="Arial"/>
          <w:b/>
        </w:rPr>
        <w:br w:type="page"/>
      </w:r>
    </w:p>
    <w:p w14:paraId="4DD744E3" w14:textId="77777777" w:rsidR="00511224" w:rsidRDefault="00511224" w:rsidP="008C4B32">
      <w:pPr>
        <w:ind w:right="28"/>
        <w:rPr>
          <w:rFonts w:ascii="Trebuchet MS" w:hAnsi="Trebuchet MS" w:cs="Arial"/>
          <w:b/>
        </w:rPr>
      </w:pPr>
    </w:p>
    <w:p w14:paraId="567A99F2" w14:textId="77777777" w:rsidR="004772DE" w:rsidRPr="00930FE6" w:rsidRDefault="004772DE" w:rsidP="004772DE">
      <w:pPr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POSTANOWIENIA</w:t>
      </w:r>
    </w:p>
    <w:p w14:paraId="3870BED1" w14:textId="77777777" w:rsidR="004772DE" w:rsidRPr="00930FE6" w:rsidRDefault="004772DE" w:rsidP="004772DE">
      <w:pPr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SPECYFIKACJI WARUNKÓW </w:t>
      </w:r>
      <w:r w:rsidRPr="00930FE6">
        <w:rPr>
          <w:rFonts w:ascii="Trebuchet MS" w:hAnsi="Trebuchet MS" w:cs="Arial"/>
          <w:b/>
        </w:rPr>
        <w:t>ZAMÓWIENIA</w:t>
      </w:r>
    </w:p>
    <w:p w14:paraId="585532F6" w14:textId="77777777" w:rsidR="004772DE" w:rsidRPr="00930FE6" w:rsidRDefault="004772DE" w:rsidP="004772DE">
      <w:pPr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(S</w:t>
      </w:r>
      <w:r w:rsidRPr="00930FE6">
        <w:rPr>
          <w:rFonts w:ascii="Trebuchet MS" w:hAnsi="Trebuchet MS" w:cs="Arial"/>
          <w:b/>
        </w:rPr>
        <w:t>WZ)</w:t>
      </w:r>
    </w:p>
    <w:p w14:paraId="5790FBCE" w14:textId="77777777" w:rsidR="004772DE" w:rsidRPr="00BF3968" w:rsidRDefault="004772DE" w:rsidP="004772DE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7018F203" w14:textId="77777777" w:rsidR="004772DE" w:rsidRDefault="004772DE" w:rsidP="004772DE">
      <w:pPr>
        <w:ind w:right="28"/>
        <w:jc w:val="both"/>
        <w:rPr>
          <w:rFonts w:ascii="Trebuchet MS" w:hAnsi="Trebuchet MS" w:cs="Arial"/>
        </w:rPr>
      </w:pPr>
      <w:r w:rsidRPr="00594660">
        <w:rPr>
          <w:rFonts w:ascii="Trebuchet MS" w:hAnsi="Trebuchet MS" w:cs="Arial"/>
          <w:b/>
        </w:rPr>
        <w:t>Informacja ogólna:</w:t>
      </w:r>
      <w:r>
        <w:rPr>
          <w:rFonts w:ascii="Trebuchet MS" w:hAnsi="Trebuchet MS" w:cs="Arial"/>
        </w:rPr>
        <w:t xml:space="preserve"> w treści SWZ przyjęto następującą numerację:</w:t>
      </w:r>
    </w:p>
    <w:p w14:paraId="080957AD" w14:textId="77777777" w:rsidR="004772DE" w:rsidRDefault="004772DE" w:rsidP="004772DE">
      <w:pPr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- rozdziały - np. Rozdział I</w:t>
      </w:r>
    </w:p>
    <w:p w14:paraId="6975419D" w14:textId="77777777" w:rsidR="004772DE" w:rsidRDefault="004772DE" w:rsidP="004772DE">
      <w:pPr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- ustępy - np. Rozdział II ust. 1 lub Rozdział V ust. 1.1. lub Rozdział XI ust. 3.4.1.</w:t>
      </w:r>
    </w:p>
    <w:p w14:paraId="526325F6" w14:textId="77777777" w:rsidR="004772DE" w:rsidRDefault="004772DE" w:rsidP="004772DE">
      <w:pPr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- punkty - np. Rozdział VI ust. 1 pkt 1) i pkt 2)</w:t>
      </w:r>
    </w:p>
    <w:p w14:paraId="40B426DC" w14:textId="77777777" w:rsidR="004772DE" w:rsidRDefault="004772DE" w:rsidP="004772DE">
      <w:pPr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- litery – np. Rozdział XI ust. 2.1. pkt 1) lit. a)</w:t>
      </w:r>
    </w:p>
    <w:p w14:paraId="5A438D41" w14:textId="77777777" w:rsidR="00277E7F" w:rsidRDefault="00277E7F" w:rsidP="008C4B32">
      <w:pPr>
        <w:ind w:right="28"/>
        <w:jc w:val="both"/>
        <w:rPr>
          <w:rFonts w:ascii="Trebuchet MS" w:hAnsi="Trebuchet MS" w:cs="Arial"/>
        </w:rPr>
      </w:pPr>
    </w:p>
    <w:p w14:paraId="6C8ECD74" w14:textId="77777777" w:rsidR="00C70507" w:rsidRPr="00511224" w:rsidRDefault="00C70507" w:rsidP="008C4B32">
      <w:pPr>
        <w:ind w:right="28"/>
        <w:jc w:val="both"/>
        <w:rPr>
          <w:rFonts w:ascii="Trebuchet MS" w:hAnsi="Trebuchet MS" w:cs="Arial"/>
        </w:rPr>
      </w:pPr>
    </w:p>
    <w:p w14:paraId="3D6CC8FC" w14:textId="77777777" w:rsidR="00C70507" w:rsidRDefault="00C70507" w:rsidP="00C70507">
      <w:pPr>
        <w:tabs>
          <w:tab w:val="left" w:pos="1701"/>
        </w:tabs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ROZDZIA</w:t>
      </w:r>
      <w:r>
        <w:rPr>
          <w:rFonts w:ascii="Trebuchet MS" w:hAnsi="Trebuchet MS" w:cs="Arial"/>
          <w:b/>
        </w:rPr>
        <w:t>Ł I</w:t>
      </w:r>
    </w:p>
    <w:p w14:paraId="1167507A" w14:textId="77777777" w:rsidR="00C70507" w:rsidRPr="00930FE6" w:rsidRDefault="00C70507" w:rsidP="00C70507">
      <w:pPr>
        <w:tabs>
          <w:tab w:val="left" w:pos="1701"/>
        </w:tabs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ZAMAWIAJĄCY (NAZWA I ADRES</w:t>
      </w:r>
      <w:r>
        <w:rPr>
          <w:rFonts w:ascii="Trebuchet MS" w:hAnsi="Trebuchet MS" w:cs="Arial"/>
          <w:b/>
        </w:rPr>
        <w:t xml:space="preserve"> ORAZ INNE DANE TELE-INFORMATYCZNE</w:t>
      </w:r>
      <w:r w:rsidRPr="00930FE6">
        <w:rPr>
          <w:rFonts w:ascii="Trebuchet MS" w:hAnsi="Trebuchet MS" w:cs="Arial"/>
          <w:b/>
        </w:rPr>
        <w:t>)</w:t>
      </w:r>
    </w:p>
    <w:p w14:paraId="4387257F" w14:textId="77777777" w:rsidR="00B924D8" w:rsidRPr="00C676A8" w:rsidRDefault="00B924D8" w:rsidP="008C4B32">
      <w:pPr>
        <w:tabs>
          <w:tab w:val="left" w:pos="567"/>
        </w:tabs>
        <w:ind w:right="28"/>
        <w:jc w:val="both"/>
        <w:rPr>
          <w:rFonts w:ascii="Trebuchet MS" w:hAnsi="Trebuchet MS" w:cs="Arial"/>
        </w:rPr>
      </w:pPr>
    </w:p>
    <w:p w14:paraId="32B6566C" w14:textId="77777777" w:rsidR="00BC018C" w:rsidRPr="002E531D" w:rsidRDefault="00BC018C" w:rsidP="00BC018C">
      <w:pPr>
        <w:spacing w:line="276" w:lineRule="auto"/>
        <w:rPr>
          <w:rFonts w:ascii="Trebuchet MS" w:eastAsiaTheme="majorEastAsia" w:hAnsi="Trebuchet MS" w:cstheme="minorHAnsi"/>
          <w:b/>
          <w:lang w:eastAsia="en-US"/>
        </w:rPr>
      </w:pPr>
      <w:r w:rsidRPr="002E531D">
        <w:rPr>
          <w:rFonts w:ascii="Trebuchet MS" w:eastAsiaTheme="majorEastAsia" w:hAnsi="Trebuchet MS" w:cstheme="minorHAnsi"/>
          <w:b/>
          <w:lang w:eastAsia="en-US"/>
        </w:rPr>
        <w:t>Zamawiający:</w:t>
      </w:r>
    </w:p>
    <w:p w14:paraId="181E4C8C" w14:textId="77777777" w:rsidR="00BC018C" w:rsidRPr="002E531D" w:rsidRDefault="00BC018C" w:rsidP="00BC018C">
      <w:pPr>
        <w:spacing w:line="276" w:lineRule="auto"/>
        <w:rPr>
          <w:rFonts w:ascii="Trebuchet MS" w:eastAsiaTheme="majorEastAsia" w:hAnsi="Trebuchet MS" w:cstheme="minorHAnsi"/>
          <w:b/>
          <w:lang w:eastAsia="en-US"/>
        </w:rPr>
      </w:pPr>
      <w:r w:rsidRPr="002E531D">
        <w:rPr>
          <w:rFonts w:ascii="Trebuchet MS" w:eastAsiaTheme="majorEastAsia" w:hAnsi="Trebuchet MS" w:cstheme="minorHAnsi"/>
          <w:b/>
          <w:lang w:eastAsia="en-US"/>
        </w:rPr>
        <w:t xml:space="preserve">ŚRODA XXI Sp. z o.o. </w:t>
      </w:r>
    </w:p>
    <w:p w14:paraId="5D6B4C22" w14:textId="77777777" w:rsidR="00BC018C" w:rsidRPr="002E531D" w:rsidRDefault="00BC018C" w:rsidP="00BC018C">
      <w:pPr>
        <w:spacing w:line="276" w:lineRule="auto"/>
        <w:rPr>
          <w:rFonts w:ascii="Trebuchet MS" w:eastAsiaTheme="majorEastAsia" w:hAnsi="Trebuchet MS" w:cstheme="minorHAnsi"/>
          <w:b/>
          <w:lang w:eastAsia="en-US"/>
        </w:rPr>
      </w:pPr>
      <w:r w:rsidRPr="002E531D">
        <w:rPr>
          <w:rFonts w:ascii="Trebuchet MS" w:eastAsiaTheme="majorEastAsia" w:hAnsi="Trebuchet MS" w:cstheme="minorHAnsi"/>
          <w:b/>
          <w:lang w:eastAsia="en-US"/>
        </w:rPr>
        <w:t>ul. Daszyńskiego 5; 63-000 Środa Wlkp.</w:t>
      </w:r>
    </w:p>
    <w:p w14:paraId="785493CF" w14:textId="77777777" w:rsidR="00BC018C" w:rsidRPr="002E531D" w:rsidRDefault="00BC018C" w:rsidP="00BC018C">
      <w:pPr>
        <w:spacing w:line="276" w:lineRule="auto"/>
        <w:rPr>
          <w:rFonts w:ascii="Trebuchet MS" w:hAnsi="Trebuchet MS" w:cstheme="minorHAnsi"/>
          <w:b/>
        </w:rPr>
      </w:pPr>
      <w:r w:rsidRPr="002E531D">
        <w:rPr>
          <w:rFonts w:ascii="Trebuchet MS" w:hAnsi="Trebuchet MS" w:cstheme="minorHAnsi"/>
          <w:b/>
        </w:rPr>
        <w:t xml:space="preserve">telefon: </w:t>
      </w:r>
      <w:r w:rsidRPr="002E531D">
        <w:rPr>
          <w:rFonts w:ascii="Trebuchet MS" w:hAnsi="Trebuchet MS" w:cstheme="minorHAnsi"/>
          <w:b/>
          <w:bCs/>
          <w:lang w:val="it-IT"/>
        </w:rPr>
        <w:t>605 185 237</w:t>
      </w:r>
      <w:r w:rsidRPr="002E531D">
        <w:rPr>
          <w:rFonts w:ascii="Trebuchet MS" w:hAnsi="Trebuchet MS" w:cstheme="minorHAnsi"/>
          <w:b/>
          <w:lang w:val="it-IT"/>
        </w:rPr>
        <w:t xml:space="preserve"> </w:t>
      </w:r>
    </w:p>
    <w:p w14:paraId="5FB755C6" w14:textId="77777777" w:rsidR="00BC018C" w:rsidRPr="002E531D" w:rsidRDefault="00BC018C" w:rsidP="00BC018C">
      <w:pPr>
        <w:rPr>
          <w:rFonts w:ascii="Trebuchet MS" w:eastAsiaTheme="majorEastAsia" w:hAnsi="Trebuchet MS" w:cstheme="minorHAnsi"/>
          <w:b/>
          <w:lang w:eastAsia="en-US"/>
        </w:rPr>
      </w:pPr>
      <w:r w:rsidRPr="002E531D">
        <w:rPr>
          <w:rFonts w:ascii="Trebuchet MS" w:eastAsiaTheme="majorEastAsia" w:hAnsi="Trebuchet MS" w:cstheme="minorHAnsi"/>
          <w:b/>
          <w:lang w:eastAsia="en-US"/>
        </w:rPr>
        <w:t xml:space="preserve">REGON: </w:t>
      </w:r>
      <w:r w:rsidRPr="002E531D">
        <w:rPr>
          <w:rFonts w:ascii="Trebuchet MS" w:eastAsiaTheme="majorEastAsia" w:hAnsi="Trebuchet MS" w:cstheme="minorHAnsi"/>
          <w:b/>
          <w:bCs/>
          <w:lang w:eastAsia="en-US"/>
        </w:rPr>
        <w:t xml:space="preserve">301715677 </w:t>
      </w:r>
      <w:r w:rsidRPr="002E531D">
        <w:rPr>
          <w:rFonts w:ascii="Trebuchet MS" w:eastAsiaTheme="majorEastAsia" w:hAnsi="Trebuchet MS" w:cstheme="minorHAnsi"/>
          <w:b/>
          <w:lang w:eastAsia="en-US"/>
        </w:rPr>
        <w:t xml:space="preserve">NIP: </w:t>
      </w:r>
      <w:r w:rsidRPr="002E531D">
        <w:rPr>
          <w:rFonts w:ascii="Trebuchet MS" w:eastAsiaTheme="majorEastAsia" w:hAnsi="Trebuchet MS" w:cstheme="minorHAnsi"/>
          <w:b/>
          <w:bCs/>
          <w:lang w:eastAsia="en-US"/>
        </w:rPr>
        <w:t>7861694083</w:t>
      </w:r>
    </w:p>
    <w:p w14:paraId="17626439" w14:textId="77777777" w:rsidR="00BC018C" w:rsidRPr="002E531D" w:rsidRDefault="00BC018C" w:rsidP="00BC018C">
      <w:pPr>
        <w:spacing w:line="276" w:lineRule="auto"/>
        <w:jc w:val="both"/>
        <w:rPr>
          <w:rFonts w:ascii="Trebuchet MS" w:eastAsiaTheme="majorEastAsia" w:hAnsi="Trebuchet MS" w:cstheme="minorHAnsi"/>
          <w:b/>
          <w:vertAlign w:val="superscript"/>
          <w:lang w:eastAsia="en-US"/>
        </w:rPr>
      </w:pPr>
      <w:r w:rsidRPr="002E531D">
        <w:rPr>
          <w:rFonts w:ascii="Trebuchet MS" w:eastAsiaTheme="majorEastAsia" w:hAnsi="Trebuchet MS" w:cstheme="minorHAnsi"/>
          <w:b/>
          <w:lang w:eastAsia="en-US"/>
        </w:rPr>
        <w:t>Godziny pracy: od poniedziałku do piątku w godzinach od 7</w:t>
      </w:r>
      <w:r w:rsidRPr="002E531D">
        <w:rPr>
          <w:rFonts w:ascii="Trebuchet MS" w:eastAsiaTheme="majorEastAsia" w:hAnsi="Trebuchet MS" w:cstheme="minorHAnsi"/>
          <w:b/>
          <w:vertAlign w:val="superscript"/>
          <w:lang w:eastAsia="en-US"/>
        </w:rPr>
        <w:t>oo</w:t>
      </w:r>
      <w:r w:rsidRPr="002E531D">
        <w:rPr>
          <w:rFonts w:ascii="Trebuchet MS" w:eastAsiaTheme="majorEastAsia" w:hAnsi="Trebuchet MS" w:cstheme="minorHAnsi"/>
          <w:b/>
          <w:lang w:eastAsia="en-US"/>
        </w:rPr>
        <w:t>– 15</w:t>
      </w:r>
      <w:r w:rsidRPr="002E531D">
        <w:rPr>
          <w:rFonts w:ascii="Trebuchet MS" w:eastAsiaTheme="majorEastAsia" w:hAnsi="Trebuchet MS" w:cstheme="minorHAnsi"/>
          <w:b/>
          <w:vertAlign w:val="superscript"/>
          <w:lang w:eastAsia="en-US"/>
        </w:rPr>
        <w:t>00</w:t>
      </w:r>
    </w:p>
    <w:p w14:paraId="34ABA9A3" w14:textId="77777777" w:rsidR="00BC018C" w:rsidRPr="002E531D" w:rsidRDefault="00BC018C" w:rsidP="00BC018C">
      <w:pPr>
        <w:spacing w:line="276" w:lineRule="auto"/>
        <w:jc w:val="both"/>
        <w:rPr>
          <w:rFonts w:ascii="Trebuchet MS" w:eastAsiaTheme="majorEastAsia" w:hAnsi="Trebuchet MS" w:cstheme="minorHAnsi"/>
          <w:sz w:val="22"/>
          <w:szCs w:val="22"/>
          <w:lang w:eastAsia="en-US"/>
        </w:rPr>
      </w:pPr>
    </w:p>
    <w:p w14:paraId="38979E45" w14:textId="77777777" w:rsidR="00BC018C" w:rsidRPr="002E531D" w:rsidRDefault="00BC018C" w:rsidP="00BC018C">
      <w:pPr>
        <w:spacing w:line="276" w:lineRule="auto"/>
        <w:jc w:val="both"/>
        <w:rPr>
          <w:rFonts w:ascii="Trebuchet MS" w:eastAsiaTheme="majorEastAsia" w:hAnsi="Trebuchet MS" w:cstheme="minorHAnsi"/>
          <w:b/>
          <w:lang w:eastAsia="en-US"/>
        </w:rPr>
      </w:pPr>
      <w:r w:rsidRPr="002E531D">
        <w:rPr>
          <w:rFonts w:ascii="Trebuchet MS" w:eastAsiaTheme="majorEastAsia" w:hAnsi="Trebuchet MS" w:cstheme="minorHAnsi"/>
          <w:b/>
          <w:lang w:eastAsia="en-US"/>
        </w:rPr>
        <w:t>Adres strony internetowej prowadzonego postępowania:</w:t>
      </w:r>
    </w:p>
    <w:p w14:paraId="2B9F7E8E" w14:textId="77777777" w:rsidR="00BC018C" w:rsidRPr="002E531D" w:rsidRDefault="00BC018C" w:rsidP="00BC018C">
      <w:pPr>
        <w:spacing w:line="276" w:lineRule="auto"/>
        <w:jc w:val="both"/>
        <w:rPr>
          <w:rFonts w:ascii="Trebuchet MS" w:eastAsiaTheme="majorEastAsia" w:hAnsi="Trebuchet MS" w:cstheme="minorHAnsi"/>
          <w:b/>
          <w:lang w:eastAsia="en-US"/>
        </w:rPr>
      </w:pPr>
      <w:hyperlink r:id="rId9" w:history="1">
        <w:r w:rsidRPr="002E531D">
          <w:rPr>
            <w:rStyle w:val="Hipercze"/>
            <w:rFonts w:ascii="Trebuchet MS" w:eastAsiaTheme="majorEastAsia" w:hAnsi="Trebuchet MS" w:cstheme="minorHAnsi"/>
            <w:b/>
            <w:lang w:eastAsia="en-US"/>
          </w:rPr>
          <w:t>https://ezamowienia.gov.pl</w:t>
        </w:r>
      </w:hyperlink>
      <w:r w:rsidRPr="002E531D">
        <w:rPr>
          <w:rFonts w:ascii="Trebuchet MS" w:eastAsiaTheme="majorEastAsia" w:hAnsi="Trebuchet MS" w:cstheme="minorHAnsi"/>
          <w:b/>
          <w:lang w:eastAsia="en-US"/>
        </w:rPr>
        <w:t xml:space="preserve"> </w:t>
      </w:r>
    </w:p>
    <w:p w14:paraId="20C6DDFC" w14:textId="77777777" w:rsidR="00BC018C" w:rsidRPr="002E531D" w:rsidRDefault="00BC018C" w:rsidP="00BC018C">
      <w:pPr>
        <w:spacing w:line="276" w:lineRule="auto"/>
        <w:jc w:val="both"/>
        <w:rPr>
          <w:rFonts w:ascii="Trebuchet MS" w:hAnsi="Trebuchet MS" w:cstheme="minorHAnsi"/>
          <w:highlight w:val="white"/>
        </w:rPr>
      </w:pPr>
      <w:r w:rsidRPr="002E531D">
        <w:rPr>
          <w:rFonts w:ascii="Trebuchet MS" w:hAnsi="Trebuchet MS" w:cstheme="minorHAnsi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083EE291" w14:textId="77777777" w:rsidR="00BC018C" w:rsidRPr="002E531D" w:rsidRDefault="00BC018C" w:rsidP="00BC018C">
      <w:pPr>
        <w:spacing w:line="276" w:lineRule="auto"/>
        <w:rPr>
          <w:rFonts w:ascii="Trebuchet MS" w:eastAsiaTheme="majorEastAsia" w:hAnsi="Trebuchet MS" w:cstheme="minorHAnsi"/>
          <w:b/>
          <w:color w:val="FF0000"/>
          <w:lang w:eastAsia="en-US"/>
        </w:rPr>
      </w:pPr>
    </w:p>
    <w:p w14:paraId="6F869C3B" w14:textId="77777777" w:rsidR="00BC018C" w:rsidRPr="002E531D" w:rsidRDefault="00BC018C" w:rsidP="00BC018C">
      <w:pPr>
        <w:spacing w:line="276" w:lineRule="auto"/>
        <w:rPr>
          <w:rFonts w:ascii="Trebuchet MS" w:eastAsiaTheme="majorEastAsia" w:hAnsi="Trebuchet MS" w:cstheme="minorHAnsi"/>
          <w:b/>
          <w:lang w:eastAsia="en-US"/>
        </w:rPr>
      </w:pPr>
      <w:r w:rsidRPr="002E531D">
        <w:rPr>
          <w:rFonts w:ascii="Trebuchet MS" w:eastAsiaTheme="majorEastAsia" w:hAnsi="Trebuchet MS" w:cstheme="minorHAnsi"/>
          <w:b/>
          <w:lang w:eastAsia="en-US"/>
        </w:rPr>
        <w:t xml:space="preserve">Adres poczty elektronicznej: </w:t>
      </w:r>
      <w:hyperlink r:id="rId10" w:history="1">
        <w:r w:rsidRPr="002E531D">
          <w:rPr>
            <w:rStyle w:val="Hipercze"/>
            <w:rFonts w:ascii="Trebuchet MS" w:eastAsiaTheme="majorEastAsia" w:hAnsi="Trebuchet MS" w:cstheme="minorHAnsi"/>
            <w:b/>
            <w:lang w:eastAsia="en-US"/>
          </w:rPr>
          <w:t>przetargi@sroda21.eu</w:t>
        </w:r>
      </w:hyperlink>
    </w:p>
    <w:p w14:paraId="1A246F2F" w14:textId="77777777" w:rsidR="00BC018C" w:rsidRPr="002E531D" w:rsidRDefault="00BC018C" w:rsidP="00BC018C">
      <w:pPr>
        <w:spacing w:line="276" w:lineRule="auto"/>
        <w:jc w:val="both"/>
        <w:rPr>
          <w:rFonts w:ascii="Trebuchet MS" w:hAnsi="Trebuchet MS" w:cstheme="minorHAnsi"/>
          <w:b/>
          <w:bCs/>
        </w:rPr>
      </w:pPr>
      <w:r w:rsidRPr="002E531D">
        <w:rPr>
          <w:rFonts w:ascii="Trebuchet MS" w:hAnsi="Trebuchet MS" w:cstheme="minorHAnsi"/>
          <w:b/>
          <w:bCs/>
        </w:rPr>
        <w:t>Nr postępowania:  ŚRODAXXI.</w:t>
      </w:r>
      <w:r w:rsidR="00737C13">
        <w:rPr>
          <w:rFonts w:ascii="Trebuchet MS" w:hAnsi="Trebuchet MS" w:cstheme="minorHAnsi"/>
          <w:b/>
          <w:bCs/>
        </w:rPr>
        <w:t>3</w:t>
      </w:r>
      <w:r w:rsidRPr="002E531D">
        <w:rPr>
          <w:rFonts w:ascii="Trebuchet MS" w:hAnsi="Trebuchet MS" w:cstheme="minorHAnsi"/>
          <w:b/>
          <w:bCs/>
        </w:rPr>
        <w:t xml:space="preserve">.2024 </w:t>
      </w:r>
    </w:p>
    <w:p w14:paraId="02CA1959" w14:textId="77777777" w:rsidR="00BC018C" w:rsidRPr="002E531D" w:rsidRDefault="00BC018C" w:rsidP="00BC018C">
      <w:pPr>
        <w:spacing w:line="276" w:lineRule="auto"/>
        <w:jc w:val="both"/>
        <w:rPr>
          <w:rFonts w:ascii="Trebuchet MS" w:hAnsi="Trebuchet MS" w:cstheme="minorHAnsi"/>
          <w:b/>
          <w:bCs/>
          <w:color w:val="FF0000"/>
        </w:rPr>
      </w:pPr>
      <w:r w:rsidRPr="002E531D">
        <w:rPr>
          <w:rFonts w:ascii="Trebuchet MS" w:hAnsi="Trebuchet MS" w:cstheme="minorHAnsi"/>
          <w:b/>
          <w:bCs/>
          <w:color w:val="FF0000"/>
        </w:rPr>
        <w:t xml:space="preserve"> </w:t>
      </w:r>
    </w:p>
    <w:p w14:paraId="1E3B1272" w14:textId="77777777" w:rsidR="00BC018C" w:rsidRPr="002E531D" w:rsidRDefault="00BC018C" w:rsidP="00BC018C">
      <w:pPr>
        <w:spacing w:line="276" w:lineRule="auto"/>
        <w:jc w:val="both"/>
        <w:rPr>
          <w:rFonts w:ascii="Trebuchet MS" w:hAnsi="Trebuchet MS" w:cstheme="minorHAnsi"/>
          <w:bCs/>
        </w:rPr>
      </w:pPr>
      <w:r w:rsidRPr="002E531D">
        <w:rPr>
          <w:rFonts w:ascii="Trebuchet MS" w:hAnsi="Trebuchet MS" w:cstheme="minorHAnsi"/>
          <w:bCs/>
        </w:rPr>
        <w:t xml:space="preserve">Wykonawcy powinni we wszelkich kontaktach z Zamawiającym powoływać się na wyżej podane oznaczenie. </w:t>
      </w:r>
    </w:p>
    <w:p w14:paraId="5B3F7236" w14:textId="77777777" w:rsidR="00804742" w:rsidRPr="00804742" w:rsidRDefault="00804742" w:rsidP="00804742">
      <w:pPr>
        <w:ind w:right="28"/>
        <w:jc w:val="both"/>
        <w:rPr>
          <w:rFonts w:ascii="Trebuchet MS" w:hAnsi="Trebuchet MS" w:cs="Arial"/>
        </w:rPr>
      </w:pPr>
    </w:p>
    <w:p w14:paraId="2C0D6772" w14:textId="77777777" w:rsidR="00B84D70" w:rsidRPr="00B84D70" w:rsidRDefault="00B84D70" w:rsidP="00B84D70">
      <w:pPr>
        <w:pStyle w:val="Akapitzlist"/>
        <w:ind w:left="720" w:right="28"/>
        <w:jc w:val="both"/>
        <w:rPr>
          <w:rFonts w:ascii="Trebuchet MS" w:hAnsi="Trebuchet MS" w:cs="Arial"/>
        </w:rPr>
      </w:pPr>
    </w:p>
    <w:p w14:paraId="1946547C" w14:textId="77777777" w:rsidR="00C70507" w:rsidRDefault="00C70507" w:rsidP="00C70507">
      <w:pPr>
        <w:tabs>
          <w:tab w:val="left" w:pos="1701"/>
        </w:tabs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II</w:t>
      </w:r>
    </w:p>
    <w:p w14:paraId="3A23EB3E" w14:textId="77777777" w:rsidR="00C70507" w:rsidRPr="00930FE6" w:rsidRDefault="00C70507" w:rsidP="00C70507">
      <w:pPr>
        <w:tabs>
          <w:tab w:val="left" w:pos="1701"/>
        </w:tabs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TRYB U</w:t>
      </w:r>
      <w:r>
        <w:rPr>
          <w:rFonts w:ascii="Trebuchet MS" w:hAnsi="Trebuchet MS" w:cs="Arial"/>
          <w:b/>
        </w:rPr>
        <w:t>DZIELENIA ZAMÓWIENIA</w:t>
      </w:r>
    </w:p>
    <w:p w14:paraId="0F048D55" w14:textId="77777777" w:rsidR="00E0767A" w:rsidRPr="009C63C8" w:rsidRDefault="00E0767A" w:rsidP="008C4B32">
      <w:pPr>
        <w:ind w:left="426" w:right="28" w:hanging="426"/>
        <w:jc w:val="both"/>
        <w:rPr>
          <w:rFonts w:ascii="Trebuchet MS" w:hAnsi="Trebuchet MS" w:cs="Arial"/>
        </w:rPr>
      </w:pPr>
    </w:p>
    <w:p w14:paraId="3CAEA742" w14:textId="77777777" w:rsidR="00193A66" w:rsidRPr="0036744C" w:rsidRDefault="00F14035" w:rsidP="00F14035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rebuchet MS" w:eastAsiaTheme="majorEastAsia" w:hAnsi="Trebuchet MS" w:cstheme="minorHAnsi"/>
          <w:lang w:eastAsia="en-US"/>
        </w:rPr>
      </w:pPr>
      <w:r w:rsidRPr="0036744C">
        <w:rPr>
          <w:rFonts w:ascii="Trebuchet MS" w:eastAsiaTheme="majorEastAsia" w:hAnsi="Trebuchet MS" w:cstheme="minorHAnsi"/>
          <w:lang w:eastAsia="en-US"/>
        </w:rPr>
        <w:t xml:space="preserve">Do udzielenia przedmiotowego zamówienia stosuje się przepisy ustawy z dnia 11 września 2019 r. – Prawo zamówień publicznych (tj. Dz. U. z 2024 r. poz. 1320), zwanej dalej „ustawą </w:t>
      </w:r>
      <w:proofErr w:type="spellStart"/>
      <w:r w:rsidRPr="0036744C">
        <w:rPr>
          <w:rFonts w:ascii="Trebuchet MS" w:eastAsiaTheme="majorEastAsia" w:hAnsi="Trebuchet MS" w:cstheme="minorHAnsi"/>
          <w:lang w:eastAsia="en-US"/>
        </w:rPr>
        <w:t>Pzp</w:t>
      </w:r>
      <w:proofErr w:type="spellEnd"/>
      <w:r w:rsidRPr="0036744C">
        <w:rPr>
          <w:rFonts w:ascii="Trebuchet MS" w:eastAsiaTheme="majorEastAsia" w:hAnsi="Trebuchet MS" w:cstheme="minorHAnsi"/>
          <w:lang w:eastAsia="en-US"/>
        </w:rPr>
        <w:t>”, zapisy  SWZ oraz w sprawach nieuregulowanych ustawą, przepisy ustawy z dnia 23 kwietnia 1964 r. – Kodeks cywilny (Dz. U. z 2024 r., poz. 1061 ze zm.).</w:t>
      </w:r>
    </w:p>
    <w:p w14:paraId="13535D5B" w14:textId="77777777" w:rsidR="00193A66" w:rsidRPr="0036744C" w:rsidRDefault="00F14035" w:rsidP="00F14035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rebuchet MS" w:eastAsiaTheme="majorEastAsia" w:hAnsi="Trebuchet MS" w:cstheme="minorHAnsi"/>
          <w:lang w:eastAsia="en-US"/>
        </w:rPr>
      </w:pPr>
      <w:r w:rsidRPr="0036744C">
        <w:rPr>
          <w:rFonts w:ascii="Trebuchet MS" w:eastAsiaTheme="majorEastAsia" w:hAnsi="Trebuchet MS" w:cstheme="minorHAnsi"/>
          <w:b/>
          <w:lang w:eastAsia="en-US"/>
        </w:rPr>
        <w:t>Postępowanie o udzielenie zamówienia prowadzone jest w trybie podstawowym na podstawie art. 275 pkt 1 ustawy.</w:t>
      </w:r>
      <w:r w:rsidR="00193A66" w:rsidRPr="0036744C">
        <w:rPr>
          <w:rFonts w:ascii="Trebuchet MS" w:eastAsiaTheme="majorEastAsia" w:hAnsi="Trebuchet MS" w:cstheme="minorHAnsi"/>
          <w:b/>
          <w:lang w:eastAsia="en-US"/>
        </w:rPr>
        <w:t xml:space="preserve"> </w:t>
      </w:r>
      <w:r w:rsidRPr="0036744C">
        <w:rPr>
          <w:rFonts w:ascii="Trebuchet MS" w:eastAsiaTheme="majorEastAsia" w:hAnsi="Trebuchet MS" w:cstheme="minorHAnsi"/>
          <w:lang w:eastAsia="en-US"/>
        </w:rPr>
        <w:t xml:space="preserve">Zamawiający udzieli zamówienia w trybie podstawowym, w którym w odpowiedzi na ogłoszenie o zamówieniu oferty mogą składać wszyscy zainteresowani Wykonawcy, a następnie Zamawiający wybierze najkorzystniejszą ofertę bez przeprowadzenia negocjacji.  </w:t>
      </w:r>
    </w:p>
    <w:p w14:paraId="00311F64" w14:textId="77777777" w:rsidR="00F14035" w:rsidRPr="0036744C" w:rsidRDefault="00F14035" w:rsidP="00F14035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rebuchet MS" w:eastAsiaTheme="majorEastAsia" w:hAnsi="Trebuchet MS" w:cstheme="minorHAnsi"/>
          <w:lang w:eastAsia="en-US"/>
        </w:rPr>
      </w:pPr>
      <w:r w:rsidRPr="0036744C">
        <w:rPr>
          <w:rFonts w:ascii="Trebuchet MS" w:eastAsiaTheme="majorEastAsia" w:hAnsi="Trebuchet MS" w:cstheme="minorHAnsi"/>
          <w:bCs/>
          <w:lang w:eastAsia="en-US"/>
        </w:rPr>
        <w:t xml:space="preserve">Wartość zamówienia </w:t>
      </w:r>
      <w:r w:rsidRPr="0036744C">
        <w:rPr>
          <w:rFonts w:ascii="Trebuchet MS" w:eastAsiaTheme="majorEastAsia" w:hAnsi="Trebuchet MS" w:cstheme="minorHAnsi"/>
          <w:b/>
          <w:lang w:eastAsia="en-US"/>
        </w:rPr>
        <w:t>nie przekracza</w:t>
      </w:r>
      <w:r w:rsidRPr="0036744C">
        <w:rPr>
          <w:rFonts w:ascii="Trebuchet MS" w:eastAsiaTheme="majorEastAsia" w:hAnsi="Trebuchet MS" w:cstheme="minorHAnsi"/>
          <w:lang w:eastAsia="en-US"/>
        </w:rPr>
        <w:t xml:space="preserve"> progów unijnych określonych na podstawie art. 3  ustawy z 11 września 2019 r. – Prawo zamówień publicznych (Dz.U. z 2024 r., poz. 1320).</w:t>
      </w:r>
    </w:p>
    <w:p w14:paraId="778DDCB2" w14:textId="77777777" w:rsidR="00F14035" w:rsidRDefault="00F14035" w:rsidP="00F14035">
      <w:pPr>
        <w:spacing w:line="276" w:lineRule="auto"/>
        <w:jc w:val="both"/>
        <w:rPr>
          <w:rFonts w:asciiTheme="minorHAnsi" w:eastAsiaTheme="majorEastAsia" w:hAnsiTheme="minorHAnsi" w:cstheme="minorHAnsi"/>
          <w:lang w:eastAsia="en-US"/>
        </w:rPr>
      </w:pPr>
    </w:p>
    <w:p w14:paraId="1858A0AA" w14:textId="77777777" w:rsidR="00C70507" w:rsidRPr="00BF3968" w:rsidRDefault="00C70507" w:rsidP="00C70507">
      <w:pPr>
        <w:tabs>
          <w:tab w:val="left" w:pos="567"/>
        </w:tabs>
        <w:spacing w:line="360" w:lineRule="auto"/>
        <w:rPr>
          <w:rFonts w:ascii="Trebuchet MS" w:hAnsi="Trebuchet MS" w:cs="Arial"/>
          <w:b/>
          <w:sz w:val="18"/>
          <w:szCs w:val="18"/>
        </w:rPr>
      </w:pPr>
    </w:p>
    <w:p w14:paraId="1B184F56" w14:textId="77777777" w:rsidR="00C70507" w:rsidRDefault="00C70507" w:rsidP="00C70507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III</w:t>
      </w:r>
    </w:p>
    <w:p w14:paraId="0EA844DA" w14:textId="77777777" w:rsidR="00C70507" w:rsidRDefault="00C70507" w:rsidP="00C70507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 w:rsidRPr="00AB02D4">
        <w:rPr>
          <w:rFonts w:ascii="Trebuchet MS" w:hAnsi="Trebuchet MS" w:cs="Arial"/>
          <w:b/>
        </w:rPr>
        <w:t>OPIS</w:t>
      </w:r>
      <w:r w:rsidRPr="00AB02D4">
        <w:rPr>
          <w:rFonts w:ascii="Trebuchet MS" w:hAnsi="Trebuchet MS" w:cs="Arial"/>
        </w:rPr>
        <w:t xml:space="preserve"> </w:t>
      </w:r>
      <w:r w:rsidRPr="00AB02D4">
        <w:rPr>
          <w:rFonts w:ascii="Trebuchet MS" w:hAnsi="Trebuchet MS" w:cs="Arial"/>
          <w:b/>
        </w:rPr>
        <w:t>PRZEDMIOTU ZAMÓWIENIA</w:t>
      </w:r>
    </w:p>
    <w:p w14:paraId="686611EB" w14:textId="77777777" w:rsidR="006B3A9F" w:rsidRPr="00141740" w:rsidRDefault="006B3A9F" w:rsidP="00BF3968">
      <w:pPr>
        <w:tabs>
          <w:tab w:val="left" w:pos="567"/>
        </w:tabs>
        <w:rPr>
          <w:rFonts w:ascii="Trebuchet MS" w:hAnsi="Trebuchet MS" w:cs="Arial"/>
          <w:b/>
        </w:rPr>
      </w:pPr>
    </w:p>
    <w:p w14:paraId="2ECA6373" w14:textId="77777777" w:rsidR="003850C3" w:rsidRDefault="006B3A9F" w:rsidP="009B7ED2">
      <w:pPr>
        <w:pStyle w:val="Akapitzlist"/>
        <w:numPr>
          <w:ilvl w:val="0"/>
          <w:numId w:val="51"/>
        </w:numPr>
        <w:ind w:left="425" w:hanging="425"/>
        <w:jc w:val="both"/>
        <w:rPr>
          <w:rFonts w:ascii="Trebuchet MS" w:hAnsi="Trebuchet MS" w:cs="Arial"/>
          <w:b/>
        </w:rPr>
      </w:pPr>
      <w:r w:rsidRPr="00141740">
        <w:rPr>
          <w:rFonts w:ascii="Trebuchet MS" w:hAnsi="Trebuchet MS" w:cs="Arial"/>
          <w:b/>
        </w:rPr>
        <w:t>Nazwa zamówienia:</w:t>
      </w:r>
      <w:r w:rsidR="00B04C2B" w:rsidRPr="00141740">
        <w:rPr>
          <w:rFonts w:ascii="Trebuchet MS" w:hAnsi="Trebuchet MS" w:cs="Arial"/>
          <w:b/>
        </w:rPr>
        <w:t xml:space="preserve"> </w:t>
      </w:r>
    </w:p>
    <w:p w14:paraId="25560F04" w14:textId="77777777" w:rsidR="00D0570E" w:rsidRDefault="00B84D70" w:rsidP="00D0570E">
      <w:pPr>
        <w:pStyle w:val="Akapitzlist"/>
        <w:ind w:left="425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Kompleksowa dostawa energii elektrycznej </w:t>
      </w:r>
      <w:r w:rsidR="0036744C">
        <w:rPr>
          <w:rFonts w:ascii="Trebuchet MS" w:hAnsi="Trebuchet MS" w:cs="Arial"/>
          <w:b/>
        </w:rPr>
        <w:t>dla Środa XXI Sp. z o.o.</w:t>
      </w:r>
      <w:r>
        <w:rPr>
          <w:rFonts w:ascii="Trebuchet MS" w:hAnsi="Trebuchet MS" w:cs="Arial"/>
          <w:b/>
        </w:rPr>
        <w:t xml:space="preserve"> </w:t>
      </w:r>
    </w:p>
    <w:p w14:paraId="718AD6EE" w14:textId="77777777" w:rsidR="00D0570E" w:rsidRPr="00D0570E" w:rsidRDefault="00D0570E" w:rsidP="00D0570E">
      <w:pPr>
        <w:jc w:val="both"/>
        <w:rPr>
          <w:rFonts w:ascii="Trebuchet MS" w:hAnsi="Trebuchet MS" w:cs="Arial"/>
          <w:b/>
        </w:rPr>
      </w:pPr>
    </w:p>
    <w:p w14:paraId="7664576D" w14:textId="77777777" w:rsidR="00D0570E" w:rsidRPr="00D0570E" w:rsidRDefault="00D0570E" w:rsidP="00D0570E">
      <w:pPr>
        <w:jc w:val="both"/>
        <w:rPr>
          <w:rFonts w:ascii="Trebuchet MS" w:hAnsi="Trebuchet MS" w:cs="Arial"/>
          <w:b/>
        </w:rPr>
      </w:pPr>
    </w:p>
    <w:p w14:paraId="027AF141" w14:textId="77777777" w:rsidR="00895620" w:rsidRDefault="00895620" w:rsidP="009B7ED2">
      <w:pPr>
        <w:pStyle w:val="Akapitzlist"/>
        <w:numPr>
          <w:ilvl w:val="0"/>
          <w:numId w:val="51"/>
        </w:numPr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Podstawowe dane o przedmiocie zamówienia:</w:t>
      </w:r>
    </w:p>
    <w:p w14:paraId="4185F972" w14:textId="77777777" w:rsidR="00895620" w:rsidRPr="00895620" w:rsidRDefault="00895620" w:rsidP="00895620">
      <w:pPr>
        <w:pStyle w:val="Akapitzlist"/>
        <w:ind w:left="426"/>
        <w:jc w:val="both"/>
        <w:rPr>
          <w:rFonts w:ascii="Trebuchet MS" w:hAnsi="Trebuchet MS" w:cs="Arial"/>
          <w:b/>
        </w:rPr>
      </w:pPr>
    </w:p>
    <w:p w14:paraId="4BBF520C" w14:textId="77777777" w:rsidR="004A31DD" w:rsidRPr="00804742" w:rsidRDefault="00BE7A4E" w:rsidP="009B7ED2">
      <w:pPr>
        <w:pStyle w:val="Akapitzlist"/>
        <w:numPr>
          <w:ilvl w:val="0"/>
          <w:numId w:val="67"/>
        </w:numPr>
        <w:jc w:val="both"/>
        <w:rPr>
          <w:rFonts w:ascii="Trebuchet MS" w:hAnsi="Trebuchet MS" w:cs="Arial"/>
          <w:b/>
          <w:sz w:val="16"/>
          <w:szCs w:val="16"/>
        </w:rPr>
      </w:pPr>
      <w:r w:rsidRPr="00895620">
        <w:rPr>
          <w:rFonts w:ascii="Trebuchet MS" w:hAnsi="Trebuchet MS" w:cs="Arial"/>
        </w:rPr>
        <w:t xml:space="preserve">Szczegółowy opis </w:t>
      </w:r>
      <w:r w:rsidR="00895620">
        <w:rPr>
          <w:rFonts w:ascii="Trebuchet MS" w:hAnsi="Trebuchet MS" w:cs="Arial"/>
        </w:rPr>
        <w:t>warunków realizacji przedmiotu zamówienia oraz opis przedmiotu zamówienia, w tym nazwy i lokalizacje obiektów, prognozowane zapotrzebowanie na energię w okresie obowiązywania umowy, rodzaje taryf, moc umowną, miejsce dostarczenia oraz niezbędne dane do zawarcia um</w:t>
      </w:r>
      <w:r w:rsidR="001B05AF">
        <w:rPr>
          <w:rFonts w:ascii="Trebuchet MS" w:hAnsi="Trebuchet MS" w:cs="Arial"/>
        </w:rPr>
        <w:t>ów</w:t>
      </w:r>
      <w:r w:rsidR="00895620">
        <w:rPr>
          <w:rFonts w:ascii="Trebuchet MS" w:hAnsi="Trebuchet MS" w:cs="Arial"/>
        </w:rPr>
        <w:t xml:space="preserve"> zawiera </w:t>
      </w:r>
      <w:r w:rsidR="00895620">
        <w:rPr>
          <w:rFonts w:ascii="Trebuchet MS" w:hAnsi="Trebuchet MS" w:cs="Arial"/>
          <w:b/>
          <w:bCs/>
        </w:rPr>
        <w:t xml:space="preserve">załącznik nr </w:t>
      </w:r>
      <w:r w:rsidR="00E92A9E" w:rsidRPr="00C06573">
        <w:rPr>
          <w:rFonts w:ascii="Trebuchet MS" w:hAnsi="Trebuchet MS" w:cs="Arial"/>
          <w:b/>
          <w:bCs/>
        </w:rPr>
        <w:t>2</w:t>
      </w:r>
      <w:r w:rsidR="00596235" w:rsidRPr="00C06573">
        <w:rPr>
          <w:rFonts w:ascii="Trebuchet MS" w:hAnsi="Trebuchet MS" w:cs="Arial"/>
          <w:b/>
          <w:bCs/>
        </w:rPr>
        <w:t>a i 2b</w:t>
      </w:r>
      <w:r w:rsidR="00E92A9E" w:rsidRPr="00C06573">
        <w:rPr>
          <w:rFonts w:ascii="Trebuchet MS" w:hAnsi="Trebuchet MS" w:cs="Arial"/>
          <w:b/>
          <w:bCs/>
        </w:rPr>
        <w:t xml:space="preserve"> do SWZ, tj</w:t>
      </w:r>
      <w:r w:rsidR="00E92A9E">
        <w:rPr>
          <w:rFonts w:ascii="Trebuchet MS" w:hAnsi="Trebuchet MS" w:cs="Arial"/>
          <w:b/>
          <w:bCs/>
        </w:rPr>
        <w:t>. opis przedmiotu zamówienia</w:t>
      </w:r>
      <w:r w:rsidR="00AF06F2">
        <w:rPr>
          <w:rFonts w:ascii="Trebuchet MS" w:hAnsi="Trebuchet MS" w:cs="Arial"/>
          <w:b/>
          <w:bCs/>
        </w:rPr>
        <w:t>.</w:t>
      </w:r>
    </w:p>
    <w:p w14:paraId="05BB79B8" w14:textId="77777777" w:rsidR="00804742" w:rsidRPr="00AF06F2" w:rsidRDefault="00804742" w:rsidP="009B7ED2">
      <w:pPr>
        <w:pStyle w:val="Akapitzlist"/>
        <w:numPr>
          <w:ilvl w:val="0"/>
          <w:numId w:val="67"/>
        </w:numPr>
        <w:jc w:val="both"/>
        <w:rPr>
          <w:rFonts w:ascii="Trebuchet MS" w:hAnsi="Trebuchet MS" w:cs="Arial"/>
          <w:b/>
          <w:bCs/>
          <w:sz w:val="16"/>
          <w:szCs w:val="16"/>
        </w:rPr>
      </w:pPr>
      <w:r w:rsidRPr="00774BCA">
        <w:rPr>
          <w:rFonts w:ascii="Trebuchet MS" w:hAnsi="Trebuchet MS" w:cs="Arial"/>
        </w:rPr>
        <w:t xml:space="preserve">Zamawiającym upoważnionym do przygotowania i przeprowadzenia postępowania jest </w:t>
      </w:r>
      <w:r w:rsidR="00AF06F2" w:rsidRPr="00AF06F2">
        <w:rPr>
          <w:rFonts w:ascii="Trebuchet MS" w:hAnsi="Trebuchet MS" w:cs="Arial"/>
          <w:b/>
          <w:bCs/>
        </w:rPr>
        <w:t>Środa XXI Sp. z o.o.</w:t>
      </w:r>
    </w:p>
    <w:p w14:paraId="043935C7" w14:textId="77777777" w:rsidR="006670CD" w:rsidRPr="006670CD" w:rsidRDefault="00E92A9E" w:rsidP="009B7ED2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rebuchet MS" w:hAnsi="Trebuchet MS" w:cs="CIDFont+F1"/>
        </w:rPr>
      </w:pPr>
      <w:r w:rsidRPr="00D53A22">
        <w:rPr>
          <w:rFonts w:ascii="Trebuchet MS" w:hAnsi="Trebuchet MS" w:cs="Arial"/>
          <w:bCs/>
        </w:rPr>
        <w:t>Łączn</w:t>
      </w:r>
      <w:r w:rsidR="001B05AF" w:rsidRPr="00D53A22">
        <w:rPr>
          <w:rFonts w:ascii="Trebuchet MS" w:hAnsi="Trebuchet MS" w:cs="Arial"/>
          <w:bCs/>
        </w:rPr>
        <w:t>ą</w:t>
      </w:r>
      <w:r w:rsidRPr="00D53A22">
        <w:rPr>
          <w:rFonts w:ascii="Trebuchet MS" w:hAnsi="Trebuchet MS" w:cs="Arial"/>
          <w:bCs/>
        </w:rPr>
        <w:t xml:space="preserve"> szacowan</w:t>
      </w:r>
      <w:r w:rsidR="001B05AF" w:rsidRPr="00D53A22">
        <w:rPr>
          <w:rFonts w:ascii="Trebuchet MS" w:hAnsi="Trebuchet MS" w:cs="Arial"/>
          <w:bCs/>
        </w:rPr>
        <w:t>ą</w:t>
      </w:r>
      <w:r w:rsidRPr="00D53A22">
        <w:rPr>
          <w:rFonts w:ascii="Trebuchet MS" w:hAnsi="Trebuchet MS" w:cs="Arial"/>
          <w:bCs/>
        </w:rPr>
        <w:t xml:space="preserve"> ilość energii elektrycznej, która będzie dostarczona w okresie obowiązywania umowy, tj. od 1.01.202</w:t>
      </w:r>
      <w:r w:rsidR="00AF06F2" w:rsidRPr="00D53A22">
        <w:rPr>
          <w:rFonts w:ascii="Trebuchet MS" w:hAnsi="Trebuchet MS" w:cs="Arial"/>
          <w:bCs/>
        </w:rPr>
        <w:t>5</w:t>
      </w:r>
      <w:r w:rsidRPr="00D53A22">
        <w:rPr>
          <w:rFonts w:ascii="Trebuchet MS" w:hAnsi="Trebuchet MS" w:cs="Arial"/>
          <w:bCs/>
        </w:rPr>
        <w:t>r. do 31.12.202</w:t>
      </w:r>
      <w:r w:rsidR="00AF06F2" w:rsidRPr="00D53A22">
        <w:rPr>
          <w:rFonts w:ascii="Trebuchet MS" w:hAnsi="Trebuchet MS" w:cs="Arial"/>
          <w:bCs/>
        </w:rPr>
        <w:t>7</w:t>
      </w:r>
      <w:r w:rsidR="001552EF" w:rsidRPr="00D53A22">
        <w:rPr>
          <w:rFonts w:ascii="Trebuchet MS" w:hAnsi="Trebuchet MS" w:cs="Arial"/>
          <w:bCs/>
        </w:rPr>
        <w:t xml:space="preserve">, </w:t>
      </w:r>
      <w:bookmarkStart w:id="0" w:name="_Hlk180498275"/>
      <w:r w:rsidR="001552EF" w:rsidRPr="00D53A22">
        <w:rPr>
          <w:rFonts w:ascii="Trebuchet MS" w:hAnsi="Trebuchet MS" w:cs="Arial"/>
          <w:bCs/>
          <w:u w:val="single"/>
        </w:rPr>
        <w:t xml:space="preserve">z zastrzeżeniem, iż </w:t>
      </w:r>
      <w:r w:rsidR="0064075F" w:rsidRPr="00D53A22">
        <w:rPr>
          <w:rFonts w:ascii="Trebuchet MS" w:hAnsi="Trebuchet MS" w:cs="Arial"/>
          <w:bCs/>
          <w:u w:val="single"/>
        </w:rPr>
        <w:t>względe</w:t>
      </w:r>
      <w:r w:rsidR="00A4574C" w:rsidRPr="00D53A22">
        <w:rPr>
          <w:rFonts w:ascii="Trebuchet MS" w:hAnsi="Trebuchet MS" w:cs="Arial"/>
          <w:bCs/>
          <w:u w:val="single"/>
        </w:rPr>
        <w:t>m niektórych punktów wymagan</w:t>
      </w:r>
      <w:r w:rsidR="00C33BB0" w:rsidRPr="00D53A22">
        <w:rPr>
          <w:rFonts w:ascii="Trebuchet MS" w:hAnsi="Trebuchet MS" w:cs="Arial"/>
          <w:bCs/>
          <w:u w:val="single"/>
        </w:rPr>
        <w:t>e</w:t>
      </w:r>
      <w:r w:rsidR="00A4574C" w:rsidRPr="00D53A22">
        <w:rPr>
          <w:rFonts w:ascii="Trebuchet MS" w:hAnsi="Trebuchet MS" w:cs="Arial"/>
          <w:bCs/>
          <w:u w:val="single"/>
        </w:rPr>
        <w:t xml:space="preserve"> je</w:t>
      </w:r>
      <w:r w:rsidR="00D56FA3" w:rsidRPr="00D53A22">
        <w:rPr>
          <w:rFonts w:ascii="Trebuchet MS" w:hAnsi="Trebuchet MS" w:cs="Arial"/>
          <w:bCs/>
          <w:u w:val="single"/>
        </w:rPr>
        <w:t>st wypowiedzenie umów zawartych na czas nieokreślony (termin wypowiedzenia 30 dni)</w:t>
      </w:r>
      <w:r w:rsidR="00DE6A25" w:rsidRPr="00D53A22">
        <w:rPr>
          <w:rFonts w:ascii="Trebuchet MS" w:hAnsi="Trebuchet MS" w:cs="Arial"/>
          <w:bCs/>
          <w:u w:val="single"/>
        </w:rPr>
        <w:t xml:space="preserve"> oraz zawarcie umów do nowych punktów określonych w Załączniku nr 2b do </w:t>
      </w:r>
      <w:r w:rsidR="007F68DB" w:rsidRPr="00D53A22">
        <w:rPr>
          <w:rFonts w:ascii="Trebuchet MS" w:hAnsi="Trebuchet MS" w:cs="Arial"/>
          <w:bCs/>
          <w:u w:val="single"/>
        </w:rPr>
        <w:t>SWZ</w:t>
      </w:r>
      <w:r w:rsidR="00DE6A25" w:rsidRPr="00D53A22">
        <w:rPr>
          <w:rFonts w:ascii="Trebuchet MS" w:hAnsi="Trebuchet MS" w:cs="Arial"/>
          <w:bCs/>
          <w:u w:val="single"/>
        </w:rPr>
        <w:t xml:space="preserve"> w terminach w nim określonych</w:t>
      </w:r>
      <w:r w:rsidRPr="00D53A22">
        <w:rPr>
          <w:rFonts w:ascii="Trebuchet MS" w:hAnsi="Trebuchet MS" w:cs="Arial"/>
          <w:bCs/>
        </w:rPr>
        <w:t xml:space="preserve">, </w:t>
      </w:r>
      <w:bookmarkEnd w:id="0"/>
      <w:r w:rsidRPr="00D53A22">
        <w:rPr>
          <w:rFonts w:ascii="Trebuchet MS" w:hAnsi="Trebuchet MS" w:cs="Arial"/>
          <w:bCs/>
        </w:rPr>
        <w:t>do punktów poboru wskazanych w załączniku nr 2</w:t>
      </w:r>
      <w:r w:rsidR="000F05C8" w:rsidRPr="00D53A22">
        <w:rPr>
          <w:rFonts w:ascii="Trebuchet MS" w:hAnsi="Trebuchet MS" w:cs="Arial"/>
          <w:bCs/>
        </w:rPr>
        <w:t>a i 2 b</w:t>
      </w:r>
      <w:r w:rsidRPr="00D53A22">
        <w:rPr>
          <w:rFonts w:ascii="Trebuchet MS" w:hAnsi="Trebuchet MS" w:cs="Arial"/>
          <w:bCs/>
        </w:rPr>
        <w:t xml:space="preserve"> do SWZ szacuje się </w:t>
      </w:r>
      <w:r w:rsidRPr="00D53A22">
        <w:rPr>
          <w:rFonts w:ascii="Trebuchet MS" w:hAnsi="Trebuchet MS" w:cs="Arial"/>
          <w:b/>
        </w:rPr>
        <w:t xml:space="preserve">na </w:t>
      </w:r>
      <w:r w:rsidR="00F53B98" w:rsidRPr="00D53A22">
        <w:rPr>
          <w:rFonts w:ascii="Trebuchet MS" w:hAnsi="Trebuchet MS" w:cs="Arial"/>
          <w:b/>
        </w:rPr>
        <w:t>147 689,20</w:t>
      </w:r>
      <w:r w:rsidR="00963377" w:rsidRPr="00D53A22">
        <w:rPr>
          <w:rFonts w:ascii="Trebuchet MS" w:hAnsi="Trebuchet MS" w:cs="Arial"/>
          <w:b/>
        </w:rPr>
        <w:t xml:space="preserve"> kWh</w:t>
      </w:r>
      <w:r w:rsidR="00AF06F2" w:rsidRPr="00D53A22">
        <w:rPr>
          <w:rFonts w:ascii="Trebuchet MS" w:hAnsi="Trebuchet MS" w:cs="Arial"/>
          <w:bCs/>
        </w:rPr>
        <w:t>.</w:t>
      </w:r>
      <w:r w:rsidR="00AF06F2">
        <w:rPr>
          <w:rFonts w:ascii="Trebuchet MS" w:hAnsi="Trebuchet MS" w:cs="Arial"/>
          <w:bCs/>
        </w:rPr>
        <w:t xml:space="preserve"> </w:t>
      </w:r>
      <w:r w:rsidRPr="00A72195">
        <w:rPr>
          <w:rFonts w:ascii="Trebuchet MS" w:hAnsi="Trebuchet MS" w:cs="CIDFont+F1"/>
        </w:rPr>
        <w:t>W</w:t>
      </w:r>
      <w:r w:rsidRPr="006670CD">
        <w:rPr>
          <w:rFonts w:ascii="Trebuchet MS" w:hAnsi="Trebuchet MS" w:cs="CIDFont+F1"/>
        </w:rPr>
        <w:t xml:space="preserve"> związku z charakterem zamówienia nie można określić dokładnego zużycia energii elektrycznej objętego przedmiotem zamówienia. Z tego powodu Zamawiający przedstawił przewidywalną ilość zużycia energii elektrycznej. Podane zapotrzebowanie na energię elektryczną oraz wartość zakupu i dystrybucji energii są wyłącznie wartościami szacunkowymi i mają charakter orientacyjny, a wartość wolumenu energii elektrycznej jest wartością szacowaną na podstawie dotychczasowego zużycia i nie stanowi ze strony Zamawiającego, zobowiązania do zakupu energii elektrycznej w podanej ilości. Przewidywana – szacowana ilość zużycia energii elektrycznej w okresie realizacji przedmiotu zamówienia nie odzwierciedla realnego bądź deklarowanego wykorzystania energii elektrycznej w czasie trwania umowy i w żadnym razie nie może być podstawą jakichkolwiek roszczeń ze strony Wykonawcy. Służy wyłącznie do porównania i oceny ofert. Zamawiający zastrzega sobie prawo do zmniejszenia lub zwiększenia łącznego wolumenu energii elektrycznej, względem ilości określonej w załączniku nr 2</w:t>
      </w:r>
      <w:r w:rsidR="00357E8B">
        <w:rPr>
          <w:rFonts w:ascii="Trebuchet MS" w:hAnsi="Trebuchet MS" w:cs="CIDFont+F1"/>
        </w:rPr>
        <w:t>a i 2b</w:t>
      </w:r>
      <w:r w:rsidRPr="006670CD">
        <w:rPr>
          <w:rFonts w:ascii="Trebuchet MS" w:hAnsi="Trebuchet MS" w:cs="CIDFont+F1"/>
        </w:rPr>
        <w:t xml:space="preserve"> do SWZ. Wykonawca winien uwzględnić wahanie poboru na poziomie (+/) 15%. Ewentualna zmiana szacowanego zużycia nie będzie skutkowała dodatkowymi kosztami dla Zamawiającego, poza rozliczeniem za faktycznie zużytą ilość energii elektrycznej.</w:t>
      </w:r>
      <w:r w:rsidR="006670CD" w:rsidRPr="006670CD">
        <w:rPr>
          <w:rFonts w:ascii="Trebuchet MS" w:hAnsi="Trebuchet MS" w:cs="CIDFont+F1"/>
        </w:rPr>
        <w:t xml:space="preserve"> </w:t>
      </w:r>
      <w:r w:rsidRPr="006670CD">
        <w:rPr>
          <w:rFonts w:ascii="Trebuchet MS" w:hAnsi="Trebuchet MS" w:cs="CIDFont+F1"/>
        </w:rPr>
        <w:t>W przypadku różnicy między zużyciem planowanym a faktycznym</w:t>
      </w:r>
      <w:r w:rsidR="006670CD" w:rsidRPr="006670CD">
        <w:rPr>
          <w:rFonts w:ascii="Trebuchet MS" w:hAnsi="Trebuchet MS" w:cs="CIDFont+F1"/>
        </w:rPr>
        <w:t>,</w:t>
      </w:r>
      <w:r w:rsidRPr="006670CD">
        <w:rPr>
          <w:rFonts w:ascii="Trebuchet MS" w:hAnsi="Trebuchet MS" w:cs="CIDFont+F1"/>
        </w:rPr>
        <w:t xml:space="preserve"> </w:t>
      </w:r>
      <w:r w:rsidR="006670CD" w:rsidRPr="006670CD">
        <w:rPr>
          <w:rFonts w:ascii="Trebuchet MS" w:hAnsi="Trebuchet MS" w:cs="CIDFont+F1"/>
        </w:rPr>
        <w:t>Wykonawca nie będzie z tego tytułu dochodził roszczeń finansowych innych niż te wynikające z ilości zużytego</w:t>
      </w:r>
      <w:r w:rsidR="00D0570E">
        <w:rPr>
          <w:rFonts w:ascii="Trebuchet MS" w:hAnsi="Trebuchet MS" w:cs="CIDFont+F1"/>
        </w:rPr>
        <w:t xml:space="preserve"> paliwa</w:t>
      </w:r>
      <w:r w:rsidR="006670CD" w:rsidRPr="006670CD">
        <w:rPr>
          <w:rFonts w:ascii="Trebuchet MS" w:hAnsi="Trebuchet MS" w:cs="CIDFont+F1"/>
        </w:rPr>
        <w:t>.</w:t>
      </w:r>
    </w:p>
    <w:p w14:paraId="21D0D408" w14:textId="77777777" w:rsidR="006670CD" w:rsidRPr="00B85C2B" w:rsidRDefault="006670CD" w:rsidP="009B7ED2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rebuchet MS" w:hAnsi="Trebuchet MS" w:cs="CIDFont+F1"/>
        </w:rPr>
      </w:pPr>
      <w:r w:rsidRPr="00B85C2B">
        <w:rPr>
          <w:rFonts w:ascii="Trebuchet MS" w:hAnsi="Trebuchet MS" w:cs="CIDFont+F1"/>
        </w:rPr>
        <w:t xml:space="preserve">Faktyczne zużycie energii elektrycznej uzależnione będzie wyłącznie od rzeczywistych potrzeb </w:t>
      </w:r>
      <w:r w:rsidR="00DE6A25">
        <w:rPr>
          <w:rFonts w:ascii="Trebuchet MS" w:hAnsi="Trebuchet MS" w:cs="CIDFont+F1"/>
        </w:rPr>
        <w:t>Zamawiającego</w:t>
      </w:r>
      <w:r w:rsidRPr="00B85C2B">
        <w:rPr>
          <w:rFonts w:ascii="Trebuchet MS" w:hAnsi="Trebuchet MS" w:cs="CIDFont+F1"/>
        </w:rPr>
        <w:t>, z tym</w:t>
      </w:r>
      <w:r w:rsidR="00DE6A25">
        <w:rPr>
          <w:rFonts w:ascii="Trebuchet MS" w:hAnsi="Trebuchet MS" w:cs="CIDFont+F1"/>
        </w:rPr>
        <w:t>,</w:t>
      </w:r>
      <w:r w:rsidRPr="00B85C2B">
        <w:rPr>
          <w:rFonts w:ascii="Trebuchet MS" w:hAnsi="Trebuchet MS" w:cs="CIDFont+F1"/>
        </w:rPr>
        <w:t xml:space="preserve"> że niezależnie od wielkości zużycia Wykonawca zobowiązany jest stosować zaoferowane w ofercie ceny energii elektrycznej. Wykonawca nie może dochodzić od Zamawiającego żadnych roszczeń finansowyc</w:t>
      </w:r>
      <w:r w:rsidR="00DE6A25">
        <w:rPr>
          <w:rFonts w:ascii="Trebuchet MS" w:hAnsi="Trebuchet MS" w:cs="CIDFont+F1"/>
        </w:rPr>
        <w:t>h (np. odszkodowania), jeżeli w </w:t>
      </w:r>
      <w:r w:rsidRPr="00B85C2B">
        <w:rPr>
          <w:rFonts w:ascii="Trebuchet MS" w:hAnsi="Trebuchet MS" w:cs="CIDFont+F1"/>
        </w:rPr>
        <w:t xml:space="preserve">okresie obowiązywania umowy Zamawiający </w:t>
      </w:r>
      <w:r w:rsidR="00DE6A25">
        <w:rPr>
          <w:rFonts w:ascii="Trebuchet MS" w:hAnsi="Trebuchet MS" w:cs="CIDFont+F1"/>
        </w:rPr>
        <w:t>zakupi</w:t>
      </w:r>
      <w:r w:rsidRPr="00B85C2B">
        <w:rPr>
          <w:rFonts w:ascii="Trebuchet MS" w:hAnsi="Trebuchet MS" w:cs="CIDFont+F1"/>
        </w:rPr>
        <w:t xml:space="preserve"> od Wykonawcy mniejszą ilość energii elektrycznej niż prognozowana ilość, wskazana w </w:t>
      </w:r>
      <w:r w:rsidRPr="00D53A22">
        <w:rPr>
          <w:rFonts w:ascii="Trebuchet MS" w:hAnsi="Trebuchet MS" w:cs="CIDFont+F1"/>
        </w:rPr>
        <w:t>załączniku nr 2</w:t>
      </w:r>
      <w:r w:rsidR="00DE6A25" w:rsidRPr="00D53A22">
        <w:rPr>
          <w:rFonts w:ascii="Trebuchet MS" w:hAnsi="Trebuchet MS" w:cs="CIDFont+F1"/>
        </w:rPr>
        <w:t>a i 2</w:t>
      </w:r>
      <w:r w:rsidR="00357E8B" w:rsidRPr="00D53A22">
        <w:rPr>
          <w:rFonts w:ascii="Trebuchet MS" w:hAnsi="Trebuchet MS" w:cs="CIDFont+F1"/>
        </w:rPr>
        <w:t>b</w:t>
      </w:r>
      <w:r w:rsidRPr="00D53A22">
        <w:rPr>
          <w:rFonts w:ascii="Trebuchet MS" w:hAnsi="Trebuchet MS" w:cs="CIDFont+F1"/>
        </w:rPr>
        <w:t xml:space="preserve"> do SWZ</w:t>
      </w:r>
      <w:r w:rsidR="00DE6A25" w:rsidRPr="00D53A22">
        <w:rPr>
          <w:rFonts w:ascii="Trebuchet MS" w:hAnsi="Trebuchet MS" w:cs="CIDFont+F1"/>
        </w:rPr>
        <w:t>,</w:t>
      </w:r>
      <w:r w:rsidR="00DE6A25">
        <w:rPr>
          <w:rFonts w:ascii="Trebuchet MS" w:hAnsi="Trebuchet MS" w:cs="CIDFont+F1"/>
        </w:rPr>
        <w:t xml:space="preserve"> w </w:t>
      </w:r>
      <w:r w:rsidRPr="00B85C2B">
        <w:rPr>
          <w:rFonts w:ascii="Trebuchet MS" w:hAnsi="Trebuchet MS" w:cs="CIDFont+F1"/>
        </w:rPr>
        <w:t>szczególności spowodowanej zwiększeniem lub zmniejszeniem ilości PPE, zmianą grupy taryfowej, zmianą mocy zamówionej lub parametrów technicznych PPE, faktycznym zużyciem energii elektrycznej w ramach poszczególnych PPE.</w:t>
      </w:r>
    </w:p>
    <w:p w14:paraId="63630E59" w14:textId="77777777" w:rsidR="006670CD" w:rsidRPr="00B85C2B" w:rsidRDefault="006670CD" w:rsidP="009B7ED2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rebuchet MS" w:hAnsi="Trebuchet MS" w:cs="CIDFont+F1"/>
        </w:rPr>
      </w:pPr>
      <w:r w:rsidRPr="00B85C2B">
        <w:rPr>
          <w:rFonts w:ascii="Trebuchet MS" w:hAnsi="Trebuchet MS" w:cs="CIDFont+F2"/>
        </w:rPr>
        <w:t xml:space="preserve">Zamawiający wymaga, aby rozliczenie za pobrane paliwo odbywało się w okresach rozliczeniowych stosowanych przez OSD, </w:t>
      </w:r>
      <w:r w:rsidRPr="00B85C2B">
        <w:rPr>
          <w:rFonts w:ascii="Trebuchet MS" w:hAnsi="Trebuchet MS" w:cs="CIDFont+F1"/>
        </w:rPr>
        <w:t xml:space="preserve">na podstawie faktycznego poboru energii elektrycznej w poszczególnych obiektach, zgodnie ze wskazaniami liczników wg ceny jednostkowej wynikającej z oferty Wykonawcy. Rzeczywiste rozliczenia odbywać się będą na podstawie bieżących wskazań układów pomiarowo-rozliczeniowych za dostawę energii elektrycznej zgodnie z ofertą Wykonawcy, natomiast za dystrybucję </w:t>
      </w:r>
      <w:r w:rsidR="004B71C6">
        <w:rPr>
          <w:rFonts w:ascii="Trebuchet MS" w:hAnsi="Trebuchet MS" w:cs="CIDFont+F1"/>
        </w:rPr>
        <w:t>energii elektrycznej</w:t>
      </w:r>
      <w:r w:rsidRPr="00B85C2B">
        <w:rPr>
          <w:rFonts w:ascii="Trebuchet MS" w:hAnsi="Trebuchet MS" w:cs="CIDFont+F1"/>
        </w:rPr>
        <w:t xml:space="preserve"> odbywać się będą na podstawie opłat wynikających z aktualnej Taryfy dla usług dystrybucji </w:t>
      </w:r>
      <w:r w:rsidR="00A535A0">
        <w:rPr>
          <w:rFonts w:ascii="Trebuchet MS" w:hAnsi="Trebuchet MS" w:cs="CIDFont+F1"/>
        </w:rPr>
        <w:t>energii elektrycznej</w:t>
      </w:r>
      <w:r w:rsidRPr="00B85C2B">
        <w:rPr>
          <w:rFonts w:ascii="Trebuchet MS" w:hAnsi="Trebuchet MS" w:cs="CIDFont+F1"/>
        </w:rPr>
        <w:t xml:space="preserve"> właściwego Operatora Systemu Dystrybucyjnego.</w:t>
      </w:r>
    </w:p>
    <w:p w14:paraId="6A2A4532" w14:textId="77777777" w:rsidR="00BC5823" w:rsidRPr="00B85C2B" w:rsidRDefault="00BC5823" w:rsidP="009B7ED2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rebuchet MS" w:hAnsi="Trebuchet MS" w:cs="CIDFont+F1"/>
        </w:rPr>
      </w:pPr>
      <w:r w:rsidRPr="00B85C2B">
        <w:rPr>
          <w:rFonts w:ascii="Trebuchet MS" w:hAnsi="Trebuchet MS" w:cs="CIDFont+F1"/>
        </w:rPr>
        <w:t xml:space="preserve">Zamawiający będzie miał prawo do zgłoszenia zmiany, tj. zwiększenia lub zmniejszenia ilości punktów poboru wymienionych </w:t>
      </w:r>
      <w:r w:rsidRPr="00D53A22">
        <w:rPr>
          <w:rFonts w:ascii="Trebuchet MS" w:hAnsi="Trebuchet MS" w:cs="CIDFont+F1"/>
        </w:rPr>
        <w:t>enumeratywnie w załączniku nr 2</w:t>
      </w:r>
      <w:r w:rsidR="007968CE" w:rsidRPr="00D53A22">
        <w:rPr>
          <w:rFonts w:ascii="Trebuchet MS" w:hAnsi="Trebuchet MS" w:cs="CIDFont+F1"/>
        </w:rPr>
        <w:t>a i 2b</w:t>
      </w:r>
      <w:r w:rsidRPr="00D53A22">
        <w:rPr>
          <w:rFonts w:ascii="Trebuchet MS" w:hAnsi="Trebuchet MS" w:cs="CIDFont+F1"/>
        </w:rPr>
        <w:t xml:space="preserve"> do SWZ</w:t>
      </w:r>
      <w:r w:rsidRPr="00B85C2B">
        <w:rPr>
          <w:rFonts w:ascii="Trebuchet MS" w:hAnsi="Trebuchet MS" w:cs="CIDFont+F1"/>
        </w:rPr>
        <w:t xml:space="preserve"> z zachowaniem ceny za 1 kWh ustalonej w wyniku niniejszego postępowania.</w:t>
      </w:r>
    </w:p>
    <w:p w14:paraId="72AD7956" w14:textId="77777777" w:rsidR="00BC5823" w:rsidRPr="00B85C2B" w:rsidRDefault="00BC5823" w:rsidP="009B7ED2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rebuchet MS" w:hAnsi="Trebuchet MS" w:cs="CIDFont+F1"/>
        </w:rPr>
      </w:pPr>
      <w:r w:rsidRPr="00B85C2B">
        <w:rPr>
          <w:rFonts w:ascii="Trebuchet MS" w:hAnsi="Trebuchet MS" w:cs="CIDFont+F1"/>
        </w:rPr>
        <w:t>Wykonawca zobowiązuje się do</w:t>
      </w:r>
      <w:r w:rsidR="00651491" w:rsidRPr="00B85C2B">
        <w:rPr>
          <w:rFonts w:ascii="Trebuchet MS" w:hAnsi="Trebuchet MS" w:cs="CIDFont+F1"/>
        </w:rPr>
        <w:t xml:space="preserve"> przeprowadzenia procedury zmiany sprzedawcy energii elektrycznej w zakresie świadczenia i korzystania z usług dystrybucji energii elektrycznej.</w:t>
      </w:r>
      <w:r w:rsidR="00713128">
        <w:rPr>
          <w:rFonts w:ascii="Trebuchet MS" w:hAnsi="Trebuchet MS" w:cs="CIDFont+F1"/>
        </w:rPr>
        <w:t xml:space="preserve"> Wykonawca, w oparciu o udzielone pełnomocnictwo, zobowiązany będzie do zgłoszenia w </w:t>
      </w:r>
      <w:r w:rsidR="00713128">
        <w:rPr>
          <w:rFonts w:ascii="Trebuchet MS" w:hAnsi="Trebuchet MS" w:cs="CIDFont+F1"/>
        </w:rPr>
        <w:lastRenderedPageBreak/>
        <w:t>imieniu własnym i Zamawiającego (</w:t>
      </w:r>
      <w:r w:rsidR="001B05AF">
        <w:rPr>
          <w:rFonts w:ascii="Trebuchet MS" w:hAnsi="Trebuchet MS" w:cs="CIDFont+F1"/>
        </w:rPr>
        <w:t>O</w:t>
      </w:r>
      <w:r w:rsidR="00713128">
        <w:rPr>
          <w:rFonts w:ascii="Trebuchet MS" w:hAnsi="Trebuchet MS" w:cs="CIDFont+F1"/>
        </w:rPr>
        <w:t>dbiorców) umów właściwemu OSD zgodnie z obowiązującymi przepisami oraz do reprezentowania Zamawiającego (</w:t>
      </w:r>
      <w:r w:rsidR="001B05AF">
        <w:rPr>
          <w:rFonts w:ascii="Trebuchet MS" w:hAnsi="Trebuchet MS" w:cs="CIDFont+F1"/>
        </w:rPr>
        <w:t>O</w:t>
      </w:r>
      <w:r w:rsidR="00713128">
        <w:rPr>
          <w:rFonts w:ascii="Trebuchet MS" w:hAnsi="Trebuchet MS" w:cs="CIDFont+F1"/>
        </w:rPr>
        <w:t>dbiorców) przed OSD.</w:t>
      </w:r>
    </w:p>
    <w:p w14:paraId="0414C0D9" w14:textId="77777777" w:rsidR="00651491" w:rsidRPr="00DE6A25" w:rsidRDefault="00651491" w:rsidP="009B7ED2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rebuchet MS" w:hAnsi="Trebuchet MS" w:cs="CIDFont+F1"/>
          <w:b/>
          <w:bCs/>
        </w:rPr>
      </w:pPr>
      <w:r w:rsidRPr="00DE6A25">
        <w:rPr>
          <w:rFonts w:ascii="Trebuchet MS" w:hAnsi="Trebuchet MS" w:cs="CIDFont+F1"/>
          <w:b/>
          <w:bCs/>
        </w:rPr>
        <w:t>Zamawiający informuje, że dokładny opis rodzaju umowy dla każdego z punktów poboru znajduje się w załączniku nr 2</w:t>
      </w:r>
      <w:r w:rsidR="00880C75" w:rsidRPr="00DE6A25">
        <w:rPr>
          <w:rFonts w:ascii="Trebuchet MS" w:hAnsi="Trebuchet MS" w:cs="CIDFont+F1"/>
          <w:b/>
          <w:bCs/>
        </w:rPr>
        <w:t>a i 2b</w:t>
      </w:r>
      <w:r w:rsidRPr="00DE6A25">
        <w:rPr>
          <w:rFonts w:ascii="Trebuchet MS" w:hAnsi="Trebuchet MS" w:cs="CIDFont+F1"/>
          <w:b/>
          <w:bCs/>
        </w:rPr>
        <w:t xml:space="preserve"> do SWZ.</w:t>
      </w:r>
      <w:r w:rsidR="00C33BB0" w:rsidRPr="00DE6A25">
        <w:rPr>
          <w:rFonts w:ascii="Trebuchet MS" w:hAnsi="Trebuchet MS" w:cs="CIDFont+F1"/>
          <w:b/>
          <w:bCs/>
        </w:rPr>
        <w:t xml:space="preserve"> Zamawiający wymaga zawarcia umów </w:t>
      </w:r>
      <w:r w:rsidR="008550C0" w:rsidRPr="00DE6A25">
        <w:rPr>
          <w:rFonts w:ascii="Trebuchet MS" w:hAnsi="Trebuchet MS" w:cs="CIDFont+F1"/>
          <w:b/>
          <w:bCs/>
        </w:rPr>
        <w:t>kompleksowych.</w:t>
      </w:r>
    </w:p>
    <w:p w14:paraId="2B36E7D3" w14:textId="77777777" w:rsidR="00651491" w:rsidRPr="00B85C2B" w:rsidRDefault="00651491" w:rsidP="009B7ED2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rebuchet MS" w:hAnsi="Trebuchet MS" w:cs="CIDFont+F1"/>
        </w:rPr>
      </w:pPr>
      <w:r w:rsidRPr="00B85C2B">
        <w:rPr>
          <w:rFonts w:ascii="Trebuchet MS" w:hAnsi="Trebuchet MS" w:cs="CIDFont+F1"/>
        </w:rPr>
        <w:t xml:space="preserve">Dostawa energii elektrycznej realizowana będzie na podstawie umowy sprzedaży energii elektrycznej, o której mowa w art. 5 ust. 2 pkt 1 ustawy z dnia 10 kwietnia 1997 r. – Prawo energetyczne (tj. Dz. U. z 2022 r. poz. 1385 z </w:t>
      </w:r>
      <w:proofErr w:type="spellStart"/>
      <w:r w:rsidRPr="00B85C2B">
        <w:rPr>
          <w:rFonts w:ascii="Trebuchet MS" w:hAnsi="Trebuchet MS" w:cs="CIDFont+F1"/>
        </w:rPr>
        <w:t>późn</w:t>
      </w:r>
      <w:proofErr w:type="spellEnd"/>
      <w:r w:rsidRPr="00B85C2B">
        <w:rPr>
          <w:rFonts w:ascii="Trebuchet MS" w:hAnsi="Trebuchet MS" w:cs="CIDFont+F1"/>
        </w:rPr>
        <w:t>. zm.).</w:t>
      </w:r>
    </w:p>
    <w:p w14:paraId="74685CD2" w14:textId="77777777" w:rsidR="001676F3" w:rsidRPr="001676F3" w:rsidRDefault="001676F3" w:rsidP="009B7ED2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rebuchet MS" w:hAnsi="Trebuchet MS" w:cs="CIDFont+F1"/>
        </w:rPr>
      </w:pPr>
      <w:r w:rsidRPr="001676F3">
        <w:rPr>
          <w:rFonts w:ascii="Trebuchet MS" w:hAnsi="Trebuchet MS" w:cs="CIDFont+F1"/>
        </w:rPr>
        <w:t>Zamawiający, informuje, iż w ramach przedmiotu zamówienia Wykonawca</w:t>
      </w:r>
      <w:r>
        <w:rPr>
          <w:rFonts w:ascii="Trebuchet MS" w:hAnsi="Trebuchet MS" w:cs="CIDFont+F1"/>
        </w:rPr>
        <w:t xml:space="preserve"> </w:t>
      </w:r>
      <w:r w:rsidRPr="001676F3">
        <w:rPr>
          <w:rFonts w:ascii="Trebuchet MS" w:hAnsi="Trebuchet MS" w:cs="CIDFont+F1"/>
        </w:rPr>
        <w:t>odpowiedzialny jest za bilansowanie handlowe i musi posiadać status Podmiotu</w:t>
      </w:r>
      <w:r>
        <w:rPr>
          <w:rFonts w:ascii="Trebuchet MS" w:hAnsi="Trebuchet MS" w:cs="CIDFont+F1"/>
        </w:rPr>
        <w:t xml:space="preserve"> </w:t>
      </w:r>
      <w:r w:rsidRPr="001676F3">
        <w:rPr>
          <w:rFonts w:ascii="Trebuchet MS" w:hAnsi="Trebuchet MS" w:cs="CIDFont+F1"/>
        </w:rPr>
        <w:t>Odpowiedzialnego za Bilansowanie handlowe (tzw. POB).</w:t>
      </w:r>
    </w:p>
    <w:p w14:paraId="62BDD5F4" w14:textId="77777777" w:rsidR="00895620" w:rsidRPr="00895620" w:rsidRDefault="00895620" w:rsidP="00895620">
      <w:pPr>
        <w:pStyle w:val="Akapitzlist"/>
        <w:ind w:left="786"/>
        <w:jc w:val="both"/>
        <w:rPr>
          <w:rFonts w:ascii="Trebuchet MS" w:hAnsi="Trebuchet MS" w:cs="Arial"/>
          <w:b/>
          <w:sz w:val="16"/>
          <w:szCs w:val="16"/>
        </w:rPr>
      </w:pPr>
    </w:p>
    <w:p w14:paraId="27C5E09C" w14:textId="77777777" w:rsidR="006B3A9F" w:rsidRPr="00141740" w:rsidRDefault="006B3A9F" w:rsidP="009B7ED2">
      <w:pPr>
        <w:pStyle w:val="Tekstpodstawowywcity2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rebuchet MS" w:hAnsi="Trebuchet MS" w:cs="Arial"/>
          <w:b/>
        </w:rPr>
      </w:pPr>
      <w:r w:rsidRPr="00141740">
        <w:rPr>
          <w:rFonts w:ascii="Trebuchet MS" w:hAnsi="Trebuchet MS" w:cs="Arial"/>
          <w:b/>
        </w:rPr>
        <w:t>Nazwa/y i kod/y Wspólnego Słownika Zamówień: (CPV):</w:t>
      </w:r>
    </w:p>
    <w:p w14:paraId="6D469AE2" w14:textId="77777777" w:rsidR="008A6785" w:rsidRDefault="008A6785" w:rsidP="008A6785">
      <w:pPr>
        <w:tabs>
          <w:tab w:val="left" w:pos="360"/>
        </w:tabs>
        <w:jc w:val="both"/>
        <w:rPr>
          <w:rFonts w:ascii="Trebuchet MS" w:hAnsi="Trebuchet MS" w:cs="Trebuchet MS"/>
          <w:b/>
        </w:rPr>
      </w:pPr>
    </w:p>
    <w:p w14:paraId="48B0C49D" w14:textId="77777777" w:rsidR="00F40AAA" w:rsidRPr="00F40AAA" w:rsidRDefault="00BB1442" w:rsidP="00F40AAA">
      <w:pPr>
        <w:tabs>
          <w:tab w:val="left" w:pos="360"/>
        </w:tabs>
        <w:ind w:left="426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>09310000</w:t>
      </w:r>
      <w:r w:rsidR="00D6302A">
        <w:rPr>
          <w:rFonts w:ascii="Trebuchet MS" w:hAnsi="Trebuchet MS" w:cs="Trebuchet MS"/>
          <w:b/>
        </w:rPr>
        <w:t>-</w:t>
      </w:r>
      <w:r>
        <w:rPr>
          <w:rFonts w:ascii="Trebuchet MS" w:hAnsi="Trebuchet MS" w:cs="Trebuchet MS"/>
          <w:b/>
        </w:rPr>
        <w:t>5</w:t>
      </w:r>
      <w:r w:rsidR="00F40AAA" w:rsidRPr="00F40AAA">
        <w:rPr>
          <w:rFonts w:ascii="Trebuchet MS" w:hAnsi="Trebuchet MS" w:cs="Trebuchet MS"/>
        </w:rPr>
        <w:t xml:space="preserve"> </w:t>
      </w:r>
      <w:r w:rsidR="00222407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elektryczność</w:t>
      </w:r>
    </w:p>
    <w:p w14:paraId="4073A642" w14:textId="77777777" w:rsidR="00CE3917" w:rsidRDefault="00BB1442" w:rsidP="00F40AAA">
      <w:pPr>
        <w:tabs>
          <w:tab w:val="left" w:pos="360"/>
        </w:tabs>
        <w:ind w:left="426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>65310000</w:t>
      </w:r>
      <w:r w:rsidR="00D6302A">
        <w:rPr>
          <w:rFonts w:ascii="Trebuchet MS" w:hAnsi="Trebuchet MS" w:cs="Trebuchet MS"/>
          <w:b/>
        </w:rPr>
        <w:t>-</w:t>
      </w:r>
      <w:r>
        <w:rPr>
          <w:rFonts w:ascii="Trebuchet MS" w:hAnsi="Trebuchet MS" w:cs="Trebuchet MS"/>
          <w:b/>
        </w:rPr>
        <w:t>9</w:t>
      </w:r>
      <w:r w:rsidR="00222407">
        <w:rPr>
          <w:rFonts w:ascii="Trebuchet MS" w:hAnsi="Trebuchet MS" w:cs="Trebuchet MS"/>
          <w:b/>
        </w:rPr>
        <w:t xml:space="preserve"> </w:t>
      </w:r>
      <w:r>
        <w:rPr>
          <w:rFonts w:ascii="Trebuchet MS" w:hAnsi="Trebuchet MS" w:cs="Trebuchet MS"/>
        </w:rPr>
        <w:t xml:space="preserve"> przesył energii elektrycznej</w:t>
      </w:r>
    </w:p>
    <w:p w14:paraId="2FBE090B" w14:textId="77777777" w:rsidR="00BF1BEC" w:rsidRDefault="00BF1BEC" w:rsidP="00BF3968">
      <w:pPr>
        <w:pStyle w:val="Tekstpodstawowywcity2"/>
        <w:spacing w:after="0" w:line="240" w:lineRule="auto"/>
        <w:ind w:left="0" w:right="28"/>
        <w:rPr>
          <w:rFonts w:ascii="Trebuchet MS" w:hAnsi="Trebuchet MS" w:cs="Arial"/>
          <w:sz w:val="16"/>
          <w:szCs w:val="16"/>
        </w:rPr>
      </w:pPr>
    </w:p>
    <w:p w14:paraId="286DC762" w14:textId="77777777" w:rsidR="00D5497A" w:rsidRPr="00BF3968" w:rsidRDefault="00D5497A" w:rsidP="00BF3968">
      <w:pPr>
        <w:pStyle w:val="Tekstpodstawowywcity2"/>
        <w:spacing w:after="0" w:line="240" w:lineRule="auto"/>
        <w:ind w:left="0" w:right="28"/>
        <w:rPr>
          <w:rFonts w:ascii="Trebuchet MS" w:hAnsi="Trebuchet MS" w:cs="Arial"/>
          <w:sz w:val="16"/>
          <w:szCs w:val="16"/>
        </w:rPr>
      </w:pPr>
    </w:p>
    <w:p w14:paraId="1686D305" w14:textId="77777777" w:rsidR="00221F43" w:rsidRDefault="008A6785" w:rsidP="009B7ED2">
      <w:pPr>
        <w:pStyle w:val="Akapitzlist"/>
        <w:numPr>
          <w:ilvl w:val="0"/>
          <w:numId w:val="51"/>
        </w:numPr>
        <w:tabs>
          <w:tab w:val="left" w:pos="567"/>
        </w:tabs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Powody niedokonania podziału zamówienia na części:</w:t>
      </w:r>
    </w:p>
    <w:p w14:paraId="4D5A272E" w14:textId="77777777" w:rsidR="005B797D" w:rsidRPr="005B797D" w:rsidRDefault="005B797D" w:rsidP="005B797D">
      <w:pPr>
        <w:spacing w:line="276" w:lineRule="auto"/>
        <w:ind w:left="426"/>
        <w:jc w:val="both"/>
        <w:rPr>
          <w:rFonts w:ascii="Trebuchet MS" w:eastAsiaTheme="majorEastAsia" w:hAnsi="Trebuchet MS" w:cstheme="minorHAnsi"/>
          <w:lang w:eastAsia="en-US"/>
        </w:rPr>
      </w:pPr>
      <w:r w:rsidRPr="005B797D">
        <w:rPr>
          <w:rFonts w:ascii="Trebuchet MS" w:eastAsiaTheme="majorEastAsia" w:hAnsi="Trebuchet MS" w:cstheme="minorHAnsi"/>
          <w:lang w:eastAsia="en-US"/>
        </w:rPr>
        <w:t xml:space="preserve">Niniejsze zamówienie nie zostało podzielone na części, ponieważ dotyczy dostawy energii elektrycznej dla jednego podmiotu. Jest zamówieniem, którego niedokonanie podziału na części nie utrudnia dostępu do zamówienia przedsiębiorstwom z sektora małych i średnich przedsiębiorstw. Podział zamówienia na części byłby niecelowy, a nawet mógłby spowodować niekorzystne konsekwencje dla Zamawiającego w postaci np. zwiększenia oferowanych cen dla poszczególnych punktów poboru energii elektrycznej, niemożliwość rozstrzygnięcia postępowania spowodowana brakiem ofert. </w:t>
      </w:r>
    </w:p>
    <w:p w14:paraId="169DEAAD" w14:textId="77777777" w:rsidR="005B797D" w:rsidRDefault="005B797D" w:rsidP="005B797D">
      <w:pPr>
        <w:pStyle w:val="Akapitzlist"/>
        <w:tabs>
          <w:tab w:val="left" w:pos="567"/>
        </w:tabs>
        <w:ind w:left="426"/>
        <w:jc w:val="both"/>
        <w:rPr>
          <w:rFonts w:ascii="Trebuchet MS" w:hAnsi="Trebuchet MS" w:cs="Arial"/>
          <w:b/>
        </w:rPr>
      </w:pPr>
    </w:p>
    <w:p w14:paraId="4340B5F4" w14:textId="77777777" w:rsidR="008964C2" w:rsidRPr="00792203" w:rsidRDefault="00E522F6" w:rsidP="009B7ED2">
      <w:pPr>
        <w:pStyle w:val="Akapitzlist"/>
        <w:numPr>
          <w:ilvl w:val="0"/>
          <w:numId w:val="51"/>
        </w:numPr>
        <w:tabs>
          <w:tab w:val="left" w:pos="567"/>
        </w:tabs>
        <w:ind w:left="426" w:hanging="426"/>
        <w:jc w:val="both"/>
        <w:rPr>
          <w:rFonts w:ascii="Trebuchet MS" w:hAnsi="Trebuchet MS" w:cs="Arial"/>
          <w:b/>
        </w:rPr>
      </w:pPr>
      <w:r w:rsidRPr="00792203">
        <w:rPr>
          <w:rFonts w:ascii="Trebuchet MS" w:hAnsi="Trebuchet MS" w:cs="Arial"/>
          <w:b/>
        </w:rPr>
        <w:t>P</w:t>
      </w:r>
      <w:r w:rsidR="006B3A9F" w:rsidRPr="00792203">
        <w:rPr>
          <w:rFonts w:ascii="Trebuchet MS" w:hAnsi="Trebuchet MS" w:cs="Arial"/>
          <w:b/>
        </w:rPr>
        <w:t>rzedmiotow</w:t>
      </w:r>
      <w:r w:rsidRPr="00792203">
        <w:rPr>
          <w:rFonts w:ascii="Trebuchet MS" w:hAnsi="Trebuchet MS" w:cs="Arial"/>
          <w:b/>
        </w:rPr>
        <w:t>e</w:t>
      </w:r>
      <w:r w:rsidR="006B3A9F" w:rsidRPr="00792203">
        <w:rPr>
          <w:rFonts w:ascii="Trebuchet MS" w:hAnsi="Trebuchet MS" w:cs="Arial"/>
          <w:b/>
        </w:rPr>
        <w:t xml:space="preserve"> środk</w:t>
      </w:r>
      <w:r w:rsidRPr="00792203">
        <w:rPr>
          <w:rFonts w:ascii="Trebuchet MS" w:hAnsi="Trebuchet MS" w:cs="Arial"/>
          <w:b/>
        </w:rPr>
        <w:t>i</w:t>
      </w:r>
      <w:r w:rsidR="006B3A9F" w:rsidRPr="00792203">
        <w:rPr>
          <w:rFonts w:ascii="Trebuchet MS" w:hAnsi="Trebuchet MS" w:cs="Arial"/>
          <w:b/>
        </w:rPr>
        <w:t xml:space="preserve"> dowodow</w:t>
      </w:r>
      <w:r w:rsidRPr="00792203">
        <w:rPr>
          <w:rFonts w:ascii="Trebuchet MS" w:hAnsi="Trebuchet MS" w:cs="Arial"/>
          <w:b/>
        </w:rPr>
        <w:t>e</w:t>
      </w:r>
      <w:r w:rsidR="006B3A9F" w:rsidRPr="00792203">
        <w:rPr>
          <w:rFonts w:ascii="Trebuchet MS" w:hAnsi="Trebuchet MS" w:cs="Arial"/>
          <w:b/>
        </w:rPr>
        <w:t>:</w:t>
      </w:r>
      <w:r w:rsidR="00A1798E" w:rsidRPr="00792203">
        <w:rPr>
          <w:rFonts w:ascii="Trebuchet MS" w:hAnsi="Trebuchet MS" w:cs="Arial"/>
          <w:b/>
        </w:rPr>
        <w:t xml:space="preserve"> </w:t>
      </w:r>
    </w:p>
    <w:p w14:paraId="249139F1" w14:textId="77777777" w:rsidR="00CB5A7C" w:rsidRDefault="00CB5A7C" w:rsidP="00CB5A7C">
      <w:pPr>
        <w:tabs>
          <w:tab w:val="left" w:pos="567"/>
        </w:tabs>
        <w:ind w:left="426"/>
        <w:jc w:val="both"/>
        <w:rPr>
          <w:rFonts w:ascii="Trebuchet MS" w:hAnsi="Trebuchet MS" w:cs="Arial"/>
          <w:b/>
        </w:rPr>
      </w:pPr>
    </w:p>
    <w:p w14:paraId="7268A665" w14:textId="77777777" w:rsidR="00CB5A7C" w:rsidRPr="00CB5A7C" w:rsidRDefault="00CB5A7C" w:rsidP="00CB5A7C">
      <w:pPr>
        <w:tabs>
          <w:tab w:val="left" w:pos="567"/>
        </w:tabs>
        <w:ind w:left="426"/>
        <w:jc w:val="both"/>
        <w:rPr>
          <w:rFonts w:ascii="Trebuchet MS" w:hAnsi="Trebuchet MS" w:cs="Arial"/>
        </w:rPr>
      </w:pPr>
      <w:r w:rsidRPr="00CB5A7C">
        <w:rPr>
          <w:rFonts w:ascii="Trebuchet MS" w:hAnsi="Trebuchet MS" w:cs="Arial"/>
          <w:b/>
        </w:rPr>
        <w:t>Zamawiający nie wymaga złożenia przedmiotowych środków dowodowych w prowadzonym postępowaniu</w:t>
      </w:r>
      <w:r w:rsidRPr="00CB5A7C">
        <w:rPr>
          <w:rFonts w:ascii="Trebuchet MS" w:hAnsi="Trebuchet MS" w:cs="Arial"/>
        </w:rPr>
        <w:t>.</w:t>
      </w:r>
    </w:p>
    <w:p w14:paraId="33C45459" w14:textId="77777777" w:rsidR="003B35FC" w:rsidRDefault="003B35FC" w:rsidP="00BF1BEC">
      <w:pPr>
        <w:tabs>
          <w:tab w:val="left" w:pos="1701"/>
        </w:tabs>
        <w:ind w:left="1701" w:right="28" w:hanging="1701"/>
        <w:rPr>
          <w:rFonts w:ascii="Trebuchet MS" w:hAnsi="Trebuchet MS" w:cs="Arial"/>
          <w:b/>
        </w:rPr>
      </w:pPr>
    </w:p>
    <w:p w14:paraId="0DE4A44A" w14:textId="77777777" w:rsidR="00BF1BEC" w:rsidRDefault="00BF1BEC" w:rsidP="00BF1BEC">
      <w:pPr>
        <w:tabs>
          <w:tab w:val="left" w:pos="1701"/>
        </w:tabs>
        <w:ind w:left="1701" w:right="28" w:hanging="1701"/>
        <w:rPr>
          <w:rFonts w:ascii="Trebuchet MS" w:hAnsi="Trebuchet MS" w:cs="Arial"/>
          <w:b/>
        </w:rPr>
      </w:pPr>
    </w:p>
    <w:p w14:paraId="177F6913" w14:textId="77777777" w:rsidR="00C70507" w:rsidRDefault="00C70507" w:rsidP="00C70507">
      <w:pPr>
        <w:tabs>
          <w:tab w:val="left" w:pos="1701"/>
        </w:tabs>
        <w:ind w:left="1701" w:right="28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IV</w:t>
      </w:r>
    </w:p>
    <w:p w14:paraId="0DEECE9A" w14:textId="77777777" w:rsidR="00C70507" w:rsidRPr="00930FE6" w:rsidRDefault="00C70507" w:rsidP="00C70507">
      <w:pPr>
        <w:tabs>
          <w:tab w:val="left" w:pos="1701"/>
        </w:tabs>
        <w:ind w:left="1701" w:right="28" w:hanging="1701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INFORMACJA NA TEMAT CZĘŚCI ZAMÓWIENIA I MOŻLIWOŚCI SKŁADANIA OFERT CZĘŚCIOWYCH</w:t>
      </w:r>
    </w:p>
    <w:p w14:paraId="1D78B57A" w14:textId="77777777" w:rsidR="00DB161F" w:rsidRPr="0030460B" w:rsidRDefault="00DB161F" w:rsidP="00DB161F">
      <w:pPr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14:paraId="3AD6C065" w14:textId="77777777" w:rsidR="00774BCA" w:rsidRDefault="00DB161F" w:rsidP="001F6FAC">
      <w:pPr>
        <w:ind w:right="28"/>
        <w:jc w:val="both"/>
        <w:rPr>
          <w:rFonts w:ascii="Trebuchet MS" w:hAnsi="Trebuchet MS" w:cs="Arial"/>
        </w:rPr>
      </w:pPr>
      <w:r w:rsidRPr="005D0917">
        <w:rPr>
          <w:rFonts w:ascii="Trebuchet MS" w:hAnsi="Trebuchet MS" w:cs="Arial"/>
        </w:rPr>
        <w:t xml:space="preserve">Zamawiający </w:t>
      </w:r>
      <w:r w:rsidR="001F6FAC" w:rsidRPr="001F6FAC">
        <w:rPr>
          <w:rFonts w:ascii="Trebuchet MS" w:hAnsi="Trebuchet MS" w:cs="Arial"/>
          <w:b/>
          <w:bCs/>
        </w:rPr>
        <w:t xml:space="preserve">nie </w:t>
      </w:r>
      <w:r w:rsidRPr="001F6FAC">
        <w:rPr>
          <w:rFonts w:ascii="Trebuchet MS" w:hAnsi="Trebuchet MS" w:cs="Arial"/>
          <w:b/>
          <w:bCs/>
        </w:rPr>
        <w:t>dopuszcza</w:t>
      </w:r>
      <w:r w:rsidRPr="005D0917">
        <w:rPr>
          <w:rFonts w:ascii="Trebuchet MS" w:hAnsi="Trebuchet MS" w:cs="Arial"/>
        </w:rPr>
        <w:t xml:space="preserve"> możliwości składania ofert częściowych.</w:t>
      </w:r>
    </w:p>
    <w:p w14:paraId="5B9FA992" w14:textId="77777777" w:rsidR="00DB161F" w:rsidRPr="0030460B" w:rsidRDefault="00DB161F" w:rsidP="00DB161F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17393FCD" w14:textId="77777777" w:rsidR="00DB161F" w:rsidRPr="00085675" w:rsidRDefault="00DB161F" w:rsidP="00E57351">
      <w:pPr>
        <w:pStyle w:val="Tekstpodstawowy2"/>
        <w:jc w:val="both"/>
        <w:rPr>
          <w:rFonts w:ascii="Trebuchet MS" w:hAnsi="Trebuchet MS"/>
          <w:sz w:val="16"/>
          <w:szCs w:val="16"/>
        </w:rPr>
      </w:pPr>
    </w:p>
    <w:p w14:paraId="0A515552" w14:textId="77777777" w:rsidR="00965155" w:rsidRPr="00085675" w:rsidRDefault="00965155" w:rsidP="00D45E7E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6D42E6F4" w14:textId="77777777" w:rsidR="00C70507" w:rsidRDefault="00C70507" w:rsidP="00C70507">
      <w:pPr>
        <w:ind w:left="1701" w:right="28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V</w:t>
      </w:r>
    </w:p>
    <w:p w14:paraId="3AA31960" w14:textId="77777777" w:rsidR="00C70507" w:rsidRDefault="00C70507" w:rsidP="00C70507">
      <w:pPr>
        <w:ind w:left="1701" w:right="28" w:hanging="1701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INFORMACJA NA TEMAT MOŻLIWOŚCI SKŁADANIA OFERT WARIANTOWYCH</w:t>
      </w:r>
    </w:p>
    <w:p w14:paraId="1E113FBC" w14:textId="77777777" w:rsidR="00C70507" w:rsidRDefault="00C70507" w:rsidP="00C70507">
      <w:pPr>
        <w:ind w:left="1701" w:right="28" w:hanging="1701"/>
        <w:rPr>
          <w:rFonts w:ascii="Trebuchet MS" w:hAnsi="Trebuchet MS" w:cs="Arial"/>
          <w:b/>
        </w:rPr>
      </w:pPr>
    </w:p>
    <w:p w14:paraId="16C6CA31" w14:textId="77777777" w:rsidR="00E51C12" w:rsidRPr="00010FAD" w:rsidRDefault="00E51C12" w:rsidP="00B924D8">
      <w:pPr>
        <w:spacing w:line="288" w:lineRule="auto"/>
        <w:ind w:right="28"/>
        <w:jc w:val="both"/>
        <w:rPr>
          <w:rFonts w:ascii="Trebuchet MS" w:hAnsi="Trebuchet MS" w:cs="Arial"/>
        </w:rPr>
      </w:pPr>
      <w:r w:rsidRPr="00010FAD">
        <w:rPr>
          <w:rFonts w:ascii="Trebuchet MS" w:hAnsi="Trebuchet MS" w:cs="Arial"/>
        </w:rPr>
        <w:t xml:space="preserve">Zamawiający </w:t>
      </w:r>
      <w:r w:rsidRPr="00355280">
        <w:rPr>
          <w:rFonts w:ascii="Trebuchet MS" w:hAnsi="Trebuchet MS" w:cs="Arial"/>
          <w:b/>
        </w:rPr>
        <w:t>nie dopuszcza</w:t>
      </w:r>
      <w:r w:rsidRPr="00010FAD">
        <w:rPr>
          <w:rFonts w:ascii="Trebuchet MS" w:hAnsi="Trebuchet MS" w:cs="Arial"/>
        </w:rPr>
        <w:t xml:space="preserve"> możliwości złożenia oferty wariantowej.</w:t>
      </w:r>
    </w:p>
    <w:p w14:paraId="63478ACC" w14:textId="77777777" w:rsidR="00C70507" w:rsidRPr="00D5497A" w:rsidRDefault="00C70507" w:rsidP="00C70507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14:paraId="4AA49B83" w14:textId="77777777" w:rsidR="00C70507" w:rsidRDefault="00C70507" w:rsidP="00C70507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14:paraId="27EEBD8B" w14:textId="77777777" w:rsidR="00965155" w:rsidRDefault="00965155" w:rsidP="00C70507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14:paraId="0CEA45E1" w14:textId="77777777" w:rsidR="000E7A95" w:rsidRPr="00D5497A" w:rsidRDefault="000E7A95" w:rsidP="00C70507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14:paraId="12878E0D" w14:textId="77777777" w:rsidR="00C70507" w:rsidRDefault="00C70507" w:rsidP="00C70507">
      <w:pPr>
        <w:ind w:left="1701" w:right="28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VI</w:t>
      </w:r>
    </w:p>
    <w:p w14:paraId="75613CDF" w14:textId="77777777" w:rsidR="00C70507" w:rsidRPr="00C70507" w:rsidRDefault="00C70507" w:rsidP="00C70507">
      <w:pPr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 xml:space="preserve">INFORMACJA NA TEMAT PRZEWIDYWANEGO ZAMÓWIENIA POLEGAJĄCEGO NA POWTÓRZENIU </w:t>
      </w:r>
      <w:r w:rsidRPr="00C70507">
        <w:rPr>
          <w:rFonts w:ascii="Trebuchet MS" w:hAnsi="Trebuchet MS"/>
          <w:b/>
        </w:rPr>
        <w:t xml:space="preserve">PODOBNYCH </w:t>
      </w:r>
      <w:r w:rsidR="00DB161F">
        <w:rPr>
          <w:rFonts w:ascii="Trebuchet MS" w:hAnsi="Trebuchet MS"/>
          <w:b/>
        </w:rPr>
        <w:t>DOSTAW</w:t>
      </w:r>
    </w:p>
    <w:p w14:paraId="2E692109" w14:textId="77777777" w:rsidR="002349F3" w:rsidRDefault="002349F3" w:rsidP="002349F3">
      <w:pPr>
        <w:ind w:right="28"/>
        <w:jc w:val="both"/>
        <w:rPr>
          <w:rFonts w:ascii="Trebuchet MS" w:hAnsi="Trebuchet MS" w:cs="Arial"/>
        </w:rPr>
      </w:pPr>
    </w:p>
    <w:p w14:paraId="12253103" w14:textId="77777777" w:rsidR="002349F3" w:rsidRPr="00930FE6" w:rsidRDefault="002349F3" w:rsidP="002349F3">
      <w:pPr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 xml:space="preserve">Zamawiający </w:t>
      </w:r>
      <w:r w:rsidRPr="000F78F2">
        <w:rPr>
          <w:rFonts w:ascii="Trebuchet MS" w:hAnsi="Trebuchet MS" w:cs="Arial"/>
          <w:b/>
        </w:rPr>
        <w:t>nie przewiduje</w:t>
      </w:r>
      <w:r w:rsidRPr="00930FE6">
        <w:rPr>
          <w:rFonts w:ascii="Trebuchet MS" w:hAnsi="Trebuchet MS" w:cs="Arial"/>
        </w:rPr>
        <w:t xml:space="preserve"> udzielenia zam</w:t>
      </w:r>
      <w:r>
        <w:rPr>
          <w:rFonts w:ascii="Trebuchet MS" w:hAnsi="Trebuchet MS" w:cs="Arial"/>
        </w:rPr>
        <w:t xml:space="preserve">ówienia polegającego na powtórzeniu podobnych dostaw, o którym mowa w art. 214 ust.1 pkt </w:t>
      </w:r>
      <w:r w:rsidR="009A0868">
        <w:rPr>
          <w:rFonts w:ascii="Trebuchet MS" w:hAnsi="Trebuchet MS" w:cs="Arial"/>
        </w:rPr>
        <w:t>8</w:t>
      </w:r>
      <w:r w:rsidRPr="00930FE6">
        <w:rPr>
          <w:rFonts w:ascii="Trebuchet MS" w:hAnsi="Trebuchet MS" w:cs="Arial"/>
        </w:rPr>
        <w:t xml:space="preserve"> ustawy.</w:t>
      </w:r>
    </w:p>
    <w:p w14:paraId="37D5F24B" w14:textId="77777777" w:rsidR="003E0AB8" w:rsidRDefault="003E0AB8" w:rsidP="00C70507">
      <w:pPr>
        <w:jc w:val="both"/>
        <w:rPr>
          <w:rFonts w:ascii="Trebuchet MS" w:hAnsi="Trebuchet MS" w:cs="Arial"/>
          <w:sz w:val="16"/>
          <w:szCs w:val="16"/>
        </w:rPr>
      </w:pPr>
    </w:p>
    <w:p w14:paraId="25BCF58C" w14:textId="77777777" w:rsidR="00965155" w:rsidRDefault="00965155" w:rsidP="00C70507">
      <w:pPr>
        <w:jc w:val="both"/>
        <w:rPr>
          <w:rFonts w:ascii="Trebuchet MS" w:hAnsi="Trebuchet MS" w:cs="Arial"/>
          <w:sz w:val="16"/>
          <w:szCs w:val="16"/>
        </w:rPr>
      </w:pPr>
    </w:p>
    <w:p w14:paraId="5D24CE94" w14:textId="77777777" w:rsidR="00965155" w:rsidRPr="00085675" w:rsidRDefault="00965155" w:rsidP="00C70507">
      <w:pPr>
        <w:jc w:val="both"/>
        <w:rPr>
          <w:rFonts w:ascii="Trebuchet MS" w:hAnsi="Trebuchet MS" w:cs="Arial"/>
          <w:sz w:val="16"/>
          <w:szCs w:val="16"/>
        </w:rPr>
      </w:pPr>
    </w:p>
    <w:p w14:paraId="6815F1FC" w14:textId="77777777" w:rsidR="00C70507" w:rsidRDefault="00C70507" w:rsidP="00C70507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VII</w:t>
      </w:r>
    </w:p>
    <w:p w14:paraId="2CF131CE" w14:textId="77777777" w:rsidR="00C70507" w:rsidRDefault="00C70507" w:rsidP="00C70507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MAKSYMALNA LICZBA WYKONAWCÓW, Z KTÓRYMI ZAMAWIAJĄCY ZAWRZE UMOWĘ RAMOWĄ</w:t>
      </w:r>
    </w:p>
    <w:p w14:paraId="3C107CD6" w14:textId="77777777" w:rsidR="006A370E" w:rsidRPr="0021632C" w:rsidRDefault="006A370E" w:rsidP="00C53AC1">
      <w:pPr>
        <w:tabs>
          <w:tab w:val="left" w:pos="426"/>
        </w:tabs>
        <w:ind w:left="1701" w:right="28" w:hanging="1701"/>
        <w:jc w:val="both"/>
        <w:rPr>
          <w:rFonts w:ascii="Trebuchet MS" w:hAnsi="Trebuchet MS" w:cs="Arial"/>
          <w:b/>
          <w:sz w:val="10"/>
          <w:szCs w:val="10"/>
        </w:rPr>
      </w:pPr>
    </w:p>
    <w:p w14:paraId="5F91DEC7" w14:textId="77777777" w:rsidR="006A370E" w:rsidRPr="008A6B1E" w:rsidRDefault="006A370E" w:rsidP="00B924D8">
      <w:pPr>
        <w:tabs>
          <w:tab w:val="left" w:pos="426"/>
        </w:tabs>
        <w:spacing w:line="288" w:lineRule="auto"/>
        <w:ind w:left="1701" w:right="28" w:hanging="1701"/>
        <w:jc w:val="both"/>
        <w:rPr>
          <w:rFonts w:ascii="Trebuchet MS" w:hAnsi="Trebuchet MS" w:cs="Arial"/>
        </w:rPr>
      </w:pPr>
      <w:r w:rsidRPr="008A6B1E">
        <w:rPr>
          <w:rFonts w:ascii="Trebuchet MS" w:hAnsi="Trebuchet MS" w:cs="Arial"/>
        </w:rPr>
        <w:t xml:space="preserve">Przedmiotowe postępowanie </w:t>
      </w:r>
      <w:r w:rsidRPr="00355280">
        <w:rPr>
          <w:rFonts w:ascii="Trebuchet MS" w:hAnsi="Trebuchet MS" w:cs="Arial"/>
          <w:b/>
        </w:rPr>
        <w:t>nie jest</w:t>
      </w:r>
      <w:r w:rsidRPr="008A6B1E">
        <w:rPr>
          <w:rFonts w:ascii="Trebuchet MS" w:hAnsi="Trebuchet MS" w:cs="Arial"/>
        </w:rPr>
        <w:t xml:space="preserve"> prowadzone w celu zawarcia umowy ramowej.</w:t>
      </w:r>
    </w:p>
    <w:p w14:paraId="7A1C6B9B" w14:textId="77777777" w:rsidR="00965155" w:rsidRDefault="00965155" w:rsidP="00C70507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14:paraId="2F59080E" w14:textId="77777777" w:rsidR="00965155" w:rsidRPr="00085675" w:rsidRDefault="00965155" w:rsidP="00C70507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14:paraId="0596C68C" w14:textId="77777777" w:rsidR="00C70507" w:rsidRDefault="00C70507" w:rsidP="00C70507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VIII</w:t>
      </w:r>
    </w:p>
    <w:p w14:paraId="044BAAF3" w14:textId="77777777" w:rsidR="00A16332" w:rsidRPr="00C70507" w:rsidRDefault="00C70507" w:rsidP="00C70507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 w:rsidRPr="001C6EA3">
        <w:rPr>
          <w:rFonts w:ascii="Trebuchet MS" w:hAnsi="Trebuchet MS" w:cs="Arial"/>
          <w:b/>
        </w:rPr>
        <w:t>TERMIN WYKONANIA ZAMÓWIENIA</w:t>
      </w:r>
    </w:p>
    <w:p w14:paraId="65E9E7B2" w14:textId="77777777" w:rsidR="00B45192" w:rsidRPr="008A6B1E" w:rsidRDefault="00B45192" w:rsidP="00B924D8">
      <w:pPr>
        <w:spacing w:line="288" w:lineRule="auto"/>
        <w:jc w:val="both"/>
        <w:rPr>
          <w:rFonts w:ascii="Trebuchet MS" w:hAnsi="Trebuchet MS" w:cs="Arial"/>
        </w:rPr>
      </w:pPr>
    </w:p>
    <w:p w14:paraId="596A7313" w14:textId="77777777" w:rsidR="00811E77" w:rsidRPr="008257C5" w:rsidRDefault="00762940" w:rsidP="00C53AC1">
      <w:pPr>
        <w:pStyle w:val="Tekstpodstawowy"/>
        <w:rPr>
          <w:rFonts w:ascii="Trebuchet MS" w:hAnsi="Trebuchet MS" w:cs="Trebuchet MS"/>
          <w:bCs/>
          <w:sz w:val="20"/>
          <w:u w:val="single"/>
        </w:rPr>
      </w:pPr>
      <w:r w:rsidRPr="00D53A22">
        <w:rPr>
          <w:rFonts w:ascii="Trebuchet MS" w:hAnsi="Trebuchet MS" w:cs="Arial"/>
          <w:sz w:val="20"/>
        </w:rPr>
        <w:t>Zamówienie należy zrealizować w terminie</w:t>
      </w:r>
      <w:r w:rsidR="00D07A6C" w:rsidRPr="00D53A22">
        <w:rPr>
          <w:rFonts w:ascii="Trebuchet MS" w:hAnsi="Trebuchet MS" w:cs="Arial"/>
          <w:sz w:val="20"/>
        </w:rPr>
        <w:t xml:space="preserve">: </w:t>
      </w:r>
      <w:r w:rsidR="00D07A6C" w:rsidRPr="00D53A22">
        <w:rPr>
          <w:rFonts w:ascii="Trebuchet MS" w:hAnsi="Trebuchet MS" w:cs="Arial"/>
          <w:b/>
          <w:bCs/>
          <w:sz w:val="20"/>
        </w:rPr>
        <w:t>od 1.01.202</w:t>
      </w:r>
      <w:r w:rsidR="00C06EF8" w:rsidRPr="00D53A22">
        <w:rPr>
          <w:rFonts w:ascii="Trebuchet MS" w:hAnsi="Trebuchet MS" w:cs="Arial"/>
          <w:b/>
          <w:bCs/>
          <w:sz w:val="20"/>
        </w:rPr>
        <w:t>5</w:t>
      </w:r>
      <w:r w:rsidR="00D07A6C" w:rsidRPr="00D53A22">
        <w:rPr>
          <w:rFonts w:ascii="Trebuchet MS" w:hAnsi="Trebuchet MS" w:cs="Arial"/>
          <w:b/>
          <w:bCs/>
          <w:sz w:val="20"/>
        </w:rPr>
        <w:t>r. do 31.12.202</w:t>
      </w:r>
      <w:r w:rsidR="00C06EF8" w:rsidRPr="00D53A22">
        <w:rPr>
          <w:rFonts w:ascii="Trebuchet MS" w:hAnsi="Trebuchet MS" w:cs="Arial"/>
          <w:b/>
          <w:bCs/>
          <w:sz w:val="20"/>
        </w:rPr>
        <w:t>7</w:t>
      </w:r>
      <w:r w:rsidR="00D07A6C" w:rsidRPr="00D53A22">
        <w:rPr>
          <w:rFonts w:ascii="Trebuchet MS" w:hAnsi="Trebuchet MS" w:cs="Arial"/>
          <w:b/>
          <w:bCs/>
          <w:sz w:val="20"/>
        </w:rPr>
        <w:t>r.,</w:t>
      </w:r>
      <w:r w:rsidR="00D07A6C" w:rsidRPr="00D53A22">
        <w:rPr>
          <w:rFonts w:ascii="Trebuchet MS" w:hAnsi="Trebuchet MS" w:cs="Arial"/>
          <w:sz w:val="20"/>
        </w:rPr>
        <w:t xml:space="preserve"> lecz nie wcześniej niż po zawarciu wymaganych umów i pozytywnie przeprowadzonej procedurze zmiany sprzedawcy.</w:t>
      </w:r>
      <w:r w:rsidR="008550C0" w:rsidRPr="00D53A22">
        <w:rPr>
          <w:rFonts w:ascii="Trebuchet MS" w:hAnsi="Trebuchet MS" w:cs="Arial"/>
          <w:sz w:val="20"/>
        </w:rPr>
        <w:t xml:space="preserve"> </w:t>
      </w:r>
      <w:r w:rsidR="00375AE0" w:rsidRPr="00D53A22">
        <w:rPr>
          <w:rFonts w:ascii="Trebuchet MS" w:hAnsi="Trebuchet MS" w:cs="Arial"/>
          <w:bCs/>
          <w:sz w:val="20"/>
          <w:u w:val="single"/>
        </w:rPr>
        <w:t>Z</w:t>
      </w:r>
      <w:r w:rsidR="008257C5" w:rsidRPr="00D53A22">
        <w:rPr>
          <w:rFonts w:ascii="Trebuchet MS" w:hAnsi="Trebuchet MS" w:cs="Arial"/>
          <w:bCs/>
          <w:sz w:val="20"/>
          <w:u w:val="single"/>
        </w:rPr>
        <w:t> </w:t>
      </w:r>
      <w:r w:rsidR="008550C0" w:rsidRPr="00D53A22">
        <w:rPr>
          <w:rFonts w:ascii="Trebuchet MS" w:hAnsi="Trebuchet MS" w:cs="Arial"/>
          <w:bCs/>
          <w:sz w:val="20"/>
          <w:u w:val="single"/>
        </w:rPr>
        <w:t>zastrzeżeniem, iż względem niektórych punktów wymagane jest wypowiedzenie umów zawartych na czas nieokreślony (termin wypowiedzenia 30 dni)</w:t>
      </w:r>
      <w:r w:rsidR="00DE6A25" w:rsidRPr="00D53A22">
        <w:rPr>
          <w:rFonts w:ascii="Trebuchet MS" w:hAnsi="Trebuchet MS" w:cs="Arial"/>
          <w:bCs/>
          <w:sz w:val="20"/>
          <w:u w:val="single"/>
        </w:rPr>
        <w:t xml:space="preserve"> </w:t>
      </w:r>
      <w:r w:rsidR="008257C5" w:rsidRPr="00D53A22">
        <w:rPr>
          <w:rFonts w:ascii="Trebuchet MS" w:hAnsi="Trebuchet MS" w:cs="Arial"/>
          <w:bCs/>
          <w:sz w:val="20"/>
          <w:u w:val="single"/>
        </w:rPr>
        <w:t xml:space="preserve">oraz zawarcie umów do nowych punktów określonych w Załączniku nr 2b do </w:t>
      </w:r>
      <w:r w:rsidR="007F68DB" w:rsidRPr="00D53A22">
        <w:rPr>
          <w:rFonts w:ascii="Trebuchet MS" w:hAnsi="Trebuchet MS" w:cs="Arial"/>
          <w:bCs/>
          <w:sz w:val="20"/>
          <w:u w:val="single"/>
        </w:rPr>
        <w:t xml:space="preserve">SWZ </w:t>
      </w:r>
      <w:r w:rsidR="008257C5" w:rsidRPr="00D53A22">
        <w:rPr>
          <w:rFonts w:ascii="Trebuchet MS" w:hAnsi="Trebuchet MS" w:cs="Arial"/>
          <w:bCs/>
          <w:sz w:val="20"/>
          <w:u w:val="single"/>
        </w:rPr>
        <w:t>w terminach w nim określonych.</w:t>
      </w:r>
    </w:p>
    <w:p w14:paraId="63CD90D1" w14:textId="77777777" w:rsidR="00762940" w:rsidRPr="0021632C" w:rsidRDefault="00762940" w:rsidP="00C53AC1">
      <w:pPr>
        <w:pStyle w:val="Tekstpodstawowy"/>
        <w:rPr>
          <w:rFonts w:ascii="Trebuchet MS" w:hAnsi="Trebuchet MS" w:cs="Trebuchet MS"/>
          <w:bCs/>
          <w:sz w:val="10"/>
          <w:szCs w:val="10"/>
        </w:rPr>
      </w:pPr>
    </w:p>
    <w:p w14:paraId="603997DC" w14:textId="77777777" w:rsidR="007D5B40" w:rsidRPr="00B625C6" w:rsidRDefault="007D5B40" w:rsidP="007D5B40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14:paraId="1C83CF61" w14:textId="77777777" w:rsidR="00D20B21" w:rsidRPr="00B625C6" w:rsidRDefault="00D20B21" w:rsidP="00C70507">
      <w:pPr>
        <w:jc w:val="both"/>
        <w:rPr>
          <w:rFonts w:ascii="Trebuchet MS" w:hAnsi="Trebuchet MS" w:cs="Arial"/>
          <w:bCs/>
          <w:iCs/>
          <w:sz w:val="16"/>
          <w:szCs w:val="16"/>
        </w:rPr>
      </w:pPr>
    </w:p>
    <w:p w14:paraId="07B78AC4" w14:textId="77777777" w:rsidR="00C70507" w:rsidRDefault="00C70507" w:rsidP="00C70507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IX</w:t>
      </w:r>
    </w:p>
    <w:p w14:paraId="27534278" w14:textId="77777777" w:rsidR="00C70507" w:rsidRPr="003F26D5" w:rsidRDefault="00C70507" w:rsidP="00C70507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PROJEKTOWANE POSTANOWIENIA UMOWY W SPRAWIE ZAMÓWIENIA PUBLICZNEGO, KTÓRE ZOSTANĄ WPROWADZONE DO TREŚCI TEJ UMOWY</w:t>
      </w:r>
    </w:p>
    <w:p w14:paraId="4029B116" w14:textId="77777777" w:rsidR="00C477D3" w:rsidRPr="00D20B21" w:rsidRDefault="00C477D3" w:rsidP="00B924D8">
      <w:pPr>
        <w:spacing w:line="288" w:lineRule="auto"/>
        <w:jc w:val="both"/>
        <w:rPr>
          <w:rFonts w:ascii="Trebuchet MS" w:hAnsi="Trebuchet MS" w:cs="Arial"/>
          <w:b/>
          <w:sz w:val="16"/>
          <w:szCs w:val="16"/>
        </w:rPr>
      </w:pPr>
    </w:p>
    <w:p w14:paraId="1A7B7B60" w14:textId="77777777" w:rsidR="00C477D3" w:rsidRDefault="00C477D3" w:rsidP="0009441A">
      <w:pPr>
        <w:numPr>
          <w:ilvl w:val="0"/>
          <w:numId w:val="47"/>
        </w:numPr>
        <w:ind w:left="425" w:hanging="425"/>
        <w:jc w:val="both"/>
        <w:rPr>
          <w:rFonts w:ascii="Trebuchet MS" w:hAnsi="Trebuchet MS" w:cs="Arial"/>
        </w:rPr>
      </w:pPr>
      <w:r w:rsidRPr="008A6B1E">
        <w:rPr>
          <w:rFonts w:ascii="Trebuchet MS" w:hAnsi="Trebuchet MS" w:cs="Arial"/>
        </w:rPr>
        <w:t xml:space="preserve">Projektowane postanowienia umowy w sprawie zamówienia publicznego, które zostaną wprowadzone do treści tej umowy, </w:t>
      </w:r>
      <w:r w:rsidR="00527AD9" w:rsidRPr="007E606D">
        <w:rPr>
          <w:rFonts w:ascii="Trebuchet MS" w:hAnsi="Trebuchet MS" w:cs="Arial"/>
        </w:rPr>
        <w:t xml:space="preserve">zawiera </w:t>
      </w:r>
      <w:r w:rsidRPr="007E606D">
        <w:rPr>
          <w:rFonts w:ascii="Trebuchet MS" w:hAnsi="Trebuchet MS" w:cs="Arial"/>
        </w:rPr>
        <w:t>załącz</w:t>
      </w:r>
      <w:r w:rsidR="004D14DA" w:rsidRPr="007E606D">
        <w:rPr>
          <w:rFonts w:ascii="Trebuchet MS" w:hAnsi="Trebuchet MS" w:cs="Arial"/>
        </w:rPr>
        <w:t xml:space="preserve">nik nr </w:t>
      </w:r>
      <w:r w:rsidR="007A4C6D">
        <w:rPr>
          <w:rFonts w:ascii="Trebuchet MS" w:hAnsi="Trebuchet MS" w:cs="Arial"/>
        </w:rPr>
        <w:t>3</w:t>
      </w:r>
      <w:r w:rsidRPr="007E606D">
        <w:rPr>
          <w:rFonts w:ascii="Trebuchet MS" w:hAnsi="Trebuchet MS" w:cs="Arial"/>
        </w:rPr>
        <w:t xml:space="preserve"> do SW</w:t>
      </w:r>
      <w:r w:rsidR="004D14DA" w:rsidRPr="007E606D">
        <w:rPr>
          <w:rFonts w:ascii="Trebuchet MS" w:hAnsi="Trebuchet MS" w:cs="Arial"/>
        </w:rPr>
        <w:t>Z</w:t>
      </w:r>
      <w:r w:rsidRPr="007E606D">
        <w:rPr>
          <w:rFonts w:ascii="Trebuchet MS" w:hAnsi="Trebuchet MS" w:cs="Arial"/>
        </w:rPr>
        <w:t>.</w:t>
      </w:r>
    </w:p>
    <w:p w14:paraId="0E38D850" w14:textId="77777777" w:rsidR="00355280" w:rsidRPr="00B625C6" w:rsidRDefault="00355280" w:rsidP="00355280">
      <w:pPr>
        <w:jc w:val="both"/>
        <w:rPr>
          <w:rFonts w:ascii="Trebuchet MS" w:hAnsi="Trebuchet MS" w:cs="Arial"/>
          <w:sz w:val="16"/>
          <w:szCs w:val="16"/>
        </w:rPr>
      </w:pPr>
    </w:p>
    <w:p w14:paraId="35CF1EA6" w14:textId="77777777" w:rsidR="00C477D3" w:rsidRPr="007E606D" w:rsidRDefault="00C477D3" w:rsidP="009B7ED2">
      <w:pPr>
        <w:pStyle w:val="Akapitzlist"/>
        <w:numPr>
          <w:ilvl w:val="1"/>
          <w:numId w:val="52"/>
        </w:numPr>
        <w:tabs>
          <w:tab w:val="left" w:pos="851"/>
        </w:tabs>
        <w:jc w:val="both"/>
        <w:rPr>
          <w:rFonts w:ascii="Trebuchet MS" w:hAnsi="Trebuchet MS" w:cs="Arial"/>
        </w:rPr>
      </w:pPr>
      <w:r w:rsidRPr="007E606D">
        <w:rPr>
          <w:rFonts w:ascii="Trebuchet MS" w:hAnsi="Trebuchet MS" w:cs="Arial"/>
        </w:rPr>
        <w:t>Zamawiający przewiduje możliwość zmian postanowień zawartej umowy (tzw. zmiany kontraktowe w oparciu o art. 455 ust. 1 pkt 1 ustawy) w stosunku do treści oferty, na podstawie której dokonano wyboru Wykonawcy, zgodnie z warunkami zawartymi w załącznik</w:t>
      </w:r>
      <w:r w:rsidR="00450224" w:rsidRPr="007E606D">
        <w:rPr>
          <w:rFonts w:ascii="Trebuchet MS" w:hAnsi="Trebuchet MS" w:cs="Arial"/>
        </w:rPr>
        <w:t xml:space="preserve"> </w:t>
      </w:r>
      <w:r w:rsidRPr="007E606D">
        <w:rPr>
          <w:rFonts w:ascii="Trebuchet MS" w:hAnsi="Trebuchet MS" w:cs="Arial"/>
        </w:rPr>
        <w:t xml:space="preserve">nr </w:t>
      </w:r>
      <w:r w:rsidR="00450224" w:rsidRPr="007E606D">
        <w:rPr>
          <w:rFonts w:ascii="Trebuchet MS" w:hAnsi="Trebuchet MS" w:cs="Arial"/>
        </w:rPr>
        <w:t>3</w:t>
      </w:r>
      <w:r w:rsidRPr="007E606D">
        <w:rPr>
          <w:rFonts w:ascii="Trebuchet MS" w:hAnsi="Trebuchet MS" w:cs="Arial"/>
        </w:rPr>
        <w:t xml:space="preserve"> do SWZ.</w:t>
      </w:r>
    </w:p>
    <w:p w14:paraId="65D798E0" w14:textId="77777777" w:rsidR="00C477D3" w:rsidRPr="007E606D" w:rsidRDefault="00C477D3" w:rsidP="009B7ED2">
      <w:pPr>
        <w:pStyle w:val="Akapitzlist"/>
        <w:numPr>
          <w:ilvl w:val="1"/>
          <w:numId w:val="52"/>
        </w:numPr>
        <w:tabs>
          <w:tab w:val="left" w:pos="851"/>
        </w:tabs>
        <w:jc w:val="both"/>
        <w:rPr>
          <w:rFonts w:ascii="Trebuchet MS" w:hAnsi="Trebuchet MS" w:cs="Arial"/>
        </w:rPr>
      </w:pPr>
      <w:r w:rsidRPr="007E606D"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1B10A9A9" w14:textId="77777777" w:rsidR="00C477D3" w:rsidRPr="00B625C6" w:rsidRDefault="00C477D3" w:rsidP="001B11CB">
      <w:pPr>
        <w:jc w:val="both"/>
        <w:rPr>
          <w:rFonts w:ascii="Trebuchet MS" w:hAnsi="Trebuchet MS" w:cs="Arial"/>
          <w:sz w:val="16"/>
          <w:szCs w:val="16"/>
        </w:rPr>
      </w:pPr>
    </w:p>
    <w:p w14:paraId="69497B87" w14:textId="77777777" w:rsidR="00C477D3" w:rsidRPr="004257E7" w:rsidRDefault="00C477D3" w:rsidP="0009441A">
      <w:pPr>
        <w:pStyle w:val="Akapitzlist"/>
        <w:numPr>
          <w:ilvl w:val="0"/>
          <w:numId w:val="47"/>
        </w:numPr>
        <w:ind w:left="426" w:hanging="426"/>
        <w:jc w:val="both"/>
        <w:rPr>
          <w:rFonts w:ascii="Trebuchet MS" w:hAnsi="Trebuchet MS" w:cs="Arial"/>
        </w:rPr>
      </w:pPr>
      <w:r w:rsidRPr="004257E7">
        <w:rPr>
          <w:rFonts w:ascii="Trebuchet MS" w:hAnsi="Trebuchet MS" w:cs="Arial"/>
        </w:rPr>
        <w:t xml:space="preserve">Przed zawarciem umowy należy dopełnić formalności, które zostały wskazane w Rozdziale </w:t>
      </w:r>
      <w:r w:rsidR="004257E7" w:rsidRPr="004257E7">
        <w:rPr>
          <w:rFonts w:ascii="Trebuchet MS" w:hAnsi="Trebuchet MS" w:cs="Arial"/>
        </w:rPr>
        <w:t>XXVI</w:t>
      </w:r>
      <w:r w:rsidRPr="004257E7">
        <w:rPr>
          <w:rFonts w:ascii="Trebuchet MS" w:hAnsi="Trebuchet MS" w:cs="Arial"/>
        </w:rPr>
        <w:t xml:space="preserve"> SWZ.</w:t>
      </w:r>
    </w:p>
    <w:p w14:paraId="4314E0A8" w14:textId="77777777" w:rsidR="00304D95" w:rsidRPr="002A1FFE" w:rsidRDefault="00304D95" w:rsidP="005315F5">
      <w:pPr>
        <w:pStyle w:val="Tekstpodstawowy"/>
        <w:tabs>
          <w:tab w:val="num" w:pos="567"/>
        </w:tabs>
        <w:ind w:left="567" w:hanging="567"/>
        <w:rPr>
          <w:rFonts w:ascii="Trebuchet MS" w:hAnsi="Trebuchet MS" w:cs="Arial"/>
          <w:b/>
          <w:sz w:val="16"/>
          <w:szCs w:val="16"/>
        </w:rPr>
      </w:pPr>
    </w:p>
    <w:p w14:paraId="12FB551E" w14:textId="77777777" w:rsidR="00C70507" w:rsidRPr="00B85C2B" w:rsidRDefault="00C70507" w:rsidP="00C70507">
      <w:pPr>
        <w:jc w:val="both"/>
        <w:rPr>
          <w:rFonts w:ascii="Trebuchet MS" w:hAnsi="Trebuchet MS" w:cs="Arial"/>
          <w:sz w:val="16"/>
          <w:szCs w:val="16"/>
        </w:rPr>
      </w:pPr>
    </w:p>
    <w:p w14:paraId="4EFD0955" w14:textId="77777777" w:rsidR="00C70507" w:rsidRDefault="00C70507" w:rsidP="00C70507">
      <w:pPr>
        <w:pStyle w:val="Tekstpodstawowy"/>
        <w:tabs>
          <w:tab w:val="num" w:pos="567"/>
        </w:tabs>
        <w:ind w:left="567" w:hanging="567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</w:t>
      </w:r>
    </w:p>
    <w:p w14:paraId="5C5BECE0" w14:textId="77777777" w:rsidR="00C70507" w:rsidRPr="003F26D5" w:rsidRDefault="00C70507" w:rsidP="00C70507">
      <w:pPr>
        <w:pStyle w:val="Tekstpodstawowy"/>
        <w:tabs>
          <w:tab w:val="num" w:pos="567"/>
        </w:tabs>
        <w:ind w:left="567" w:hanging="567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OPIS SPOSOBU OBLICZENIA CENY</w:t>
      </w:r>
    </w:p>
    <w:p w14:paraId="4D9B35E6" w14:textId="77777777" w:rsidR="00962F12" w:rsidRPr="00D20B21" w:rsidRDefault="00962F12" w:rsidP="00B924D8">
      <w:pPr>
        <w:pStyle w:val="Tekstpodstawowy"/>
        <w:tabs>
          <w:tab w:val="num" w:pos="567"/>
        </w:tabs>
        <w:spacing w:line="288" w:lineRule="auto"/>
        <w:ind w:left="567" w:hanging="567"/>
        <w:rPr>
          <w:rFonts w:ascii="Trebuchet MS" w:hAnsi="Trebuchet MS" w:cs="Arial"/>
          <w:b/>
          <w:sz w:val="16"/>
          <w:szCs w:val="16"/>
        </w:rPr>
      </w:pPr>
    </w:p>
    <w:p w14:paraId="566FA14E" w14:textId="77777777" w:rsidR="008932EC" w:rsidRPr="00F83D32" w:rsidRDefault="00D07A6C" w:rsidP="00C53AC1">
      <w:pPr>
        <w:numPr>
          <w:ilvl w:val="0"/>
          <w:numId w:val="3"/>
        </w:numPr>
        <w:ind w:left="425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Podstawą obliczenia ceny ofertowej jest Formularz oferty (</w:t>
      </w:r>
      <w:r>
        <w:rPr>
          <w:rFonts w:ascii="Trebuchet MS" w:hAnsi="Trebuchet MS" w:cs="Arial"/>
          <w:b/>
          <w:bCs/>
        </w:rPr>
        <w:t xml:space="preserve">załącznik nr 1 do SWZ) </w:t>
      </w:r>
      <w:r>
        <w:rPr>
          <w:rFonts w:ascii="Trebuchet MS" w:hAnsi="Trebuchet MS" w:cs="Arial"/>
        </w:rPr>
        <w:t>wraz z formularzem cenowym (</w:t>
      </w:r>
      <w:r>
        <w:rPr>
          <w:rFonts w:ascii="Trebuchet MS" w:hAnsi="Trebuchet MS" w:cs="Arial"/>
          <w:b/>
          <w:bCs/>
        </w:rPr>
        <w:t>załącznik nr 1a do SWZ).</w:t>
      </w:r>
    </w:p>
    <w:p w14:paraId="138C04A1" w14:textId="77777777" w:rsidR="00530CC2" w:rsidRPr="00B625C6" w:rsidRDefault="00530CC2" w:rsidP="005315F5">
      <w:pPr>
        <w:jc w:val="both"/>
        <w:rPr>
          <w:rFonts w:ascii="Trebuchet MS" w:hAnsi="Trebuchet MS" w:cs="Arial"/>
          <w:sz w:val="16"/>
          <w:szCs w:val="16"/>
        </w:rPr>
      </w:pPr>
    </w:p>
    <w:p w14:paraId="7D9A5F6A" w14:textId="77777777" w:rsidR="00304D95" w:rsidRPr="00F83D32" w:rsidRDefault="002B4F0D" w:rsidP="00C53AC1">
      <w:pPr>
        <w:numPr>
          <w:ilvl w:val="0"/>
          <w:numId w:val="3"/>
        </w:numPr>
        <w:ind w:left="425" w:hanging="425"/>
        <w:jc w:val="both"/>
        <w:rPr>
          <w:rFonts w:ascii="Trebuchet MS" w:hAnsi="Trebuchet MS" w:cs="Arial"/>
        </w:rPr>
      </w:pPr>
      <w:r w:rsidRPr="00F83D32">
        <w:rPr>
          <w:rFonts w:ascii="Trebuchet MS" w:hAnsi="Trebuchet MS" w:cs="Arial"/>
        </w:rPr>
        <w:t>Podana cena ofertowa</w:t>
      </w:r>
      <w:r w:rsidR="00D07A6C">
        <w:rPr>
          <w:rFonts w:ascii="Trebuchet MS" w:hAnsi="Trebuchet MS" w:cs="Arial"/>
        </w:rPr>
        <w:t xml:space="preserve"> stanowi cenę brutto, tj</w:t>
      </w:r>
      <w:r w:rsidRPr="00F83D32">
        <w:rPr>
          <w:rFonts w:ascii="Trebuchet MS" w:hAnsi="Trebuchet MS" w:cs="Arial"/>
        </w:rPr>
        <w:t>.</w:t>
      </w:r>
      <w:r w:rsidR="00D07A6C">
        <w:rPr>
          <w:rFonts w:ascii="Trebuchet MS" w:hAnsi="Trebuchet MS" w:cs="Arial"/>
        </w:rPr>
        <w:t xml:space="preserve"> cenę netto powiększoną o obowiązującą w momencie składania oferty stawkę podatku od towarów i usług (VAT).</w:t>
      </w:r>
      <w:r w:rsidRPr="00F83D32">
        <w:rPr>
          <w:rFonts w:ascii="Trebuchet MS" w:hAnsi="Trebuchet MS" w:cs="Arial"/>
          <w:i/>
        </w:rPr>
        <w:t xml:space="preserve"> </w:t>
      </w:r>
    </w:p>
    <w:p w14:paraId="264B57ED" w14:textId="77777777" w:rsidR="00AD584C" w:rsidRPr="00B625C6" w:rsidRDefault="00AD584C" w:rsidP="00AF0704">
      <w:pPr>
        <w:rPr>
          <w:rFonts w:ascii="Trebuchet MS" w:hAnsi="Trebuchet MS" w:cs="Arial"/>
          <w:sz w:val="16"/>
          <w:szCs w:val="16"/>
        </w:rPr>
      </w:pPr>
    </w:p>
    <w:p w14:paraId="3378E0A9" w14:textId="77777777" w:rsidR="006D1A54" w:rsidRDefault="00DC5458" w:rsidP="00D07A6C">
      <w:pPr>
        <w:numPr>
          <w:ilvl w:val="0"/>
          <w:numId w:val="3"/>
        </w:numPr>
        <w:ind w:left="425" w:right="28" w:hanging="425"/>
        <w:jc w:val="both"/>
        <w:rPr>
          <w:rFonts w:ascii="Trebuchet MS" w:hAnsi="Trebuchet MS" w:cs="Arial"/>
        </w:rPr>
      </w:pPr>
      <w:r w:rsidRPr="00F83D32">
        <w:rPr>
          <w:rFonts w:ascii="Trebuchet MS" w:hAnsi="Trebuchet MS" w:cs="Arial"/>
        </w:rPr>
        <w:t xml:space="preserve">Cenę oferty </w:t>
      </w:r>
      <w:r w:rsidR="00D07A6C">
        <w:rPr>
          <w:rFonts w:ascii="Trebuchet MS" w:hAnsi="Trebuchet MS" w:cs="Arial"/>
        </w:rPr>
        <w:t>brutto dla zamówienia oblicza się wg wzoru:</w:t>
      </w:r>
    </w:p>
    <w:p w14:paraId="3F4F8AC3" w14:textId="77777777" w:rsidR="00D07A6C" w:rsidRDefault="00D07A6C" w:rsidP="00D07A6C">
      <w:pPr>
        <w:pStyle w:val="Akapitzlist"/>
        <w:rPr>
          <w:rFonts w:ascii="Trebuchet MS" w:hAnsi="Trebuchet MS" w:cs="Arial"/>
        </w:rPr>
      </w:pPr>
    </w:p>
    <w:p w14:paraId="698B2CBC" w14:textId="77777777" w:rsidR="00D07A6C" w:rsidRDefault="00D07A6C" w:rsidP="00D07A6C">
      <w:pPr>
        <w:ind w:right="28"/>
        <w:jc w:val="center"/>
        <w:rPr>
          <w:rFonts w:ascii="Trebuchet MS" w:hAnsi="Trebuchet MS" w:cs="Arial"/>
          <w:b/>
          <w:bCs/>
        </w:rPr>
      </w:pPr>
      <w:proofErr w:type="spellStart"/>
      <w:r w:rsidRPr="00D07A6C">
        <w:rPr>
          <w:rFonts w:ascii="Trebuchet MS" w:hAnsi="Trebuchet MS" w:cs="Arial"/>
          <w:b/>
          <w:bCs/>
        </w:rPr>
        <w:t>C</w:t>
      </w:r>
      <w:r w:rsidRPr="00D07A6C">
        <w:rPr>
          <w:rFonts w:ascii="Trebuchet MS" w:hAnsi="Trebuchet MS" w:cs="Arial"/>
          <w:b/>
          <w:bCs/>
          <w:vertAlign w:val="subscript"/>
        </w:rPr>
        <w:t>brutto</w:t>
      </w:r>
      <w:proofErr w:type="spellEnd"/>
      <w:r>
        <w:rPr>
          <w:rFonts w:ascii="Trebuchet MS" w:hAnsi="Trebuchet MS" w:cs="Arial"/>
          <w:vertAlign w:val="subscript"/>
        </w:rPr>
        <w:t xml:space="preserve"> </w:t>
      </w:r>
      <w:r>
        <w:rPr>
          <w:rFonts w:ascii="Trebuchet MS" w:hAnsi="Trebuchet MS" w:cs="Arial"/>
        </w:rPr>
        <w:t xml:space="preserve">= </w:t>
      </w:r>
      <w:proofErr w:type="spellStart"/>
      <w:r w:rsidRPr="00D07A6C">
        <w:rPr>
          <w:rFonts w:ascii="Trebuchet MS" w:hAnsi="Trebuchet MS" w:cs="Arial"/>
          <w:b/>
          <w:bCs/>
        </w:rPr>
        <w:t>Zee</w:t>
      </w:r>
      <w:proofErr w:type="spellEnd"/>
      <w:r w:rsidRPr="00D07A6C">
        <w:rPr>
          <w:rFonts w:ascii="Trebuchet MS" w:hAnsi="Trebuchet MS" w:cs="Arial"/>
          <w:b/>
          <w:bCs/>
        </w:rPr>
        <w:t xml:space="preserve"> + Dc</w:t>
      </w:r>
    </w:p>
    <w:p w14:paraId="1B401698" w14:textId="77777777" w:rsidR="00D07A6C" w:rsidRDefault="00D07A6C" w:rsidP="00D07A6C">
      <w:pPr>
        <w:ind w:right="28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gdzie:</w:t>
      </w:r>
    </w:p>
    <w:p w14:paraId="04AF8716" w14:textId="77777777" w:rsidR="00D07A6C" w:rsidRDefault="00D07A6C" w:rsidP="00A05238">
      <w:pPr>
        <w:ind w:left="708" w:right="28" w:firstLine="2"/>
        <w:jc w:val="both"/>
        <w:rPr>
          <w:rFonts w:ascii="Trebuchet MS" w:hAnsi="Trebuchet MS" w:cs="Arial"/>
        </w:rPr>
      </w:pPr>
      <w:proofErr w:type="spellStart"/>
      <w:r w:rsidRPr="00D07A6C">
        <w:rPr>
          <w:rFonts w:ascii="Trebuchet MS" w:hAnsi="Trebuchet MS" w:cs="Arial"/>
          <w:b/>
          <w:bCs/>
        </w:rPr>
        <w:t>Zee</w:t>
      </w:r>
      <w:proofErr w:type="spellEnd"/>
      <w:r>
        <w:rPr>
          <w:rFonts w:ascii="Trebuchet MS" w:hAnsi="Trebuchet MS" w:cs="Arial"/>
        </w:rPr>
        <w:t xml:space="preserve"> – iloczyn cen jednostkowych netto określonych w Formularzu cenowym stanowiącym załącznik nr 1a do SWZ</w:t>
      </w:r>
      <w:r w:rsidR="00A05238">
        <w:rPr>
          <w:rFonts w:ascii="Trebuchet MS" w:hAnsi="Trebuchet MS" w:cs="Arial"/>
        </w:rPr>
        <w:t xml:space="preserve"> oraz szacowanego zużycia energii (kWh) zawartego w Opisie przedmiotu zamówienia stanowiącym załącznik nr 2</w:t>
      </w:r>
      <w:r w:rsidR="00402116">
        <w:rPr>
          <w:rFonts w:ascii="Trebuchet MS" w:hAnsi="Trebuchet MS" w:cs="Arial"/>
        </w:rPr>
        <w:t>a i 2b</w:t>
      </w:r>
      <w:r w:rsidR="00A05238">
        <w:rPr>
          <w:rFonts w:ascii="Trebuchet MS" w:hAnsi="Trebuchet MS" w:cs="Arial"/>
        </w:rPr>
        <w:t xml:space="preserve"> do SWZ, powiększonego o należny podatek VAT.</w:t>
      </w:r>
    </w:p>
    <w:p w14:paraId="5CDDFD81" w14:textId="77777777" w:rsidR="00A05238" w:rsidRDefault="00A05238" w:rsidP="00A05238">
      <w:pPr>
        <w:ind w:left="708" w:right="28" w:firstLine="2"/>
        <w:jc w:val="both"/>
        <w:rPr>
          <w:rFonts w:ascii="Trebuchet MS" w:hAnsi="Trebuchet MS" w:cs="Arial"/>
        </w:rPr>
      </w:pPr>
    </w:p>
    <w:p w14:paraId="4B5325A3" w14:textId="77777777" w:rsidR="00A05238" w:rsidRPr="00A05238" w:rsidRDefault="00A05238" w:rsidP="00A05238">
      <w:pPr>
        <w:ind w:left="708" w:right="28" w:firstLine="2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 xml:space="preserve">Dc – </w:t>
      </w:r>
      <w:r>
        <w:rPr>
          <w:rFonts w:ascii="Trebuchet MS" w:hAnsi="Trebuchet MS" w:cs="Arial"/>
        </w:rPr>
        <w:t>całkowite koszty dystrybucji brutto w okresie trwania umowy (zł).</w:t>
      </w:r>
    </w:p>
    <w:p w14:paraId="4FD7CE02" w14:textId="77777777" w:rsidR="006D1A54" w:rsidRPr="00B625C6" w:rsidRDefault="006D1A54" w:rsidP="00AF0704">
      <w:pPr>
        <w:jc w:val="both"/>
        <w:rPr>
          <w:rFonts w:ascii="Trebuchet MS" w:hAnsi="Trebuchet MS" w:cs="Arial"/>
          <w:sz w:val="16"/>
          <w:szCs w:val="16"/>
        </w:rPr>
      </w:pPr>
    </w:p>
    <w:p w14:paraId="2506FCDE" w14:textId="77777777" w:rsidR="00A05238" w:rsidRDefault="00A05238" w:rsidP="00BB68EE">
      <w:pPr>
        <w:numPr>
          <w:ilvl w:val="0"/>
          <w:numId w:val="46"/>
        </w:numPr>
        <w:ind w:left="425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części dotyczącej dystrybucji energii elektrycznej Wykonawca wpisuje stawki i opłaty zgodnie z Taryfą dla usług dystrybucji energii elektrycznej ENEA Operator sp. z o.o. zatwierdzoną Decyzją Prezesa URE i obowiązujące na dzień złożenia oferty.</w:t>
      </w:r>
    </w:p>
    <w:p w14:paraId="181F97D5" w14:textId="77777777" w:rsidR="00A05238" w:rsidRPr="00A05238" w:rsidRDefault="00A05238" w:rsidP="00A05238">
      <w:pPr>
        <w:ind w:left="425"/>
        <w:jc w:val="both"/>
        <w:rPr>
          <w:rFonts w:ascii="Trebuchet MS" w:hAnsi="Trebuchet MS" w:cs="Arial"/>
          <w:sz w:val="16"/>
          <w:szCs w:val="16"/>
        </w:rPr>
      </w:pPr>
    </w:p>
    <w:p w14:paraId="0F108F4A" w14:textId="77777777" w:rsidR="00A05238" w:rsidRPr="00A05238" w:rsidRDefault="00A05238" w:rsidP="00A05238">
      <w:pPr>
        <w:numPr>
          <w:ilvl w:val="0"/>
          <w:numId w:val="46"/>
        </w:numPr>
        <w:ind w:left="425" w:hanging="425"/>
        <w:jc w:val="both"/>
        <w:rPr>
          <w:rFonts w:ascii="Trebuchet MS" w:hAnsi="Trebuchet MS" w:cs="Arial"/>
        </w:rPr>
      </w:pPr>
      <w:r w:rsidRPr="00A05238">
        <w:rPr>
          <w:rFonts w:ascii="Trebuchet MS" w:hAnsi="Trebuchet MS" w:cs="Calibri"/>
          <w:color w:val="000000"/>
        </w:rPr>
        <w:t xml:space="preserve">Cena jednostkowa energii elektrycznej zaoferowana przez </w:t>
      </w:r>
      <w:r>
        <w:rPr>
          <w:rFonts w:ascii="Trebuchet MS" w:hAnsi="Trebuchet MS" w:cs="Calibri"/>
          <w:color w:val="000000"/>
        </w:rPr>
        <w:t>W</w:t>
      </w:r>
      <w:r w:rsidRPr="00A05238">
        <w:rPr>
          <w:rFonts w:ascii="Trebuchet MS" w:hAnsi="Trebuchet MS" w:cs="Calibri"/>
          <w:color w:val="000000"/>
        </w:rPr>
        <w:t xml:space="preserve">ykonawcę powinna uwzględniać zysk </w:t>
      </w:r>
      <w:r w:rsidR="001B05AF">
        <w:rPr>
          <w:rFonts w:ascii="Trebuchet MS" w:hAnsi="Trebuchet MS" w:cs="Calibri"/>
          <w:color w:val="000000"/>
        </w:rPr>
        <w:t>W</w:t>
      </w:r>
      <w:r w:rsidRPr="00A05238">
        <w:rPr>
          <w:rFonts w:ascii="Trebuchet MS" w:hAnsi="Trebuchet MS" w:cs="Calibri"/>
          <w:color w:val="000000"/>
        </w:rPr>
        <w:t xml:space="preserve">ykonawcy, oraz wszystkie inne koszty (w tym opłaty handlowe, koszty bilansowania) związane z realizacją przedmiotu zamówienia określonego w niniejszej Specyfikacji, jak również możliwe odchyłki wielkości poboru energii elektrycznej. </w:t>
      </w:r>
    </w:p>
    <w:p w14:paraId="0955B33F" w14:textId="77777777" w:rsidR="00A05238" w:rsidRPr="00A05238" w:rsidRDefault="00A05238" w:rsidP="00A05238">
      <w:pPr>
        <w:pStyle w:val="Akapitzlist"/>
        <w:rPr>
          <w:rFonts w:ascii="Trebuchet MS" w:hAnsi="Trebuchet MS" w:cs="Calibri"/>
          <w:color w:val="000000"/>
          <w:sz w:val="16"/>
          <w:szCs w:val="16"/>
        </w:rPr>
      </w:pPr>
    </w:p>
    <w:p w14:paraId="37CA358E" w14:textId="77777777" w:rsidR="00A05238" w:rsidRPr="00A05238" w:rsidRDefault="00A05238" w:rsidP="00A05238">
      <w:pPr>
        <w:numPr>
          <w:ilvl w:val="0"/>
          <w:numId w:val="46"/>
        </w:numPr>
        <w:ind w:left="425" w:hanging="425"/>
        <w:jc w:val="both"/>
        <w:rPr>
          <w:rFonts w:ascii="Trebuchet MS" w:hAnsi="Trebuchet MS" w:cs="Arial"/>
        </w:rPr>
      </w:pPr>
      <w:r w:rsidRPr="00A05238">
        <w:rPr>
          <w:rFonts w:ascii="Trebuchet MS" w:hAnsi="Trebuchet MS" w:cs="Calibri"/>
          <w:color w:val="000000"/>
        </w:rPr>
        <w:t xml:space="preserve">Cena jednostkowa energii elektrycznej zaoferowana przez Wykonawcę będzie niezmienna przez cały okres realizacji umowy, z zastrzeżeniem zapisów Projektowanych postanowień umowy. </w:t>
      </w:r>
    </w:p>
    <w:p w14:paraId="63754EDE" w14:textId="77777777" w:rsidR="00A05238" w:rsidRPr="00A05238" w:rsidRDefault="00A05238" w:rsidP="00A05238">
      <w:pPr>
        <w:jc w:val="both"/>
        <w:rPr>
          <w:rFonts w:ascii="Trebuchet MS" w:hAnsi="Trebuchet MS" w:cs="Arial"/>
          <w:sz w:val="16"/>
          <w:szCs w:val="16"/>
        </w:rPr>
      </w:pPr>
    </w:p>
    <w:p w14:paraId="265F8307" w14:textId="77777777" w:rsidR="00A05238" w:rsidRPr="00A05238" w:rsidRDefault="00A05238" w:rsidP="00A05238">
      <w:pPr>
        <w:numPr>
          <w:ilvl w:val="0"/>
          <w:numId w:val="46"/>
        </w:numPr>
        <w:ind w:left="425" w:hanging="425"/>
        <w:jc w:val="both"/>
        <w:rPr>
          <w:rFonts w:ascii="Trebuchet MS" w:hAnsi="Trebuchet MS" w:cs="Arial"/>
        </w:rPr>
      </w:pPr>
      <w:r w:rsidRPr="00A05238">
        <w:rPr>
          <w:rFonts w:ascii="Trebuchet MS" w:hAnsi="Trebuchet MS" w:cs="Calibri"/>
          <w:color w:val="000000"/>
        </w:rPr>
        <w:t>W trakcie trwania umowy obowiązywać będę stawki wynikające z zatwierdzonej przez Prezesa URE Taryfy dla usług dystrybucji energii elektrycznej ENEA Operator sp. z o.o. W przypadku zmian stawek, opłat w związku ze zmianą Taryfy, do rozliczeń stosowane będą stawki obowiązujące na dany okres rozliczeniowy.</w:t>
      </w:r>
    </w:p>
    <w:p w14:paraId="393257FE" w14:textId="77777777" w:rsidR="00A05238" w:rsidRPr="00A05238" w:rsidRDefault="00A05238" w:rsidP="00A05238">
      <w:pPr>
        <w:jc w:val="both"/>
        <w:rPr>
          <w:rFonts w:ascii="Trebuchet MS" w:hAnsi="Trebuchet MS" w:cs="Arial"/>
          <w:sz w:val="16"/>
          <w:szCs w:val="16"/>
        </w:rPr>
      </w:pPr>
    </w:p>
    <w:p w14:paraId="5B668ACE" w14:textId="77777777" w:rsidR="00304D95" w:rsidRPr="00F83D32" w:rsidRDefault="00304D95" w:rsidP="0009441A">
      <w:pPr>
        <w:numPr>
          <w:ilvl w:val="0"/>
          <w:numId w:val="46"/>
        </w:numPr>
        <w:ind w:left="425" w:hanging="425"/>
        <w:jc w:val="both"/>
        <w:rPr>
          <w:rFonts w:ascii="Trebuchet MS" w:hAnsi="Trebuchet MS" w:cs="Arial"/>
        </w:rPr>
      </w:pPr>
      <w:r w:rsidRPr="00F83D32">
        <w:rPr>
          <w:rFonts w:ascii="Trebuchet MS" w:hAnsi="Trebuchet MS" w:cs="Arial"/>
        </w:rPr>
        <w:t xml:space="preserve">Cena ofertowa musi być podana w złotych polskich (PLN), </w:t>
      </w:r>
      <w:r w:rsidR="00534909" w:rsidRPr="00F83D32">
        <w:rPr>
          <w:rFonts w:ascii="Trebuchet MS" w:hAnsi="Trebuchet MS" w:cs="Arial"/>
        </w:rPr>
        <w:t>cyfrowo (do drugiego miejsca po </w:t>
      </w:r>
      <w:r w:rsidRPr="00F83D32">
        <w:rPr>
          <w:rFonts w:ascii="Trebuchet MS" w:hAnsi="Trebuchet MS" w:cs="Arial"/>
        </w:rPr>
        <w:t>przecinku).</w:t>
      </w:r>
    </w:p>
    <w:p w14:paraId="07E7F162" w14:textId="77777777" w:rsidR="00304D95" w:rsidRPr="00B625C6" w:rsidRDefault="00304D95" w:rsidP="006D1A54">
      <w:pPr>
        <w:jc w:val="both"/>
        <w:rPr>
          <w:rFonts w:ascii="Trebuchet MS" w:hAnsi="Trebuchet MS" w:cs="Arial"/>
          <w:sz w:val="16"/>
          <w:szCs w:val="16"/>
        </w:rPr>
      </w:pPr>
    </w:p>
    <w:p w14:paraId="6823E955" w14:textId="77777777" w:rsidR="00567D53" w:rsidRPr="00F83D32" w:rsidRDefault="00304D95" w:rsidP="0009441A">
      <w:pPr>
        <w:numPr>
          <w:ilvl w:val="0"/>
          <w:numId w:val="46"/>
        </w:numPr>
        <w:ind w:left="425" w:hanging="425"/>
        <w:jc w:val="both"/>
        <w:rPr>
          <w:rFonts w:ascii="Trebuchet MS" w:hAnsi="Trebuchet MS" w:cs="Arial"/>
        </w:rPr>
      </w:pPr>
      <w:r w:rsidRPr="00F83D32">
        <w:rPr>
          <w:rFonts w:ascii="Trebuchet MS" w:hAnsi="Trebuchet MS" w:cs="Arial"/>
          <w:color w:val="000000"/>
        </w:rPr>
        <w:t>Wykonawca, składając ofertę (</w:t>
      </w:r>
      <w:r w:rsidR="00567D53" w:rsidRPr="00F83D32">
        <w:rPr>
          <w:rFonts w:ascii="Trebuchet MS" w:hAnsi="Trebuchet MS" w:cs="Arial"/>
          <w:color w:val="000000"/>
        </w:rPr>
        <w:t>na</w:t>
      </w:r>
      <w:r w:rsidRPr="00F83D32">
        <w:rPr>
          <w:rFonts w:ascii="Trebuchet MS" w:hAnsi="Trebuchet MS" w:cs="Arial"/>
          <w:color w:val="000000"/>
        </w:rPr>
        <w:t xml:space="preserve"> formularzu oferty</w:t>
      </w:r>
      <w:r w:rsidR="007C606D" w:rsidRPr="00F83D32">
        <w:rPr>
          <w:rFonts w:ascii="Trebuchet MS" w:hAnsi="Trebuchet MS" w:cs="Arial"/>
          <w:color w:val="000000"/>
        </w:rPr>
        <w:t xml:space="preserve">, zgodnie z </w:t>
      </w:r>
      <w:r w:rsidRPr="00F83D32">
        <w:rPr>
          <w:rFonts w:ascii="Trebuchet MS" w:hAnsi="Trebuchet MS" w:cs="Arial"/>
          <w:color w:val="000000"/>
        </w:rPr>
        <w:t>załącznik</w:t>
      </w:r>
      <w:r w:rsidR="003756A2" w:rsidRPr="00F83D32">
        <w:rPr>
          <w:rFonts w:ascii="Trebuchet MS" w:hAnsi="Trebuchet MS" w:cs="Arial"/>
          <w:color w:val="000000"/>
        </w:rPr>
        <w:t>iem</w:t>
      </w:r>
      <w:r w:rsidR="007C606D" w:rsidRPr="00F83D32">
        <w:rPr>
          <w:rFonts w:ascii="Trebuchet MS" w:hAnsi="Trebuchet MS" w:cs="Arial"/>
          <w:color w:val="000000"/>
        </w:rPr>
        <w:t xml:space="preserve"> </w:t>
      </w:r>
      <w:r w:rsidRPr="00F83D32">
        <w:rPr>
          <w:rFonts w:ascii="Trebuchet MS" w:hAnsi="Trebuchet MS" w:cs="Arial"/>
          <w:color w:val="000000"/>
        </w:rPr>
        <w:t>nr 1</w:t>
      </w:r>
      <w:r w:rsidR="00D20B21">
        <w:rPr>
          <w:rFonts w:ascii="Trebuchet MS" w:hAnsi="Trebuchet MS" w:cs="Arial"/>
          <w:color w:val="000000"/>
        </w:rPr>
        <w:t xml:space="preserve"> </w:t>
      </w:r>
      <w:r w:rsidRPr="00F83D32">
        <w:rPr>
          <w:rFonts w:ascii="Trebuchet MS" w:hAnsi="Trebuchet MS" w:cs="Arial"/>
          <w:color w:val="000000"/>
        </w:rPr>
        <w:t xml:space="preserve">do SWZ) informuje Zamawiającego, </w:t>
      </w:r>
      <w:r w:rsidR="00567D53" w:rsidRPr="00F83D32">
        <w:rPr>
          <w:rFonts w:ascii="Trebuchet MS" w:hAnsi="Trebuchet MS" w:cs="Arial"/>
          <w:color w:val="000000"/>
        </w:rPr>
        <w:t xml:space="preserve">że </w:t>
      </w:r>
      <w:r w:rsidRPr="00F83D32">
        <w:rPr>
          <w:rFonts w:ascii="Trebuchet MS" w:hAnsi="Trebuchet MS" w:cs="Arial"/>
          <w:color w:val="000000"/>
        </w:rPr>
        <w:t xml:space="preserve">wybór </w:t>
      </w:r>
      <w:r w:rsidR="00567D53" w:rsidRPr="00F83D32">
        <w:rPr>
          <w:rFonts w:ascii="Trebuchet MS" w:hAnsi="Trebuchet MS" w:cs="Arial"/>
          <w:color w:val="000000"/>
        </w:rPr>
        <w:t xml:space="preserve">jego </w:t>
      </w:r>
      <w:r w:rsidRPr="00F83D32">
        <w:rPr>
          <w:rFonts w:ascii="Trebuchet MS" w:hAnsi="Trebuchet MS" w:cs="Arial"/>
          <w:color w:val="000000"/>
        </w:rPr>
        <w:t>oferty będzie prowadzi</w:t>
      </w:r>
      <w:r w:rsidR="00567D53" w:rsidRPr="00F83D32">
        <w:rPr>
          <w:rFonts w:ascii="Trebuchet MS" w:hAnsi="Trebuchet MS" w:cs="Arial"/>
          <w:color w:val="000000"/>
        </w:rPr>
        <w:t>ł</w:t>
      </w:r>
      <w:r w:rsidRPr="00F83D32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 w:rsidRPr="00F83D32">
        <w:rPr>
          <w:rFonts w:ascii="Trebuchet MS" w:hAnsi="Trebuchet MS" w:cs="Arial"/>
          <w:color w:val="000000"/>
        </w:rPr>
        <w:t>:</w:t>
      </w:r>
    </w:p>
    <w:p w14:paraId="44BB4C94" w14:textId="77777777" w:rsidR="00304D95" w:rsidRPr="00F83D32" w:rsidRDefault="00304D95" w:rsidP="009B7ED2">
      <w:pPr>
        <w:pStyle w:val="Akapitzlist"/>
        <w:numPr>
          <w:ilvl w:val="0"/>
          <w:numId w:val="56"/>
        </w:numPr>
        <w:jc w:val="both"/>
        <w:rPr>
          <w:rFonts w:ascii="Trebuchet MS" w:hAnsi="Trebuchet MS" w:cs="Arial"/>
        </w:rPr>
      </w:pPr>
      <w:r w:rsidRPr="00F83D32">
        <w:rPr>
          <w:rFonts w:ascii="Trebuchet MS" w:hAnsi="Trebuchet MS" w:cs="Arial"/>
          <w:color w:val="000000"/>
        </w:rPr>
        <w:t>nazwę (rodzaj) towaru lub usługi, k</w:t>
      </w:r>
      <w:r w:rsidR="00567D53" w:rsidRPr="00F83D32">
        <w:rPr>
          <w:rFonts w:ascii="Trebuchet MS" w:hAnsi="Trebuchet MS" w:cs="Arial"/>
          <w:color w:val="000000"/>
        </w:rPr>
        <w:t>tórych dostawa lub</w:t>
      </w:r>
      <w:r w:rsidR="0057223A" w:rsidRPr="00F83D32">
        <w:rPr>
          <w:rFonts w:ascii="Trebuchet MS" w:hAnsi="Trebuchet MS" w:cs="Arial"/>
          <w:color w:val="000000"/>
        </w:rPr>
        <w:t xml:space="preserve"> świadczenie będą prowadziły do </w:t>
      </w:r>
      <w:r w:rsidR="00567D53" w:rsidRPr="00F83D32">
        <w:rPr>
          <w:rFonts w:ascii="Trebuchet MS" w:hAnsi="Trebuchet MS" w:cs="Arial"/>
          <w:color w:val="000000"/>
        </w:rPr>
        <w:t>powstania obowiązku podatkowego;</w:t>
      </w:r>
    </w:p>
    <w:p w14:paraId="6075966A" w14:textId="77777777" w:rsidR="00567D53" w:rsidRPr="00F83D32" w:rsidRDefault="0063294A" w:rsidP="009B7ED2">
      <w:pPr>
        <w:pStyle w:val="Akapitzlist"/>
        <w:numPr>
          <w:ilvl w:val="0"/>
          <w:numId w:val="56"/>
        </w:numPr>
        <w:jc w:val="both"/>
        <w:rPr>
          <w:rFonts w:ascii="Trebuchet MS" w:hAnsi="Trebuchet MS" w:cs="Arial"/>
        </w:rPr>
      </w:pPr>
      <w:r w:rsidRPr="00F83D32">
        <w:rPr>
          <w:rFonts w:ascii="Trebuchet MS" w:hAnsi="Trebuchet MS" w:cs="Arial"/>
          <w:color w:val="000000"/>
        </w:rPr>
        <w:t>w</w:t>
      </w:r>
      <w:r w:rsidR="00567D53" w:rsidRPr="00F83D32">
        <w:rPr>
          <w:rFonts w:ascii="Trebuchet MS" w:hAnsi="Trebuchet MS" w:cs="Arial"/>
          <w:color w:val="000000"/>
        </w:rPr>
        <w:t>artość towaru lub usługi</w:t>
      </w:r>
      <w:r w:rsidRPr="00F83D32">
        <w:rPr>
          <w:rFonts w:ascii="Trebuchet MS" w:hAnsi="Trebuchet MS" w:cs="Arial"/>
          <w:color w:val="000000"/>
        </w:rPr>
        <w:t xml:space="preserve"> objętego obowiązkiem podatkowym Zamawiającego, bez kwoty podatku;</w:t>
      </w:r>
    </w:p>
    <w:p w14:paraId="1A1859BF" w14:textId="77777777" w:rsidR="0063294A" w:rsidRPr="00F83D32" w:rsidRDefault="0063294A" w:rsidP="009B7ED2">
      <w:pPr>
        <w:pStyle w:val="Akapitzlist"/>
        <w:numPr>
          <w:ilvl w:val="0"/>
          <w:numId w:val="56"/>
        </w:numPr>
        <w:jc w:val="both"/>
        <w:rPr>
          <w:rFonts w:ascii="Trebuchet MS" w:hAnsi="Trebuchet MS" w:cs="Arial"/>
        </w:rPr>
      </w:pPr>
      <w:r w:rsidRPr="00F83D32"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3337A3D1" w14:textId="77777777" w:rsidR="00C70507" w:rsidRPr="00B85C2B" w:rsidRDefault="00C70507" w:rsidP="0051752E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14:paraId="789461F0" w14:textId="77777777" w:rsidR="00965155" w:rsidRDefault="00965155" w:rsidP="0051752E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6F7E2C4C" w14:textId="77777777" w:rsidR="00C70507" w:rsidRDefault="00C70507" w:rsidP="00C70507">
      <w:pPr>
        <w:shd w:val="clear" w:color="auto" w:fill="FFFFFF"/>
        <w:ind w:right="10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XI</w:t>
      </w:r>
    </w:p>
    <w:p w14:paraId="5676400B" w14:textId="77777777" w:rsidR="00C70507" w:rsidRPr="003F26D5" w:rsidRDefault="00C70507" w:rsidP="00C70507">
      <w:pPr>
        <w:shd w:val="clear" w:color="auto" w:fill="FFFFFF"/>
        <w:ind w:right="100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>INFORMACJA NA TEMAT MOŻLIWOŚCI ROZLICZANIA SIĘ W WALUTACH OBCYCH</w:t>
      </w:r>
    </w:p>
    <w:p w14:paraId="1183B726" w14:textId="77777777" w:rsidR="0042417D" w:rsidRPr="00D20B21" w:rsidRDefault="0042417D" w:rsidP="006D1A54">
      <w:pPr>
        <w:pStyle w:val="Tekstpodstawowy"/>
        <w:rPr>
          <w:rFonts w:ascii="Trebuchet MS" w:hAnsi="Trebuchet MS" w:cs="Arial"/>
          <w:sz w:val="16"/>
          <w:szCs w:val="16"/>
        </w:rPr>
      </w:pPr>
    </w:p>
    <w:p w14:paraId="0515D56B" w14:textId="77777777" w:rsidR="0042417D" w:rsidRPr="00F83D32" w:rsidRDefault="0042417D" w:rsidP="006D1A54">
      <w:pPr>
        <w:pStyle w:val="Tekstpodstawowy"/>
        <w:rPr>
          <w:rFonts w:ascii="Trebuchet MS" w:hAnsi="Trebuchet MS" w:cs="Arial"/>
          <w:sz w:val="20"/>
        </w:rPr>
      </w:pPr>
      <w:r w:rsidRPr="00F83D32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31A92E95" w14:textId="77777777" w:rsidR="0042417D" w:rsidRDefault="0042417D" w:rsidP="0051752E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426CD342" w14:textId="77777777" w:rsidR="00B707F9" w:rsidRDefault="00B707F9" w:rsidP="00B625C6">
      <w:pPr>
        <w:tabs>
          <w:tab w:val="left" w:pos="0"/>
        </w:tabs>
        <w:ind w:right="-114"/>
        <w:rPr>
          <w:rFonts w:ascii="Trebuchet MS" w:hAnsi="Trebuchet MS" w:cs="Arial"/>
          <w:b/>
        </w:rPr>
      </w:pPr>
    </w:p>
    <w:p w14:paraId="63F16F9A" w14:textId="77777777" w:rsidR="00C70507" w:rsidRDefault="00C70507" w:rsidP="00C70507">
      <w:pPr>
        <w:tabs>
          <w:tab w:val="left" w:pos="0"/>
        </w:tabs>
        <w:ind w:right="-114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XII</w:t>
      </w:r>
    </w:p>
    <w:p w14:paraId="405364FA" w14:textId="77777777" w:rsidR="00C70507" w:rsidRDefault="00C70507" w:rsidP="00C70507">
      <w:pPr>
        <w:tabs>
          <w:tab w:val="left" w:pos="0"/>
        </w:tabs>
        <w:ind w:right="-114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 xml:space="preserve">INFORMACJA O </w:t>
      </w:r>
      <w:r>
        <w:rPr>
          <w:rFonts w:ascii="Trebuchet MS" w:hAnsi="Trebuchet MS" w:cs="Arial"/>
          <w:b/>
        </w:rPr>
        <w:t>ŚRODKACH KOMUNIKACJI ELEKTRONICZNEJ,</w:t>
      </w:r>
    </w:p>
    <w:p w14:paraId="5A55923A" w14:textId="77777777" w:rsidR="00D21E1C" w:rsidRDefault="00C70507" w:rsidP="00D21E1C">
      <w:pPr>
        <w:tabs>
          <w:tab w:val="left" w:pos="0"/>
        </w:tabs>
        <w:ind w:right="-114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PRZY UŻYCIU KTÓRYCH ZAMAWIAJĄCY BĘDZIE KOMUNIKOWAŁ SIĘ Z WYKONAWCAMI</w:t>
      </w:r>
      <w:r w:rsidR="00D21E1C">
        <w:rPr>
          <w:rFonts w:ascii="Trebuchet MS" w:hAnsi="Trebuchet MS" w:cs="Arial"/>
          <w:b/>
        </w:rPr>
        <w:t xml:space="preserve"> ORAZ INFORMACJE O WYMAGANIACH TECHNICZNYCH I ORGANIZACYJNYCH SPORZĄDZANIA,</w:t>
      </w:r>
    </w:p>
    <w:p w14:paraId="1FD798E2" w14:textId="77777777" w:rsidR="00C70507" w:rsidRDefault="00D21E1C" w:rsidP="00D21E1C">
      <w:pPr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WYSYŁANIA I ODBIERANIA KORESPONDENCJI ELEKTRONICZNEJ</w:t>
      </w:r>
    </w:p>
    <w:p w14:paraId="2D10D977" w14:textId="77777777" w:rsidR="006E67D3" w:rsidRPr="00D20B21" w:rsidRDefault="006E67D3" w:rsidP="00B924D8">
      <w:pPr>
        <w:spacing w:line="288" w:lineRule="auto"/>
        <w:jc w:val="both"/>
        <w:rPr>
          <w:rFonts w:ascii="Trebuchet MS" w:hAnsi="Trebuchet MS" w:cs="Arial"/>
          <w:b/>
          <w:sz w:val="16"/>
          <w:szCs w:val="16"/>
        </w:rPr>
      </w:pPr>
    </w:p>
    <w:p w14:paraId="7A736904" w14:textId="77777777" w:rsidR="00193B56" w:rsidRPr="0043269F" w:rsidRDefault="00193B56" w:rsidP="00193B56">
      <w:pPr>
        <w:pStyle w:val="Akapitzlist"/>
        <w:numPr>
          <w:ilvl w:val="0"/>
          <w:numId w:val="77"/>
        </w:numPr>
        <w:spacing w:line="276" w:lineRule="auto"/>
        <w:jc w:val="both"/>
        <w:rPr>
          <w:rFonts w:ascii="Trebuchet MS" w:eastAsia="Arial" w:hAnsi="Trebuchet MS" w:cstheme="minorHAnsi"/>
          <w:szCs w:val="18"/>
        </w:rPr>
      </w:pPr>
      <w:r w:rsidRPr="0043269F">
        <w:rPr>
          <w:rFonts w:ascii="Trebuchet MS" w:eastAsia="Arial" w:hAnsi="Trebuchet MS" w:cstheme="minorHAnsi"/>
          <w:szCs w:val="18"/>
        </w:rPr>
        <w:t>Osobą uprawnioną do kontaktu z Wykonawcami jest Pani Anna Orłowska  </w:t>
      </w:r>
      <w:r w:rsidRPr="0043269F">
        <w:rPr>
          <w:rFonts w:ascii="Trebuchet MS" w:eastAsia="Arial" w:hAnsi="Trebuchet MS" w:cstheme="minorHAnsi"/>
          <w:szCs w:val="18"/>
        </w:rPr>
        <w:noBreakHyphen/>
        <w:t> </w:t>
      </w:r>
      <w:bookmarkStart w:id="1" w:name="_Hlk179781541"/>
      <w:r w:rsidR="000C7AA9" w:rsidRPr="0043269F">
        <w:fldChar w:fldCharType="begin"/>
      </w:r>
      <w:r w:rsidRPr="0043269F">
        <w:rPr>
          <w:rFonts w:ascii="Trebuchet MS" w:hAnsi="Trebuchet MS"/>
        </w:rPr>
        <w:instrText>HYPERLINK "mailto:anna.orlowska@sroda21.eu"</w:instrText>
      </w:r>
      <w:r w:rsidR="000C7AA9" w:rsidRPr="0043269F">
        <w:fldChar w:fldCharType="separate"/>
      </w:r>
      <w:r w:rsidRPr="0043269F">
        <w:rPr>
          <w:rStyle w:val="Hipercze"/>
          <w:rFonts w:ascii="Trebuchet MS" w:eastAsia="Arial" w:hAnsi="Trebuchet MS" w:cstheme="minorHAnsi"/>
          <w:b/>
          <w:bCs/>
          <w:szCs w:val="18"/>
          <w:lang w:val="it-IT"/>
        </w:rPr>
        <w:t>anna.orlowska@sroda21.eu</w:t>
      </w:r>
      <w:r w:rsidR="000C7AA9" w:rsidRPr="0043269F">
        <w:rPr>
          <w:rStyle w:val="Hipercze"/>
          <w:rFonts w:ascii="Trebuchet MS" w:eastAsia="Arial" w:hAnsi="Trebuchet MS" w:cstheme="minorHAnsi"/>
          <w:b/>
          <w:bCs/>
          <w:szCs w:val="18"/>
          <w:lang w:val="it-IT"/>
        </w:rPr>
        <w:fldChar w:fldCharType="end"/>
      </w:r>
      <w:r w:rsidRPr="0043269F">
        <w:rPr>
          <w:rFonts w:ascii="Trebuchet MS" w:eastAsia="Arial" w:hAnsi="Trebuchet MS" w:cstheme="minorHAnsi"/>
          <w:szCs w:val="18"/>
        </w:rPr>
        <w:t xml:space="preserve"> </w:t>
      </w:r>
      <w:bookmarkEnd w:id="1"/>
    </w:p>
    <w:p w14:paraId="3890C6E6" w14:textId="77777777" w:rsidR="0043269F" w:rsidRPr="0043269F" w:rsidRDefault="00193B56" w:rsidP="0043269F">
      <w:pPr>
        <w:pStyle w:val="Akapitzlist"/>
        <w:numPr>
          <w:ilvl w:val="0"/>
          <w:numId w:val="77"/>
        </w:numPr>
        <w:tabs>
          <w:tab w:val="left" w:pos="993"/>
        </w:tabs>
        <w:spacing w:line="276" w:lineRule="auto"/>
        <w:contextualSpacing/>
        <w:jc w:val="both"/>
        <w:rPr>
          <w:rFonts w:ascii="Trebuchet MS" w:hAnsi="Trebuchet MS" w:cstheme="minorHAnsi"/>
          <w:b/>
          <w:bCs/>
          <w:color w:val="000000" w:themeColor="text1"/>
          <w:u w:val="single"/>
        </w:rPr>
      </w:pPr>
      <w:r w:rsidRPr="0043269F">
        <w:rPr>
          <w:rFonts w:ascii="Trebuchet MS" w:hAnsi="Trebuchet MS" w:cstheme="minorHAnsi"/>
          <w:color w:val="000000" w:themeColor="text1"/>
        </w:rPr>
        <w:t xml:space="preserve">W postępowaniu o udzielenie zamówienia publicznego </w:t>
      </w:r>
      <w:r w:rsidRPr="0043269F">
        <w:rPr>
          <w:rFonts w:ascii="Trebuchet MS" w:hAnsi="Trebuchet MS" w:cstheme="minorHAnsi"/>
          <w:b/>
          <w:bCs/>
          <w:color w:val="000000" w:themeColor="text1"/>
        </w:rPr>
        <w:t>komunikacja między Zamawiającym a wykonawcami</w:t>
      </w:r>
      <w:r w:rsidRPr="0043269F">
        <w:rPr>
          <w:rFonts w:ascii="Trebuchet MS" w:hAnsi="Trebuchet MS" w:cstheme="minorHAnsi"/>
          <w:color w:val="000000" w:themeColor="text1"/>
        </w:rPr>
        <w:t xml:space="preserve"> odbywa się przy użyciu: Platformy e-Zamówienia, która jest dostępna pod adresem </w:t>
      </w:r>
      <w:bookmarkStart w:id="2" w:name="_Hlk179781498"/>
      <w:r w:rsidR="000C7AA9" w:rsidRPr="0043269F">
        <w:fldChar w:fldCharType="begin"/>
      </w:r>
      <w:r w:rsidRPr="0043269F">
        <w:rPr>
          <w:rFonts w:ascii="Trebuchet MS" w:hAnsi="Trebuchet MS"/>
        </w:rPr>
        <w:instrText>HYPERLINK "https://ezamowienia.gov.pl"</w:instrText>
      </w:r>
      <w:r w:rsidR="000C7AA9" w:rsidRPr="0043269F">
        <w:fldChar w:fldCharType="separate"/>
      </w:r>
      <w:r w:rsidRPr="0043269F">
        <w:rPr>
          <w:rStyle w:val="Hipercze"/>
          <w:rFonts w:ascii="Trebuchet MS" w:hAnsi="Trebuchet MS" w:cstheme="minorHAnsi"/>
          <w:b/>
        </w:rPr>
        <w:t>https://ezamowienia.gov.pl</w:t>
      </w:r>
      <w:r w:rsidR="000C7AA9" w:rsidRPr="0043269F">
        <w:rPr>
          <w:rStyle w:val="Hipercze"/>
          <w:rFonts w:ascii="Trebuchet MS" w:hAnsi="Trebuchet MS" w:cstheme="minorHAnsi"/>
          <w:b/>
        </w:rPr>
        <w:fldChar w:fldCharType="end"/>
      </w:r>
      <w:bookmarkEnd w:id="2"/>
      <w:r w:rsidRPr="0043269F">
        <w:rPr>
          <w:rStyle w:val="Hipercze"/>
          <w:rFonts w:ascii="Trebuchet MS" w:hAnsi="Trebuchet MS" w:cstheme="minorHAnsi"/>
          <w:b/>
        </w:rPr>
        <w:t xml:space="preserve"> </w:t>
      </w:r>
      <w:r w:rsidRPr="0043269F">
        <w:rPr>
          <w:rFonts w:ascii="Trebuchet MS" w:hAnsi="Trebuchet MS" w:cstheme="minorHAnsi"/>
          <w:b/>
        </w:rPr>
        <w:t>o</w:t>
      </w:r>
      <w:r w:rsidRPr="0043269F">
        <w:rPr>
          <w:rFonts w:ascii="Trebuchet MS" w:hAnsi="Trebuchet MS" w:cstheme="minorHAnsi"/>
        </w:rPr>
        <w:t>raz</w:t>
      </w:r>
      <w:r w:rsidRPr="0043269F">
        <w:rPr>
          <w:rFonts w:ascii="Trebuchet MS" w:hAnsi="Trebuchet MS" w:cstheme="minorHAnsi"/>
          <w:b/>
          <w:bCs/>
        </w:rPr>
        <w:t xml:space="preserve"> poczty elektronicznej: </w:t>
      </w:r>
      <w:hyperlink r:id="rId11" w:history="1">
        <w:r w:rsidRPr="0043269F">
          <w:rPr>
            <w:rStyle w:val="Hipercze"/>
            <w:rFonts w:ascii="Trebuchet MS" w:hAnsi="Trebuchet MS" w:cstheme="minorHAnsi"/>
            <w:b/>
            <w:bCs/>
          </w:rPr>
          <w:t>przetargi@sroda21.eu</w:t>
        </w:r>
      </w:hyperlink>
      <w:r w:rsidRPr="0043269F">
        <w:rPr>
          <w:rFonts w:ascii="Trebuchet MS" w:hAnsi="Trebuchet MS" w:cstheme="minorHAnsi"/>
          <w:b/>
          <w:bCs/>
        </w:rPr>
        <w:t>.</w:t>
      </w:r>
    </w:p>
    <w:p w14:paraId="14A1EB51" w14:textId="77777777" w:rsidR="00481C9D" w:rsidRPr="00481C9D" w:rsidRDefault="00193B56" w:rsidP="00481C9D">
      <w:pPr>
        <w:pStyle w:val="Akapitzlist"/>
        <w:numPr>
          <w:ilvl w:val="0"/>
          <w:numId w:val="77"/>
        </w:numPr>
        <w:tabs>
          <w:tab w:val="left" w:pos="993"/>
        </w:tabs>
        <w:spacing w:line="276" w:lineRule="auto"/>
        <w:contextualSpacing/>
        <w:jc w:val="both"/>
        <w:rPr>
          <w:rFonts w:ascii="Trebuchet MS" w:hAnsi="Trebuchet MS" w:cstheme="minorHAnsi"/>
          <w:b/>
          <w:bCs/>
          <w:color w:val="000000" w:themeColor="text1"/>
          <w:u w:val="single"/>
        </w:rPr>
      </w:pPr>
      <w:r w:rsidRPr="0043269F">
        <w:rPr>
          <w:rFonts w:ascii="Trebuchet MS" w:hAnsi="Trebuchet MS" w:cstheme="minorHAnsi"/>
          <w:color w:val="000000" w:themeColor="text1"/>
        </w:rPr>
        <w:t>Korzystanie z Platformy e-Zamówienia jest bezpłatne.</w:t>
      </w:r>
    </w:p>
    <w:p w14:paraId="05D8A6A1" w14:textId="389A5B00" w:rsidR="00193B56" w:rsidRPr="00481C9D" w:rsidRDefault="00193B56" w:rsidP="00481C9D">
      <w:pPr>
        <w:pStyle w:val="Akapitzlist"/>
        <w:numPr>
          <w:ilvl w:val="0"/>
          <w:numId w:val="77"/>
        </w:numPr>
        <w:tabs>
          <w:tab w:val="left" w:pos="993"/>
        </w:tabs>
        <w:spacing w:line="276" w:lineRule="auto"/>
        <w:contextualSpacing/>
        <w:jc w:val="both"/>
        <w:rPr>
          <w:rFonts w:ascii="Trebuchet MS" w:hAnsi="Trebuchet MS" w:cstheme="minorHAnsi"/>
          <w:b/>
          <w:bCs/>
          <w:color w:val="000000" w:themeColor="text1"/>
          <w:u w:val="single"/>
        </w:rPr>
      </w:pPr>
      <w:r w:rsidRPr="00481C9D">
        <w:rPr>
          <w:rFonts w:ascii="Trebuchet MS" w:hAnsi="Trebuchet MS" w:cstheme="minorHAnsi"/>
          <w:color w:val="000000" w:themeColor="text1"/>
        </w:rPr>
        <w:t xml:space="preserve">Adres strony internetowej prowadzonego postępowania (link prowadzący bezpośrednio do widoku postępowania na Platformie e-Zamówienia): </w:t>
      </w:r>
      <w:r w:rsidR="00481C9D" w:rsidRPr="00481C9D">
        <w:rPr>
          <w:rFonts w:ascii="Trebuchet MS" w:hAnsi="Trebuchet MS" w:cstheme="minorHAnsi"/>
          <w:color w:val="000000" w:themeColor="text1"/>
        </w:rPr>
        <w:t>https://ezamowienia.gov.pl/mp-client/search/list/ocds-148610-b172460f-f369-471d-8780-57f44fb1068d</w:t>
      </w:r>
    </w:p>
    <w:p w14:paraId="75C2F2CA" w14:textId="77777777" w:rsidR="00481C9D" w:rsidRPr="00481C9D" w:rsidRDefault="00193B56" w:rsidP="00481C9D">
      <w:pPr>
        <w:pStyle w:val="Akapitzlist"/>
        <w:numPr>
          <w:ilvl w:val="0"/>
          <w:numId w:val="77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  <w:b/>
          <w:bCs/>
          <w:color w:val="000000" w:themeColor="text1"/>
          <w:u w:val="single"/>
        </w:rPr>
      </w:pPr>
      <w:r w:rsidRPr="0043269F">
        <w:rPr>
          <w:rFonts w:ascii="Trebuchet MS" w:hAnsi="Trebuchet MS" w:cstheme="minorHAnsi"/>
          <w:color w:val="000000" w:themeColor="text1"/>
        </w:rPr>
        <w:t xml:space="preserve">Postępowanie można wyszukać również ze strony głównej Platformy e-Zamówienia (przycisk „Przeglądaj postępowania/konkursy”). </w:t>
      </w:r>
    </w:p>
    <w:p w14:paraId="509E68A5" w14:textId="65973B18" w:rsidR="00193B56" w:rsidRPr="00481C9D" w:rsidRDefault="00193B56" w:rsidP="00481C9D">
      <w:pPr>
        <w:pStyle w:val="Akapitzlist"/>
        <w:numPr>
          <w:ilvl w:val="0"/>
          <w:numId w:val="77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  <w:b/>
          <w:bCs/>
          <w:color w:val="000000" w:themeColor="text1"/>
          <w:u w:val="single"/>
        </w:rPr>
      </w:pPr>
      <w:r w:rsidRPr="00481C9D">
        <w:rPr>
          <w:rFonts w:ascii="Trebuchet MS" w:hAnsi="Trebuchet MS" w:cstheme="minorHAnsi"/>
          <w:color w:val="000000" w:themeColor="text1"/>
        </w:rPr>
        <w:t xml:space="preserve">Identyfikator (ID) postępowania na Platformie e-Zamówienia: </w:t>
      </w:r>
      <w:r w:rsidR="00D75E15" w:rsidRPr="00481C9D">
        <w:rPr>
          <w:rFonts w:ascii="Trebuchet MS" w:hAnsi="Trebuchet MS" w:cstheme="minorHAnsi"/>
          <w:color w:val="000000" w:themeColor="text1"/>
        </w:rPr>
        <w:t>ocds-148610-b172460f-f369-471d-8780-57f44fb1068d</w:t>
      </w:r>
    </w:p>
    <w:p w14:paraId="68216D9C" w14:textId="77777777" w:rsidR="00193B56" w:rsidRPr="0043269F" w:rsidRDefault="00193B56" w:rsidP="00193B56">
      <w:pPr>
        <w:pStyle w:val="Akapitzlist"/>
        <w:numPr>
          <w:ilvl w:val="0"/>
          <w:numId w:val="77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  <w:b/>
          <w:bCs/>
          <w:color w:val="000000" w:themeColor="text1"/>
          <w:u w:val="single"/>
        </w:rPr>
      </w:pPr>
      <w:r w:rsidRPr="0043269F">
        <w:rPr>
          <w:rFonts w:ascii="Trebuchet MS" w:hAnsi="Trebuchet MS" w:cstheme="minorHAnsi"/>
          <w:color w:val="000000" w:themeColor="text1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 https://ezamowienia.gov.pl oraz informacje zamieszczone w zakładce „Centrum Pomocy”. </w:t>
      </w:r>
    </w:p>
    <w:p w14:paraId="6576FA8C" w14:textId="77777777" w:rsidR="00193B56" w:rsidRPr="0043269F" w:rsidRDefault="00193B56" w:rsidP="00193B56">
      <w:pPr>
        <w:pStyle w:val="Akapitzlist"/>
        <w:numPr>
          <w:ilvl w:val="0"/>
          <w:numId w:val="77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  <w:b/>
          <w:bCs/>
          <w:color w:val="000000" w:themeColor="text1"/>
          <w:u w:val="single"/>
        </w:rPr>
      </w:pPr>
      <w:r w:rsidRPr="0043269F">
        <w:rPr>
          <w:rFonts w:ascii="Trebuchet MS" w:hAnsi="Trebuchet MS" w:cstheme="minorHAnsi"/>
          <w:color w:val="000000" w:themeColor="text1"/>
        </w:rPr>
        <w:t xml:space="preserve">Przeglądanie i pobieranie publicznej treści dokumentacji postępowania nie wymaga posiadania konta na Platformie e-Zamówienia ani logowania. </w:t>
      </w:r>
    </w:p>
    <w:p w14:paraId="2076B6E3" w14:textId="77777777" w:rsidR="00193B56" w:rsidRPr="0043269F" w:rsidRDefault="00193B56" w:rsidP="00193B56">
      <w:pPr>
        <w:pStyle w:val="Akapitzlist"/>
        <w:numPr>
          <w:ilvl w:val="0"/>
          <w:numId w:val="77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  <w:b/>
          <w:bCs/>
          <w:color w:val="000000" w:themeColor="text1"/>
          <w:u w:val="single"/>
        </w:rPr>
      </w:pPr>
      <w:r w:rsidRPr="0043269F">
        <w:rPr>
          <w:rFonts w:ascii="Trebuchet MS" w:hAnsi="Trebuchet MS" w:cstheme="minorHAnsi"/>
          <w:color w:val="000000" w:themeColor="text1"/>
        </w:rPr>
        <w:t xml:space="preserve">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 </w:t>
      </w:r>
    </w:p>
    <w:p w14:paraId="0552D6C5" w14:textId="77777777" w:rsidR="00193B56" w:rsidRPr="0043269F" w:rsidRDefault="00193B56" w:rsidP="00193B56">
      <w:pPr>
        <w:pStyle w:val="Akapitzlist"/>
        <w:numPr>
          <w:ilvl w:val="0"/>
          <w:numId w:val="77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  <w:b/>
          <w:bCs/>
          <w:color w:val="000000" w:themeColor="text1"/>
          <w:u w:val="single"/>
        </w:rPr>
      </w:pPr>
      <w:r w:rsidRPr="0043269F">
        <w:rPr>
          <w:rFonts w:ascii="Trebuchet MS" w:hAnsi="Trebuchet MS" w:cstheme="minorHAnsi"/>
          <w:color w:val="000000" w:themeColor="text1"/>
        </w:rPr>
        <w:lastRenderedPageBreak/>
        <w:t xml:space="preserve">Dokumenty elektroniczne, o których mowa w  § 2 ust. 1 rozporządzenia Prezesa Rady Ministrów w sprawie wymagań dla dokumentów elektronicznych, sporządza się w postaci elektronicznej, w formatach danych określonych w przepisach rozporządzenia Rady Ministrów w sprawie Krajowych Ram Interoperacyjności, z uwzględnieniem rodzaju przekazywanych danych i przekazuje się jako załączniki. W przypadku formatów, o których mowa w art. 66 ust. 1 ustawy </w:t>
      </w:r>
      <w:proofErr w:type="spellStart"/>
      <w:r w:rsidRPr="0043269F">
        <w:rPr>
          <w:rFonts w:ascii="Trebuchet MS" w:hAnsi="Trebuchet MS" w:cstheme="minorHAnsi"/>
          <w:color w:val="000000" w:themeColor="text1"/>
        </w:rPr>
        <w:t>Pzp</w:t>
      </w:r>
      <w:proofErr w:type="spellEnd"/>
      <w:r w:rsidRPr="0043269F">
        <w:rPr>
          <w:rFonts w:ascii="Trebuchet MS" w:hAnsi="Trebuchet MS" w:cstheme="minorHAnsi"/>
          <w:color w:val="000000" w:themeColor="text1"/>
        </w:rPr>
        <w:t xml:space="preserve">, ww. regulacje nie będą miały bezpośredniego zastosowania. </w:t>
      </w:r>
    </w:p>
    <w:p w14:paraId="5605EECD" w14:textId="77777777" w:rsidR="00193B56" w:rsidRPr="0043269F" w:rsidRDefault="00193B56" w:rsidP="00193B56">
      <w:pPr>
        <w:pStyle w:val="Akapitzlist"/>
        <w:numPr>
          <w:ilvl w:val="0"/>
          <w:numId w:val="77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  <w:b/>
          <w:bCs/>
          <w:color w:val="000000" w:themeColor="text1"/>
          <w:u w:val="single"/>
        </w:rPr>
      </w:pPr>
      <w:r w:rsidRPr="0043269F">
        <w:rPr>
          <w:rFonts w:ascii="Trebuchet MS" w:hAnsi="Trebuchet MS" w:cstheme="minorHAnsi"/>
          <w:color w:val="000000" w:themeColor="text1"/>
        </w:rPr>
        <w:t>Informacje, oświadczenia lub dokumenty, inne niż wymienione w  § 2 ust. 1 rozporządzenia Prezesa Rady Ministrów w sprawie wymagań dla dokumentów elektronicznych, przekazywane w postępowaniu sporządza się w postaci elektronicznej:</w:t>
      </w:r>
    </w:p>
    <w:p w14:paraId="3CA700E5" w14:textId="77777777" w:rsidR="00193B56" w:rsidRPr="0043269F" w:rsidRDefault="00193B56" w:rsidP="00193B56">
      <w:pPr>
        <w:pStyle w:val="Akapitzlist"/>
        <w:numPr>
          <w:ilvl w:val="1"/>
          <w:numId w:val="77"/>
        </w:numPr>
        <w:spacing w:line="276" w:lineRule="auto"/>
        <w:contextualSpacing/>
        <w:jc w:val="both"/>
        <w:rPr>
          <w:rFonts w:ascii="Trebuchet MS" w:hAnsi="Trebuchet MS" w:cstheme="minorHAnsi"/>
          <w:color w:val="000000" w:themeColor="text1"/>
        </w:rPr>
      </w:pPr>
      <w:r w:rsidRPr="0043269F">
        <w:rPr>
          <w:rFonts w:ascii="Trebuchet MS" w:hAnsi="Trebuchet MS" w:cstheme="minorHAnsi"/>
          <w:color w:val="000000" w:themeColor="text1"/>
        </w:rPr>
        <w:t xml:space="preserve">w formatach danych określonych w przepisach rozporządzenia Rady Ministrów w sprawie Krajowych Ram Interoperacyjności (i przekazuje się jako załącznik), lub </w:t>
      </w:r>
    </w:p>
    <w:p w14:paraId="6DDA2389" w14:textId="77777777" w:rsidR="00193B56" w:rsidRPr="0043269F" w:rsidRDefault="00193B56" w:rsidP="00193B56">
      <w:pPr>
        <w:pStyle w:val="Akapitzlist"/>
        <w:numPr>
          <w:ilvl w:val="1"/>
          <w:numId w:val="77"/>
        </w:numPr>
        <w:spacing w:line="276" w:lineRule="auto"/>
        <w:contextualSpacing/>
        <w:jc w:val="both"/>
        <w:rPr>
          <w:rFonts w:ascii="Trebuchet MS" w:hAnsi="Trebuchet MS" w:cstheme="minorHAnsi"/>
          <w:color w:val="000000" w:themeColor="text1"/>
        </w:rPr>
      </w:pPr>
      <w:r w:rsidRPr="0043269F">
        <w:rPr>
          <w:rFonts w:ascii="Trebuchet MS" w:hAnsi="Trebuchet MS" w:cstheme="minorHAnsi"/>
          <w:color w:val="000000" w:themeColor="text1"/>
        </w:rPr>
        <w:t>jako tekst wpisany bezpośrednio do wiadomości przekazywanej przy użyciu środków komunikacji elektronicznej (np. w treści wiadomości e-mail lub w treści „Formularza do komunikacji”).</w:t>
      </w:r>
    </w:p>
    <w:p w14:paraId="64923082" w14:textId="77777777" w:rsidR="00193B56" w:rsidRPr="0043269F" w:rsidRDefault="00193B56" w:rsidP="00193B56">
      <w:pPr>
        <w:pStyle w:val="Akapitzlist"/>
        <w:numPr>
          <w:ilvl w:val="0"/>
          <w:numId w:val="77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  <w:color w:val="000000" w:themeColor="text1"/>
        </w:rPr>
      </w:pPr>
      <w:r w:rsidRPr="0043269F">
        <w:rPr>
          <w:rFonts w:ascii="Trebuchet MS" w:hAnsi="Trebuchet MS" w:cstheme="minorHAnsi"/>
          <w:color w:val="000000" w:themeColor="text1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 U. z 2022 r. poz. 1233 ze zm.) wykonawca, w celu utrzymania w poufności tych informacji, przekazuje je w wydzielonym i odpowiednio oznaczonym pliku, wraz z jednoczesnym zaznaczeniem w nazwie pliku </w:t>
      </w:r>
      <w:r w:rsidRPr="0043269F">
        <w:rPr>
          <w:rFonts w:ascii="Trebuchet MS" w:hAnsi="Trebuchet MS" w:cstheme="minorHAnsi"/>
          <w:color w:val="000000" w:themeColor="text1"/>
          <w:u w:val="single"/>
        </w:rPr>
        <w:t xml:space="preserve">„Dokument stanowiący tajemnicę przedsiębiorstwa”. </w:t>
      </w:r>
    </w:p>
    <w:p w14:paraId="575BE13D" w14:textId="77777777" w:rsidR="00193B56" w:rsidRPr="0043269F" w:rsidRDefault="00193B56" w:rsidP="00193B56">
      <w:pPr>
        <w:pStyle w:val="Akapitzlist"/>
        <w:numPr>
          <w:ilvl w:val="0"/>
          <w:numId w:val="77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  <w:color w:val="000000" w:themeColor="text1"/>
        </w:rPr>
      </w:pPr>
      <w:r w:rsidRPr="0043269F">
        <w:rPr>
          <w:rFonts w:ascii="Trebuchet MS" w:hAnsi="Trebuchet MS" w:cstheme="minorHAnsi"/>
        </w:rPr>
        <w:t>Komunikacja w postępowaniu,  z wyłączeniem składania ofert/wniosków o dopuszczenie do udziału w postępowaniu,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</w:p>
    <w:p w14:paraId="7ADCBE38" w14:textId="77777777" w:rsidR="00193B56" w:rsidRPr="0043269F" w:rsidRDefault="00193B56" w:rsidP="00193B56">
      <w:pPr>
        <w:pStyle w:val="Akapitzlist"/>
        <w:spacing w:line="276" w:lineRule="auto"/>
        <w:ind w:left="284"/>
        <w:jc w:val="both"/>
        <w:rPr>
          <w:rFonts w:ascii="Trebuchet MS" w:hAnsi="Trebuchet MS" w:cstheme="minorHAnsi"/>
          <w:color w:val="000000" w:themeColor="text1"/>
        </w:rPr>
      </w:pPr>
      <w:r w:rsidRPr="0043269F">
        <w:rPr>
          <w:rFonts w:ascii="Trebuchet MS" w:hAnsi="Trebuchet MS" w:cstheme="minorHAnsi"/>
        </w:rPr>
        <w:t xml:space="preserve">W przypadku załączników, które są zgodnie z ustawą </w:t>
      </w:r>
      <w:proofErr w:type="spellStart"/>
      <w:r w:rsidRPr="0043269F">
        <w:rPr>
          <w:rFonts w:ascii="Trebuchet MS" w:hAnsi="Trebuchet MS" w:cstheme="minorHAnsi"/>
        </w:rPr>
        <w:t>Pzp</w:t>
      </w:r>
      <w:proofErr w:type="spellEnd"/>
      <w:r w:rsidRPr="0043269F">
        <w:rPr>
          <w:rFonts w:ascii="Trebuchet MS" w:hAnsi="Trebuchet MS" w:cstheme="minorHAnsi"/>
        </w:rPr>
        <w:t xml:space="preserve"> lub rozporządzeniem Prezesa Rady Ministrów w sprawie wymagań dla dokumentów elektronicznych opatrzone kwalifikowanym podpisem elektronicznym, podpisem zaufanym  lub podpisem osobistym, mogą być opatrzone, zgodnie z wyborem wykonawcy/wykonawcy wspólnie ubiegającego się o udzielenie zamówienia/podmiotu udostępniającego zasoby, podpisem typu zewnętrznego lub wewnętrznego. W zależności od  rodzaju  podpisu i jego typu (zewnętrzny, wewnętrzny) dodaje się uprzednio podpisane dokumenty wraz z wygenerowanym plikiem podpisu (typ zewnętrzny) lub dokument z wszytym podpisem (typ wewnętrzny).</w:t>
      </w:r>
    </w:p>
    <w:p w14:paraId="017A5B1D" w14:textId="77777777" w:rsidR="00193B56" w:rsidRPr="0043269F" w:rsidRDefault="00193B56" w:rsidP="00193B56">
      <w:pPr>
        <w:pStyle w:val="Akapitzlist"/>
        <w:numPr>
          <w:ilvl w:val="0"/>
          <w:numId w:val="77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  <w:color w:val="000000" w:themeColor="text1"/>
        </w:rPr>
      </w:pPr>
      <w:r w:rsidRPr="0043269F">
        <w:rPr>
          <w:rFonts w:ascii="Trebuchet MS" w:hAnsi="Trebuchet MS" w:cstheme="minorHAnsi"/>
          <w:color w:val="000000" w:themeColor="text1"/>
        </w:rPr>
        <w:t xml:space="preserve"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 wystarczające jest posiadanie tzw. konta uproszczonego na Platformie e-Zamówienia. </w:t>
      </w:r>
    </w:p>
    <w:p w14:paraId="4E06293F" w14:textId="77777777" w:rsidR="00193B56" w:rsidRPr="0043269F" w:rsidRDefault="00193B56" w:rsidP="00193B56">
      <w:pPr>
        <w:pStyle w:val="Akapitzlist"/>
        <w:numPr>
          <w:ilvl w:val="0"/>
          <w:numId w:val="77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  <w:color w:val="000000" w:themeColor="text1"/>
        </w:rPr>
      </w:pPr>
      <w:r w:rsidRPr="0043269F">
        <w:rPr>
          <w:rFonts w:ascii="Trebuchet MS" w:hAnsi="Trebuchet MS" w:cstheme="minorHAnsi"/>
          <w:color w:val="000000" w:themeColor="text1"/>
        </w:rPr>
        <w:t xml:space="preserve">Wszystkie wysłane i odebrane w postępowaniu przez wykonawcę wiadomości widoczne są po zalogowaniu w podglądzie postępowania w zakładce „Komunikacja”. </w:t>
      </w:r>
    </w:p>
    <w:p w14:paraId="5D693B31" w14:textId="77777777" w:rsidR="00193B56" w:rsidRPr="0043269F" w:rsidRDefault="00193B56" w:rsidP="00193B56">
      <w:pPr>
        <w:pStyle w:val="Akapitzlist"/>
        <w:numPr>
          <w:ilvl w:val="0"/>
          <w:numId w:val="77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  <w:color w:val="000000" w:themeColor="text1"/>
        </w:rPr>
      </w:pPr>
      <w:r w:rsidRPr="0043269F">
        <w:rPr>
          <w:rFonts w:ascii="Trebuchet MS" w:hAnsi="Trebuchet MS" w:cstheme="minorHAnsi"/>
          <w:color w:val="000000" w:themeColor="text1"/>
        </w:rPr>
        <w:t>Maksymalny rozmiar plików przesyłanych za pośrednictwem „Formularzy do komunikacji” wynosi 150 MB  (wielkość ta dotyczy plików przesyłanych jako załączniki do jednego formularza).</w:t>
      </w:r>
    </w:p>
    <w:p w14:paraId="29109BEC" w14:textId="77777777" w:rsidR="00193B56" w:rsidRPr="0043269F" w:rsidRDefault="00193B56" w:rsidP="00193B56">
      <w:pPr>
        <w:pStyle w:val="Akapitzlist"/>
        <w:numPr>
          <w:ilvl w:val="0"/>
          <w:numId w:val="77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  <w:color w:val="000000" w:themeColor="text1"/>
        </w:rPr>
      </w:pPr>
      <w:r w:rsidRPr="0043269F">
        <w:rPr>
          <w:rFonts w:ascii="Trebuchet MS" w:hAnsi="Trebuchet MS" w:cstheme="minorHAnsi"/>
          <w:color w:val="000000" w:themeColor="text1"/>
        </w:rPr>
        <w:t xml:space="preserve">Minimalne wymagania techniczne dotyczące sprzętu używanego w celu korzystania z usług Platformy e-Zamówienia oraz informacje dotyczące specyfikacji połączenia określa Regulamin Platformy e-Zamówienia. </w:t>
      </w:r>
    </w:p>
    <w:p w14:paraId="7D3A6D65" w14:textId="77777777" w:rsidR="00193B56" w:rsidRPr="0043269F" w:rsidRDefault="00193B56" w:rsidP="00193B56">
      <w:pPr>
        <w:pStyle w:val="Akapitzlist"/>
        <w:numPr>
          <w:ilvl w:val="0"/>
          <w:numId w:val="77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  <w:color w:val="000000" w:themeColor="text1"/>
        </w:rPr>
      </w:pPr>
      <w:r w:rsidRPr="0043269F">
        <w:rPr>
          <w:rFonts w:ascii="Trebuchet MS" w:hAnsi="Trebuchet MS" w:cstheme="minorHAnsi"/>
          <w:color w:val="000000" w:themeColor="text1"/>
        </w:rPr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 </w:t>
      </w:r>
    </w:p>
    <w:p w14:paraId="4583B287" w14:textId="77777777" w:rsidR="00B85C2B" w:rsidRPr="00965155" w:rsidRDefault="00B85C2B" w:rsidP="001B05AF">
      <w:pPr>
        <w:pStyle w:val="Tekstpodstawowy"/>
        <w:rPr>
          <w:rFonts w:ascii="Trebuchet MS" w:hAnsi="Trebuchet MS" w:cs="Arial"/>
          <w:b/>
          <w:sz w:val="16"/>
          <w:szCs w:val="16"/>
        </w:rPr>
      </w:pPr>
    </w:p>
    <w:p w14:paraId="6864C22D" w14:textId="77777777" w:rsidR="00C77F44" w:rsidRDefault="00C77F44" w:rsidP="00C70507">
      <w:pPr>
        <w:pStyle w:val="Tekstpodstawowy"/>
        <w:ind w:left="1701" w:hanging="1701"/>
        <w:jc w:val="center"/>
        <w:rPr>
          <w:rFonts w:ascii="Trebuchet MS" w:hAnsi="Trebuchet MS" w:cs="Arial"/>
          <w:b/>
          <w:sz w:val="20"/>
        </w:rPr>
      </w:pPr>
    </w:p>
    <w:p w14:paraId="7C7A3014" w14:textId="77777777" w:rsidR="00C70507" w:rsidRDefault="00C70507" w:rsidP="00C70507">
      <w:pPr>
        <w:pStyle w:val="Tekstpodstawowy"/>
        <w:ind w:left="1701" w:hanging="1701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lastRenderedPageBreak/>
        <w:t>ROZDZIAŁ XI</w:t>
      </w:r>
      <w:r w:rsidR="001B05AF">
        <w:rPr>
          <w:rFonts w:ascii="Trebuchet MS" w:hAnsi="Trebuchet MS" w:cs="Arial"/>
          <w:b/>
          <w:sz w:val="20"/>
        </w:rPr>
        <w:t>II</w:t>
      </w:r>
    </w:p>
    <w:p w14:paraId="76937981" w14:textId="77777777" w:rsidR="006E67D3" w:rsidRPr="00C77F44" w:rsidRDefault="00C70507" w:rsidP="00C77F44">
      <w:pPr>
        <w:pStyle w:val="Tekstpodstawowy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OPIS SPOSOBU UDZIELANIA WYJAŚNIEŃ DOTYCZĄCYCH SPECYFIKACJI</w:t>
      </w:r>
      <w:r>
        <w:rPr>
          <w:rFonts w:ascii="Trebuchet MS" w:hAnsi="Trebuchet MS" w:cs="Arial"/>
          <w:b/>
          <w:sz w:val="20"/>
        </w:rPr>
        <w:t xml:space="preserve"> WARUNKÓW </w:t>
      </w:r>
      <w:r w:rsidRPr="003F26D5">
        <w:rPr>
          <w:rFonts w:ascii="Trebuchet MS" w:hAnsi="Trebuchet MS" w:cs="Arial"/>
          <w:b/>
          <w:sz w:val="20"/>
        </w:rPr>
        <w:t>ZAMÓWIENIA</w:t>
      </w:r>
    </w:p>
    <w:p w14:paraId="12A94F04" w14:textId="77777777" w:rsidR="006E67D3" w:rsidRPr="002F6A6C" w:rsidRDefault="006E67D3" w:rsidP="008D4F9D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14:paraId="0448F764" w14:textId="77777777" w:rsidR="006E67D3" w:rsidRPr="0043269F" w:rsidRDefault="006E67D3" w:rsidP="00DE6A25">
      <w:pPr>
        <w:pStyle w:val="Tekstpodstawowy"/>
        <w:numPr>
          <w:ilvl w:val="0"/>
          <w:numId w:val="6"/>
        </w:numPr>
        <w:tabs>
          <w:tab w:val="clear" w:pos="567"/>
          <w:tab w:val="num" w:pos="426"/>
        </w:tabs>
        <w:ind w:right="28"/>
        <w:rPr>
          <w:rFonts w:ascii="Trebuchet MS" w:hAnsi="Trebuchet MS" w:cs="Arial"/>
          <w:sz w:val="16"/>
          <w:szCs w:val="16"/>
        </w:rPr>
      </w:pPr>
      <w:r w:rsidRPr="0043269F">
        <w:rPr>
          <w:rFonts w:ascii="Trebuchet MS" w:hAnsi="Trebuchet MS" w:cs="Arial"/>
          <w:sz w:val="20"/>
        </w:rPr>
        <w:t>Wykonawca może zwrócić się do Zamaw</w:t>
      </w:r>
      <w:r w:rsidR="000F1435" w:rsidRPr="0043269F">
        <w:rPr>
          <w:rFonts w:ascii="Trebuchet MS" w:hAnsi="Trebuchet MS" w:cs="Arial"/>
          <w:sz w:val="20"/>
        </w:rPr>
        <w:t>iającego z wnioskiem o wyjaśnienie treści S</w:t>
      </w:r>
      <w:r w:rsidRPr="0043269F">
        <w:rPr>
          <w:rFonts w:ascii="Trebuchet MS" w:hAnsi="Trebuchet MS" w:cs="Arial"/>
          <w:sz w:val="20"/>
        </w:rPr>
        <w:t>WZ.</w:t>
      </w:r>
      <w:r w:rsidR="00B85C2B" w:rsidRPr="0043269F">
        <w:rPr>
          <w:rFonts w:ascii="Trebuchet MS" w:hAnsi="Trebuchet MS" w:cs="Arial"/>
          <w:sz w:val="20"/>
        </w:rPr>
        <w:t xml:space="preserve"> </w:t>
      </w:r>
      <w:r w:rsidR="00C77F44" w:rsidRPr="0043269F">
        <w:rPr>
          <w:rFonts w:ascii="Trebuchet MS" w:hAnsi="Trebuchet MS" w:cs="Arial"/>
          <w:sz w:val="20"/>
        </w:rPr>
        <w:t xml:space="preserve">Wniosek należy złożyć za pośrednictwem </w:t>
      </w:r>
      <w:hyperlink r:id="rId12" w:history="1">
        <w:r w:rsidR="0043269F" w:rsidRPr="0043269F">
          <w:rPr>
            <w:rStyle w:val="Hipercze"/>
            <w:rFonts w:ascii="Trebuchet MS" w:hAnsi="Trebuchet MS" w:cs="Arial"/>
            <w:b/>
            <w:sz w:val="20"/>
          </w:rPr>
          <w:t>https://ezamowienia.gov.pl</w:t>
        </w:r>
      </w:hyperlink>
    </w:p>
    <w:p w14:paraId="7E476DDF" w14:textId="676B2DEC" w:rsidR="006E67D3" w:rsidRPr="00FD2FE3" w:rsidRDefault="006E67D3" w:rsidP="008D4F9D">
      <w:pPr>
        <w:pStyle w:val="Tekstpodstawowy"/>
        <w:numPr>
          <w:ilvl w:val="0"/>
          <w:numId w:val="6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FD2FE3">
        <w:rPr>
          <w:rFonts w:ascii="Trebuchet MS" w:hAnsi="Trebuchet MS" w:cs="Arial"/>
          <w:sz w:val="20"/>
        </w:rPr>
        <w:t xml:space="preserve">Zamawiający niezwłocznie udzieli wyjaśnień, jednakże nie później niż na </w:t>
      </w:r>
      <w:r w:rsidR="00D53A22">
        <w:rPr>
          <w:rFonts w:ascii="Trebuchet MS" w:hAnsi="Trebuchet MS" w:cs="Arial"/>
          <w:sz w:val="20"/>
        </w:rPr>
        <w:t>2</w:t>
      </w:r>
      <w:r w:rsidRPr="00FD2FE3">
        <w:rPr>
          <w:rFonts w:ascii="Trebuchet MS" w:hAnsi="Trebuchet MS" w:cs="Arial"/>
          <w:sz w:val="20"/>
        </w:rPr>
        <w:t xml:space="preserve"> dni przed upływem terminu składania ofert</w:t>
      </w:r>
      <w:r w:rsidR="000F1435" w:rsidRPr="00FD2FE3">
        <w:rPr>
          <w:rFonts w:ascii="Trebuchet MS" w:hAnsi="Trebuchet MS" w:cs="Arial"/>
          <w:sz w:val="20"/>
        </w:rPr>
        <w:t>, o ile wniosek o wyjaśnienie S</w:t>
      </w:r>
      <w:r w:rsidRPr="00FD2FE3">
        <w:rPr>
          <w:rFonts w:ascii="Trebuchet MS" w:hAnsi="Trebuchet MS" w:cs="Arial"/>
          <w:sz w:val="20"/>
        </w:rPr>
        <w:t xml:space="preserve">WZ wpłynie do Zamawiającego nie później niż </w:t>
      </w:r>
      <w:r w:rsidR="000F1435" w:rsidRPr="00FD2FE3">
        <w:rPr>
          <w:rFonts w:ascii="Trebuchet MS" w:hAnsi="Trebuchet MS" w:cs="Arial"/>
          <w:sz w:val="20"/>
        </w:rPr>
        <w:t xml:space="preserve">na </w:t>
      </w:r>
      <w:r w:rsidR="009E3747" w:rsidRPr="00FD2FE3">
        <w:rPr>
          <w:rFonts w:ascii="Trebuchet MS" w:hAnsi="Trebuchet MS" w:cs="Arial"/>
          <w:sz w:val="20"/>
        </w:rPr>
        <w:t>4</w:t>
      </w:r>
      <w:r w:rsidR="000F1435" w:rsidRPr="00FD2FE3">
        <w:rPr>
          <w:rFonts w:ascii="Trebuchet MS" w:hAnsi="Trebuchet MS" w:cs="Arial"/>
          <w:sz w:val="20"/>
        </w:rPr>
        <w:t xml:space="preserve"> dni przed</w:t>
      </w:r>
      <w:r w:rsidRPr="00FD2FE3">
        <w:rPr>
          <w:rFonts w:ascii="Trebuchet MS" w:hAnsi="Trebuchet MS" w:cs="Arial"/>
          <w:sz w:val="20"/>
        </w:rPr>
        <w:t xml:space="preserve"> </w:t>
      </w:r>
      <w:r w:rsidR="000F1435" w:rsidRPr="00FD2FE3">
        <w:rPr>
          <w:rFonts w:ascii="Trebuchet MS" w:hAnsi="Trebuchet MS" w:cs="Arial"/>
          <w:sz w:val="20"/>
        </w:rPr>
        <w:t>upływem</w:t>
      </w:r>
      <w:r w:rsidRPr="00FD2FE3">
        <w:rPr>
          <w:rFonts w:ascii="Trebuchet MS" w:hAnsi="Trebuchet MS" w:cs="Arial"/>
          <w:sz w:val="20"/>
        </w:rPr>
        <w:t xml:space="preserve"> terminu składania ofert.</w:t>
      </w:r>
    </w:p>
    <w:p w14:paraId="154F0D35" w14:textId="77777777" w:rsidR="006E67D3" w:rsidRPr="002F6A6C" w:rsidRDefault="006E67D3" w:rsidP="008D4F9D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14:paraId="14BA7436" w14:textId="77777777" w:rsidR="006E67D3" w:rsidRPr="00C77F44" w:rsidRDefault="006E67D3" w:rsidP="00DE6A25">
      <w:pPr>
        <w:pStyle w:val="Tekstpodstawowy"/>
        <w:numPr>
          <w:ilvl w:val="0"/>
          <w:numId w:val="6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16"/>
          <w:szCs w:val="16"/>
        </w:rPr>
      </w:pPr>
      <w:r w:rsidRPr="00C77F44">
        <w:rPr>
          <w:rFonts w:ascii="Trebuchet MS" w:hAnsi="Trebuchet MS" w:cs="Arial"/>
          <w:sz w:val="20"/>
        </w:rPr>
        <w:t>Wszelkie wy</w:t>
      </w:r>
      <w:r w:rsidR="00EA0A8C" w:rsidRPr="00C77F44">
        <w:rPr>
          <w:rFonts w:ascii="Trebuchet MS" w:hAnsi="Trebuchet MS" w:cs="Arial"/>
          <w:sz w:val="20"/>
        </w:rPr>
        <w:t>jaśnienia, modyfikacje treści S</w:t>
      </w:r>
      <w:r w:rsidRPr="00C77F44">
        <w:rPr>
          <w:rFonts w:ascii="Trebuchet MS" w:hAnsi="Trebuchet MS" w:cs="Arial"/>
          <w:sz w:val="20"/>
        </w:rPr>
        <w:t>WZ oraz inne informacje związane z niniejszym postępowaniem</w:t>
      </w:r>
      <w:r w:rsidR="005C5865" w:rsidRPr="00C77F44">
        <w:rPr>
          <w:rFonts w:ascii="Trebuchet MS" w:hAnsi="Trebuchet MS" w:cs="Arial"/>
          <w:sz w:val="20"/>
        </w:rPr>
        <w:t xml:space="preserve">, </w:t>
      </w:r>
      <w:r w:rsidRPr="00C77F44">
        <w:rPr>
          <w:rFonts w:ascii="Trebuchet MS" w:hAnsi="Trebuchet MS" w:cs="Arial"/>
          <w:sz w:val="20"/>
        </w:rPr>
        <w:t xml:space="preserve">Zamawiający będzie zamieszczał </w:t>
      </w:r>
      <w:hyperlink r:id="rId13" w:history="1">
        <w:r w:rsidR="0043269F" w:rsidRPr="0043269F">
          <w:rPr>
            <w:rStyle w:val="Hipercze"/>
            <w:rFonts w:ascii="Trebuchet MS" w:hAnsi="Trebuchet MS" w:cs="Arial"/>
            <w:b/>
            <w:sz w:val="20"/>
          </w:rPr>
          <w:t>https://ezamowienia.gov.pl</w:t>
        </w:r>
      </w:hyperlink>
    </w:p>
    <w:p w14:paraId="5008F9CF" w14:textId="77777777" w:rsidR="00C77F44" w:rsidRPr="00C77F44" w:rsidRDefault="00C77F44" w:rsidP="00C77F44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14:paraId="03644AE7" w14:textId="77777777" w:rsidR="006E67D3" w:rsidRPr="00FB21EB" w:rsidRDefault="006E67D3" w:rsidP="00FB21EB">
      <w:pPr>
        <w:pStyle w:val="Tekstpodstawowy"/>
        <w:numPr>
          <w:ilvl w:val="0"/>
          <w:numId w:val="6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16"/>
          <w:szCs w:val="16"/>
        </w:rPr>
      </w:pPr>
      <w:r w:rsidRPr="00FD2FE3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 w:rsidR="00EA0A8C" w:rsidRPr="00FD2FE3">
        <w:rPr>
          <w:rFonts w:ascii="Trebuchet MS" w:hAnsi="Trebuchet MS" w:cs="Arial"/>
          <w:sz w:val="20"/>
        </w:rPr>
        <w:t>składania ofert zmienić treść S</w:t>
      </w:r>
      <w:r w:rsidRPr="00FD2FE3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 w:rsidRPr="00FD2FE3">
        <w:rPr>
          <w:rFonts w:ascii="Trebuchet MS" w:hAnsi="Trebuchet MS" w:cs="Arial"/>
          <w:sz w:val="20"/>
        </w:rPr>
        <w:t>się w takim przypadku częścią SWZ. Dokonaną zmianę treści S</w:t>
      </w:r>
      <w:r w:rsidRPr="00FD2FE3">
        <w:rPr>
          <w:rFonts w:ascii="Trebuchet MS" w:hAnsi="Trebuchet MS" w:cs="Arial"/>
          <w:sz w:val="20"/>
        </w:rPr>
        <w:t xml:space="preserve">WZ Zamawiający udostępnia na </w:t>
      </w:r>
      <w:hyperlink r:id="rId14" w:history="1">
        <w:r w:rsidR="0043269F" w:rsidRPr="0043269F">
          <w:rPr>
            <w:rStyle w:val="Hipercze"/>
            <w:rFonts w:ascii="Trebuchet MS" w:hAnsi="Trebuchet MS" w:cs="Arial"/>
            <w:b/>
            <w:sz w:val="20"/>
          </w:rPr>
          <w:t>https://ezamowienia.gov.pl</w:t>
        </w:r>
      </w:hyperlink>
    </w:p>
    <w:p w14:paraId="399A2515" w14:textId="77777777" w:rsidR="009E3747" w:rsidRPr="002F6A6C" w:rsidRDefault="009E3747" w:rsidP="008D4F9D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14:paraId="698D7410" w14:textId="77777777" w:rsidR="006E67D3" w:rsidRPr="00FD2FE3" w:rsidRDefault="006E67D3" w:rsidP="008D4F9D">
      <w:pPr>
        <w:pStyle w:val="Tekstpodstawowy"/>
        <w:numPr>
          <w:ilvl w:val="0"/>
          <w:numId w:val="6"/>
        </w:numPr>
        <w:tabs>
          <w:tab w:val="clear" w:pos="567"/>
          <w:tab w:val="num" w:pos="142"/>
        </w:tabs>
        <w:ind w:left="426" w:right="28" w:hanging="426"/>
        <w:rPr>
          <w:rFonts w:ascii="Trebuchet MS" w:hAnsi="Trebuchet MS" w:cs="Arial"/>
          <w:sz w:val="20"/>
        </w:rPr>
      </w:pPr>
      <w:r w:rsidRPr="00FD2FE3">
        <w:rPr>
          <w:rFonts w:ascii="Trebuchet MS" w:hAnsi="Trebuchet MS" w:cs="Arial"/>
          <w:sz w:val="20"/>
        </w:rPr>
        <w:t xml:space="preserve">Zamawiający oświadcza, iż </w:t>
      </w:r>
      <w:r w:rsidRPr="00EE3DD5">
        <w:rPr>
          <w:rFonts w:ascii="Trebuchet MS" w:hAnsi="Trebuchet MS" w:cs="Arial"/>
          <w:b/>
          <w:sz w:val="20"/>
        </w:rPr>
        <w:t>nie zamierza</w:t>
      </w:r>
      <w:r w:rsidRPr="00FD2FE3">
        <w:rPr>
          <w:rFonts w:ascii="Trebuchet MS" w:hAnsi="Trebuchet MS" w:cs="Arial"/>
          <w:sz w:val="20"/>
        </w:rPr>
        <w:t xml:space="preserve"> zwoływać zebrania Wykonaw</w:t>
      </w:r>
      <w:r w:rsidR="00EA0A8C" w:rsidRPr="00FD2FE3">
        <w:rPr>
          <w:rFonts w:ascii="Trebuchet MS" w:hAnsi="Trebuchet MS" w:cs="Arial"/>
          <w:sz w:val="20"/>
        </w:rPr>
        <w:t>ców w celu wyjaśnienia treści S</w:t>
      </w:r>
      <w:r w:rsidRPr="00FD2FE3">
        <w:rPr>
          <w:rFonts w:ascii="Trebuchet MS" w:hAnsi="Trebuchet MS" w:cs="Arial"/>
          <w:sz w:val="20"/>
        </w:rPr>
        <w:t>WZ.</w:t>
      </w:r>
    </w:p>
    <w:p w14:paraId="72AA770E" w14:textId="77777777" w:rsidR="009E3747" w:rsidRPr="00FD2FE3" w:rsidRDefault="009E3747" w:rsidP="002F6A6C">
      <w:pPr>
        <w:pStyle w:val="Tekstpodstawowy"/>
        <w:ind w:right="28"/>
        <w:rPr>
          <w:rFonts w:ascii="Trebuchet MS" w:hAnsi="Trebuchet MS" w:cs="Arial"/>
          <w:sz w:val="20"/>
        </w:rPr>
      </w:pPr>
    </w:p>
    <w:p w14:paraId="10A64DD9" w14:textId="77777777" w:rsidR="00075935" w:rsidRDefault="00075935" w:rsidP="002F6A6C">
      <w:pPr>
        <w:rPr>
          <w:rFonts w:ascii="Trebuchet MS" w:hAnsi="Trebuchet MS" w:cs="Arial"/>
          <w:b/>
        </w:rPr>
      </w:pPr>
    </w:p>
    <w:p w14:paraId="570537C0" w14:textId="77777777" w:rsidR="00C70507" w:rsidRDefault="00C70507" w:rsidP="00C70507">
      <w:pPr>
        <w:ind w:left="1701" w:hanging="1701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>ROZDZIAŁ X</w:t>
      </w:r>
      <w:r w:rsidR="001B05AF">
        <w:rPr>
          <w:rFonts w:ascii="Trebuchet MS" w:hAnsi="Trebuchet MS" w:cs="Arial"/>
          <w:b/>
        </w:rPr>
        <w:t>I</w:t>
      </w:r>
      <w:r>
        <w:rPr>
          <w:rFonts w:ascii="Trebuchet MS" w:hAnsi="Trebuchet MS" w:cs="Arial"/>
          <w:b/>
        </w:rPr>
        <w:t>V</w:t>
      </w:r>
    </w:p>
    <w:p w14:paraId="7E38AA3F" w14:textId="77777777" w:rsidR="00C70507" w:rsidRPr="003F26D5" w:rsidRDefault="00C70507" w:rsidP="00C70507">
      <w:pPr>
        <w:ind w:left="1701" w:hanging="1701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 xml:space="preserve">OSOBY ZE STRONY ZAMAWIAJĄCEGO UPRAWNIONE DO </w:t>
      </w:r>
      <w:r>
        <w:rPr>
          <w:rFonts w:ascii="Trebuchet MS" w:hAnsi="Trebuchet MS" w:cs="Arial"/>
          <w:b/>
        </w:rPr>
        <w:t>KOMUNIKOWANIA</w:t>
      </w:r>
      <w:r w:rsidRPr="003F26D5">
        <w:rPr>
          <w:rFonts w:ascii="Trebuchet MS" w:hAnsi="Trebuchet MS" w:cs="Arial"/>
          <w:b/>
        </w:rPr>
        <w:t xml:space="preserve"> SIĘ Z WYKONAWCAMI</w:t>
      </w:r>
    </w:p>
    <w:p w14:paraId="5EE8297F" w14:textId="77777777" w:rsidR="006E67D3" w:rsidRPr="00FD2FE3" w:rsidRDefault="006E67D3" w:rsidP="008D4F9D">
      <w:pPr>
        <w:jc w:val="both"/>
        <w:rPr>
          <w:rFonts w:ascii="Trebuchet MS" w:hAnsi="Trebuchet MS" w:cs="Arial"/>
        </w:rPr>
      </w:pPr>
    </w:p>
    <w:p w14:paraId="0B8CDBA9" w14:textId="77777777" w:rsidR="006E67D3" w:rsidRPr="00FD2FE3" w:rsidRDefault="006E67D3" w:rsidP="008D4F9D">
      <w:pPr>
        <w:pStyle w:val="Tekstpodstawowy"/>
        <w:rPr>
          <w:rFonts w:ascii="Trebuchet MS" w:hAnsi="Trebuchet MS" w:cs="Arial"/>
          <w:color w:val="000000"/>
          <w:sz w:val="20"/>
        </w:rPr>
      </w:pPr>
      <w:r w:rsidRPr="00FD2FE3">
        <w:rPr>
          <w:rFonts w:ascii="Trebuchet MS" w:hAnsi="Trebuchet MS" w:cs="Arial"/>
          <w:sz w:val="20"/>
        </w:rPr>
        <w:t xml:space="preserve">Zamawiający wyznacza następującą osobę do </w:t>
      </w:r>
      <w:r w:rsidR="005C5865" w:rsidRPr="00FD2FE3">
        <w:rPr>
          <w:rFonts w:ascii="Trebuchet MS" w:hAnsi="Trebuchet MS" w:cs="Arial"/>
          <w:sz w:val="20"/>
        </w:rPr>
        <w:t>komunikowania</w:t>
      </w:r>
      <w:r w:rsidRPr="00FD2FE3">
        <w:rPr>
          <w:rFonts w:ascii="Trebuchet MS" w:hAnsi="Trebuchet MS" w:cs="Arial"/>
          <w:sz w:val="20"/>
        </w:rPr>
        <w:t xml:space="preserve"> się z Wykonawcami, w sprawach dotyczących niniejszego postępowania: </w:t>
      </w:r>
      <w:hyperlink r:id="rId15" w:history="1">
        <w:r w:rsidR="0043269F" w:rsidRPr="0043269F">
          <w:rPr>
            <w:rStyle w:val="Hipercze"/>
            <w:rFonts w:ascii="Trebuchet MS" w:hAnsi="Trebuchet MS" w:cs="Arial"/>
            <w:b/>
            <w:bCs/>
            <w:sz w:val="20"/>
            <w:lang w:val="it-IT"/>
          </w:rPr>
          <w:t>anna.orlowska@sroda21.eu</w:t>
        </w:r>
      </w:hyperlink>
    </w:p>
    <w:p w14:paraId="35D392CD" w14:textId="77777777" w:rsidR="009E3747" w:rsidRPr="00FD2FE3" w:rsidRDefault="009E3747" w:rsidP="0051752E">
      <w:pPr>
        <w:pStyle w:val="Tekstpodstawowy"/>
        <w:rPr>
          <w:rFonts w:ascii="Trebuchet MS" w:hAnsi="Trebuchet MS" w:cs="Arial"/>
          <w:color w:val="000000"/>
          <w:sz w:val="20"/>
        </w:rPr>
      </w:pPr>
    </w:p>
    <w:p w14:paraId="10B382FD" w14:textId="77777777" w:rsidR="00075935" w:rsidRDefault="00075935" w:rsidP="0051752E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51B4E672" w14:textId="77777777" w:rsidR="006C3DE5" w:rsidRDefault="006C3DE5" w:rsidP="006C3DE5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XV</w:t>
      </w:r>
    </w:p>
    <w:p w14:paraId="23F988A5" w14:textId="77777777" w:rsidR="006C3DE5" w:rsidRPr="003F26D5" w:rsidRDefault="006C3DE5" w:rsidP="006C3DE5">
      <w:pPr>
        <w:pStyle w:val="Tekstpodstawowy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OPIS SPOSOBU PRZYGOTOWANIA OFERT</w:t>
      </w:r>
      <w:r>
        <w:rPr>
          <w:rFonts w:ascii="Trebuchet MS" w:hAnsi="Trebuchet MS" w:cs="Arial"/>
          <w:b/>
          <w:sz w:val="20"/>
        </w:rPr>
        <w:t>Y</w:t>
      </w:r>
    </w:p>
    <w:p w14:paraId="36FBE4A1" w14:textId="77777777" w:rsidR="001B37C3" w:rsidRPr="00B81D45" w:rsidRDefault="001B37C3" w:rsidP="008D4F9D">
      <w:pPr>
        <w:pStyle w:val="Tekstpodstawowy2"/>
        <w:jc w:val="both"/>
        <w:rPr>
          <w:rFonts w:ascii="Trebuchet MS" w:hAnsi="Trebuchet MS" w:cs="Arial"/>
          <w:sz w:val="20"/>
        </w:rPr>
      </w:pPr>
    </w:p>
    <w:p w14:paraId="787EC149" w14:textId="77777777" w:rsidR="00E15D8A" w:rsidRPr="00164987" w:rsidRDefault="001B37C3" w:rsidP="00E15D8A">
      <w:pPr>
        <w:pStyle w:val="Tekstpodstawowy2"/>
        <w:numPr>
          <w:ilvl w:val="0"/>
          <w:numId w:val="40"/>
        </w:numPr>
        <w:tabs>
          <w:tab w:val="num" w:pos="426"/>
        </w:tabs>
        <w:ind w:left="426" w:hanging="426"/>
        <w:jc w:val="both"/>
        <w:rPr>
          <w:rFonts w:ascii="Trebuchet MS" w:hAnsi="Trebuchet MS" w:cs="Arial"/>
          <w:b/>
          <w:bCs/>
          <w:sz w:val="16"/>
          <w:szCs w:val="16"/>
        </w:rPr>
      </w:pPr>
      <w:r w:rsidRPr="00B81D45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załącznik nr </w:t>
      </w:r>
      <w:r w:rsidR="003D4D8E">
        <w:rPr>
          <w:rFonts w:ascii="Trebuchet MS" w:hAnsi="Trebuchet MS" w:cs="Arial"/>
          <w:sz w:val="20"/>
        </w:rPr>
        <w:t>1</w:t>
      </w:r>
      <w:r w:rsidR="00075935">
        <w:rPr>
          <w:rFonts w:ascii="Trebuchet MS" w:hAnsi="Trebuchet MS" w:cs="Arial"/>
          <w:sz w:val="20"/>
        </w:rPr>
        <w:t xml:space="preserve"> </w:t>
      </w:r>
      <w:r w:rsidR="0094771D">
        <w:rPr>
          <w:rFonts w:ascii="Trebuchet MS" w:hAnsi="Trebuchet MS" w:cs="Arial"/>
          <w:sz w:val="20"/>
        </w:rPr>
        <w:t xml:space="preserve">do SWZ. </w:t>
      </w:r>
      <w:r w:rsidR="0094771D" w:rsidRPr="00FB21EB">
        <w:rPr>
          <w:rFonts w:ascii="Trebuchet MS" w:hAnsi="Trebuchet MS" w:cs="Arial"/>
          <w:b/>
          <w:bCs/>
          <w:sz w:val="20"/>
        </w:rPr>
        <w:t>Ofertę należy złożyć pod rygorem nieważności w formie elektronicznej (w postaci elektronicznej opatrzonej kwalifikowanym podpisem elektronicznym</w:t>
      </w:r>
      <w:r w:rsidR="0094771D" w:rsidRPr="00164987">
        <w:rPr>
          <w:rFonts w:ascii="Trebuchet MS" w:hAnsi="Trebuchet MS" w:cs="Arial"/>
          <w:b/>
          <w:bCs/>
          <w:sz w:val="20"/>
        </w:rPr>
        <w:t>)</w:t>
      </w:r>
      <w:r w:rsidR="00595530" w:rsidRPr="00164987">
        <w:rPr>
          <w:rFonts w:ascii="Trebuchet MS" w:hAnsi="Trebuchet MS" w:cs="Arial"/>
          <w:b/>
          <w:bCs/>
          <w:sz w:val="20"/>
        </w:rPr>
        <w:t xml:space="preserve"> </w:t>
      </w:r>
      <w:r w:rsidR="00595530" w:rsidRPr="00164987">
        <w:rPr>
          <w:rFonts w:ascii="Trebuchet MS" w:hAnsi="Trebuchet MS" w:cs="Arial"/>
          <w:b/>
          <w:bCs/>
          <w:sz w:val="18"/>
          <w:szCs w:val="18"/>
        </w:rPr>
        <w:t xml:space="preserve">lub </w:t>
      </w:r>
      <w:r w:rsidR="00595530" w:rsidRPr="00164987">
        <w:rPr>
          <w:rFonts w:ascii="Trebuchet MS" w:hAnsi="Trebuchet MS" w:cstheme="minorHAnsi"/>
          <w:b/>
          <w:sz w:val="20"/>
          <w:szCs w:val="16"/>
        </w:rPr>
        <w:t>w postaci elektronicznej opatrzonej podpisem zaufanym lub podpisem osobistym.</w:t>
      </w:r>
    </w:p>
    <w:p w14:paraId="31CA14B1" w14:textId="77777777" w:rsidR="00E15D8A" w:rsidRPr="00E15D8A" w:rsidRDefault="00E15D8A" w:rsidP="00E15D8A">
      <w:pPr>
        <w:pStyle w:val="Tekstpodstawowy2"/>
        <w:ind w:left="426"/>
        <w:jc w:val="both"/>
        <w:rPr>
          <w:rFonts w:ascii="Trebuchet MS" w:hAnsi="Trebuchet MS" w:cs="Arial"/>
          <w:b/>
          <w:bCs/>
          <w:sz w:val="18"/>
          <w:szCs w:val="18"/>
        </w:rPr>
      </w:pPr>
    </w:p>
    <w:p w14:paraId="308897DA" w14:textId="77777777" w:rsidR="00E15D8A" w:rsidRPr="00E15D8A" w:rsidRDefault="001B37C3" w:rsidP="00E15D8A">
      <w:pPr>
        <w:pStyle w:val="Tekstpodstawowy2"/>
        <w:numPr>
          <w:ilvl w:val="0"/>
          <w:numId w:val="40"/>
        </w:numPr>
        <w:tabs>
          <w:tab w:val="num" w:pos="426"/>
        </w:tabs>
        <w:ind w:left="426" w:hanging="426"/>
        <w:jc w:val="both"/>
        <w:rPr>
          <w:rFonts w:ascii="Trebuchet MS" w:hAnsi="Trebuchet MS" w:cs="Arial"/>
          <w:b/>
          <w:bCs/>
          <w:sz w:val="18"/>
          <w:szCs w:val="18"/>
        </w:rPr>
      </w:pPr>
      <w:r w:rsidRPr="00E15D8A">
        <w:rPr>
          <w:rFonts w:ascii="Trebuchet MS" w:hAnsi="Trebuchet MS" w:cs="Arial"/>
          <w:b/>
          <w:sz w:val="20"/>
        </w:rPr>
        <w:t>Oferta wraz z załącznikami musi być złożona za pośrednictwem</w:t>
      </w:r>
      <w:r w:rsidR="00FB21EB" w:rsidRPr="00E15D8A">
        <w:rPr>
          <w:rFonts w:ascii="Trebuchet MS" w:hAnsi="Trebuchet MS" w:cs="Arial"/>
          <w:b/>
          <w:sz w:val="20"/>
        </w:rPr>
        <w:t xml:space="preserve"> </w:t>
      </w:r>
      <w:hyperlink r:id="rId16" w:history="1">
        <w:r w:rsidR="00E15D8A" w:rsidRPr="00E15D8A">
          <w:rPr>
            <w:rStyle w:val="Hipercze"/>
            <w:rFonts w:ascii="Trebuchet MS" w:hAnsi="Trebuchet MS" w:cs="Arial"/>
            <w:b/>
            <w:sz w:val="20"/>
          </w:rPr>
          <w:t>https://ezamowienia.gov.pl</w:t>
        </w:r>
      </w:hyperlink>
    </w:p>
    <w:p w14:paraId="03365FF7" w14:textId="77777777" w:rsidR="001B37C3" w:rsidRPr="00D47073" w:rsidRDefault="001B37C3" w:rsidP="00E15D8A">
      <w:pPr>
        <w:pStyle w:val="Tekstpodstawowy2"/>
        <w:ind w:left="426"/>
        <w:jc w:val="both"/>
        <w:rPr>
          <w:rFonts w:ascii="Trebuchet MS" w:hAnsi="Trebuchet MS" w:cs="Arial"/>
          <w:sz w:val="20"/>
        </w:rPr>
      </w:pPr>
      <w:r w:rsidRPr="00D47073">
        <w:rPr>
          <w:rFonts w:ascii="Trebuchet MS" w:hAnsi="Trebuchet MS" w:cs="Arial"/>
          <w:b/>
          <w:sz w:val="20"/>
        </w:rPr>
        <w:t>Zamawiający zaleca, aby oferta została utworzona w formacie .pdf oraz podpisana wewnętrznym kwalifikowanym podpisem elektronicznym</w:t>
      </w:r>
      <w:r w:rsidR="00613CFF" w:rsidRPr="00D47073">
        <w:rPr>
          <w:rFonts w:ascii="Trebuchet MS" w:hAnsi="Trebuchet MS" w:cs="Arial"/>
          <w:b/>
          <w:sz w:val="20"/>
        </w:rPr>
        <w:t xml:space="preserve">, </w:t>
      </w:r>
      <w:r w:rsidR="00613CFF" w:rsidRPr="00D47073">
        <w:rPr>
          <w:rFonts w:ascii="Trebuchet MS" w:hAnsi="Trebuchet MS" w:cstheme="minorHAnsi"/>
          <w:b/>
          <w:sz w:val="20"/>
        </w:rPr>
        <w:t>podpisem zaufanym lub podpisem osobistym.</w:t>
      </w:r>
      <w:r w:rsidRPr="00D47073">
        <w:rPr>
          <w:rFonts w:ascii="Trebuchet MS" w:hAnsi="Trebuchet MS" w:cs="Arial"/>
          <w:b/>
          <w:sz w:val="20"/>
        </w:rPr>
        <w:t xml:space="preserve"> W przypadku zastosowania podpisu zewnętrznego należy pamiętać o obowiązku dołączenia do pliku stanowiącego ofertę także pliku podpisującego, który generuje się automatycznie podczas złożenia podpisu.</w:t>
      </w:r>
    </w:p>
    <w:p w14:paraId="580C2B12" w14:textId="77777777" w:rsidR="00EA0279" w:rsidRPr="00B81D45" w:rsidRDefault="00EA0279" w:rsidP="008D4F9D">
      <w:pPr>
        <w:pStyle w:val="Tekstpodstawowy2"/>
        <w:jc w:val="both"/>
        <w:rPr>
          <w:rFonts w:ascii="Trebuchet MS" w:hAnsi="Trebuchet MS" w:cs="Arial"/>
          <w:sz w:val="20"/>
        </w:rPr>
      </w:pPr>
    </w:p>
    <w:p w14:paraId="65DD2F0D" w14:textId="77777777" w:rsidR="001B37C3" w:rsidRPr="00B81D45" w:rsidRDefault="0099522C" w:rsidP="0009441A">
      <w:pPr>
        <w:pStyle w:val="Tekstpodstawowy2"/>
        <w:numPr>
          <w:ilvl w:val="0"/>
          <w:numId w:val="7"/>
        </w:numPr>
        <w:tabs>
          <w:tab w:val="clear" w:pos="567"/>
          <w:tab w:val="num" w:pos="426"/>
        </w:tabs>
        <w:jc w:val="both"/>
        <w:rPr>
          <w:rFonts w:ascii="Trebuchet MS" w:hAnsi="Trebuchet MS" w:cs="Arial"/>
          <w:b/>
          <w:sz w:val="20"/>
        </w:rPr>
      </w:pPr>
      <w:r w:rsidRPr="00B81D45">
        <w:rPr>
          <w:rFonts w:ascii="Trebuchet MS" w:hAnsi="Trebuchet MS" w:cs="Arial"/>
          <w:b/>
          <w:sz w:val="20"/>
        </w:rPr>
        <w:t>Wraz z ofertą należy złożyć</w:t>
      </w:r>
      <w:r w:rsidR="001B37C3" w:rsidRPr="00B81D45">
        <w:rPr>
          <w:rFonts w:ascii="Trebuchet MS" w:hAnsi="Trebuchet MS" w:cs="Arial"/>
          <w:b/>
          <w:sz w:val="20"/>
        </w:rPr>
        <w:t>:</w:t>
      </w:r>
    </w:p>
    <w:p w14:paraId="7162EA93" w14:textId="77777777" w:rsidR="001B37C3" w:rsidRPr="002F6A6C" w:rsidRDefault="001B37C3" w:rsidP="008D4F9D">
      <w:pPr>
        <w:pStyle w:val="Tekstpodstawowy2"/>
        <w:jc w:val="both"/>
        <w:rPr>
          <w:rFonts w:ascii="Trebuchet MS" w:hAnsi="Trebuchet MS" w:cs="Arial"/>
          <w:b/>
          <w:sz w:val="10"/>
          <w:szCs w:val="10"/>
        </w:rPr>
      </w:pPr>
    </w:p>
    <w:p w14:paraId="7ACDF5F8" w14:textId="77777777" w:rsidR="00FB21EB" w:rsidRPr="00FB21EB" w:rsidRDefault="00FB21EB" w:rsidP="0009441A">
      <w:pPr>
        <w:numPr>
          <w:ilvl w:val="1"/>
          <w:numId w:val="7"/>
        </w:numPr>
        <w:tabs>
          <w:tab w:val="clear" w:pos="891"/>
          <w:tab w:val="num" w:pos="465"/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854FD0">
        <w:rPr>
          <w:rFonts w:ascii="Trebuchet MS" w:hAnsi="Trebuchet MS" w:cs="Arial"/>
          <w:b/>
          <w:bCs/>
        </w:rPr>
        <w:t>Formularz cenowy</w:t>
      </w:r>
      <w:r>
        <w:rPr>
          <w:rFonts w:ascii="Trebuchet MS" w:hAnsi="Trebuchet MS" w:cs="Arial"/>
        </w:rPr>
        <w:t xml:space="preserve"> – </w:t>
      </w:r>
      <w:r>
        <w:rPr>
          <w:rFonts w:ascii="Trebuchet MS" w:hAnsi="Trebuchet MS" w:cs="Arial"/>
          <w:b/>
          <w:bCs/>
        </w:rPr>
        <w:t>załącznik nr 1a do SWZ;</w:t>
      </w:r>
    </w:p>
    <w:p w14:paraId="4A6232F0" w14:textId="77777777" w:rsidR="001B37C3" w:rsidRPr="000E65B4" w:rsidRDefault="00EA0279" w:rsidP="00F776F6">
      <w:pPr>
        <w:numPr>
          <w:ilvl w:val="1"/>
          <w:numId w:val="7"/>
        </w:numPr>
        <w:tabs>
          <w:tab w:val="clear" w:pos="891"/>
          <w:tab w:val="num" w:pos="465"/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B81D45">
        <w:rPr>
          <w:rFonts w:ascii="Trebuchet MS" w:hAnsi="Trebuchet MS" w:cs="Arial"/>
          <w:b/>
        </w:rPr>
        <w:t>Oświadczenie, o którym mowa w art. 125 ust. 1</w:t>
      </w:r>
      <w:r w:rsidR="001B37C3" w:rsidRPr="00B81D45">
        <w:rPr>
          <w:rFonts w:ascii="Trebuchet MS" w:hAnsi="Trebuchet MS" w:cs="Arial"/>
          <w:b/>
        </w:rPr>
        <w:t xml:space="preserve"> ustawy</w:t>
      </w:r>
      <w:r w:rsidR="001B37C3" w:rsidRPr="00B81D45">
        <w:rPr>
          <w:rFonts w:ascii="Trebuchet MS" w:hAnsi="Trebuchet MS" w:cs="Arial"/>
        </w:rPr>
        <w:t xml:space="preserve">, </w:t>
      </w:r>
      <w:r w:rsidRPr="00B81D45">
        <w:rPr>
          <w:rFonts w:ascii="Trebuchet MS" w:hAnsi="Trebuchet MS" w:cs="Arial"/>
        </w:rPr>
        <w:t>o niepodleganiu wykluczeniu</w:t>
      </w:r>
      <w:r w:rsidR="003474BE" w:rsidRPr="00B81D45">
        <w:rPr>
          <w:rFonts w:ascii="Trebuchet MS" w:hAnsi="Trebuchet MS" w:cs="Arial"/>
        </w:rPr>
        <w:t xml:space="preserve"> z postępowania oraz</w:t>
      </w:r>
      <w:r w:rsidRPr="00B81D45">
        <w:rPr>
          <w:rFonts w:ascii="Trebuchet MS" w:hAnsi="Trebuchet MS" w:cs="Arial"/>
        </w:rPr>
        <w:t xml:space="preserve"> spełnianiu warunków udziału w postępowaniu</w:t>
      </w:r>
      <w:r w:rsidR="00251034">
        <w:rPr>
          <w:rFonts w:ascii="Trebuchet MS" w:hAnsi="Trebuchet MS" w:cs="Arial"/>
        </w:rPr>
        <w:t xml:space="preserve"> zgodnie z załącznikiem nr </w:t>
      </w:r>
      <w:r w:rsidR="00AB298D" w:rsidRPr="00D47073">
        <w:rPr>
          <w:rFonts w:ascii="Trebuchet MS" w:hAnsi="Trebuchet MS" w:cs="Arial"/>
        </w:rPr>
        <w:t>4</w:t>
      </w:r>
      <w:r w:rsidR="00251034" w:rsidRPr="00D47073">
        <w:rPr>
          <w:rFonts w:ascii="Trebuchet MS" w:hAnsi="Trebuchet MS" w:cs="Arial"/>
        </w:rPr>
        <w:t xml:space="preserve"> do SWZ</w:t>
      </w:r>
      <w:r w:rsidR="00385B81">
        <w:rPr>
          <w:rFonts w:ascii="Trebuchet MS" w:hAnsi="Trebuchet MS" w:cs="Arial"/>
        </w:rPr>
        <w:t>;</w:t>
      </w:r>
    </w:p>
    <w:p w14:paraId="3449072A" w14:textId="77777777" w:rsidR="006C42DD" w:rsidRPr="000E65B4" w:rsidRDefault="001B37C3" w:rsidP="0009441A">
      <w:pPr>
        <w:pStyle w:val="Tekstpodstawowy2"/>
        <w:numPr>
          <w:ilvl w:val="1"/>
          <w:numId w:val="7"/>
        </w:numPr>
        <w:tabs>
          <w:tab w:val="clear" w:pos="891"/>
        </w:tabs>
        <w:ind w:left="851" w:right="28"/>
        <w:jc w:val="both"/>
        <w:rPr>
          <w:rFonts w:ascii="Trebuchet MS" w:hAnsi="Trebuchet MS" w:cs="Arial"/>
          <w:b/>
          <w:sz w:val="20"/>
        </w:rPr>
      </w:pPr>
      <w:r w:rsidRPr="000E65B4">
        <w:rPr>
          <w:rFonts w:ascii="Trebuchet MS" w:hAnsi="Trebuchet MS" w:cs="Arial"/>
          <w:b/>
          <w:sz w:val="20"/>
        </w:rPr>
        <w:t>Pełnomocnictwo ustanowione do reprezentowania Wykonawcy/ów ubiegającego/</w:t>
      </w:r>
      <w:proofErr w:type="spellStart"/>
      <w:r w:rsidRPr="000E65B4">
        <w:rPr>
          <w:rFonts w:ascii="Trebuchet MS" w:hAnsi="Trebuchet MS" w:cs="Arial"/>
          <w:b/>
          <w:sz w:val="20"/>
        </w:rPr>
        <w:t>cych</w:t>
      </w:r>
      <w:proofErr w:type="spellEnd"/>
      <w:r w:rsidRPr="000E65B4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14:paraId="70A4B843" w14:textId="77777777" w:rsidR="001B37C3" w:rsidRPr="000E65B4" w:rsidRDefault="001B37C3" w:rsidP="008D4F9D">
      <w:pPr>
        <w:pStyle w:val="Tekstpodstawowy2"/>
        <w:ind w:left="851" w:right="28"/>
        <w:jc w:val="both"/>
        <w:rPr>
          <w:rFonts w:ascii="Trebuchet MS" w:hAnsi="Trebuchet MS" w:cs="Arial"/>
          <w:bCs/>
          <w:sz w:val="20"/>
        </w:rPr>
      </w:pPr>
      <w:r w:rsidRPr="000E65B4">
        <w:rPr>
          <w:rFonts w:ascii="Trebuchet MS" w:hAnsi="Trebuchet MS" w:cs="Arial"/>
          <w:bCs/>
          <w:sz w:val="20"/>
        </w:rPr>
        <w:t xml:space="preserve">Pełnomocnictwo </w:t>
      </w:r>
      <w:r w:rsidR="00F27035" w:rsidRPr="000E65B4">
        <w:rPr>
          <w:rFonts w:ascii="Trebuchet MS" w:hAnsi="Trebuchet MS" w:cs="Arial"/>
          <w:bCs/>
          <w:sz w:val="20"/>
        </w:rPr>
        <w:t>przekazuje się</w:t>
      </w:r>
      <w:r w:rsidRPr="000E65B4">
        <w:rPr>
          <w:rFonts w:ascii="Trebuchet MS" w:hAnsi="Trebuchet MS" w:cs="Arial"/>
          <w:bCs/>
          <w:sz w:val="20"/>
        </w:rPr>
        <w:t xml:space="preserve"> w </w:t>
      </w:r>
      <w:r w:rsidR="0099522C" w:rsidRPr="000E65B4">
        <w:rPr>
          <w:rFonts w:ascii="Trebuchet MS" w:hAnsi="Trebuchet MS" w:cs="Arial"/>
          <w:bCs/>
          <w:sz w:val="20"/>
        </w:rPr>
        <w:t xml:space="preserve">postaci elektronicznej </w:t>
      </w:r>
      <w:r w:rsidR="00F27035" w:rsidRPr="000E65B4">
        <w:rPr>
          <w:rFonts w:ascii="Trebuchet MS" w:hAnsi="Trebuchet MS" w:cs="Arial"/>
          <w:bCs/>
          <w:sz w:val="20"/>
        </w:rPr>
        <w:t xml:space="preserve">i opatruje kwalifikowanym podpisem elektronicznym. W przypadku, gdy pełnomocnictwo zostało wystawione w postaci papierowej i opatrzone własnoręcznym podpisem, przekazuje się </w:t>
      </w:r>
      <w:r w:rsidR="0099522C" w:rsidRPr="000E65B4">
        <w:rPr>
          <w:rFonts w:ascii="Trebuchet MS" w:hAnsi="Trebuchet MS" w:cs="Arial"/>
          <w:bCs/>
          <w:sz w:val="20"/>
        </w:rPr>
        <w:t>cyfrowe odwzorowani</w:t>
      </w:r>
      <w:r w:rsidR="00376D87" w:rsidRPr="000E65B4">
        <w:rPr>
          <w:rFonts w:ascii="Trebuchet MS" w:hAnsi="Trebuchet MS" w:cs="Arial"/>
          <w:bCs/>
          <w:sz w:val="20"/>
        </w:rPr>
        <w:t>e</w:t>
      </w:r>
      <w:r w:rsidR="0099522C" w:rsidRPr="000E65B4">
        <w:rPr>
          <w:rFonts w:ascii="Trebuchet MS" w:hAnsi="Trebuchet MS" w:cs="Arial"/>
          <w:bCs/>
          <w:sz w:val="20"/>
        </w:rPr>
        <w:t xml:space="preserve"> tego dokumentu, opatrzone</w:t>
      </w:r>
      <w:r w:rsidR="00376D87" w:rsidRPr="000E65B4">
        <w:rPr>
          <w:rFonts w:ascii="Trebuchet MS" w:hAnsi="Trebuchet MS" w:cs="Arial"/>
          <w:bCs/>
          <w:sz w:val="20"/>
        </w:rPr>
        <w:t xml:space="preserve"> kwalifikowanym podpisem elektronicznym, poświadczającym zgodność cyfrowego odwzorowania z dokumentem w postaci papierowej.</w:t>
      </w:r>
      <w:r w:rsidR="0099522C" w:rsidRPr="000E65B4">
        <w:rPr>
          <w:rFonts w:ascii="Trebuchet MS" w:hAnsi="Trebuchet MS" w:cs="Arial"/>
          <w:bCs/>
          <w:sz w:val="20"/>
        </w:rPr>
        <w:t xml:space="preserve"> </w:t>
      </w:r>
      <w:r w:rsidR="00376D87" w:rsidRPr="000E65B4">
        <w:rPr>
          <w:rFonts w:ascii="Trebuchet MS" w:hAnsi="Trebuchet MS" w:cs="Arial"/>
          <w:bCs/>
          <w:sz w:val="20"/>
        </w:rPr>
        <w:t>Poświadczenia zgodności cyfrowego odwzorowania z</w:t>
      </w:r>
      <w:r w:rsidR="006C42DD" w:rsidRPr="000E65B4">
        <w:rPr>
          <w:rFonts w:ascii="Trebuchet MS" w:hAnsi="Trebuchet MS" w:cs="Arial"/>
          <w:bCs/>
          <w:sz w:val="20"/>
        </w:rPr>
        <w:t> </w:t>
      </w:r>
      <w:r w:rsidR="00376D87" w:rsidRPr="000E65B4">
        <w:rPr>
          <w:rFonts w:ascii="Trebuchet MS" w:hAnsi="Trebuchet MS" w:cs="Arial"/>
          <w:bCs/>
          <w:sz w:val="20"/>
        </w:rPr>
        <w:t xml:space="preserve">pełnomocnictwem w postaci papierowej, może dokonać </w:t>
      </w:r>
      <w:r w:rsidR="001C4190" w:rsidRPr="000E65B4">
        <w:rPr>
          <w:rFonts w:ascii="Trebuchet MS" w:hAnsi="Trebuchet MS" w:cs="Arial"/>
          <w:bCs/>
          <w:sz w:val="20"/>
        </w:rPr>
        <w:t>mocodawc</w:t>
      </w:r>
      <w:r w:rsidR="00376D87" w:rsidRPr="000E65B4">
        <w:rPr>
          <w:rFonts w:ascii="Trebuchet MS" w:hAnsi="Trebuchet MS" w:cs="Arial"/>
          <w:bCs/>
          <w:sz w:val="20"/>
        </w:rPr>
        <w:t>a</w:t>
      </w:r>
      <w:r w:rsidR="00C024BA" w:rsidRPr="000E65B4">
        <w:rPr>
          <w:rFonts w:ascii="Trebuchet MS" w:hAnsi="Trebuchet MS" w:cs="Arial"/>
          <w:bCs/>
          <w:sz w:val="20"/>
        </w:rPr>
        <w:t xml:space="preserve"> </w:t>
      </w:r>
      <w:r w:rsidR="001C4190" w:rsidRPr="000E65B4">
        <w:rPr>
          <w:rFonts w:ascii="Trebuchet MS" w:hAnsi="Trebuchet MS" w:cs="Arial"/>
          <w:bCs/>
          <w:sz w:val="20"/>
        </w:rPr>
        <w:t xml:space="preserve">lub </w:t>
      </w:r>
      <w:r w:rsidR="0099522C" w:rsidRPr="000E65B4">
        <w:rPr>
          <w:rFonts w:ascii="Trebuchet MS" w:hAnsi="Trebuchet MS" w:cs="Arial"/>
          <w:bCs/>
          <w:sz w:val="20"/>
        </w:rPr>
        <w:t>notariusz</w:t>
      </w:r>
      <w:r w:rsidR="00D70537" w:rsidRPr="000E65B4">
        <w:rPr>
          <w:rFonts w:ascii="Trebuchet MS" w:hAnsi="Trebuchet MS" w:cs="Arial"/>
          <w:bCs/>
          <w:sz w:val="20"/>
        </w:rPr>
        <w:t>.</w:t>
      </w:r>
    </w:p>
    <w:p w14:paraId="7A3DD2A7" w14:textId="77777777" w:rsidR="00870D14" w:rsidRPr="000E65B4" w:rsidRDefault="00870D14" w:rsidP="008D4F9D">
      <w:pPr>
        <w:rPr>
          <w:rFonts w:ascii="Trebuchet MS" w:hAnsi="Trebuchet MS" w:cs="Arial"/>
        </w:rPr>
      </w:pPr>
    </w:p>
    <w:p w14:paraId="6B143A22" w14:textId="04D7383A" w:rsidR="000807F5" w:rsidRPr="00D647A3" w:rsidRDefault="006960EA" w:rsidP="00017B85">
      <w:pPr>
        <w:pStyle w:val="Tekstpodstawowy2"/>
        <w:numPr>
          <w:ilvl w:val="1"/>
          <w:numId w:val="7"/>
        </w:numPr>
        <w:tabs>
          <w:tab w:val="clear" w:pos="891"/>
        </w:tabs>
        <w:ind w:left="851" w:right="28"/>
        <w:jc w:val="both"/>
        <w:rPr>
          <w:rFonts w:ascii="Trebuchet MS" w:hAnsi="Trebuchet MS" w:cs="Arial"/>
          <w:sz w:val="20"/>
        </w:rPr>
      </w:pPr>
      <w:r w:rsidRPr="00B85C2B">
        <w:rPr>
          <w:rFonts w:ascii="Trebuchet MS" w:hAnsi="Trebuchet MS" w:cs="Arial"/>
          <w:b/>
          <w:bCs/>
          <w:sz w:val="20"/>
        </w:rPr>
        <w:lastRenderedPageBreak/>
        <w:t>Oświadczenie, o którym mowa w art. 117 ust.4 ustawy</w:t>
      </w:r>
      <w:r w:rsidRPr="000E65B4">
        <w:rPr>
          <w:rFonts w:ascii="Trebuchet MS" w:hAnsi="Trebuchet MS" w:cs="Arial"/>
          <w:sz w:val="20"/>
        </w:rPr>
        <w:t xml:space="preserve"> – „(…) z którego wynika, które roboty budowlane, dostawy lub usługi wykonają poszczególni wykonawcy.” – o ile dotyczy (odnosi się do Wykonawców wspólnie ubiegających się o udzielenie zamówienia)</w:t>
      </w:r>
      <w:r w:rsidR="00D647A3">
        <w:rPr>
          <w:rFonts w:ascii="Trebuchet MS" w:hAnsi="Trebuchet MS" w:cs="Arial"/>
          <w:sz w:val="20"/>
        </w:rPr>
        <w:t xml:space="preserve"> - </w:t>
      </w:r>
      <w:r w:rsidR="005463F9" w:rsidRPr="00963377">
        <w:rPr>
          <w:rFonts w:ascii="Trebuchet MS" w:hAnsi="Trebuchet MS" w:cs="Arial"/>
          <w:b/>
          <w:sz w:val="20"/>
        </w:rPr>
        <w:t xml:space="preserve">załącznik nr </w:t>
      </w:r>
      <w:r w:rsidR="000C6DE2">
        <w:rPr>
          <w:rFonts w:ascii="Trebuchet MS" w:hAnsi="Trebuchet MS" w:cs="Arial"/>
          <w:b/>
          <w:sz w:val="20"/>
        </w:rPr>
        <w:t>6</w:t>
      </w:r>
      <w:r w:rsidR="00963377" w:rsidRPr="00963377">
        <w:rPr>
          <w:rFonts w:ascii="Trebuchet MS" w:hAnsi="Trebuchet MS" w:cs="Arial"/>
          <w:b/>
          <w:sz w:val="20"/>
        </w:rPr>
        <w:t xml:space="preserve"> </w:t>
      </w:r>
      <w:r w:rsidR="005463F9" w:rsidRPr="00963377">
        <w:rPr>
          <w:rFonts w:ascii="Trebuchet MS" w:hAnsi="Trebuchet MS" w:cs="Arial"/>
          <w:b/>
          <w:sz w:val="20"/>
        </w:rPr>
        <w:t>do SWZ.</w:t>
      </w:r>
    </w:p>
    <w:p w14:paraId="02071F18" w14:textId="77777777" w:rsidR="001B37C3" w:rsidRPr="000E65B4" w:rsidRDefault="001B37C3" w:rsidP="00B85C2B">
      <w:pPr>
        <w:jc w:val="both"/>
        <w:rPr>
          <w:rFonts w:ascii="Trebuchet MS" w:hAnsi="Trebuchet MS" w:cs="Arial"/>
        </w:rPr>
      </w:pPr>
    </w:p>
    <w:p w14:paraId="66408F31" w14:textId="77777777" w:rsidR="001B37C3" w:rsidRPr="000E65B4" w:rsidRDefault="001B37C3" w:rsidP="003E0AB8">
      <w:pPr>
        <w:pStyle w:val="Akapitzlist"/>
        <w:numPr>
          <w:ilvl w:val="0"/>
          <w:numId w:val="1"/>
        </w:numPr>
        <w:tabs>
          <w:tab w:val="left" w:pos="851"/>
        </w:tabs>
        <w:ind w:left="425" w:hanging="425"/>
        <w:jc w:val="both"/>
        <w:rPr>
          <w:rFonts w:ascii="Trebuchet MS" w:hAnsi="Trebuchet MS" w:cs="Arial"/>
        </w:rPr>
      </w:pPr>
      <w:r w:rsidRPr="000E65B4">
        <w:rPr>
          <w:rFonts w:ascii="Trebuchet MS" w:hAnsi="Trebuchet MS" w:cs="Arial"/>
        </w:rPr>
        <w:t>Każdy Wykonawca może złożyć tylko jedną ofertę.</w:t>
      </w:r>
      <w:r w:rsidR="00003CBE" w:rsidRPr="000E65B4">
        <w:rPr>
          <w:rFonts w:ascii="Trebuchet MS" w:hAnsi="Trebuchet MS" w:cs="Arial"/>
        </w:rPr>
        <w:t xml:space="preserve"> </w:t>
      </w:r>
      <w:r w:rsidRPr="000E65B4">
        <w:rPr>
          <w:rFonts w:ascii="Trebuchet MS" w:hAnsi="Trebuchet MS" w:cs="Arial"/>
        </w:rPr>
        <w:t>Ofertę należy spo</w:t>
      </w:r>
      <w:r w:rsidR="00003CBE" w:rsidRPr="000E65B4">
        <w:rPr>
          <w:rFonts w:ascii="Trebuchet MS" w:hAnsi="Trebuchet MS" w:cs="Arial"/>
        </w:rPr>
        <w:t>rządzić zgodnie z </w:t>
      </w:r>
      <w:r w:rsidR="00DF387B" w:rsidRPr="000E65B4">
        <w:rPr>
          <w:rFonts w:ascii="Trebuchet MS" w:hAnsi="Trebuchet MS" w:cs="Arial"/>
        </w:rPr>
        <w:t>wymaganiami S</w:t>
      </w:r>
      <w:r w:rsidRPr="000E65B4">
        <w:rPr>
          <w:rFonts w:ascii="Trebuchet MS" w:hAnsi="Trebuchet MS" w:cs="Arial"/>
        </w:rPr>
        <w:t>WZ.</w:t>
      </w:r>
    </w:p>
    <w:p w14:paraId="55C242D6" w14:textId="77777777" w:rsidR="001B37C3" w:rsidRPr="00B85C2B" w:rsidRDefault="001B37C3" w:rsidP="008D4F9D">
      <w:pPr>
        <w:jc w:val="both"/>
        <w:rPr>
          <w:rFonts w:ascii="Trebuchet MS" w:hAnsi="Trebuchet MS" w:cs="Arial"/>
          <w:b/>
          <w:bCs/>
        </w:rPr>
      </w:pPr>
    </w:p>
    <w:p w14:paraId="188AFC23" w14:textId="77777777" w:rsidR="001B37C3" w:rsidRPr="00B85C2B" w:rsidRDefault="001B37C3" w:rsidP="008D4F9D">
      <w:pPr>
        <w:numPr>
          <w:ilvl w:val="0"/>
          <w:numId w:val="1"/>
        </w:numPr>
        <w:tabs>
          <w:tab w:val="clear" w:pos="567"/>
          <w:tab w:val="num" w:pos="426"/>
        </w:tabs>
        <w:ind w:left="454" w:hanging="454"/>
        <w:jc w:val="both"/>
        <w:rPr>
          <w:rFonts w:ascii="Trebuchet MS" w:hAnsi="Trebuchet MS" w:cs="Arial"/>
          <w:b/>
          <w:bCs/>
        </w:rPr>
      </w:pPr>
      <w:r w:rsidRPr="00B85C2B">
        <w:rPr>
          <w:rFonts w:ascii="Trebuchet MS" w:hAnsi="Trebuchet MS" w:cs="Arial"/>
          <w:b/>
          <w:bCs/>
        </w:rPr>
        <w:t>Oferta musi być sporządzona pod rygorem nieważności w formie elektronicznej</w:t>
      </w:r>
      <w:r w:rsidR="00376729" w:rsidRPr="00B85C2B">
        <w:rPr>
          <w:rFonts w:ascii="Trebuchet MS" w:hAnsi="Trebuchet MS" w:cs="Arial"/>
          <w:b/>
          <w:bCs/>
        </w:rPr>
        <w:t xml:space="preserve"> (w postaci elektronicznej opatrzonej kwalifikowanym podpisem elektronicznym)</w:t>
      </w:r>
      <w:r w:rsidR="00164987">
        <w:rPr>
          <w:rFonts w:ascii="Trebuchet MS" w:hAnsi="Trebuchet MS" w:cs="Arial"/>
          <w:b/>
          <w:bCs/>
        </w:rPr>
        <w:t xml:space="preserve"> lub </w:t>
      </w:r>
      <w:r w:rsidR="00164987" w:rsidRPr="00164987">
        <w:rPr>
          <w:rFonts w:ascii="Trebuchet MS" w:hAnsi="Trebuchet MS" w:cstheme="minorHAnsi"/>
          <w:b/>
          <w:szCs w:val="16"/>
        </w:rPr>
        <w:t>w postaci elektronicznej opatrzonej podpisem zaufanym lub podpisem osobistym</w:t>
      </w:r>
      <w:r w:rsidRPr="00B85C2B">
        <w:rPr>
          <w:rFonts w:ascii="Trebuchet MS" w:hAnsi="Trebuchet MS" w:cs="Arial"/>
          <w:b/>
          <w:bCs/>
        </w:rPr>
        <w:t>, w języku polskim.</w:t>
      </w:r>
    </w:p>
    <w:p w14:paraId="26F78FE0" w14:textId="77777777" w:rsidR="00475375" w:rsidRPr="00D82F01" w:rsidRDefault="00475375" w:rsidP="00BF1BEC">
      <w:pPr>
        <w:jc w:val="both"/>
        <w:rPr>
          <w:rFonts w:ascii="Trebuchet MS" w:hAnsi="Trebuchet MS" w:cs="Arial"/>
          <w:sz w:val="16"/>
          <w:szCs w:val="16"/>
        </w:rPr>
      </w:pPr>
    </w:p>
    <w:p w14:paraId="025750F5" w14:textId="77777777" w:rsidR="00B85C2B" w:rsidRDefault="00A72638" w:rsidP="00B85C2B">
      <w:pPr>
        <w:pStyle w:val="Akapitzlist"/>
        <w:numPr>
          <w:ilvl w:val="1"/>
          <w:numId w:val="6"/>
        </w:numPr>
        <w:tabs>
          <w:tab w:val="clear" w:pos="360"/>
          <w:tab w:val="num" w:pos="993"/>
        </w:tabs>
        <w:ind w:left="993" w:hanging="567"/>
        <w:jc w:val="both"/>
        <w:rPr>
          <w:rFonts w:ascii="Trebuchet MS" w:hAnsi="Trebuchet MS" w:cs="Arial"/>
        </w:rPr>
      </w:pPr>
      <w:r w:rsidRPr="00B85C2B">
        <w:rPr>
          <w:rFonts w:ascii="Trebuchet MS" w:hAnsi="Trebuchet MS" w:cs="Arial"/>
        </w:rPr>
        <w:t>Podmiotowe środki dowodowe, przedmiotowe środki d</w:t>
      </w:r>
      <w:r w:rsidR="00503D91" w:rsidRPr="00B85C2B">
        <w:rPr>
          <w:rFonts w:ascii="Trebuchet MS" w:hAnsi="Trebuchet MS" w:cs="Arial"/>
        </w:rPr>
        <w:t>owodowe oraz inne dokumenty lub </w:t>
      </w:r>
      <w:r w:rsidRPr="00B85C2B">
        <w:rPr>
          <w:rFonts w:ascii="Trebuchet MS" w:hAnsi="Trebuchet MS" w:cs="Arial"/>
        </w:rPr>
        <w:t>oświadczenia, sporządzone w języku obcym przeka</w:t>
      </w:r>
      <w:r w:rsidR="00503D91" w:rsidRPr="00B85C2B">
        <w:rPr>
          <w:rFonts w:ascii="Trebuchet MS" w:hAnsi="Trebuchet MS" w:cs="Arial"/>
        </w:rPr>
        <w:t>zuje się wraz z tłumaczeniem na </w:t>
      </w:r>
      <w:r w:rsidRPr="00B85C2B">
        <w:rPr>
          <w:rFonts w:ascii="Trebuchet MS" w:hAnsi="Trebuchet MS" w:cs="Arial"/>
        </w:rPr>
        <w:t>język polski</w:t>
      </w:r>
      <w:r w:rsidR="001B37C3" w:rsidRPr="00B85C2B">
        <w:rPr>
          <w:rFonts w:ascii="Trebuchet MS" w:hAnsi="Trebuchet MS" w:cs="Arial"/>
        </w:rPr>
        <w:t>.</w:t>
      </w:r>
    </w:p>
    <w:p w14:paraId="6AC96C8A" w14:textId="77777777" w:rsidR="00B85C2B" w:rsidRPr="00B85C2B" w:rsidRDefault="00B85C2B" w:rsidP="00B85C2B">
      <w:pPr>
        <w:pStyle w:val="Akapitzlist"/>
        <w:ind w:left="993"/>
        <w:jc w:val="both"/>
        <w:rPr>
          <w:rFonts w:ascii="Trebuchet MS" w:hAnsi="Trebuchet MS" w:cs="Arial"/>
          <w:sz w:val="16"/>
          <w:szCs w:val="16"/>
        </w:rPr>
      </w:pPr>
    </w:p>
    <w:p w14:paraId="4C55EA69" w14:textId="77777777" w:rsidR="00B85C2B" w:rsidRDefault="001B37C3" w:rsidP="00B85C2B">
      <w:pPr>
        <w:pStyle w:val="Akapitzlist"/>
        <w:numPr>
          <w:ilvl w:val="1"/>
          <w:numId w:val="6"/>
        </w:numPr>
        <w:tabs>
          <w:tab w:val="clear" w:pos="360"/>
          <w:tab w:val="num" w:pos="993"/>
        </w:tabs>
        <w:ind w:left="993" w:hanging="567"/>
        <w:jc w:val="both"/>
        <w:rPr>
          <w:rFonts w:ascii="Trebuchet MS" w:hAnsi="Trebuchet MS" w:cs="Arial"/>
        </w:rPr>
      </w:pPr>
      <w:r w:rsidRPr="00B85C2B">
        <w:rPr>
          <w:rFonts w:ascii="Trebuchet MS" w:hAnsi="Trebuchet MS" w:cs="Arial"/>
        </w:rPr>
        <w:t>Oferta musi być podpisana przez osobę/y upoważnioną/e do reprezentowania Wykonawcy.</w:t>
      </w:r>
    </w:p>
    <w:p w14:paraId="170EADDE" w14:textId="77777777" w:rsidR="00B85C2B" w:rsidRPr="00B85C2B" w:rsidRDefault="00B85C2B" w:rsidP="00B85C2B">
      <w:pPr>
        <w:jc w:val="both"/>
        <w:rPr>
          <w:rFonts w:ascii="Trebuchet MS" w:hAnsi="Trebuchet MS" w:cs="Arial"/>
          <w:sz w:val="16"/>
          <w:szCs w:val="16"/>
        </w:rPr>
      </w:pPr>
    </w:p>
    <w:p w14:paraId="2930CA75" w14:textId="77777777" w:rsidR="00B85C2B" w:rsidRDefault="001B37C3" w:rsidP="00B85C2B">
      <w:pPr>
        <w:pStyle w:val="Akapitzlist"/>
        <w:numPr>
          <w:ilvl w:val="1"/>
          <w:numId w:val="6"/>
        </w:numPr>
        <w:tabs>
          <w:tab w:val="clear" w:pos="360"/>
          <w:tab w:val="num" w:pos="993"/>
        </w:tabs>
        <w:ind w:left="993" w:hanging="567"/>
        <w:jc w:val="both"/>
        <w:rPr>
          <w:rFonts w:ascii="Trebuchet MS" w:hAnsi="Trebuchet MS" w:cs="Arial"/>
        </w:rPr>
      </w:pPr>
      <w:r w:rsidRPr="00B85C2B">
        <w:rPr>
          <w:rFonts w:ascii="Trebuchet MS" w:hAnsi="Trebuchet MS" w:cs="Arial"/>
        </w:rPr>
        <w:t>Upoważnienie (pełnomocnictwo) do podpisania oferty, do poświadczania dokumentów za zgodność z oryginałem należy dołączyć do oferty</w:t>
      </w:r>
      <w:r w:rsidR="00A72638" w:rsidRPr="00B85C2B">
        <w:rPr>
          <w:rFonts w:ascii="Trebuchet MS" w:hAnsi="Trebuchet MS" w:cs="Arial"/>
        </w:rPr>
        <w:t xml:space="preserve"> zgodnie z ust. 3.3. niniejszego rozdziału SWZ</w:t>
      </w:r>
      <w:r w:rsidRPr="00B85C2B">
        <w:rPr>
          <w:rFonts w:ascii="Trebuchet MS" w:hAnsi="Trebuchet MS" w:cs="Arial"/>
        </w:rPr>
        <w:t>, o ile nie wynika ono z dokumentów rejestrowych Wykonawcy</w:t>
      </w:r>
      <w:r w:rsidR="00A72638" w:rsidRPr="00B85C2B">
        <w:rPr>
          <w:rFonts w:ascii="Trebuchet MS" w:hAnsi="Trebuchet MS" w:cs="Arial"/>
        </w:rPr>
        <w:t>, jeżeli Zamawiający może je uzyskać za pomocą bezpłatnych i ogólnodostępnych baz danych.</w:t>
      </w:r>
    </w:p>
    <w:p w14:paraId="4FD3B5CE" w14:textId="77777777" w:rsidR="00B85C2B" w:rsidRPr="00B85C2B" w:rsidRDefault="00B85C2B" w:rsidP="00B85C2B">
      <w:pPr>
        <w:pStyle w:val="Akapitzlist"/>
        <w:rPr>
          <w:rFonts w:ascii="Trebuchet MS" w:hAnsi="Trebuchet MS" w:cs="Arial"/>
          <w:sz w:val="16"/>
          <w:szCs w:val="16"/>
        </w:rPr>
      </w:pPr>
    </w:p>
    <w:p w14:paraId="07F28EBC" w14:textId="77777777" w:rsidR="00711F25" w:rsidRPr="00B85C2B" w:rsidRDefault="00711F25" w:rsidP="00B85C2B">
      <w:pPr>
        <w:pStyle w:val="Akapitzlist"/>
        <w:numPr>
          <w:ilvl w:val="1"/>
          <w:numId w:val="6"/>
        </w:numPr>
        <w:tabs>
          <w:tab w:val="clear" w:pos="360"/>
          <w:tab w:val="num" w:pos="993"/>
        </w:tabs>
        <w:ind w:left="993" w:hanging="567"/>
        <w:jc w:val="both"/>
        <w:rPr>
          <w:rFonts w:ascii="Trebuchet MS" w:hAnsi="Trebuchet MS" w:cs="Arial"/>
        </w:rPr>
      </w:pPr>
      <w:r w:rsidRPr="00B85C2B">
        <w:rPr>
          <w:rFonts w:ascii="Trebuchet MS" w:hAnsi="Trebuchet MS" w:cs="Arial"/>
        </w:rPr>
        <w:t>W przypadku, gdy w opatrzonej kwalifikowanym podpi</w:t>
      </w:r>
      <w:r w:rsidR="00503D91" w:rsidRPr="00B85C2B">
        <w:rPr>
          <w:rFonts w:ascii="Trebuchet MS" w:hAnsi="Trebuchet MS" w:cs="Arial"/>
        </w:rPr>
        <w:t>sem elektronicznym, ofercie lub </w:t>
      </w:r>
      <w:r w:rsidRPr="00B85C2B">
        <w:rPr>
          <w:rFonts w:ascii="Trebuchet MS" w:hAnsi="Trebuchet MS" w:cs="Arial"/>
        </w:rPr>
        <w:t xml:space="preserve">oświadczeniu Wykonawcy, zostały naniesione zmiany, oferta/oświadczenie Wykonawcy </w:t>
      </w:r>
      <w:r w:rsidRPr="00397CD4">
        <w:rPr>
          <w:rFonts w:ascii="Trebuchet MS" w:hAnsi="Trebuchet MS" w:cs="Arial"/>
          <w:bCs/>
        </w:rPr>
        <w:t>muszą być ponownie podpisane kwalifikowanym podpisem elektronicznym</w:t>
      </w:r>
      <w:r w:rsidR="00C95131" w:rsidRPr="00397CD4">
        <w:rPr>
          <w:rFonts w:ascii="Trebuchet MS" w:hAnsi="Trebuchet MS" w:cs="Arial"/>
          <w:bCs/>
        </w:rPr>
        <w:t xml:space="preserve">, </w:t>
      </w:r>
      <w:r w:rsidR="00C95131" w:rsidRPr="00397CD4">
        <w:rPr>
          <w:rFonts w:ascii="Trebuchet MS" w:hAnsi="Trebuchet MS" w:cstheme="minorHAnsi"/>
          <w:bCs/>
          <w:szCs w:val="16"/>
        </w:rPr>
        <w:t>podpisem zaufanym lub podpisem osobistym</w:t>
      </w:r>
      <w:r w:rsidRPr="00397CD4">
        <w:rPr>
          <w:rFonts w:ascii="Trebuchet MS" w:hAnsi="Trebuchet MS" w:cs="Arial"/>
          <w:bCs/>
        </w:rPr>
        <w:t>,</w:t>
      </w:r>
      <w:r w:rsidRPr="00B85C2B">
        <w:rPr>
          <w:rFonts w:ascii="Trebuchet MS" w:hAnsi="Trebuchet MS" w:cs="Arial"/>
        </w:rPr>
        <w:t xml:space="preserve"> przez Wykonawcę lub osobę/y upoważnioną/e do reprezentowania Wykonawcy/ów wspólnie ubiegających się o udzielenie zamówienia publicznego.</w:t>
      </w:r>
    </w:p>
    <w:p w14:paraId="7F5A6F2D" w14:textId="77777777" w:rsidR="00A52F8A" w:rsidRPr="00D82F01" w:rsidRDefault="00A52F8A" w:rsidP="006D796D">
      <w:pPr>
        <w:tabs>
          <w:tab w:val="left" w:pos="993"/>
        </w:tabs>
        <w:jc w:val="both"/>
        <w:rPr>
          <w:rFonts w:ascii="Trebuchet MS" w:hAnsi="Trebuchet MS" w:cs="Arial"/>
          <w:sz w:val="16"/>
          <w:szCs w:val="16"/>
        </w:rPr>
      </w:pPr>
    </w:p>
    <w:p w14:paraId="4B6809FB" w14:textId="77777777" w:rsidR="001B37C3" w:rsidRPr="00397CD4" w:rsidRDefault="001B37C3" w:rsidP="00397CD4">
      <w:pPr>
        <w:pStyle w:val="Akapitzlist"/>
        <w:numPr>
          <w:ilvl w:val="0"/>
          <w:numId w:val="6"/>
        </w:numPr>
        <w:rPr>
          <w:rFonts w:ascii="Trebuchet MS" w:hAnsi="Trebuchet MS" w:cs="Arial"/>
        </w:rPr>
      </w:pPr>
      <w:r w:rsidRPr="00397CD4">
        <w:rPr>
          <w:rFonts w:ascii="Trebuchet MS" w:hAnsi="Trebuchet MS" w:cs="Arial"/>
        </w:rPr>
        <w:t>Wykonawca może wycofać złożoną przez siebie ofertę</w:t>
      </w:r>
      <w:r w:rsidR="00580F17" w:rsidRPr="00397CD4">
        <w:rPr>
          <w:rFonts w:ascii="Trebuchet MS" w:hAnsi="Trebuchet MS" w:cs="Arial"/>
        </w:rPr>
        <w:t>. S</w:t>
      </w:r>
      <w:r w:rsidRPr="00397CD4">
        <w:rPr>
          <w:rFonts w:ascii="Trebuchet MS" w:hAnsi="Trebuchet MS" w:cs="Arial"/>
        </w:rPr>
        <w:t>posób wycofania oferty został op</w:t>
      </w:r>
      <w:r w:rsidR="0037517B" w:rsidRPr="00397CD4">
        <w:rPr>
          <w:rFonts w:ascii="Trebuchet MS" w:hAnsi="Trebuchet MS" w:cs="Arial"/>
        </w:rPr>
        <w:t>isany w </w:t>
      </w:r>
      <w:r w:rsidR="00C547B5" w:rsidRPr="00397CD4">
        <w:rPr>
          <w:rFonts w:ascii="Trebuchet MS" w:hAnsi="Trebuchet MS" w:cs="Arial"/>
        </w:rPr>
        <w:t>instrukcj</w:t>
      </w:r>
      <w:r w:rsidR="00B85C2B" w:rsidRPr="00397CD4">
        <w:rPr>
          <w:rFonts w:ascii="Trebuchet MS" w:hAnsi="Trebuchet MS" w:cs="Arial"/>
        </w:rPr>
        <w:t xml:space="preserve">i zamieszczonej na stronie internetowej pod adresem: </w:t>
      </w:r>
      <w:r w:rsidR="00397CD4" w:rsidRPr="00397CD4">
        <w:rPr>
          <w:rFonts w:ascii="Trebuchet MS" w:hAnsi="Trebuchet MS" w:cs="Arial"/>
        </w:rPr>
        <w:t>https://ezamowienia.gov.pl</w:t>
      </w:r>
    </w:p>
    <w:p w14:paraId="7153CD1B" w14:textId="77777777" w:rsidR="003E5F9A" w:rsidRPr="00D82F01" w:rsidRDefault="003E5F9A" w:rsidP="008D4F9D">
      <w:pPr>
        <w:jc w:val="both"/>
        <w:rPr>
          <w:rFonts w:ascii="Trebuchet MS" w:hAnsi="Trebuchet MS" w:cs="Arial"/>
          <w:sz w:val="16"/>
          <w:szCs w:val="16"/>
        </w:rPr>
      </w:pPr>
    </w:p>
    <w:p w14:paraId="36F0665E" w14:textId="77777777" w:rsidR="001B37C3" w:rsidRDefault="00F31894" w:rsidP="00B85C2B">
      <w:pPr>
        <w:numPr>
          <w:ilvl w:val="0"/>
          <w:numId w:val="6"/>
        </w:numPr>
        <w:ind w:left="425" w:hanging="425"/>
        <w:jc w:val="both"/>
        <w:rPr>
          <w:rFonts w:ascii="Trebuchet MS" w:hAnsi="Trebuchet MS" w:cs="Arial"/>
        </w:rPr>
      </w:pPr>
      <w:r w:rsidRPr="000E65B4">
        <w:rPr>
          <w:rFonts w:ascii="Trebuchet MS" w:hAnsi="Trebuchet MS" w:cs="Arial"/>
        </w:rPr>
        <w:t xml:space="preserve">Protokół postępowania </w:t>
      </w:r>
      <w:r w:rsidR="00294939" w:rsidRPr="000E65B4">
        <w:rPr>
          <w:rFonts w:ascii="Trebuchet MS" w:hAnsi="Trebuchet MS" w:cs="Arial"/>
        </w:rPr>
        <w:t xml:space="preserve">o udzielenie zamówienia </w:t>
      </w:r>
      <w:r w:rsidRPr="000E65B4">
        <w:rPr>
          <w:rFonts w:ascii="Trebuchet MS" w:hAnsi="Trebuchet MS" w:cs="Arial"/>
        </w:rPr>
        <w:t>wraz z załącznikami, w tym oferta Wykonawcy wraz z załącznikami</w:t>
      </w:r>
      <w:r w:rsidR="00294939" w:rsidRPr="000E65B4">
        <w:rPr>
          <w:rFonts w:ascii="Trebuchet MS" w:hAnsi="Trebuchet MS" w:cs="Arial"/>
        </w:rPr>
        <w:t>,</w:t>
      </w:r>
      <w:r w:rsidRPr="000E65B4">
        <w:rPr>
          <w:rFonts w:ascii="Trebuchet MS" w:hAnsi="Trebuchet MS" w:cs="Arial"/>
        </w:rPr>
        <w:t xml:space="preserve"> </w:t>
      </w:r>
      <w:r w:rsidR="00294939" w:rsidRPr="000E65B4">
        <w:rPr>
          <w:rFonts w:ascii="Trebuchet MS" w:hAnsi="Trebuchet MS" w:cs="Arial"/>
        </w:rPr>
        <w:t>są</w:t>
      </w:r>
      <w:r w:rsidRPr="000E65B4">
        <w:rPr>
          <w:rFonts w:ascii="Trebuchet MS" w:hAnsi="Trebuchet MS" w:cs="Arial"/>
        </w:rPr>
        <w:t xml:space="preserve"> jawn</w:t>
      </w:r>
      <w:r w:rsidR="00294939" w:rsidRPr="000E65B4">
        <w:rPr>
          <w:rFonts w:ascii="Trebuchet MS" w:hAnsi="Trebuchet MS" w:cs="Arial"/>
        </w:rPr>
        <w:t>e</w:t>
      </w:r>
      <w:r w:rsidR="001B37C3" w:rsidRPr="000E65B4">
        <w:rPr>
          <w:rFonts w:ascii="Trebuchet MS" w:hAnsi="Trebuchet MS" w:cs="Arial"/>
        </w:rPr>
        <w:t>,</w:t>
      </w:r>
      <w:r w:rsidRPr="000E65B4">
        <w:rPr>
          <w:rFonts w:ascii="Trebuchet MS" w:hAnsi="Trebuchet MS" w:cs="Arial"/>
        </w:rPr>
        <w:t xml:space="preserve"> </w:t>
      </w:r>
      <w:r w:rsidR="001B37C3" w:rsidRPr="000E65B4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 w:rsidRPr="000E65B4">
        <w:rPr>
          <w:rFonts w:ascii="Trebuchet MS" w:hAnsi="Trebuchet MS" w:cs="Arial"/>
        </w:rPr>
        <w:t>jeżeli</w:t>
      </w:r>
      <w:r w:rsidR="001B37C3" w:rsidRPr="000E65B4">
        <w:rPr>
          <w:rFonts w:ascii="Trebuchet MS" w:hAnsi="Trebuchet MS" w:cs="Arial"/>
        </w:rPr>
        <w:t xml:space="preserve"> Wykonawca</w:t>
      </w:r>
      <w:r w:rsidR="008D20EF" w:rsidRPr="000E65B4">
        <w:rPr>
          <w:rFonts w:ascii="Trebuchet MS" w:hAnsi="Trebuchet MS" w:cs="Arial"/>
        </w:rPr>
        <w:t xml:space="preserve"> wraz z </w:t>
      </w:r>
      <w:r w:rsidR="00294939" w:rsidRPr="000E65B4">
        <w:rPr>
          <w:rFonts w:ascii="Trebuchet MS" w:hAnsi="Trebuchet MS" w:cs="Arial"/>
        </w:rPr>
        <w:t xml:space="preserve">przekazaniem takich informacji zastrzegł, że </w:t>
      </w:r>
      <w:r w:rsidR="003B4F41" w:rsidRPr="000E65B4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 w:rsidRPr="000E65B4">
        <w:rPr>
          <w:rFonts w:ascii="Trebuchet MS" w:hAnsi="Trebuchet MS" w:cs="Arial"/>
        </w:rPr>
        <w:t xml:space="preserve"> </w:t>
      </w:r>
      <w:r w:rsidR="001B37C3" w:rsidRPr="000E65B4">
        <w:rPr>
          <w:rFonts w:ascii="Trebuchet MS" w:hAnsi="Trebuchet MS" w:cs="Arial"/>
        </w:rPr>
        <w:t>Wykonawca nie</w:t>
      </w:r>
      <w:r w:rsidR="003B4F41" w:rsidRPr="000E65B4">
        <w:rPr>
          <w:rFonts w:ascii="Trebuchet MS" w:hAnsi="Trebuchet MS" w:cs="Arial"/>
        </w:rPr>
        <w:t> </w:t>
      </w:r>
      <w:r w:rsidR="001B37C3" w:rsidRPr="000E65B4">
        <w:rPr>
          <w:rFonts w:ascii="Trebuchet MS" w:hAnsi="Trebuchet MS" w:cs="Arial"/>
        </w:rPr>
        <w:t xml:space="preserve">może zastrzec informacji, o których mowa </w:t>
      </w:r>
      <w:r w:rsidR="0032298D" w:rsidRPr="000E65B4">
        <w:rPr>
          <w:rFonts w:ascii="Trebuchet MS" w:hAnsi="Trebuchet MS" w:cs="Arial"/>
        </w:rPr>
        <w:t>w art. 222 ust. 5</w:t>
      </w:r>
      <w:r w:rsidR="001B37C3" w:rsidRPr="000E65B4">
        <w:rPr>
          <w:rFonts w:ascii="Trebuchet MS" w:hAnsi="Trebuchet MS" w:cs="Arial"/>
        </w:rPr>
        <w:t xml:space="preserve"> ustawy.</w:t>
      </w:r>
    </w:p>
    <w:p w14:paraId="3F93EACE" w14:textId="77777777" w:rsidR="00475375" w:rsidRPr="00D82F01" w:rsidRDefault="00475375" w:rsidP="00BF1BEC">
      <w:pPr>
        <w:jc w:val="both"/>
        <w:rPr>
          <w:rFonts w:ascii="Trebuchet MS" w:hAnsi="Trebuchet MS" w:cs="Arial"/>
          <w:sz w:val="16"/>
          <w:szCs w:val="16"/>
        </w:rPr>
      </w:pPr>
    </w:p>
    <w:p w14:paraId="28A3C5B1" w14:textId="77777777" w:rsidR="001B37C3" w:rsidRPr="000E65B4" w:rsidRDefault="001B37C3" w:rsidP="00B85C2B">
      <w:pPr>
        <w:pStyle w:val="Akapitzlist"/>
        <w:numPr>
          <w:ilvl w:val="1"/>
          <w:numId w:val="6"/>
        </w:numPr>
        <w:ind w:left="993" w:hanging="567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0E65B4">
        <w:rPr>
          <w:rFonts w:ascii="Trebuchet MS" w:hAnsi="Trebuchet MS" w:cs="Arial"/>
          <w:color w:val="000000" w:themeColor="text1"/>
        </w:rPr>
        <w:t xml:space="preserve">W przypadku, gdy Wykonawca </w:t>
      </w:r>
      <w:r w:rsidRPr="0023140E">
        <w:rPr>
          <w:rFonts w:ascii="Trebuchet MS" w:hAnsi="Trebuchet MS" w:cs="Arial"/>
          <w:b/>
          <w:color w:val="000000" w:themeColor="text1"/>
        </w:rPr>
        <w:t>nie wykaże</w:t>
      </w:r>
      <w:r w:rsidRPr="000E65B4">
        <w:rPr>
          <w:rFonts w:ascii="Trebuchet MS" w:hAnsi="Trebuchet MS" w:cs="Arial"/>
          <w:color w:val="000000" w:themeColor="text1"/>
        </w:rPr>
        <w:t>, że zastrzeżone informacje stanowią tajemnicę przedsiębiorstwa w rozumieniu art. 11 ust. 2 ustawy z dnia 16.04.1993 r. o zwalczaniu nieuczciwej konkurencji (</w:t>
      </w:r>
      <w:r w:rsidR="00ED2336" w:rsidRPr="005832A1">
        <w:rPr>
          <w:rFonts w:ascii="Trebuchet MS" w:hAnsi="Trebuchet MS"/>
        </w:rPr>
        <w:t>Dz. U. z 202</w:t>
      </w:r>
      <w:r w:rsidR="00ED2336">
        <w:rPr>
          <w:rFonts w:ascii="Trebuchet MS" w:hAnsi="Trebuchet MS"/>
        </w:rPr>
        <w:t>2</w:t>
      </w:r>
      <w:r w:rsidR="00ED2336" w:rsidRPr="005832A1">
        <w:rPr>
          <w:rFonts w:ascii="Trebuchet MS" w:hAnsi="Trebuchet MS"/>
        </w:rPr>
        <w:t xml:space="preserve"> r. poz. </w:t>
      </w:r>
      <w:r w:rsidR="00ED2336">
        <w:rPr>
          <w:rFonts w:ascii="Trebuchet MS" w:hAnsi="Trebuchet MS"/>
        </w:rPr>
        <w:t>1233</w:t>
      </w:r>
      <w:r w:rsidRPr="000E65B4">
        <w:rPr>
          <w:rFonts w:ascii="Trebuchet MS" w:hAnsi="Trebuchet MS" w:cs="Arial"/>
          <w:color w:val="000000" w:themeColor="text1"/>
        </w:rPr>
        <w:t xml:space="preserve">) Zamawiający uzna zastrzeżenie tajemnicy </w:t>
      </w:r>
      <w:r w:rsidRPr="0023140E">
        <w:rPr>
          <w:rFonts w:ascii="Trebuchet MS" w:hAnsi="Trebuchet MS" w:cs="Arial"/>
          <w:b/>
          <w:color w:val="000000" w:themeColor="text1"/>
        </w:rPr>
        <w:t>za bezskuteczne</w:t>
      </w:r>
      <w:r w:rsidRPr="000E65B4">
        <w:rPr>
          <w:rFonts w:ascii="Trebuchet MS" w:hAnsi="Trebuchet MS" w:cs="Arial"/>
          <w:color w:val="000000" w:themeColor="text1"/>
        </w:rPr>
        <w:t>, o czym poinformuje Wykonawcę.</w:t>
      </w:r>
    </w:p>
    <w:p w14:paraId="2DE3DD83" w14:textId="77777777" w:rsidR="001B37C3" w:rsidRPr="000E65B4" w:rsidRDefault="001B37C3" w:rsidP="00B85C2B">
      <w:pPr>
        <w:numPr>
          <w:ilvl w:val="1"/>
          <w:numId w:val="6"/>
        </w:numPr>
        <w:ind w:left="964" w:hanging="538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0E65B4">
        <w:rPr>
          <w:rFonts w:ascii="Trebuchet MS" w:hAnsi="Trebuchet MS" w:cs="Arial"/>
          <w:color w:val="000000" w:themeColor="text1"/>
        </w:rPr>
        <w:t xml:space="preserve">Informacje stanowiące </w:t>
      </w:r>
      <w:r w:rsidRPr="003D4D8E">
        <w:rPr>
          <w:rFonts w:ascii="Trebuchet MS" w:hAnsi="Trebuchet MS" w:cs="Arial"/>
          <w:b/>
          <w:color w:val="000000" w:themeColor="text1"/>
        </w:rPr>
        <w:t>tajemnicę przedsiębiorstwa</w:t>
      </w:r>
      <w:r w:rsidRPr="000E65B4">
        <w:rPr>
          <w:rFonts w:ascii="Trebuchet MS" w:hAnsi="Trebuchet MS" w:cs="Arial"/>
          <w:color w:val="000000" w:themeColor="text1"/>
        </w:rPr>
        <w:t xml:space="preserve"> powinny być zgrupowane i s</w:t>
      </w:r>
      <w:r w:rsidR="003E5F9A" w:rsidRPr="000E65B4">
        <w:rPr>
          <w:rFonts w:ascii="Trebuchet MS" w:hAnsi="Trebuchet MS" w:cs="Arial"/>
          <w:color w:val="000000" w:themeColor="text1"/>
        </w:rPr>
        <w:t xml:space="preserve">tanowić oddzielną część oferty - </w:t>
      </w:r>
      <w:r w:rsidR="003E5F9A" w:rsidRPr="0023140E">
        <w:rPr>
          <w:rFonts w:ascii="Trebuchet MS" w:hAnsi="Trebuchet MS" w:cs="Arial"/>
          <w:i/>
          <w:color w:val="000000" w:themeColor="text1"/>
        </w:rPr>
        <w:t>odrębny plik lub pliki elektroniczne</w:t>
      </w:r>
      <w:r w:rsidR="003E5F9A" w:rsidRPr="000E65B4">
        <w:rPr>
          <w:rFonts w:ascii="Trebuchet MS" w:hAnsi="Trebuchet MS" w:cs="Arial"/>
          <w:color w:val="000000" w:themeColor="text1"/>
        </w:rPr>
        <w:t>. Plik (pliki) należy opatrzyć dopiskiem</w:t>
      </w:r>
      <w:r w:rsidRPr="000E65B4">
        <w:rPr>
          <w:rFonts w:ascii="Trebuchet MS" w:hAnsi="Trebuchet MS" w:cs="Arial"/>
          <w:color w:val="000000" w:themeColor="text1"/>
        </w:rPr>
        <w:t xml:space="preserve"> „</w:t>
      </w:r>
      <w:r w:rsidRPr="003D4D8E">
        <w:rPr>
          <w:rFonts w:ascii="Trebuchet MS" w:hAnsi="Trebuchet MS" w:cs="Arial"/>
          <w:b/>
          <w:color w:val="000000" w:themeColor="text1"/>
        </w:rPr>
        <w:t xml:space="preserve">tajemnica </w:t>
      </w:r>
      <w:r w:rsidR="003E5F9A" w:rsidRPr="003D4D8E">
        <w:rPr>
          <w:rFonts w:ascii="Trebuchet MS" w:hAnsi="Trebuchet MS" w:cs="Arial"/>
          <w:b/>
          <w:color w:val="000000" w:themeColor="text1"/>
        </w:rPr>
        <w:t>przedsiębiorstwa</w:t>
      </w:r>
      <w:r w:rsidRPr="000E65B4">
        <w:rPr>
          <w:rFonts w:ascii="Trebuchet MS" w:hAnsi="Trebuchet MS" w:cs="Arial"/>
          <w:color w:val="000000" w:themeColor="text1"/>
        </w:rPr>
        <w:t>”</w:t>
      </w:r>
      <w:r w:rsidR="003E5F9A" w:rsidRPr="000E65B4">
        <w:rPr>
          <w:rFonts w:ascii="Trebuchet MS" w:hAnsi="Trebuchet MS" w:cs="Arial"/>
          <w:color w:val="000000" w:themeColor="text1"/>
        </w:rPr>
        <w:t xml:space="preserve"> lub innym (</w:t>
      </w:r>
      <w:r w:rsidR="003E5F9A" w:rsidRPr="000E65B4">
        <w:rPr>
          <w:rFonts w:ascii="Trebuchet MS" w:hAnsi="Trebuchet MS" w:cs="Arial"/>
        </w:rPr>
        <w:t>n</w:t>
      </w:r>
      <w:r w:rsidRPr="000E65B4">
        <w:rPr>
          <w:rFonts w:ascii="Trebuchet MS" w:hAnsi="Trebuchet MS" w:cs="Arial"/>
        </w:rPr>
        <w:t>azwa pliku powinna jednoznacznie wskazywać, iż dane w nim zawarte stanowią tajemnicę przedsiębiorstwa</w:t>
      </w:r>
      <w:r w:rsidR="003E5F9A" w:rsidRPr="000E65B4">
        <w:rPr>
          <w:rFonts w:ascii="Trebuchet MS" w:hAnsi="Trebuchet MS" w:cs="Arial"/>
        </w:rPr>
        <w:t>).</w:t>
      </w:r>
    </w:p>
    <w:p w14:paraId="19B5A5A3" w14:textId="77777777" w:rsidR="001B37C3" w:rsidRPr="000E65B4" w:rsidRDefault="003C08F2" w:rsidP="00B85C2B">
      <w:pPr>
        <w:numPr>
          <w:ilvl w:val="1"/>
          <w:numId w:val="6"/>
        </w:numPr>
        <w:ind w:left="964" w:hanging="538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0E65B4"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0E65B4">
        <w:rPr>
          <w:rFonts w:ascii="Trebuchet MS" w:hAnsi="Trebuchet MS" w:cs="Arial"/>
          <w:color w:val="000000" w:themeColor="text1"/>
        </w:rPr>
        <w:t>.</w:t>
      </w:r>
    </w:p>
    <w:p w14:paraId="68A016C9" w14:textId="77777777" w:rsidR="00D42632" w:rsidRPr="00B85C2B" w:rsidRDefault="00D42632" w:rsidP="006D796D">
      <w:pPr>
        <w:jc w:val="both"/>
        <w:rPr>
          <w:rFonts w:ascii="Trebuchet MS" w:hAnsi="Trebuchet MS" w:cs="Arial"/>
          <w:bCs/>
          <w:color w:val="000000" w:themeColor="text1"/>
          <w:sz w:val="16"/>
          <w:szCs w:val="16"/>
          <w:u w:val="single"/>
        </w:rPr>
      </w:pPr>
    </w:p>
    <w:p w14:paraId="6096FC2D" w14:textId="77777777" w:rsidR="00694803" w:rsidRPr="000E65B4" w:rsidRDefault="00694803" w:rsidP="006D796D">
      <w:pPr>
        <w:jc w:val="both"/>
        <w:rPr>
          <w:rFonts w:ascii="Trebuchet MS" w:hAnsi="Trebuchet MS" w:cs="Arial"/>
          <w:bCs/>
          <w:color w:val="000000" w:themeColor="text1"/>
          <w:u w:val="single"/>
        </w:rPr>
      </w:pPr>
    </w:p>
    <w:p w14:paraId="1B553E6A" w14:textId="77777777" w:rsidR="006C3DE5" w:rsidRDefault="006C3DE5" w:rsidP="006C3DE5">
      <w:pPr>
        <w:ind w:left="1701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XVI</w:t>
      </w:r>
    </w:p>
    <w:p w14:paraId="304829D9" w14:textId="77777777" w:rsidR="006C3DE5" w:rsidRDefault="006C3DE5" w:rsidP="006C3DE5">
      <w:pPr>
        <w:jc w:val="center"/>
        <w:rPr>
          <w:rFonts w:ascii="Trebuchet MS" w:hAnsi="Trebuchet MS" w:cs="Arial"/>
          <w:b/>
        </w:rPr>
      </w:pPr>
      <w:r w:rsidRPr="00E37293">
        <w:rPr>
          <w:rFonts w:ascii="Trebuchet MS" w:hAnsi="Trebuchet MS" w:cs="Arial"/>
          <w:b/>
        </w:rPr>
        <w:t xml:space="preserve">INFORMACJA NA TEMAT </w:t>
      </w:r>
      <w:r>
        <w:rPr>
          <w:rFonts w:ascii="Trebuchet MS" w:hAnsi="Trebuchet MS" w:cs="Arial"/>
          <w:b/>
        </w:rPr>
        <w:t>WSPÓLNEGO UBIEGANIA SIĘ WYKONAWCÓW</w:t>
      </w:r>
    </w:p>
    <w:p w14:paraId="5B7A2C4B" w14:textId="77777777" w:rsidR="006C3DE5" w:rsidRPr="00E37293" w:rsidRDefault="006C3DE5" w:rsidP="006C3DE5">
      <w:pPr>
        <w:jc w:val="center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O UDZIELENIE ZAMÓWIENIA</w:t>
      </w:r>
    </w:p>
    <w:p w14:paraId="79021781" w14:textId="77777777" w:rsidR="00116A9D" w:rsidRPr="000E65B4" w:rsidRDefault="00116A9D" w:rsidP="008D4F9D">
      <w:pPr>
        <w:jc w:val="both"/>
        <w:rPr>
          <w:rFonts w:ascii="Trebuchet MS" w:hAnsi="Trebuchet MS" w:cs="Arial"/>
        </w:rPr>
      </w:pPr>
    </w:p>
    <w:p w14:paraId="604C9D08" w14:textId="77777777" w:rsidR="000F5653" w:rsidRPr="000E65B4" w:rsidRDefault="000F5653" w:rsidP="00471901">
      <w:pPr>
        <w:pStyle w:val="Akapitzlist"/>
        <w:numPr>
          <w:ilvl w:val="1"/>
          <w:numId w:val="5"/>
        </w:numPr>
        <w:ind w:left="425" w:hanging="425"/>
        <w:jc w:val="both"/>
        <w:rPr>
          <w:rFonts w:ascii="Trebuchet MS" w:hAnsi="Trebuchet MS" w:cs="Arial"/>
        </w:rPr>
      </w:pPr>
      <w:r w:rsidRPr="000E65B4">
        <w:rPr>
          <w:rFonts w:ascii="Trebuchet MS" w:hAnsi="Trebuchet MS" w:cs="Arial"/>
        </w:rPr>
        <w:t>Wykonawcy mogą wspólnie ubiegać się o udzielenie zamówienia.</w:t>
      </w:r>
    </w:p>
    <w:p w14:paraId="76312EC5" w14:textId="77777777" w:rsidR="000F5653" w:rsidRPr="000E65B4" w:rsidRDefault="000F5653" w:rsidP="008D4F9D">
      <w:pPr>
        <w:jc w:val="both"/>
        <w:rPr>
          <w:rFonts w:ascii="Trebuchet MS" w:hAnsi="Trebuchet MS" w:cs="Arial"/>
        </w:rPr>
      </w:pPr>
    </w:p>
    <w:p w14:paraId="57DC26DD" w14:textId="77777777" w:rsidR="00116A9D" w:rsidRDefault="00116A9D" w:rsidP="00471901">
      <w:pPr>
        <w:pStyle w:val="Akapitzlist"/>
        <w:numPr>
          <w:ilvl w:val="1"/>
          <w:numId w:val="5"/>
        </w:numPr>
        <w:ind w:left="425" w:hanging="425"/>
        <w:jc w:val="both"/>
        <w:rPr>
          <w:rFonts w:ascii="Trebuchet MS" w:hAnsi="Trebuchet MS" w:cs="Arial"/>
        </w:rPr>
      </w:pPr>
      <w:r w:rsidRPr="000E65B4">
        <w:rPr>
          <w:rFonts w:ascii="Trebuchet MS" w:hAnsi="Trebuchet MS" w:cs="Arial"/>
        </w:rPr>
        <w:t xml:space="preserve">Wykonawcy wspólnie ubiegający się o </w:t>
      </w:r>
      <w:r w:rsidR="000F5653" w:rsidRPr="000E65B4">
        <w:rPr>
          <w:rFonts w:ascii="Trebuchet MS" w:hAnsi="Trebuchet MS" w:cs="Arial"/>
        </w:rPr>
        <w:t>udzielenie zamówienia, ustanawiają</w:t>
      </w:r>
      <w:r w:rsidR="00503D91" w:rsidRPr="000E65B4">
        <w:rPr>
          <w:rFonts w:ascii="Trebuchet MS" w:hAnsi="Trebuchet MS" w:cs="Arial"/>
        </w:rPr>
        <w:t xml:space="preserve"> pełnomocnika do </w:t>
      </w:r>
      <w:r w:rsidRPr="000E65B4">
        <w:rPr>
          <w:rFonts w:ascii="Trebuchet MS" w:hAnsi="Trebuchet MS" w:cs="Arial"/>
        </w:rPr>
        <w:t xml:space="preserve">reprezentowania ich w postępowaniu o udzielenie zamówienia albo reprezentowania w postępowaniu i zawarcia umowy w sprawie zamówienia publicznego – nie dotyczy spółki </w:t>
      </w:r>
      <w:r w:rsidRPr="000E65B4">
        <w:rPr>
          <w:rFonts w:ascii="Trebuchet MS" w:hAnsi="Trebuchet MS" w:cs="Arial"/>
        </w:rPr>
        <w:lastRenderedPageBreak/>
        <w:t xml:space="preserve">cywilnej, o ile upoważnienie/pełnomocnictwo do występowania w imieniu tej spółki wynika z dołączonej do oferty umowy spółki </w:t>
      </w:r>
      <w:r w:rsidR="0037517B">
        <w:rPr>
          <w:rFonts w:ascii="Trebuchet MS" w:hAnsi="Trebuchet MS" w:cs="Arial"/>
        </w:rPr>
        <w:t>cywilnej</w:t>
      </w:r>
      <w:r w:rsidRPr="000E65B4">
        <w:rPr>
          <w:rFonts w:ascii="Trebuchet MS" w:hAnsi="Trebuchet MS" w:cs="Arial"/>
        </w:rPr>
        <w:t>.</w:t>
      </w:r>
    </w:p>
    <w:p w14:paraId="33CBCA52" w14:textId="77777777" w:rsidR="00471901" w:rsidRPr="00471901" w:rsidRDefault="00471901" w:rsidP="00471901">
      <w:pPr>
        <w:jc w:val="both"/>
        <w:rPr>
          <w:rFonts w:ascii="Trebuchet MS" w:hAnsi="Trebuchet MS" w:cs="Arial"/>
        </w:rPr>
      </w:pPr>
    </w:p>
    <w:p w14:paraId="2C1D840E" w14:textId="77777777" w:rsidR="00116A9D" w:rsidRPr="000E65B4" w:rsidRDefault="00116A9D" w:rsidP="00471901">
      <w:pPr>
        <w:numPr>
          <w:ilvl w:val="1"/>
          <w:numId w:val="5"/>
        </w:numPr>
        <w:ind w:left="425" w:hanging="425"/>
        <w:jc w:val="both"/>
        <w:rPr>
          <w:rFonts w:ascii="Trebuchet MS" w:hAnsi="Trebuchet MS" w:cs="Arial"/>
        </w:rPr>
      </w:pPr>
      <w:r w:rsidRPr="000E65B4">
        <w:rPr>
          <w:rFonts w:ascii="Trebuchet MS" w:hAnsi="Trebuchet MS" w:cs="Arial"/>
        </w:rPr>
        <w:t xml:space="preserve">Wykonawcy </w:t>
      </w:r>
      <w:r w:rsidR="000F5653" w:rsidRPr="000E65B4">
        <w:rPr>
          <w:rFonts w:ascii="Trebuchet MS" w:hAnsi="Trebuchet MS" w:cs="Arial"/>
        </w:rPr>
        <w:t xml:space="preserve">wspólnie ubiegający się o udzielenie zamówienia, zobowiązani się złożyć wraz z ofertą </w:t>
      </w:r>
      <w:r w:rsidRPr="000E65B4">
        <w:rPr>
          <w:rFonts w:ascii="Trebuchet MS" w:hAnsi="Trebuchet MS" w:cs="Arial"/>
        </w:rPr>
        <w:t xml:space="preserve">stosowne pełnomocnictwo – zgodnie z </w:t>
      </w:r>
      <w:r w:rsidR="000F5653" w:rsidRPr="000E65B4">
        <w:rPr>
          <w:rFonts w:ascii="Trebuchet MS" w:hAnsi="Trebuchet MS" w:cs="Arial"/>
        </w:rPr>
        <w:t xml:space="preserve">ust. </w:t>
      </w:r>
      <w:r w:rsidR="00AB7A28" w:rsidRPr="000E65B4">
        <w:rPr>
          <w:rFonts w:ascii="Trebuchet MS" w:hAnsi="Trebuchet MS" w:cs="Arial"/>
        </w:rPr>
        <w:t>3.3.</w:t>
      </w:r>
      <w:r w:rsidR="000F5653" w:rsidRPr="000E65B4">
        <w:rPr>
          <w:rFonts w:ascii="Trebuchet MS" w:hAnsi="Trebuchet MS" w:cs="Arial"/>
        </w:rPr>
        <w:t xml:space="preserve"> </w:t>
      </w:r>
      <w:r w:rsidRPr="000E65B4">
        <w:rPr>
          <w:rFonts w:ascii="Trebuchet MS" w:hAnsi="Trebuchet MS" w:cs="Arial"/>
        </w:rPr>
        <w:t>rozdz</w:t>
      </w:r>
      <w:r w:rsidRPr="001054A5">
        <w:rPr>
          <w:rFonts w:ascii="Trebuchet MS" w:hAnsi="Trebuchet MS" w:cs="Arial"/>
        </w:rPr>
        <w:t>.</w:t>
      </w:r>
      <w:r w:rsidR="000F5653" w:rsidRPr="001054A5">
        <w:rPr>
          <w:rFonts w:ascii="Trebuchet MS" w:hAnsi="Trebuchet MS" w:cs="Arial"/>
        </w:rPr>
        <w:t xml:space="preserve"> </w:t>
      </w:r>
      <w:r w:rsidR="00AB7A28" w:rsidRPr="001054A5">
        <w:rPr>
          <w:rFonts w:ascii="Trebuchet MS" w:hAnsi="Trebuchet MS" w:cs="Arial"/>
        </w:rPr>
        <w:t>XV</w:t>
      </w:r>
      <w:r w:rsidRPr="001054A5">
        <w:rPr>
          <w:rFonts w:ascii="Trebuchet MS" w:hAnsi="Trebuchet MS" w:cs="Arial"/>
        </w:rPr>
        <w:t xml:space="preserve"> </w:t>
      </w:r>
      <w:r w:rsidR="000F5653" w:rsidRPr="001054A5">
        <w:rPr>
          <w:rFonts w:ascii="Trebuchet MS" w:hAnsi="Trebuchet MS" w:cs="Arial"/>
        </w:rPr>
        <w:t>S</w:t>
      </w:r>
      <w:r w:rsidRPr="001054A5">
        <w:rPr>
          <w:rFonts w:ascii="Trebuchet MS" w:hAnsi="Trebuchet MS" w:cs="Arial"/>
        </w:rPr>
        <w:t>WZ – nie</w:t>
      </w:r>
      <w:r w:rsidRPr="000E65B4">
        <w:rPr>
          <w:rFonts w:ascii="Trebuchet MS" w:hAnsi="Trebuchet MS" w:cs="Arial"/>
        </w:rPr>
        <w:t xml:space="preserve"> dotyczy spółki cywilnej, o ile upoważnienie/pełnomocnictwo do występowania w imieniu tej spółki wynika z dołączonej do oferty umowy </w:t>
      </w:r>
      <w:r w:rsidR="00A52F8A">
        <w:rPr>
          <w:rFonts w:ascii="Trebuchet MS" w:hAnsi="Trebuchet MS" w:cs="Arial"/>
        </w:rPr>
        <w:t>cywilnej</w:t>
      </w:r>
      <w:r w:rsidRPr="000E65B4">
        <w:rPr>
          <w:rFonts w:ascii="Trebuchet MS" w:hAnsi="Trebuchet MS" w:cs="Arial"/>
        </w:rPr>
        <w:t>.</w:t>
      </w:r>
    </w:p>
    <w:p w14:paraId="035FE5E1" w14:textId="77777777" w:rsidR="00280902" w:rsidRPr="000E65B4" w:rsidRDefault="00280902" w:rsidP="006D796D">
      <w:pPr>
        <w:tabs>
          <w:tab w:val="num" w:pos="510"/>
          <w:tab w:val="num" w:pos="567"/>
        </w:tabs>
        <w:jc w:val="both"/>
        <w:rPr>
          <w:rFonts w:ascii="Trebuchet MS" w:hAnsi="Trebuchet MS" w:cs="Arial"/>
        </w:rPr>
      </w:pPr>
    </w:p>
    <w:p w14:paraId="1102A595" w14:textId="77777777" w:rsidR="00116A9D" w:rsidRPr="000E65B4" w:rsidRDefault="00503D91" w:rsidP="00471901">
      <w:pPr>
        <w:tabs>
          <w:tab w:val="num" w:pos="510"/>
          <w:tab w:val="num" w:pos="567"/>
        </w:tabs>
        <w:ind w:left="425"/>
        <w:jc w:val="both"/>
        <w:rPr>
          <w:rFonts w:ascii="Trebuchet MS" w:hAnsi="Trebuchet MS" w:cs="Arial"/>
        </w:rPr>
      </w:pPr>
      <w:r w:rsidRPr="000E65B4">
        <w:rPr>
          <w:rFonts w:ascii="Trebuchet MS" w:hAnsi="Trebuchet MS" w:cs="Arial"/>
          <w:b/>
        </w:rPr>
        <w:t xml:space="preserve">Uwaga: </w:t>
      </w:r>
      <w:r w:rsidR="00116A9D" w:rsidRPr="000E65B4">
        <w:rPr>
          <w:rFonts w:ascii="Trebuchet MS" w:hAnsi="Trebuchet MS" w:cs="Arial"/>
        </w:rPr>
        <w:t xml:space="preserve">Pełnomocnictwo, o którym mowa powyżej </w:t>
      </w:r>
      <w:r w:rsidR="00B22F1F" w:rsidRPr="000E65B4">
        <w:rPr>
          <w:rFonts w:ascii="Trebuchet MS" w:hAnsi="Trebuchet MS" w:cs="Arial"/>
        </w:rPr>
        <w:t xml:space="preserve">może wynikać albo z </w:t>
      </w:r>
      <w:r w:rsidR="00116A9D" w:rsidRPr="000E65B4">
        <w:rPr>
          <w:rFonts w:ascii="Trebuchet MS" w:hAnsi="Trebuchet MS" w:cs="Arial"/>
        </w:rPr>
        <w:t xml:space="preserve">dokumentu pod taką samą nazwą albo z umowy </w:t>
      </w:r>
      <w:r w:rsidR="00883FE1" w:rsidRPr="000E65B4">
        <w:rPr>
          <w:rFonts w:ascii="Trebuchet MS" w:hAnsi="Trebuchet MS" w:cs="Arial"/>
        </w:rPr>
        <w:t>Wykonawców wspólnie ubiegających się o udzielenie zamówienia</w:t>
      </w:r>
      <w:r w:rsidR="00116A9D" w:rsidRPr="000E65B4">
        <w:rPr>
          <w:rFonts w:ascii="Trebuchet MS" w:hAnsi="Trebuchet MS" w:cs="Arial"/>
        </w:rPr>
        <w:t>.</w:t>
      </w:r>
    </w:p>
    <w:p w14:paraId="2D970B7D" w14:textId="77777777" w:rsidR="00280902" w:rsidRPr="000E65B4" w:rsidRDefault="00280902" w:rsidP="006D796D">
      <w:pPr>
        <w:tabs>
          <w:tab w:val="num" w:pos="510"/>
          <w:tab w:val="num" w:pos="567"/>
        </w:tabs>
        <w:jc w:val="both"/>
        <w:rPr>
          <w:rFonts w:ascii="Trebuchet MS" w:hAnsi="Trebuchet MS" w:cs="Arial"/>
        </w:rPr>
      </w:pPr>
    </w:p>
    <w:p w14:paraId="16A08365" w14:textId="77777777" w:rsidR="00116A9D" w:rsidRPr="000E65B4" w:rsidRDefault="00116A9D" w:rsidP="00471901">
      <w:pPr>
        <w:numPr>
          <w:ilvl w:val="1"/>
          <w:numId w:val="5"/>
        </w:numPr>
        <w:ind w:left="425" w:hanging="425"/>
        <w:jc w:val="both"/>
        <w:rPr>
          <w:rFonts w:ascii="Trebuchet MS" w:hAnsi="Trebuchet MS" w:cs="Arial"/>
        </w:rPr>
      </w:pPr>
      <w:r w:rsidRPr="000E65B4">
        <w:rPr>
          <w:rFonts w:ascii="Trebuchet MS" w:hAnsi="Trebuchet MS" w:cs="Arial"/>
        </w:rPr>
        <w:t xml:space="preserve">Oferta musi być podpisana w taki sposób, by prawnie zobowiązywała wszystkich Wykonawców występujących wspólnie (przez każdego z Wykonawców lub </w:t>
      </w:r>
      <w:r w:rsidR="00B22F1F" w:rsidRPr="000E65B4">
        <w:rPr>
          <w:rFonts w:ascii="Trebuchet MS" w:hAnsi="Trebuchet MS" w:cs="Arial"/>
        </w:rPr>
        <w:t xml:space="preserve">upoważnionego </w:t>
      </w:r>
      <w:r w:rsidRPr="000E65B4">
        <w:rPr>
          <w:rFonts w:ascii="Trebuchet MS" w:hAnsi="Trebuchet MS" w:cs="Arial"/>
        </w:rPr>
        <w:t>pełnomocnika).</w:t>
      </w:r>
    </w:p>
    <w:p w14:paraId="26DD6A06" w14:textId="77777777" w:rsidR="00837AB0" w:rsidRPr="000E65B4" w:rsidRDefault="00837AB0" w:rsidP="008D4F9D">
      <w:pPr>
        <w:jc w:val="both"/>
        <w:rPr>
          <w:rFonts w:ascii="Trebuchet MS" w:hAnsi="Trebuchet MS" w:cs="Arial"/>
        </w:rPr>
      </w:pPr>
    </w:p>
    <w:p w14:paraId="173921BA" w14:textId="77777777" w:rsidR="00B22F1F" w:rsidRPr="000E65B4" w:rsidRDefault="00116A9D" w:rsidP="00471901">
      <w:pPr>
        <w:numPr>
          <w:ilvl w:val="1"/>
          <w:numId w:val="5"/>
        </w:numPr>
        <w:ind w:left="425" w:hanging="425"/>
        <w:jc w:val="both"/>
        <w:rPr>
          <w:rFonts w:ascii="Trebuchet MS" w:hAnsi="Trebuchet MS" w:cs="Arial"/>
        </w:rPr>
      </w:pPr>
      <w:r w:rsidRPr="000E65B4">
        <w:rPr>
          <w:rFonts w:ascii="Trebuchet MS" w:hAnsi="Trebuchet MS"/>
          <w:bCs/>
        </w:rPr>
        <w:t xml:space="preserve">W przypadku wspólnego ubiegania się o </w:t>
      </w:r>
      <w:r w:rsidR="00B22F1F" w:rsidRPr="000E65B4">
        <w:rPr>
          <w:rFonts w:ascii="Trebuchet MS" w:hAnsi="Trebuchet MS"/>
          <w:bCs/>
        </w:rPr>
        <w:t xml:space="preserve">udzielenie </w:t>
      </w:r>
      <w:r w:rsidRPr="000E65B4">
        <w:rPr>
          <w:rFonts w:ascii="Trebuchet MS" w:hAnsi="Trebuchet MS"/>
          <w:bCs/>
        </w:rPr>
        <w:t xml:space="preserve">zamówienie przez Wykonawców oświadczenie, o którym mowa w art. </w:t>
      </w:r>
      <w:r w:rsidR="00B22F1F" w:rsidRPr="000E65B4">
        <w:rPr>
          <w:rFonts w:ascii="Trebuchet MS" w:hAnsi="Trebuchet MS"/>
          <w:bCs/>
        </w:rPr>
        <w:t xml:space="preserve">125 ustawy </w:t>
      </w:r>
      <w:r w:rsidR="00B22F1F" w:rsidRPr="001054A5">
        <w:rPr>
          <w:rFonts w:ascii="Trebuchet MS" w:hAnsi="Trebuchet MS"/>
          <w:bCs/>
        </w:rPr>
        <w:t xml:space="preserve">(ust. </w:t>
      </w:r>
      <w:r w:rsidR="00B01642" w:rsidRPr="001054A5">
        <w:rPr>
          <w:rFonts w:ascii="Trebuchet MS" w:hAnsi="Trebuchet MS"/>
          <w:bCs/>
        </w:rPr>
        <w:t>3</w:t>
      </w:r>
      <w:r w:rsidR="006E3BEA" w:rsidRPr="001054A5">
        <w:rPr>
          <w:rFonts w:ascii="Trebuchet MS" w:hAnsi="Trebuchet MS"/>
          <w:bCs/>
        </w:rPr>
        <w:t>.1.</w:t>
      </w:r>
      <w:r w:rsidRPr="001054A5">
        <w:rPr>
          <w:rFonts w:ascii="Trebuchet MS" w:hAnsi="Trebuchet MS"/>
          <w:bCs/>
        </w:rPr>
        <w:t xml:space="preserve"> rozdziału </w:t>
      </w:r>
      <w:r w:rsidR="006E3BEA" w:rsidRPr="001054A5">
        <w:rPr>
          <w:rFonts w:ascii="Trebuchet MS" w:hAnsi="Trebuchet MS"/>
          <w:bCs/>
        </w:rPr>
        <w:t>X</w:t>
      </w:r>
      <w:r w:rsidR="00B01642" w:rsidRPr="001054A5">
        <w:rPr>
          <w:rFonts w:ascii="Trebuchet MS" w:hAnsi="Trebuchet MS"/>
          <w:bCs/>
        </w:rPr>
        <w:t>V</w:t>
      </w:r>
      <w:r w:rsidR="00B22F1F" w:rsidRPr="001054A5">
        <w:rPr>
          <w:rFonts w:ascii="Trebuchet MS" w:hAnsi="Trebuchet MS"/>
          <w:bCs/>
        </w:rPr>
        <w:t xml:space="preserve"> S</w:t>
      </w:r>
      <w:r w:rsidRPr="001054A5">
        <w:rPr>
          <w:rFonts w:ascii="Trebuchet MS" w:hAnsi="Trebuchet MS"/>
          <w:bCs/>
        </w:rPr>
        <w:t>WZ)</w:t>
      </w:r>
      <w:r w:rsidRPr="000E65B4">
        <w:rPr>
          <w:rFonts w:ascii="Trebuchet MS" w:hAnsi="Trebuchet MS"/>
          <w:bCs/>
        </w:rPr>
        <w:t xml:space="preserve"> składa każdy z Wykonawców wspólnie ubiegających się o zamówienie. Oświadczenia te potwierdzaj</w:t>
      </w:r>
      <w:r w:rsidR="001C3130" w:rsidRPr="000E65B4">
        <w:rPr>
          <w:rFonts w:ascii="Trebuchet MS" w:hAnsi="Trebuchet MS"/>
          <w:bCs/>
        </w:rPr>
        <w:t>ą spełnianie warunków udziału w </w:t>
      </w:r>
      <w:r w:rsidRPr="000E65B4">
        <w:rPr>
          <w:rFonts w:ascii="Trebuchet MS" w:hAnsi="Trebuchet MS"/>
          <w:bCs/>
        </w:rPr>
        <w:t xml:space="preserve">postępowaniu w zakresie, w którym </w:t>
      </w:r>
      <w:bookmarkStart w:id="3" w:name="_Hlk60825101"/>
      <w:r w:rsidRPr="000E65B4">
        <w:rPr>
          <w:rFonts w:ascii="Trebuchet MS" w:hAnsi="Trebuchet MS"/>
          <w:bCs/>
        </w:rPr>
        <w:t>Wykonawc</w:t>
      </w:r>
      <w:r w:rsidR="00DB4140" w:rsidRPr="000E65B4">
        <w:rPr>
          <w:rFonts w:ascii="Trebuchet MS" w:hAnsi="Trebuchet MS"/>
          <w:bCs/>
        </w:rPr>
        <w:t>a wspólnie ubiegający się o udzielenie zamówienia</w:t>
      </w:r>
      <w:bookmarkEnd w:id="3"/>
      <w:r w:rsidRPr="000E65B4">
        <w:rPr>
          <w:rFonts w:ascii="Trebuchet MS" w:hAnsi="Trebuchet MS"/>
          <w:bCs/>
        </w:rPr>
        <w:t xml:space="preserve"> wykazuje spełnianie warunków udziału w postępowaniu, oraz brak podstaw wykluczenia - każdy z Wykonawców wspólnie </w:t>
      </w:r>
      <w:r w:rsidR="00B22F1F" w:rsidRPr="000E65B4">
        <w:rPr>
          <w:rFonts w:ascii="Trebuchet MS" w:hAnsi="Trebuchet MS"/>
          <w:bCs/>
        </w:rPr>
        <w:t>ubiegających się o udzielenie zamówienia</w:t>
      </w:r>
      <w:r w:rsidRPr="000E65B4">
        <w:rPr>
          <w:rFonts w:ascii="Trebuchet MS" w:hAnsi="Trebuchet MS"/>
          <w:bCs/>
        </w:rPr>
        <w:t xml:space="preserve"> nie może podlegać wykluczeniu z postępowania w oparciu o </w:t>
      </w:r>
      <w:r w:rsidR="00B22F1F" w:rsidRPr="000E65B4">
        <w:rPr>
          <w:rFonts w:ascii="Trebuchet MS" w:hAnsi="Trebuchet MS"/>
          <w:bCs/>
        </w:rPr>
        <w:t>wskazane w SWZ podstawy wykluczenia.</w:t>
      </w:r>
    </w:p>
    <w:p w14:paraId="05CFA33B" w14:textId="77777777" w:rsidR="00DD439C" w:rsidRPr="000E65B4" w:rsidRDefault="00DD439C" w:rsidP="008D4F9D">
      <w:pPr>
        <w:rPr>
          <w:rFonts w:ascii="Trebuchet MS" w:hAnsi="Trebuchet MS" w:cs="Arial"/>
        </w:rPr>
      </w:pPr>
    </w:p>
    <w:p w14:paraId="09B5CCED" w14:textId="77777777" w:rsidR="002E4A6D" w:rsidRPr="005463F9" w:rsidRDefault="002E4A6D" w:rsidP="00253BEB">
      <w:pPr>
        <w:numPr>
          <w:ilvl w:val="1"/>
          <w:numId w:val="5"/>
        </w:numPr>
        <w:ind w:left="425" w:hanging="425"/>
        <w:jc w:val="both"/>
        <w:rPr>
          <w:rFonts w:ascii="Trebuchet MS" w:hAnsi="Trebuchet MS" w:cs="Arial"/>
          <w:b/>
          <w:bCs/>
        </w:rPr>
      </w:pPr>
      <w:r w:rsidRPr="005463F9">
        <w:rPr>
          <w:rFonts w:ascii="Trebuchet MS" w:hAnsi="Trebuchet MS" w:cs="Arial"/>
          <w:b/>
          <w:bCs/>
        </w:rPr>
        <w:t>W przypadku, o którym mowa w art. 117 ust. 2 lub ust. 3 ustawy, Wykonawcy wspólnie ubiegający się o udzielenie zamówienia zobowiązani są dołączyć do oferty oświadczenie, o którym mowa w art. 117 ust. 4 ustawy („ (…) z którego wynika, które roboty budowlane, dostawy lub usługi wykonają poszczególni wykonawcy.”)</w:t>
      </w:r>
      <w:r w:rsidR="005463F9">
        <w:rPr>
          <w:rFonts w:ascii="Trebuchet MS" w:hAnsi="Trebuchet MS" w:cs="Arial"/>
          <w:b/>
          <w:bCs/>
        </w:rPr>
        <w:t xml:space="preserve"> – </w:t>
      </w:r>
      <w:r w:rsidR="005463F9" w:rsidRPr="00963377">
        <w:rPr>
          <w:rFonts w:ascii="Trebuchet MS" w:hAnsi="Trebuchet MS" w:cs="Arial"/>
          <w:b/>
          <w:bCs/>
        </w:rPr>
        <w:t xml:space="preserve">załącznik nr </w:t>
      </w:r>
      <w:r w:rsidR="000C6DE2">
        <w:rPr>
          <w:rFonts w:ascii="Trebuchet MS" w:hAnsi="Trebuchet MS" w:cs="Arial"/>
          <w:b/>
          <w:bCs/>
        </w:rPr>
        <w:t>6</w:t>
      </w:r>
      <w:r w:rsidR="00963377" w:rsidRPr="00963377">
        <w:rPr>
          <w:rFonts w:ascii="Trebuchet MS" w:hAnsi="Trebuchet MS" w:cs="Arial"/>
          <w:b/>
          <w:bCs/>
        </w:rPr>
        <w:t xml:space="preserve"> </w:t>
      </w:r>
      <w:r w:rsidR="005463F9" w:rsidRPr="00963377">
        <w:rPr>
          <w:rFonts w:ascii="Trebuchet MS" w:hAnsi="Trebuchet MS" w:cs="Arial"/>
          <w:b/>
          <w:bCs/>
        </w:rPr>
        <w:t>do SWZ.</w:t>
      </w:r>
    </w:p>
    <w:p w14:paraId="1E83664F" w14:textId="77777777" w:rsidR="002E4A6D" w:rsidRPr="006D796D" w:rsidRDefault="002E4A6D" w:rsidP="006D796D">
      <w:pPr>
        <w:rPr>
          <w:rFonts w:ascii="Trebuchet MS" w:hAnsi="Trebuchet MS" w:cs="Arial"/>
        </w:rPr>
      </w:pPr>
    </w:p>
    <w:p w14:paraId="31F89FBE" w14:textId="77777777" w:rsidR="00116A9D" w:rsidRPr="000E65B4" w:rsidRDefault="00116A9D" w:rsidP="009B7ED2">
      <w:pPr>
        <w:pStyle w:val="Akapitzlist"/>
        <w:numPr>
          <w:ilvl w:val="0"/>
          <w:numId w:val="64"/>
        </w:numPr>
        <w:tabs>
          <w:tab w:val="clear" w:pos="567"/>
          <w:tab w:val="num" w:pos="426"/>
        </w:tabs>
        <w:ind w:left="425" w:hanging="425"/>
        <w:jc w:val="both"/>
        <w:rPr>
          <w:rFonts w:ascii="Trebuchet MS" w:hAnsi="Trebuchet MS" w:cs="Arial"/>
        </w:rPr>
      </w:pPr>
      <w:r w:rsidRPr="000E65B4">
        <w:rPr>
          <w:rFonts w:ascii="Trebuchet MS" w:hAnsi="Trebuchet MS" w:cs="Arial"/>
        </w:rPr>
        <w:t xml:space="preserve">Wszelka korespondencja prowadzona będzie wyłącznie z podmiotem występującym jako pełnomocnik Wykonawców </w:t>
      </w:r>
      <w:r w:rsidR="00362C62" w:rsidRPr="000E65B4">
        <w:rPr>
          <w:rFonts w:ascii="Trebuchet MS" w:hAnsi="Trebuchet MS" w:cs="Arial"/>
        </w:rPr>
        <w:t>wspólnie ubiegających się o udzielenie zamówienia</w:t>
      </w:r>
      <w:r w:rsidRPr="000E65B4">
        <w:rPr>
          <w:rFonts w:ascii="Trebuchet MS" w:hAnsi="Trebuchet MS" w:cs="Arial"/>
        </w:rPr>
        <w:t>.</w:t>
      </w:r>
    </w:p>
    <w:p w14:paraId="2A151AF6" w14:textId="77777777" w:rsidR="00AC3B61" w:rsidRPr="0095287D" w:rsidRDefault="00AC3B61" w:rsidP="0095287D">
      <w:pPr>
        <w:jc w:val="both"/>
        <w:rPr>
          <w:rFonts w:ascii="Trebuchet MS" w:hAnsi="Trebuchet MS" w:cs="Arial"/>
        </w:rPr>
      </w:pPr>
    </w:p>
    <w:p w14:paraId="06B8082B" w14:textId="77777777" w:rsidR="00CC7855" w:rsidRDefault="00CC7855" w:rsidP="006C3DE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5D1E00F5" w14:textId="77777777" w:rsidR="006C3DE5" w:rsidRDefault="006C3DE5" w:rsidP="006C3DE5">
      <w:pPr>
        <w:ind w:left="1701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XVII</w:t>
      </w:r>
    </w:p>
    <w:p w14:paraId="63179EB4" w14:textId="77777777" w:rsidR="006C3DE5" w:rsidRPr="00E37293" w:rsidRDefault="006C3DE5" w:rsidP="006C3DE5">
      <w:pPr>
        <w:ind w:left="1701" w:hanging="1701"/>
        <w:jc w:val="center"/>
        <w:rPr>
          <w:rFonts w:ascii="Trebuchet MS" w:hAnsi="Trebuchet MS" w:cs="Arial"/>
          <w:b/>
        </w:rPr>
      </w:pPr>
      <w:r w:rsidRPr="00E37293">
        <w:rPr>
          <w:rFonts w:ascii="Trebuchet MS" w:hAnsi="Trebuchet MS" w:cs="Arial"/>
          <w:b/>
        </w:rPr>
        <w:t>INFORMACJA NA TEMAT PODWYKONAWCÓW</w:t>
      </w:r>
    </w:p>
    <w:p w14:paraId="1C304838" w14:textId="77777777" w:rsidR="00C53429" w:rsidRPr="000E65B4" w:rsidRDefault="00C53429" w:rsidP="0095287D">
      <w:pPr>
        <w:jc w:val="both"/>
        <w:rPr>
          <w:rFonts w:ascii="Trebuchet MS" w:hAnsi="Trebuchet MS" w:cs="Arial"/>
          <w:b/>
        </w:rPr>
      </w:pPr>
    </w:p>
    <w:p w14:paraId="034F443F" w14:textId="77777777" w:rsidR="004235F5" w:rsidRPr="000E65B4" w:rsidRDefault="004235F5" w:rsidP="0009441A">
      <w:pPr>
        <w:pStyle w:val="Akapitzlist"/>
        <w:numPr>
          <w:ilvl w:val="0"/>
          <w:numId w:val="39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 w:rsidRPr="000E65B4">
        <w:rPr>
          <w:rFonts w:ascii="Trebuchet MS" w:hAnsi="Trebuchet MS" w:cs="Arial"/>
        </w:rPr>
        <w:t>Wykonawca może powierzyć wykonanie części zamówienia podwykonawcy.</w:t>
      </w:r>
    </w:p>
    <w:p w14:paraId="12F9C555" w14:textId="77777777" w:rsidR="004235F5" w:rsidRPr="001054A5" w:rsidRDefault="004235F5" w:rsidP="008D4F9D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14:paraId="13141A50" w14:textId="77777777" w:rsidR="004235F5" w:rsidRPr="000E65B4" w:rsidRDefault="004235F5" w:rsidP="0009441A">
      <w:pPr>
        <w:pStyle w:val="Akapitzlist"/>
        <w:numPr>
          <w:ilvl w:val="0"/>
          <w:numId w:val="39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 w:rsidRPr="000E65B4">
        <w:rPr>
          <w:rFonts w:ascii="Trebuchet MS" w:hAnsi="Trebuchet MS" w:cs="Arial"/>
        </w:rPr>
        <w:t xml:space="preserve">Wykonawca, który zamierza wykonywać zamówienie przy udziale podwykonawcy/ów, musi wyraźnie w ofercie wskazać, jaką część (zakres zamówienia) wykonywać będzie w jego imieniu podwykonawca </w:t>
      </w:r>
      <w:r w:rsidR="002D2968" w:rsidRPr="000E65B4">
        <w:rPr>
          <w:rFonts w:ascii="Trebuchet MS" w:hAnsi="Trebuchet MS" w:cs="Arial"/>
          <w:b/>
        </w:rPr>
        <w:t>oraz podać nazwę ewentualnych</w:t>
      </w:r>
      <w:r w:rsidRPr="000E65B4">
        <w:rPr>
          <w:rFonts w:ascii="Trebuchet MS" w:hAnsi="Trebuchet MS" w:cs="Arial"/>
          <w:b/>
        </w:rPr>
        <w:t xml:space="preserve"> podwykonawc</w:t>
      </w:r>
      <w:r w:rsidR="002D2968" w:rsidRPr="000E65B4">
        <w:rPr>
          <w:rFonts w:ascii="Trebuchet MS" w:hAnsi="Trebuchet MS" w:cs="Arial"/>
          <w:b/>
        </w:rPr>
        <w:t>ów</w:t>
      </w:r>
      <w:r w:rsidR="002D2968" w:rsidRPr="000E65B4">
        <w:rPr>
          <w:rFonts w:ascii="Trebuchet MS" w:hAnsi="Trebuchet MS" w:cs="Arial"/>
        </w:rPr>
        <w:t xml:space="preserve">, </w:t>
      </w:r>
      <w:r w:rsidR="002D2968" w:rsidRPr="000E65B4">
        <w:rPr>
          <w:rFonts w:ascii="Trebuchet MS" w:hAnsi="Trebuchet MS" w:cs="Arial"/>
          <w:b/>
          <w:bCs/>
        </w:rPr>
        <w:t>jeżeli</w:t>
      </w:r>
      <w:r w:rsidR="00D902D0" w:rsidRPr="000E65B4">
        <w:rPr>
          <w:rFonts w:ascii="Trebuchet MS" w:hAnsi="Trebuchet MS" w:cs="Arial"/>
          <w:b/>
          <w:bCs/>
        </w:rPr>
        <w:t xml:space="preserve"> są </w:t>
      </w:r>
      <w:r w:rsidR="002D2968" w:rsidRPr="000E65B4">
        <w:rPr>
          <w:rFonts w:ascii="Trebuchet MS" w:hAnsi="Trebuchet MS" w:cs="Arial"/>
          <w:b/>
          <w:bCs/>
        </w:rPr>
        <w:t xml:space="preserve">już </w:t>
      </w:r>
      <w:r w:rsidR="00D902D0" w:rsidRPr="000E65B4">
        <w:rPr>
          <w:rFonts w:ascii="Trebuchet MS" w:hAnsi="Trebuchet MS" w:cs="Arial"/>
          <w:b/>
          <w:bCs/>
        </w:rPr>
        <w:t>znani</w:t>
      </w:r>
      <w:r w:rsidRPr="000E65B4">
        <w:rPr>
          <w:rFonts w:ascii="Trebuchet MS" w:hAnsi="Trebuchet MS" w:cs="Arial"/>
        </w:rPr>
        <w:t xml:space="preserve">. Należy w tym celu wypełnić odpowiedni punkt formularza oferty, stanowiącego załącznik nr </w:t>
      </w:r>
      <w:r w:rsidR="003D4D8E">
        <w:rPr>
          <w:rFonts w:ascii="Trebuchet MS" w:hAnsi="Trebuchet MS" w:cs="Arial"/>
        </w:rPr>
        <w:t>1</w:t>
      </w:r>
      <w:r w:rsidRPr="000E65B4">
        <w:rPr>
          <w:rFonts w:ascii="Trebuchet MS" w:hAnsi="Trebuchet MS" w:cs="Arial"/>
        </w:rPr>
        <w:t xml:space="preserve"> do SWZ.</w:t>
      </w:r>
      <w:r w:rsidRPr="000E65B4">
        <w:rPr>
          <w:rFonts w:ascii="Trebuchet MS" w:hAnsi="Trebuchet MS" w:cs="Arial"/>
          <w:b/>
        </w:rPr>
        <w:t xml:space="preserve"> </w:t>
      </w:r>
      <w:r w:rsidRPr="000E65B4">
        <w:rPr>
          <w:rFonts w:ascii="Trebuchet MS" w:hAnsi="Trebuchet MS" w:cs="Arial"/>
        </w:rPr>
        <w:t>W przypadku, gdy Wykonawca nie zamierza wykonywać zamówienia przy udziale podwykonawców, należy wpisać w formularzu „nie dotyczy” lub inne podobne sformułowanie. Jeżeli Wykonawca zostawi ten punkt niewypełniony (pu</w:t>
      </w:r>
      <w:r w:rsidR="00107140" w:rsidRPr="000E65B4">
        <w:rPr>
          <w:rFonts w:ascii="Trebuchet MS" w:hAnsi="Trebuchet MS" w:cs="Arial"/>
        </w:rPr>
        <w:t>ste pole), Zamawiający uzna, iż </w:t>
      </w:r>
      <w:r w:rsidRPr="000E65B4">
        <w:rPr>
          <w:rFonts w:ascii="Trebuchet MS" w:hAnsi="Trebuchet MS" w:cs="Arial"/>
        </w:rPr>
        <w:t>zamówienie zo</w:t>
      </w:r>
      <w:r w:rsidR="00107140" w:rsidRPr="000E65B4">
        <w:rPr>
          <w:rFonts w:ascii="Trebuchet MS" w:hAnsi="Trebuchet MS" w:cs="Arial"/>
        </w:rPr>
        <w:t xml:space="preserve">stanie wykonane siłami własnymi, </w:t>
      </w:r>
      <w:r w:rsidRPr="000E65B4">
        <w:rPr>
          <w:rFonts w:ascii="Trebuchet MS" w:hAnsi="Trebuchet MS" w:cs="Arial"/>
        </w:rPr>
        <w:t>tj. bez udziału podwykonawców.</w:t>
      </w:r>
    </w:p>
    <w:p w14:paraId="05421DAC" w14:textId="77777777" w:rsidR="00107140" w:rsidRPr="0037294D" w:rsidRDefault="00107140" w:rsidP="006D796D">
      <w:pPr>
        <w:rPr>
          <w:rFonts w:ascii="Trebuchet MS" w:hAnsi="Trebuchet MS" w:cs="Arial"/>
          <w:sz w:val="10"/>
          <w:szCs w:val="10"/>
        </w:rPr>
      </w:pPr>
    </w:p>
    <w:p w14:paraId="54790236" w14:textId="77777777" w:rsidR="004235F5" w:rsidRPr="000E65B4" w:rsidRDefault="004235F5" w:rsidP="0009441A">
      <w:pPr>
        <w:pStyle w:val="Akapitzlist"/>
        <w:numPr>
          <w:ilvl w:val="0"/>
          <w:numId w:val="39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 w:rsidRPr="000E65B4">
        <w:rPr>
          <w:rFonts w:ascii="Trebuchet MS" w:hAnsi="Trebuchet MS" w:cs="Arial"/>
        </w:rPr>
        <w:t xml:space="preserve">Zamawiający żąda, </w:t>
      </w:r>
      <w:r w:rsidRPr="000E65B4">
        <w:rPr>
          <w:rFonts w:ascii="Trebuchet MS" w:hAnsi="Trebuchet MS" w:cs="Arial"/>
          <w:color w:val="000000"/>
        </w:rPr>
        <w:t>aby przed przystąpieniem do wykonania zamówienia W</w:t>
      </w:r>
      <w:r w:rsidR="008B68BA" w:rsidRPr="000E65B4">
        <w:rPr>
          <w:rFonts w:ascii="Trebuchet MS" w:hAnsi="Trebuchet MS" w:cs="Arial"/>
          <w:color w:val="000000"/>
        </w:rPr>
        <w:t xml:space="preserve">ykonawca </w:t>
      </w:r>
      <w:r w:rsidRPr="000E65B4">
        <w:rPr>
          <w:rFonts w:ascii="Trebuchet MS" w:hAnsi="Trebuchet MS" w:cs="Arial"/>
          <w:color w:val="000000"/>
        </w:rPr>
        <w:t>podał nazwy</w:t>
      </w:r>
      <w:r w:rsidR="008B68BA" w:rsidRPr="000E65B4">
        <w:rPr>
          <w:rFonts w:ascii="Trebuchet MS" w:hAnsi="Trebuchet MS" w:cs="Arial"/>
          <w:color w:val="000000"/>
        </w:rPr>
        <w:t>,</w:t>
      </w:r>
      <w:r w:rsidRPr="000E65B4">
        <w:rPr>
          <w:rFonts w:ascii="Trebuchet MS" w:hAnsi="Trebuchet MS" w:cs="Arial"/>
          <w:color w:val="000000"/>
        </w:rPr>
        <w:t xml:space="preserve"> dane kontaktowe </w:t>
      </w:r>
      <w:r w:rsidR="008B68BA" w:rsidRPr="000E65B4">
        <w:rPr>
          <w:rFonts w:ascii="Trebuchet MS" w:hAnsi="Trebuchet MS" w:cs="Arial"/>
          <w:color w:val="000000"/>
        </w:rPr>
        <w:t xml:space="preserve">oraz przedstawicieli, </w:t>
      </w:r>
      <w:r w:rsidRPr="000E65B4">
        <w:rPr>
          <w:rFonts w:ascii="Trebuchet MS" w:hAnsi="Trebuchet MS" w:cs="Arial"/>
          <w:color w:val="000000"/>
        </w:rPr>
        <w:t>podwykonawców zaangażowanych w wykonanie zamówienia</w:t>
      </w:r>
      <w:r w:rsidR="008B68BA" w:rsidRPr="000E65B4">
        <w:rPr>
          <w:rFonts w:ascii="Trebuchet MS" w:hAnsi="Trebuchet MS" w:cs="Arial"/>
          <w:color w:val="000000"/>
        </w:rPr>
        <w:t xml:space="preserve"> (jeżeli są już znani)</w:t>
      </w:r>
      <w:r w:rsidRPr="000E65B4">
        <w:rPr>
          <w:rFonts w:ascii="Trebuchet MS" w:hAnsi="Trebuchet MS" w:cs="Arial"/>
          <w:color w:val="000000"/>
        </w:rPr>
        <w:t xml:space="preserve">. Wykonawca zobowiązany jest do zawiadomienia Zamawiającego o wszelkich zmianach </w:t>
      </w:r>
      <w:r w:rsidR="00F14E62" w:rsidRPr="000E65B4">
        <w:rPr>
          <w:rFonts w:ascii="Trebuchet MS" w:hAnsi="Trebuchet MS" w:cs="Arial"/>
          <w:color w:val="000000"/>
        </w:rPr>
        <w:t>w odniesieniu do informacji</w:t>
      </w:r>
      <w:r w:rsidRPr="000E65B4">
        <w:rPr>
          <w:rFonts w:ascii="Trebuchet MS" w:hAnsi="Trebuchet MS" w:cs="Arial"/>
          <w:color w:val="000000"/>
        </w:rPr>
        <w:t xml:space="preserve">, o których mowa w zdaniu pierwszym, w trakcie realizacji zamówienia, a także przekazuje </w:t>
      </w:r>
      <w:r w:rsidR="00F14E62" w:rsidRPr="000E65B4">
        <w:rPr>
          <w:rFonts w:ascii="Trebuchet MS" w:hAnsi="Trebuchet MS" w:cs="Arial"/>
          <w:color w:val="000000"/>
        </w:rPr>
        <w:t xml:space="preserve">wymagane </w:t>
      </w:r>
      <w:r w:rsidR="00107140" w:rsidRPr="000E65B4">
        <w:rPr>
          <w:rFonts w:ascii="Trebuchet MS" w:hAnsi="Trebuchet MS" w:cs="Arial"/>
          <w:color w:val="000000"/>
        </w:rPr>
        <w:t>informacje na </w:t>
      </w:r>
      <w:r w:rsidRPr="000E65B4">
        <w:rPr>
          <w:rFonts w:ascii="Trebuchet MS" w:hAnsi="Trebuchet MS" w:cs="Arial"/>
          <w:color w:val="000000"/>
        </w:rPr>
        <w:t>temat nowych podwykonawców, którym w późniejszym okresie zamierza powierzyć realizację zamówienia.</w:t>
      </w:r>
    </w:p>
    <w:p w14:paraId="4156AA55" w14:textId="77777777" w:rsidR="006D796D" w:rsidRPr="0037294D" w:rsidRDefault="006D796D" w:rsidP="006D796D">
      <w:pPr>
        <w:tabs>
          <w:tab w:val="left" w:pos="567"/>
        </w:tabs>
        <w:jc w:val="both"/>
        <w:rPr>
          <w:rFonts w:ascii="Trebuchet MS" w:hAnsi="Trebuchet MS" w:cs="Arial"/>
          <w:sz w:val="10"/>
          <w:szCs w:val="10"/>
        </w:rPr>
      </w:pPr>
    </w:p>
    <w:p w14:paraId="34D15B1E" w14:textId="77777777" w:rsidR="004235F5" w:rsidRPr="00EB2B5C" w:rsidRDefault="004235F5" w:rsidP="0009441A">
      <w:pPr>
        <w:pStyle w:val="Akapitzlist"/>
        <w:numPr>
          <w:ilvl w:val="0"/>
          <w:numId w:val="39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 w:rsidRPr="00EB2B5C"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5EA15860" w14:textId="77777777" w:rsidR="00280902" w:rsidRPr="00D42632" w:rsidRDefault="00280902" w:rsidP="0095287D">
      <w:pPr>
        <w:rPr>
          <w:rFonts w:ascii="Trebuchet MS" w:hAnsi="Trebuchet MS" w:cs="Arial"/>
          <w:sz w:val="16"/>
          <w:szCs w:val="16"/>
        </w:rPr>
      </w:pPr>
    </w:p>
    <w:p w14:paraId="6EC849D7" w14:textId="77777777" w:rsidR="006D796D" w:rsidRPr="00D42632" w:rsidRDefault="006D796D" w:rsidP="0095287D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14:paraId="14C5BDAF" w14:textId="77777777" w:rsidR="00854FD0" w:rsidRDefault="00854FD0" w:rsidP="006C3DE5">
      <w:pPr>
        <w:tabs>
          <w:tab w:val="left" w:pos="567"/>
        </w:tabs>
        <w:jc w:val="center"/>
        <w:rPr>
          <w:rFonts w:ascii="Trebuchet MS" w:hAnsi="Trebuchet MS" w:cs="Arial"/>
          <w:b/>
        </w:rPr>
      </w:pPr>
    </w:p>
    <w:p w14:paraId="010AB0BB" w14:textId="77777777" w:rsidR="006C3DE5" w:rsidRDefault="006C3DE5" w:rsidP="006C3DE5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</w:t>
      </w:r>
      <w:r w:rsidR="001B05AF">
        <w:rPr>
          <w:rFonts w:ascii="Trebuchet MS" w:hAnsi="Trebuchet MS" w:cs="Arial"/>
          <w:b/>
        </w:rPr>
        <w:t>VIII</w:t>
      </w:r>
    </w:p>
    <w:p w14:paraId="122A945C" w14:textId="77777777" w:rsidR="006C3DE5" w:rsidRDefault="006C3DE5" w:rsidP="006C3DE5">
      <w:pPr>
        <w:tabs>
          <w:tab w:val="left" w:pos="1701"/>
        </w:tabs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PODSTAWY</w:t>
      </w:r>
      <w:r>
        <w:rPr>
          <w:rFonts w:ascii="Trebuchet MS" w:hAnsi="Trebuchet MS" w:cs="Arial"/>
          <w:b/>
        </w:rPr>
        <w:t xml:space="preserve"> (PRZESŁANKI)</w:t>
      </w:r>
      <w:r w:rsidRPr="00930FE6">
        <w:rPr>
          <w:rFonts w:ascii="Trebuchet MS" w:hAnsi="Trebuchet MS" w:cs="Arial"/>
          <w:b/>
        </w:rPr>
        <w:t xml:space="preserve"> WYKLUCZENIA Z POST</w:t>
      </w:r>
      <w:r>
        <w:rPr>
          <w:rFonts w:ascii="Trebuchet MS" w:hAnsi="Trebuchet MS" w:cs="Arial"/>
          <w:b/>
        </w:rPr>
        <w:t xml:space="preserve">ĘPOWANIA, </w:t>
      </w:r>
      <w:r w:rsidRPr="00930FE6">
        <w:rPr>
          <w:rFonts w:ascii="Trebuchet MS" w:hAnsi="Trebuchet MS" w:cs="Arial"/>
          <w:b/>
        </w:rPr>
        <w:t>WAR</w:t>
      </w:r>
      <w:r>
        <w:rPr>
          <w:rFonts w:ascii="Trebuchet MS" w:hAnsi="Trebuchet MS" w:cs="Arial"/>
          <w:b/>
        </w:rPr>
        <w:t>UNKI UDZIAŁU W POSTĘPOWANIU</w:t>
      </w:r>
    </w:p>
    <w:p w14:paraId="068A3729" w14:textId="77777777" w:rsidR="006C3DE5" w:rsidRPr="00930FE6" w:rsidRDefault="006C3DE5" w:rsidP="006C3DE5">
      <w:pPr>
        <w:tabs>
          <w:tab w:val="left" w:pos="1701"/>
        </w:tabs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 xml:space="preserve">WYKAZ </w:t>
      </w:r>
      <w:r>
        <w:rPr>
          <w:rFonts w:ascii="Trebuchet MS" w:hAnsi="Trebuchet MS" w:cs="Arial"/>
          <w:b/>
        </w:rPr>
        <w:t>PODMIOTOWYCH ŚRODKÓW DOWODOWYCH</w:t>
      </w:r>
    </w:p>
    <w:p w14:paraId="7F72E589" w14:textId="77777777" w:rsidR="005A48F1" w:rsidRPr="00D42632" w:rsidRDefault="005A48F1" w:rsidP="008D4F9D">
      <w:pPr>
        <w:tabs>
          <w:tab w:val="left" w:pos="1701"/>
        </w:tabs>
        <w:ind w:left="1701" w:hanging="1701"/>
        <w:jc w:val="both"/>
        <w:rPr>
          <w:rFonts w:ascii="Trebuchet MS" w:hAnsi="Trebuchet MS" w:cs="Arial"/>
          <w:b/>
          <w:sz w:val="16"/>
          <w:szCs w:val="16"/>
        </w:rPr>
      </w:pPr>
    </w:p>
    <w:p w14:paraId="75DCC5D2" w14:textId="77777777" w:rsidR="00E37293" w:rsidRPr="00EB2B5C" w:rsidRDefault="00E37293" w:rsidP="0009441A">
      <w:pPr>
        <w:pStyle w:val="Akapitzlist"/>
        <w:numPr>
          <w:ilvl w:val="0"/>
          <w:numId w:val="37"/>
        </w:numPr>
        <w:ind w:left="357" w:hanging="357"/>
        <w:jc w:val="both"/>
        <w:rPr>
          <w:rFonts w:ascii="Trebuchet MS" w:hAnsi="Trebuchet MS" w:cs="Arial"/>
          <w:b/>
        </w:rPr>
      </w:pPr>
      <w:r w:rsidRPr="00EB2B5C">
        <w:rPr>
          <w:rFonts w:ascii="Trebuchet MS" w:hAnsi="Trebuchet MS" w:cs="Arial"/>
          <w:b/>
        </w:rPr>
        <w:t>O udzielenie zamówienia mogą się ubiegać Wykonawcy, którzy:</w:t>
      </w:r>
    </w:p>
    <w:p w14:paraId="319DF410" w14:textId="77777777" w:rsidR="00E37293" w:rsidRPr="00EB2B5C" w:rsidRDefault="00E37293" w:rsidP="0009441A">
      <w:pPr>
        <w:pStyle w:val="Akapitzlist"/>
        <w:numPr>
          <w:ilvl w:val="0"/>
          <w:numId w:val="38"/>
        </w:numPr>
        <w:ind w:hanging="654"/>
        <w:jc w:val="both"/>
        <w:rPr>
          <w:rFonts w:ascii="Trebuchet MS" w:hAnsi="Trebuchet MS" w:cs="Arial"/>
        </w:rPr>
      </w:pPr>
      <w:r w:rsidRPr="00EB2B5C">
        <w:rPr>
          <w:rFonts w:ascii="Trebuchet MS" w:hAnsi="Trebuchet MS" w:cs="Arial"/>
        </w:rPr>
        <w:t>nie podlegają wykluczeniu;</w:t>
      </w:r>
    </w:p>
    <w:p w14:paraId="13A8DD83" w14:textId="77777777" w:rsidR="007C3EE3" w:rsidRPr="00EB2B5C" w:rsidRDefault="00E37293" w:rsidP="0009441A">
      <w:pPr>
        <w:pStyle w:val="Akapitzlist"/>
        <w:numPr>
          <w:ilvl w:val="0"/>
          <w:numId w:val="38"/>
        </w:numPr>
        <w:ind w:hanging="654"/>
        <w:jc w:val="both"/>
        <w:rPr>
          <w:rFonts w:ascii="Trebuchet MS" w:hAnsi="Trebuchet MS" w:cs="Arial"/>
        </w:rPr>
      </w:pPr>
      <w:r w:rsidRPr="00EB2B5C">
        <w:rPr>
          <w:rFonts w:ascii="Trebuchet MS" w:hAnsi="Trebuchet MS" w:cs="Arial"/>
        </w:rPr>
        <w:t>spełniają warunki udziału w postępowaniu</w:t>
      </w:r>
      <w:r w:rsidR="0073736B" w:rsidRPr="00EB2B5C">
        <w:rPr>
          <w:rFonts w:ascii="Trebuchet MS" w:hAnsi="Trebuchet MS" w:cs="Arial"/>
        </w:rPr>
        <w:t>,</w:t>
      </w:r>
      <w:r w:rsidRPr="00EB2B5C">
        <w:rPr>
          <w:rFonts w:ascii="Trebuchet MS" w:hAnsi="Trebuchet MS" w:cs="Arial"/>
        </w:rPr>
        <w:t xml:space="preserve"> określone przez Zamawiającego w ogłoszeniu o </w:t>
      </w:r>
      <w:r w:rsidR="00246FB5" w:rsidRPr="00EB2B5C">
        <w:rPr>
          <w:rFonts w:ascii="Trebuchet MS" w:hAnsi="Trebuchet MS" w:cs="Arial"/>
        </w:rPr>
        <w:t>zamówieniu oraz w ust.</w:t>
      </w:r>
      <w:r w:rsidRPr="00EB2B5C">
        <w:rPr>
          <w:rFonts w:ascii="Trebuchet MS" w:hAnsi="Trebuchet MS" w:cs="Arial"/>
        </w:rPr>
        <w:t xml:space="preserve"> 3 niniejszego rozdziału </w:t>
      </w:r>
      <w:r w:rsidR="005A48F1" w:rsidRPr="00EB2B5C">
        <w:rPr>
          <w:rFonts w:ascii="Trebuchet MS" w:hAnsi="Trebuchet MS" w:cs="Arial"/>
        </w:rPr>
        <w:t>S</w:t>
      </w:r>
      <w:r w:rsidRPr="00EB2B5C">
        <w:rPr>
          <w:rFonts w:ascii="Trebuchet MS" w:hAnsi="Trebuchet MS" w:cs="Arial"/>
        </w:rPr>
        <w:t>WZ.</w:t>
      </w:r>
    </w:p>
    <w:p w14:paraId="504699F2" w14:textId="77777777" w:rsidR="00EB7527" w:rsidRPr="00D42632" w:rsidRDefault="00EB7527" w:rsidP="008D4F9D">
      <w:pPr>
        <w:jc w:val="both"/>
        <w:rPr>
          <w:rFonts w:ascii="Trebuchet MS" w:hAnsi="Trebuchet MS" w:cs="Arial"/>
          <w:sz w:val="16"/>
          <w:szCs w:val="16"/>
        </w:rPr>
      </w:pPr>
    </w:p>
    <w:p w14:paraId="3F8CAAF6" w14:textId="77777777" w:rsidR="00E37293" w:rsidRPr="00EB2B5C" w:rsidRDefault="00E37293" w:rsidP="0009441A">
      <w:pPr>
        <w:pStyle w:val="Akapitzlist"/>
        <w:numPr>
          <w:ilvl w:val="0"/>
          <w:numId w:val="37"/>
        </w:numPr>
        <w:ind w:left="426" w:hanging="426"/>
        <w:jc w:val="both"/>
        <w:rPr>
          <w:rFonts w:ascii="Trebuchet MS" w:hAnsi="Trebuchet MS" w:cs="Arial"/>
          <w:b/>
        </w:rPr>
      </w:pPr>
      <w:r w:rsidRPr="00EB2B5C">
        <w:rPr>
          <w:rFonts w:ascii="Trebuchet MS" w:hAnsi="Trebuchet MS" w:cs="Arial"/>
          <w:b/>
        </w:rPr>
        <w:t>Podstawy wykluczenia:</w:t>
      </w:r>
    </w:p>
    <w:p w14:paraId="1287753D" w14:textId="77777777" w:rsidR="004D0FE2" w:rsidRPr="00C92B30" w:rsidRDefault="004D0FE2" w:rsidP="004D0FE2">
      <w:pPr>
        <w:pStyle w:val="Akapitzlist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71A95EC7" w14:textId="77777777" w:rsidR="003D4D8E" w:rsidRPr="003D4D8E" w:rsidRDefault="004D0FE2" w:rsidP="0009441A">
      <w:pPr>
        <w:pStyle w:val="Akapitzlist"/>
        <w:numPr>
          <w:ilvl w:val="1"/>
          <w:numId w:val="37"/>
        </w:numPr>
        <w:ind w:left="1134" w:hanging="708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Zamawiający wykl</w:t>
      </w:r>
      <w:r>
        <w:rPr>
          <w:rFonts w:ascii="Trebuchet MS" w:hAnsi="Trebuchet MS" w:cs="Arial"/>
          <w:b/>
        </w:rPr>
        <w:t>uczy z postępowania Wykonawcę</w:t>
      </w:r>
      <w:r w:rsidRPr="001D100D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w przypadkach, o których mowa w </w:t>
      </w:r>
      <w:r w:rsidRPr="001D100D">
        <w:rPr>
          <w:rFonts w:ascii="Trebuchet MS" w:hAnsi="Trebuchet MS" w:cs="Arial"/>
          <w:b/>
        </w:rPr>
        <w:t xml:space="preserve">art. </w:t>
      </w:r>
      <w:r>
        <w:rPr>
          <w:rFonts w:ascii="Trebuchet MS" w:hAnsi="Trebuchet MS" w:cs="Arial"/>
          <w:b/>
        </w:rPr>
        <w:t xml:space="preserve">108 ust. 1 pkt 1-6 ustawy (obligatoryjne </w:t>
      </w:r>
      <w:r w:rsidRPr="001D100D">
        <w:rPr>
          <w:rFonts w:ascii="Trebuchet MS" w:hAnsi="Trebuchet MS" w:cs="Arial"/>
          <w:b/>
        </w:rPr>
        <w:t>przesł</w:t>
      </w:r>
      <w:r w:rsidR="003D4D8E">
        <w:rPr>
          <w:rFonts w:ascii="Trebuchet MS" w:hAnsi="Trebuchet MS" w:cs="Arial"/>
          <w:b/>
        </w:rPr>
        <w:t>anki wykluczenia)</w:t>
      </w:r>
      <w:r w:rsidR="003D4D8E" w:rsidRPr="003D4D8E">
        <w:rPr>
          <w:rFonts w:ascii="Trebuchet MS" w:hAnsi="Trebuchet MS" w:cs="Arial"/>
          <w:b/>
        </w:rPr>
        <w:t>.</w:t>
      </w:r>
    </w:p>
    <w:p w14:paraId="09A5EC49" w14:textId="77777777" w:rsidR="003D4D8E" w:rsidRPr="009A6463" w:rsidRDefault="003D4D8E" w:rsidP="003D4D8E">
      <w:pPr>
        <w:jc w:val="both"/>
        <w:rPr>
          <w:rFonts w:ascii="Trebuchet MS" w:hAnsi="Trebuchet MS" w:cs="Arial"/>
          <w:b/>
          <w:sz w:val="10"/>
          <w:szCs w:val="10"/>
        </w:rPr>
      </w:pPr>
    </w:p>
    <w:p w14:paraId="3D6666E4" w14:textId="77777777" w:rsidR="003D4D8E" w:rsidRPr="000A7F43" w:rsidRDefault="003D4D8E" w:rsidP="0009441A">
      <w:pPr>
        <w:pStyle w:val="Akapitzlist"/>
        <w:numPr>
          <w:ilvl w:val="1"/>
          <w:numId w:val="37"/>
        </w:numPr>
        <w:jc w:val="both"/>
        <w:rPr>
          <w:rFonts w:ascii="Trebuchet MS" w:hAnsi="Trebuchet MS" w:cs="Arial"/>
        </w:rPr>
      </w:pPr>
      <w:r w:rsidRPr="000A7F43">
        <w:rPr>
          <w:rFonts w:ascii="Trebuchet MS" w:hAnsi="Trebuchet MS" w:cs="Arial"/>
          <w:b/>
        </w:rPr>
        <w:t xml:space="preserve">Zamawiający </w:t>
      </w:r>
      <w:r>
        <w:rPr>
          <w:rFonts w:ascii="Trebuchet MS" w:hAnsi="Trebuchet MS" w:cs="Arial"/>
          <w:b/>
        </w:rPr>
        <w:t xml:space="preserve">nie </w:t>
      </w:r>
      <w:r w:rsidRPr="000A7F43">
        <w:rPr>
          <w:rFonts w:ascii="Trebuchet MS" w:hAnsi="Trebuchet MS" w:cs="Arial"/>
          <w:b/>
        </w:rPr>
        <w:t>przewiduje dodatkow</w:t>
      </w:r>
      <w:r>
        <w:rPr>
          <w:rFonts w:ascii="Trebuchet MS" w:hAnsi="Trebuchet MS" w:cs="Arial"/>
          <w:b/>
        </w:rPr>
        <w:t>ych</w:t>
      </w:r>
      <w:r w:rsidRPr="000A7F43">
        <w:rPr>
          <w:rFonts w:ascii="Trebuchet MS" w:hAnsi="Trebuchet MS" w:cs="Arial"/>
          <w:b/>
        </w:rPr>
        <w:t>/fakultatywn</w:t>
      </w:r>
      <w:r>
        <w:rPr>
          <w:rFonts w:ascii="Trebuchet MS" w:hAnsi="Trebuchet MS" w:cs="Arial"/>
          <w:b/>
        </w:rPr>
        <w:t>ych podstaw</w:t>
      </w:r>
      <w:r w:rsidRPr="000A7F43">
        <w:rPr>
          <w:rFonts w:ascii="Trebuchet MS" w:hAnsi="Trebuchet MS" w:cs="Arial"/>
          <w:b/>
        </w:rPr>
        <w:t xml:space="preserve"> (przesłan</w:t>
      </w:r>
      <w:r>
        <w:rPr>
          <w:rFonts w:ascii="Trebuchet MS" w:hAnsi="Trebuchet MS" w:cs="Arial"/>
          <w:b/>
        </w:rPr>
        <w:t>ek</w:t>
      </w:r>
      <w:r w:rsidRPr="000A7F43">
        <w:rPr>
          <w:rFonts w:ascii="Trebuchet MS" w:hAnsi="Trebuchet MS" w:cs="Arial"/>
          <w:b/>
        </w:rPr>
        <w:t>) wykluczenia zawart</w:t>
      </w:r>
      <w:r>
        <w:rPr>
          <w:rFonts w:ascii="Trebuchet MS" w:hAnsi="Trebuchet MS" w:cs="Arial"/>
          <w:b/>
        </w:rPr>
        <w:t>ych w art. 109 ust. 1 ustawy.</w:t>
      </w:r>
    </w:p>
    <w:p w14:paraId="1C85FF6A" w14:textId="77777777" w:rsidR="003D4D8E" w:rsidRPr="004425C0" w:rsidRDefault="003D4D8E" w:rsidP="003D4D8E">
      <w:pPr>
        <w:jc w:val="both"/>
        <w:rPr>
          <w:rFonts w:ascii="Trebuchet MS" w:hAnsi="Trebuchet MS"/>
          <w:sz w:val="10"/>
          <w:szCs w:val="10"/>
        </w:rPr>
      </w:pPr>
    </w:p>
    <w:p w14:paraId="5BA43D07" w14:textId="54D4463B" w:rsidR="003D4D8E" w:rsidRPr="00390828" w:rsidRDefault="003D4D8E" w:rsidP="0009441A">
      <w:pPr>
        <w:pStyle w:val="Akapitzlist"/>
        <w:numPr>
          <w:ilvl w:val="1"/>
          <w:numId w:val="37"/>
        </w:numPr>
        <w:jc w:val="both"/>
        <w:rPr>
          <w:rFonts w:ascii="Trebuchet MS" w:hAnsi="Trebuchet MS" w:cs="Arial"/>
        </w:rPr>
      </w:pPr>
      <w:r w:rsidRPr="00242A4A">
        <w:rPr>
          <w:rFonts w:ascii="Trebuchet MS" w:hAnsi="Trebuchet MS"/>
          <w:b/>
        </w:rPr>
        <w:t xml:space="preserve">Z postępowania o udzielenie zamówienia wyklucza się Wykonawcę w przypadkach, o których mowa w art. 7 ust. 1 ustawy </w:t>
      </w:r>
      <w:r w:rsidRPr="00242A4A">
        <w:rPr>
          <w:rFonts w:ascii="Trebuchet MS" w:hAnsi="Trebuchet MS" w:cs="Arial"/>
          <w:b/>
        </w:rPr>
        <w:t>z dnia 13 kwietnia 2022r. o szczególnych rozwiązaniach w zakresie przeciwdziałania wspieraniu agresji na Ukrainę oraz służących ochronie bezpieczeństwa narodowego (</w:t>
      </w:r>
      <w:r w:rsidR="00402FF2">
        <w:rPr>
          <w:rFonts w:ascii="Trebuchet MS" w:hAnsi="Trebuchet MS" w:cs="Arial"/>
          <w:b/>
        </w:rPr>
        <w:t>tekst jednolity: Dz.U. z 202</w:t>
      </w:r>
      <w:r w:rsidR="00D647A3">
        <w:rPr>
          <w:rFonts w:ascii="Trebuchet MS" w:hAnsi="Trebuchet MS" w:cs="Arial"/>
          <w:b/>
        </w:rPr>
        <w:t>4</w:t>
      </w:r>
      <w:r w:rsidR="00402FF2">
        <w:rPr>
          <w:rFonts w:ascii="Trebuchet MS" w:hAnsi="Trebuchet MS" w:cs="Arial"/>
          <w:b/>
        </w:rPr>
        <w:t>r. poz. </w:t>
      </w:r>
      <w:r w:rsidR="00D647A3">
        <w:rPr>
          <w:rFonts w:ascii="Trebuchet MS" w:hAnsi="Trebuchet MS" w:cs="Arial"/>
          <w:b/>
        </w:rPr>
        <w:t>507).</w:t>
      </w:r>
      <w:r>
        <w:rPr>
          <w:rFonts w:ascii="Trebuchet MS" w:hAnsi="Trebuchet MS" w:cs="Arial"/>
          <w:b/>
        </w:rPr>
        <w:t xml:space="preserve"> Do </w:t>
      </w:r>
      <w:r w:rsidRPr="00242A4A">
        <w:rPr>
          <w:rFonts w:ascii="Trebuchet MS" w:hAnsi="Trebuchet MS" w:cs="Arial"/>
          <w:b/>
        </w:rPr>
        <w:t>Wykonawcy podlegającego wykluczeniu w tym zakresie, stosuje się art. 7 ust. 3 wspomnianej ustawy.</w:t>
      </w:r>
    </w:p>
    <w:p w14:paraId="46C6263C" w14:textId="77777777" w:rsidR="00390828" w:rsidRPr="00390828" w:rsidRDefault="00390828" w:rsidP="00390828">
      <w:pPr>
        <w:rPr>
          <w:rFonts w:ascii="Trebuchet MS" w:hAnsi="Trebuchet MS" w:cs="Arial"/>
          <w:sz w:val="10"/>
          <w:szCs w:val="10"/>
        </w:rPr>
      </w:pPr>
    </w:p>
    <w:p w14:paraId="3AB5ACD4" w14:textId="77777777" w:rsidR="0037294D" w:rsidRPr="004D0FE2" w:rsidRDefault="0037294D" w:rsidP="006D796D">
      <w:pPr>
        <w:jc w:val="both"/>
        <w:rPr>
          <w:rFonts w:ascii="Trebuchet MS" w:hAnsi="Trebuchet MS" w:cs="Arial"/>
        </w:rPr>
      </w:pPr>
    </w:p>
    <w:p w14:paraId="66B42378" w14:textId="77777777" w:rsidR="00E37293" w:rsidRPr="00EB2B5C" w:rsidRDefault="00E37293" w:rsidP="0009441A">
      <w:pPr>
        <w:pStyle w:val="Akapitzlist"/>
        <w:numPr>
          <w:ilvl w:val="0"/>
          <w:numId w:val="37"/>
        </w:numPr>
        <w:ind w:left="426" w:hanging="426"/>
        <w:jc w:val="both"/>
        <w:rPr>
          <w:rFonts w:ascii="Trebuchet MS" w:hAnsi="Trebuchet MS" w:cs="Arial"/>
          <w:b/>
        </w:rPr>
      </w:pPr>
      <w:r w:rsidRPr="00EB2B5C">
        <w:rPr>
          <w:rFonts w:ascii="Trebuchet MS" w:hAnsi="Trebuchet MS" w:cs="Arial"/>
          <w:b/>
        </w:rPr>
        <w:t xml:space="preserve">Warunki udziału w postępowaniu, określone przez Zamawiającego </w:t>
      </w:r>
      <w:r w:rsidR="00150F29" w:rsidRPr="00EB2B5C">
        <w:rPr>
          <w:rFonts w:ascii="Trebuchet MS" w:hAnsi="Trebuchet MS" w:cs="Arial"/>
          <w:b/>
        </w:rPr>
        <w:t>spośród warunkó</w:t>
      </w:r>
      <w:r w:rsidR="00585A43" w:rsidRPr="00EB2B5C">
        <w:rPr>
          <w:rFonts w:ascii="Trebuchet MS" w:hAnsi="Trebuchet MS" w:cs="Arial"/>
          <w:b/>
        </w:rPr>
        <w:t>w, o </w:t>
      </w:r>
      <w:r w:rsidR="00150F29" w:rsidRPr="00EB2B5C">
        <w:rPr>
          <w:rFonts w:ascii="Trebuchet MS" w:hAnsi="Trebuchet MS" w:cs="Arial"/>
          <w:b/>
        </w:rPr>
        <w:t>których mowa w art. 112 ust. 2</w:t>
      </w:r>
      <w:r w:rsidRPr="00EB2B5C">
        <w:rPr>
          <w:rFonts w:ascii="Trebuchet MS" w:hAnsi="Trebuchet MS" w:cs="Arial"/>
          <w:b/>
        </w:rPr>
        <w:t xml:space="preserve"> ustawy:</w:t>
      </w:r>
    </w:p>
    <w:p w14:paraId="27C1A65C" w14:textId="77777777" w:rsidR="004D0FE2" w:rsidRPr="00D42632" w:rsidRDefault="004D0FE2" w:rsidP="004D0FE2">
      <w:pPr>
        <w:jc w:val="both"/>
        <w:rPr>
          <w:rFonts w:ascii="Trebuchet MS" w:hAnsi="Trebuchet MS" w:cs="Arial"/>
          <w:b/>
          <w:sz w:val="16"/>
          <w:szCs w:val="16"/>
        </w:rPr>
      </w:pPr>
    </w:p>
    <w:p w14:paraId="4B17E340" w14:textId="77777777" w:rsidR="004D0FE2" w:rsidRPr="005E1066" w:rsidRDefault="004D0FE2" w:rsidP="0009441A">
      <w:pPr>
        <w:pStyle w:val="Akapitzlist"/>
        <w:numPr>
          <w:ilvl w:val="1"/>
          <w:numId w:val="37"/>
        </w:numPr>
        <w:tabs>
          <w:tab w:val="left" w:pos="1134"/>
        </w:tabs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Zdolność do występowania w obrocie gospodarczym</w:t>
      </w:r>
    </w:p>
    <w:p w14:paraId="6E75E131" w14:textId="77777777" w:rsidR="004D0FE2" w:rsidRPr="00BF5661" w:rsidRDefault="004D0FE2" w:rsidP="004D0FE2">
      <w:pPr>
        <w:pStyle w:val="Akapitzlist"/>
        <w:tabs>
          <w:tab w:val="left" w:pos="1134"/>
        </w:tabs>
        <w:ind w:left="113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nie określa warunków udziału w postępowaniu w tym zakresie.</w:t>
      </w:r>
    </w:p>
    <w:p w14:paraId="3B4D17ED" w14:textId="77777777" w:rsidR="004D0FE2" w:rsidRPr="007C2C64" w:rsidRDefault="004D0FE2" w:rsidP="004D0FE2">
      <w:pPr>
        <w:tabs>
          <w:tab w:val="left" w:pos="1134"/>
        </w:tabs>
        <w:jc w:val="both"/>
        <w:rPr>
          <w:rFonts w:ascii="Trebuchet MS" w:hAnsi="Trebuchet MS" w:cs="Arial"/>
        </w:rPr>
      </w:pPr>
    </w:p>
    <w:p w14:paraId="179BB425" w14:textId="77777777" w:rsidR="004D0FE2" w:rsidRPr="005E1066" w:rsidRDefault="004D0FE2" w:rsidP="0009441A">
      <w:pPr>
        <w:pStyle w:val="Akapitzlist"/>
        <w:numPr>
          <w:ilvl w:val="1"/>
          <w:numId w:val="37"/>
        </w:numPr>
        <w:tabs>
          <w:tab w:val="left" w:pos="1134"/>
        </w:tabs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Uprawnienia do prowadzenia określonej działalności gospodarczej lub zawodowej </w:t>
      </w:r>
    </w:p>
    <w:p w14:paraId="4B5AA923" w14:textId="77777777" w:rsidR="004D0FE2" w:rsidRDefault="004D0FE2" w:rsidP="004D0FE2">
      <w:pPr>
        <w:pStyle w:val="Akapitzlist"/>
        <w:tabs>
          <w:tab w:val="left" w:pos="1134"/>
        </w:tabs>
        <w:ind w:left="1134"/>
        <w:jc w:val="both"/>
        <w:rPr>
          <w:rFonts w:ascii="Trebuchet MS" w:hAnsi="Trebuchet MS" w:cs="Arial"/>
        </w:rPr>
      </w:pPr>
    </w:p>
    <w:p w14:paraId="7017784E" w14:textId="77777777" w:rsidR="00857304" w:rsidRDefault="00857304" w:rsidP="00857304">
      <w:pPr>
        <w:pStyle w:val="Akapitzlist"/>
        <w:numPr>
          <w:ilvl w:val="2"/>
          <w:numId w:val="37"/>
        </w:numPr>
        <w:tabs>
          <w:tab w:val="left" w:pos="1843"/>
        </w:tabs>
        <w:ind w:left="1843" w:hanging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Posiadanie uprawnień w zakresie obrotu energią elektryczną, tj. posiadanie ważnej koncesji w zakresie obrotu energią elektryczną wydanej przez Prezesa Urzędu Regulacji Energetyki oraz</w:t>
      </w:r>
    </w:p>
    <w:p w14:paraId="4F6F4B4F" w14:textId="77777777" w:rsidR="00857304" w:rsidRPr="00BF5661" w:rsidRDefault="00857304" w:rsidP="00857304">
      <w:pPr>
        <w:pStyle w:val="Akapitzlist"/>
        <w:numPr>
          <w:ilvl w:val="2"/>
          <w:numId w:val="37"/>
        </w:numPr>
        <w:tabs>
          <w:tab w:val="left" w:pos="1843"/>
        </w:tabs>
        <w:ind w:left="1843" w:hanging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Posiadanie uprawnień do prowadzenia działalności gospodarczej w zakresie dystrybucji energii elektrycznej, tj. posiadanie ważnej koncesji w zakresie dystrybucji energii elektrycznej wydanej przez Prezesa Urzędu Regulacji Energetyki, lub jeżeli Wykonawca nie jest właścicielem sieci dystrybucyjnej, posiadanie ważnej umowy dystrybucji dla usługi kompleksowej zawartej z Operatorem Systemu Dystrybucyjnego na świadczenie usług dystrybucji energii elektrycznej na obszarze, na którym znajdują się punkty poboru opisane w załącznik</w:t>
      </w:r>
      <w:r w:rsidR="0096539D">
        <w:rPr>
          <w:rFonts w:ascii="Trebuchet MS" w:hAnsi="Trebuchet MS" w:cs="Arial"/>
        </w:rPr>
        <w:t>u</w:t>
      </w:r>
      <w:r>
        <w:rPr>
          <w:rFonts w:ascii="Trebuchet MS" w:hAnsi="Trebuchet MS" w:cs="Arial"/>
        </w:rPr>
        <w:t xml:space="preserve"> nr 2 do SWZ.</w:t>
      </w:r>
    </w:p>
    <w:p w14:paraId="7BA90304" w14:textId="77777777" w:rsidR="004D0FE2" w:rsidRPr="007C2C64" w:rsidRDefault="004D0FE2" w:rsidP="004D0FE2">
      <w:pPr>
        <w:tabs>
          <w:tab w:val="left" w:pos="1843"/>
        </w:tabs>
        <w:jc w:val="both"/>
        <w:rPr>
          <w:rFonts w:ascii="Trebuchet MS" w:hAnsi="Trebuchet MS" w:cs="Arial"/>
        </w:rPr>
      </w:pPr>
    </w:p>
    <w:p w14:paraId="1DE5B12F" w14:textId="77777777" w:rsidR="004D0FE2" w:rsidRPr="00A67E95" w:rsidRDefault="004D0FE2" w:rsidP="0009441A">
      <w:pPr>
        <w:pStyle w:val="Akapitzlist"/>
        <w:numPr>
          <w:ilvl w:val="1"/>
          <w:numId w:val="37"/>
        </w:numPr>
        <w:tabs>
          <w:tab w:val="left" w:pos="1134"/>
        </w:tabs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Sytuacja ekonomiczna lub finansowa</w:t>
      </w:r>
    </w:p>
    <w:p w14:paraId="0FCB0DF3" w14:textId="77777777" w:rsidR="003D4D8E" w:rsidRPr="00BF5661" w:rsidRDefault="003D4D8E" w:rsidP="003D4D8E">
      <w:pPr>
        <w:pStyle w:val="Akapitzlist"/>
        <w:tabs>
          <w:tab w:val="left" w:pos="1134"/>
        </w:tabs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Zamawiający nie określa warunków udziału w postępowaniu w tym zakresie.</w:t>
      </w:r>
    </w:p>
    <w:p w14:paraId="7BE2EDC1" w14:textId="77777777" w:rsidR="002E786D" w:rsidRPr="007C2C64" w:rsidRDefault="002E786D" w:rsidP="004D0FE2">
      <w:pPr>
        <w:tabs>
          <w:tab w:val="left" w:pos="1134"/>
        </w:tabs>
        <w:jc w:val="both"/>
        <w:rPr>
          <w:rFonts w:ascii="Trebuchet MS" w:hAnsi="Trebuchet MS" w:cs="Arial"/>
        </w:rPr>
      </w:pPr>
    </w:p>
    <w:p w14:paraId="4BC7F415" w14:textId="77777777" w:rsidR="005463F9" w:rsidRDefault="004D0FE2" w:rsidP="005463F9">
      <w:pPr>
        <w:pStyle w:val="Akapitzlist"/>
        <w:numPr>
          <w:ilvl w:val="1"/>
          <w:numId w:val="37"/>
        </w:numPr>
        <w:tabs>
          <w:tab w:val="left" w:pos="1134"/>
        </w:tabs>
        <w:ind w:left="709" w:hanging="284"/>
        <w:jc w:val="both"/>
        <w:rPr>
          <w:rFonts w:ascii="Trebuchet MS" w:hAnsi="Trebuchet MS" w:cs="Arial"/>
          <w:b/>
        </w:rPr>
      </w:pPr>
      <w:r w:rsidRPr="003E5588">
        <w:rPr>
          <w:rFonts w:ascii="Trebuchet MS" w:hAnsi="Trebuchet MS" w:cs="Arial"/>
          <w:b/>
        </w:rPr>
        <w:t>Zdolność</w:t>
      </w:r>
      <w:r w:rsidRPr="00F06C33">
        <w:rPr>
          <w:rFonts w:ascii="Trebuchet MS" w:hAnsi="Trebuchet MS" w:cs="Arial"/>
          <w:b/>
        </w:rPr>
        <w:t xml:space="preserve"> techniczna lub zawodowa:</w:t>
      </w:r>
    </w:p>
    <w:p w14:paraId="50EBA3EB" w14:textId="77777777" w:rsidR="005463F9" w:rsidRPr="005463F9" w:rsidRDefault="005463F9" w:rsidP="005463F9">
      <w:pPr>
        <w:tabs>
          <w:tab w:val="left" w:pos="1134"/>
        </w:tabs>
        <w:spacing w:line="360" w:lineRule="auto"/>
        <w:ind w:left="72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ab/>
      </w:r>
      <w:r w:rsidRPr="005463F9">
        <w:rPr>
          <w:rFonts w:ascii="Trebuchet MS" w:hAnsi="Trebuchet MS" w:cs="Arial"/>
        </w:rPr>
        <w:t>Zamawiający nie określa warunków udziału w postępowaniu w tym zakresie.</w:t>
      </w:r>
    </w:p>
    <w:p w14:paraId="7AFC437D" w14:textId="77777777" w:rsidR="004D0FE2" w:rsidRPr="00775F5E" w:rsidRDefault="004D0FE2" w:rsidP="00DA2604">
      <w:pPr>
        <w:jc w:val="both"/>
        <w:rPr>
          <w:rFonts w:ascii="Trebuchet MS" w:hAnsi="Trebuchet MS" w:cs="Arial"/>
          <w:b/>
          <w:sz w:val="16"/>
          <w:szCs w:val="16"/>
        </w:rPr>
      </w:pPr>
    </w:p>
    <w:p w14:paraId="3AB5F970" w14:textId="77777777" w:rsidR="00D175BB" w:rsidRPr="00524145" w:rsidRDefault="002E15E7" w:rsidP="0009441A">
      <w:pPr>
        <w:pStyle w:val="Akapitzlist"/>
        <w:numPr>
          <w:ilvl w:val="0"/>
          <w:numId w:val="37"/>
        </w:numPr>
        <w:tabs>
          <w:tab w:val="left" w:pos="993"/>
          <w:tab w:val="left" w:pos="1134"/>
        </w:tabs>
        <w:ind w:left="426" w:hanging="426"/>
        <w:contextualSpacing/>
        <w:jc w:val="both"/>
        <w:rPr>
          <w:rFonts w:ascii="Trebuchet MS" w:hAnsi="Trebuchet MS" w:cs="Arial"/>
          <w:b/>
        </w:rPr>
      </w:pPr>
      <w:r w:rsidRPr="00EB2B5C">
        <w:rPr>
          <w:rFonts w:ascii="Trebuchet MS" w:hAnsi="Trebuchet MS" w:cs="Arial"/>
          <w:b/>
        </w:rPr>
        <w:t xml:space="preserve">Wykaz podmiotowych środków </w:t>
      </w:r>
      <w:r w:rsidRPr="00524145">
        <w:rPr>
          <w:rFonts w:ascii="Trebuchet MS" w:hAnsi="Trebuchet MS" w:cs="Arial"/>
          <w:b/>
        </w:rPr>
        <w:t>dowodowych</w:t>
      </w:r>
    </w:p>
    <w:p w14:paraId="722F0E3C" w14:textId="77777777" w:rsidR="001C6EA3" w:rsidRPr="00775F5E" w:rsidRDefault="001C6EA3" w:rsidP="008D4F9D">
      <w:pPr>
        <w:jc w:val="both"/>
        <w:rPr>
          <w:rFonts w:ascii="Trebuchet MS" w:hAnsi="Trebuchet MS" w:cs="Arial"/>
          <w:sz w:val="6"/>
          <w:szCs w:val="6"/>
        </w:rPr>
      </w:pPr>
    </w:p>
    <w:p w14:paraId="1241F7C1" w14:textId="3C0CE0D3" w:rsidR="0000076D" w:rsidRDefault="0000076D" w:rsidP="0009441A">
      <w:pPr>
        <w:pStyle w:val="Akapitzlist"/>
        <w:numPr>
          <w:ilvl w:val="1"/>
          <w:numId w:val="37"/>
        </w:numPr>
        <w:jc w:val="both"/>
        <w:rPr>
          <w:rFonts w:ascii="Trebuchet MS" w:hAnsi="Trebuchet MS" w:cs="Arial"/>
          <w:b/>
        </w:rPr>
      </w:pPr>
      <w:r w:rsidRPr="00524145">
        <w:rPr>
          <w:rFonts w:ascii="Trebuchet MS" w:hAnsi="Trebuchet MS" w:cs="Arial"/>
          <w:b/>
        </w:rPr>
        <w:t>Wykonawca, którego oferta zostanie najwyżej oceniona</w:t>
      </w:r>
      <w:r w:rsidR="00705B14" w:rsidRPr="00524145">
        <w:rPr>
          <w:rFonts w:ascii="Trebuchet MS" w:hAnsi="Trebuchet MS" w:cs="Arial"/>
          <w:b/>
        </w:rPr>
        <w:t xml:space="preserve"> (przed wyborem najkorzystniejszej oferty)</w:t>
      </w:r>
      <w:r w:rsidRPr="00524145">
        <w:rPr>
          <w:rFonts w:ascii="Trebuchet MS" w:hAnsi="Trebuchet MS" w:cs="Arial"/>
          <w:b/>
        </w:rPr>
        <w:t>, w celu wykazania braku podstaw (przesłanek) wykluczenia z postępowania</w:t>
      </w:r>
      <w:r w:rsidR="00705B14" w:rsidRPr="00524145">
        <w:rPr>
          <w:rFonts w:ascii="Trebuchet MS" w:hAnsi="Trebuchet MS" w:cs="Arial"/>
          <w:b/>
        </w:rPr>
        <w:t xml:space="preserve"> wskazanych w SWZ</w:t>
      </w:r>
      <w:r w:rsidRPr="00524145">
        <w:rPr>
          <w:rFonts w:ascii="Trebuchet MS" w:hAnsi="Trebuchet MS" w:cs="Arial"/>
          <w:b/>
        </w:rPr>
        <w:t xml:space="preserve">, </w:t>
      </w:r>
      <w:r w:rsidR="003F7BFB" w:rsidRPr="00524145">
        <w:rPr>
          <w:rFonts w:ascii="Trebuchet MS" w:hAnsi="Trebuchet MS" w:cs="Arial"/>
          <w:b/>
        </w:rPr>
        <w:t xml:space="preserve">na podstawie art. </w:t>
      </w:r>
      <w:r w:rsidR="00847177">
        <w:rPr>
          <w:rFonts w:ascii="Trebuchet MS" w:hAnsi="Trebuchet MS" w:cs="Arial"/>
          <w:b/>
        </w:rPr>
        <w:t>274</w:t>
      </w:r>
      <w:r w:rsidR="003F7BFB" w:rsidRPr="00524145">
        <w:rPr>
          <w:rFonts w:ascii="Trebuchet MS" w:hAnsi="Trebuchet MS" w:cs="Arial"/>
          <w:b/>
        </w:rPr>
        <w:t xml:space="preserve"> ust. 1 ustawy </w:t>
      </w:r>
      <w:r w:rsidRPr="00524145">
        <w:rPr>
          <w:rFonts w:ascii="Trebuchet MS" w:hAnsi="Trebuchet MS" w:cs="Arial"/>
          <w:b/>
        </w:rPr>
        <w:t xml:space="preserve">zostanie wezwany do </w:t>
      </w:r>
      <w:r w:rsidR="003F7BFB" w:rsidRPr="00524145">
        <w:rPr>
          <w:rFonts w:ascii="Trebuchet MS" w:hAnsi="Trebuchet MS" w:cs="Arial"/>
          <w:b/>
        </w:rPr>
        <w:t>z</w:t>
      </w:r>
      <w:r w:rsidRPr="00524145">
        <w:rPr>
          <w:rFonts w:ascii="Trebuchet MS" w:hAnsi="Trebuchet MS" w:cs="Arial"/>
          <w:b/>
        </w:rPr>
        <w:t>łożenia następujących podmiotowych środków dowodowych (aktualnych na dzień ich złożenia):</w:t>
      </w:r>
    </w:p>
    <w:p w14:paraId="07CA6695" w14:textId="77777777" w:rsidR="00D6182E" w:rsidRPr="00524145" w:rsidRDefault="00D6182E" w:rsidP="00A21196">
      <w:pPr>
        <w:contextualSpacing/>
        <w:jc w:val="both"/>
        <w:rPr>
          <w:rFonts w:ascii="Trebuchet MS" w:hAnsi="Trebuchet MS"/>
        </w:rPr>
      </w:pPr>
    </w:p>
    <w:p w14:paraId="7ACE0FD5" w14:textId="77777777" w:rsidR="007E2263" w:rsidRDefault="007E2263" w:rsidP="002077A5">
      <w:pPr>
        <w:pStyle w:val="Akapitzlist"/>
        <w:numPr>
          <w:ilvl w:val="3"/>
          <w:numId w:val="5"/>
        </w:numPr>
        <w:ind w:left="1418" w:hanging="284"/>
        <w:contextualSpacing/>
        <w:jc w:val="both"/>
        <w:rPr>
          <w:rFonts w:ascii="Trebuchet MS" w:hAnsi="Trebuchet MS"/>
        </w:rPr>
      </w:pPr>
      <w:r w:rsidRPr="00524145">
        <w:rPr>
          <w:rFonts w:ascii="Trebuchet MS" w:hAnsi="Trebuchet MS"/>
          <w:bCs/>
        </w:rPr>
        <w:t>oświadczenia Wykonawcy, w zakresie art. 108 ust. 1 pkt 5 ustawy, o braku przynależności do tej samej grupy kapitałowej w rozumieniu ustawy z dnia 16 lutego 2007 r. o ochronie konkurencji i konsumentów (Dz. U. z 202</w:t>
      </w:r>
      <w:r w:rsidR="00CC7855">
        <w:rPr>
          <w:rFonts w:ascii="Trebuchet MS" w:hAnsi="Trebuchet MS"/>
          <w:bCs/>
        </w:rPr>
        <w:t>1</w:t>
      </w:r>
      <w:r w:rsidRPr="00524145">
        <w:rPr>
          <w:rFonts w:ascii="Trebuchet MS" w:hAnsi="Trebuchet MS"/>
          <w:bCs/>
        </w:rPr>
        <w:t xml:space="preserve"> r. poz. </w:t>
      </w:r>
      <w:r w:rsidR="00CC7855">
        <w:rPr>
          <w:rFonts w:ascii="Trebuchet MS" w:hAnsi="Trebuchet MS"/>
          <w:bCs/>
        </w:rPr>
        <w:t>275</w:t>
      </w:r>
      <w:r w:rsidR="00666345">
        <w:rPr>
          <w:rFonts w:ascii="Trebuchet MS" w:hAnsi="Trebuchet MS"/>
          <w:bCs/>
        </w:rPr>
        <w:t xml:space="preserve"> z późn.zm.), z </w:t>
      </w:r>
      <w:r w:rsidRPr="00524145">
        <w:rPr>
          <w:rFonts w:ascii="Trebuchet MS" w:hAnsi="Trebuchet MS"/>
          <w:bCs/>
        </w:rPr>
        <w:t>innym Wykonawcą, który złożył odrębną ofertę,</w:t>
      </w:r>
      <w:r w:rsidR="00775F5E">
        <w:rPr>
          <w:rFonts w:ascii="Trebuchet MS" w:hAnsi="Trebuchet MS"/>
          <w:bCs/>
        </w:rPr>
        <w:t xml:space="preserve"> ofertę częściową lub wniosek o </w:t>
      </w:r>
      <w:r w:rsidRPr="00524145">
        <w:rPr>
          <w:rFonts w:ascii="Trebuchet MS" w:hAnsi="Trebuchet MS"/>
          <w:bCs/>
        </w:rPr>
        <w:t xml:space="preserve">dopuszczenie do udziału w postępowaniu, albo oświadczenia o przynależności do tej samej grupy kapitałowej wraz z dokumentami lub informacjami potwierdzającymi </w:t>
      </w:r>
      <w:r w:rsidRPr="00524145">
        <w:rPr>
          <w:rFonts w:ascii="Trebuchet MS" w:hAnsi="Trebuchet MS"/>
          <w:bCs/>
        </w:rPr>
        <w:lastRenderedPageBreak/>
        <w:t>przygotowanie oferty, oferty częściowej lub wniosku o dopuszczenie do udział</w:t>
      </w:r>
      <w:r w:rsidR="00775F5E">
        <w:rPr>
          <w:rFonts w:ascii="Trebuchet MS" w:hAnsi="Trebuchet MS"/>
          <w:bCs/>
        </w:rPr>
        <w:t>u w </w:t>
      </w:r>
      <w:r w:rsidR="00913063" w:rsidRPr="00524145">
        <w:rPr>
          <w:rFonts w:ascii="Trebuchet MS" w:hAnsi="Trebuchet MS"/>
          <w:bCs/>
        </w:rPr>
        <w:t>postępowaniu niezależnie od </w:t>
      </w:r>
      <w:r w:rsidRPr="00524145">
        <w:rPr>
          <w:rFonts w:ascii="Trebuchet MS" w:hAnsi="Trebuchet MS"/>
          <w:bCs/>
        </w:rPr>
        <w:t>innego Wykonawcy należącego do tej samej grupy kapitałowej</w:t>
      </w:r>
      <w:r w:rsidR="005463F9">
        <w:rPr>
          <w:rFonts w:ascii="Trebuchet MS" w:hAnsi="Trebuchet MS"/>
        </w:rPr>
        <w:t xml:space="preserve"> – </w:t>
      </w:r>
      <w:r w:rsidR="005463F9" w:rsidRPr="00963377">
        <w:rPr>
          <w:rFonts w:ascii="Trebuchet MS" w:hAnsi="Trebuchet MS"/>
          <w:b/>
          <w:bCs/>
        </w:rPr>
        <w:t xml:space="preserve">załącznik nr </w:t>
      </w:r>
      <w:r w:rsidR="000C6DE2">
        <w:rPr>
          <w:rFonts w:ascii="Trebuchet MS" w:hAnsi="Trebuchet MS"/>
          <w:b/>
          <w:bCs/>
        </w:rPr>
        <w:t>7</w:t>
      </w:r>
      <w:r w:rsidR="00963377" w:rsidRPr="00963377">
        <w:rPr>
          <w:rFonts w:ascii="Trebuchet MS" w:hAnsi="Trebuchet MS"/>
          <w:b/>
          <w:bCs/>
        </w:rPr>
        <w:t xml:space="preserve"> </w:t>
      </w:r>
      <w:r w:rsidR="005463F9" w:rsidRPr="00963377">
        <w:rPr>
          <w:rFonts w:ascii="Trebuchet MS" w:hAnsi="Trebuchet MS"/>
          <w:b/>
          <w:bCs/>
        </w:rPr>
        <w:t>do SWZ.</w:t>
      </w:r>
    </w:p>
    <w:p w14:paraId="4E4256F0" w14:textId="77777777" w:rsidR="00E21980" w:rsidRPr="00524145" w:rsidRDefault="00E21980" w:rsidP="00E21980">
      <w:pPr>
        <w:pStyle w:val="Akapitzlist"/>
        <w:ind w:left="1418"/>
        <w:contextualSpacing/>
        <w:jc w:val="both"/>
        <w:rPr>
          <w:rFonts w:ascii="Trebuchet MS" w:hAnsi="Trebuchet MS"/>
        </w:rPr>
      </w:pPr>
    </w:p>
    <w:p w14:paraId="620E1911" w14:textId="77777777" w:rsidR="00777E92" w:rsidRDefault="00777E92" w:rsidP="002077A5">
      <w:pPr>
        <w:pStyle w:val="Akapitzlist"/>
        <w:tabs>
          <w:tab w:val="left" w:pos="993"/>
          <w:tab w:val="left" w:pos="1134"/>
        </w:tabs>
        <w:ind w:left="1416"/>
        <w:contextualSpacing/>
        <w:jc w:val="both"/>
        <w:rPr>
          <w:rFonts w:ascii="Trebuchet MS" w:hAnsi="Trebuchet MS"/>
        </w:rPr>
      </w:pPr>
    </w:p>
    <w:p w14:paraId="51E47FE2" w14:textId="77777777" w:rsidR="004E43CD" w:rsidRPr="00D83B85" w:rsidRDefault="004E43CD" w:rsidP="002077A5">
      <w:pPr>
        <w:pStyle w:val="Akapitzlist"/>
        <w:tabs>
          <w:tab w:val="left" w:pos="993"/>
          <w:tab w:val="left" w:pos="1134"/>
        </w:tabs>
        <w:ind w:left="1416"/>
        <w:contextualSpacing/>
        <w:jc w:val="both"/>
        <w:rPr>
          <w:rFonts w:ascii="Trebuchet MS" w:hAnsi="Trebuchet MS" w:cs="Arial"/>
          <w:b/>
          <w:bCs/>
          <w:sz w:val="10"/>
          <w:szCs w:val="10"/>
        </w:rPr>
      </w:pPr>
    </w:p>
    <w:p w14:paraId="460AF1B8" w14:textId="77777777" w:rsidR="002077A5" w:rsidRPr="00D3322A" w:rsidRDefault="00D3322A" w:rsidP="00D3322A">
      <w:pPr>
        <w:tabs>
          <w:tab w:val="left" w:pos="993"/>
          <w:tab w:val="left" w:pos="1134"/>
        </w:tabs>
        <w:contextualSpacing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/>
          <w:bCs/>
        </w:rPr>
        <w:tab/>
      </w:r>
      <w:r w:rsidR="00172059" w:rsidRPr="00D3322A">
        <w:rPr>
          <w:rFonts w:ascii="Trebuchet MS" w:hAnsi="Trebuchet MS" w:cs="Arial"/>
          <w:b/>
          <w:bCs/>
        </w:rPr>
        <w:t>Uwaga:</w:t>
      </w:r>
    </w:p>
    <w:p w14:paraId="2CE7F9E9" w14:textId="77777777" w:rsidR="007E2263" w:rsidRPr="00D3322A" w:rsidRDefault="007E2263" w:rsidP="00D3322A">
      <w:pPr>
        <w:tabs>
          <w:tab w:val="left" w:pos="993"/>
          <w:tab w:val="left" w:pos="1134"/>
        </w:tabs>
        <w:ind w:left="993"/>
        <w:contextualSpacing/>
        <w:jc w:val="both"/>
        <w:rPr>
          <w:rFonts w:ascii="Trebuchet MS" w:hAnsi="Trebuchet MS" w:cs="Arial"/>
          <w:bCs/>
        </w:rPr>
      </w:pPr>
      <w:r w:rsidRPr="00D3322A">
        <w:rPr>
          <w:rFonts w:ascii="Trebuchet MS" w:hAnsi="Trebuchet MS" w:cs="Arial"/>
          <w:bCs/>
        </w:rPr>
        <w:t>W przypadku wspólnego ubiegania się o zamówienie przez Wykonawców, oświadczeni</w:t>
      </w:r>
      <w:r w:rsidR="004544FE" w:rsidRPr="00D3322A">
        <w:rPr>
          <w:rFonts w:ascii="Trebuchet MS" w:hAnsi="Trebuchet MS" w:cs="Arial"/>
          <w:bCs/>
        </w:rPr>
        <w:t>a</w:t>
      </w:r>
      <w:r w:rsidR="00172059" w:rsidRPr="00D3322A">
        <w:rPr>
          <w:rFonts w:ascii="Trebuchet MS" w:hAnsi="Trebuchet MS" w:cs="Arial"/>
          <w:bCs/>
        </w:rPr>
        <w:t xml:space="preserve"> i dokumenty</w:t>
      </w:r>
      <w:r w:rsidR="005B1DB0" w:rsidRPr="00D3322A">
        <w:rPr>
          <w:rFonts w:ascii="Trebuchet MS" w:hAnsi="Trebuchet MS" w:cs="Arial"/>
          <w:bCs/>
        </w:rPr>
        <w:t xml:space="preserve"> w zakresie ust.</w:t>
      </w:r>
      <w:r w:rsidRPr="00D3322A">
        <w:rPr>
          <w:rFonts w:ascii="Trebuchet MS" w:hAnsi="Trebuchet MS" w:cs="Arial"/>
          <w:bCs/>
        </w:rPr>
        <w:t xml:space="preserve"> 4.1 składa każdy z Wykonaw</w:t>
      </w:r>
      <w:r w:rsidR="008D20EF" w:rsidRPr="00D3322A">
        <w:rPr>
          <w:rFonts w:ascii="Trebuchet MS" w:hAnsi="Trebuchet MS" w:cs="Arial"/>
          <w:bCs/>
        </w:rPr>
        <w:t>ców wspólnie ubiegających się o </w:t>
      </w:r>
      <w:r w:rsidRPr="00D3322A">
        <w:rPr>
          <w:rFonts w:ascii="Trebuchet MS" w:hAnsi="Trebuchet MS" w:cs="Arial"/>
          <w:bCs/>
        </w:rPr>
        <w:t>zamówienie.</w:t>
      </w:r>
    </w:p>
    <w:p w14:paraId="5A6B1FDB" w14:textId="77777777" w:rsidR="00025079" w:rsidRPr="0023140E" w:rsidRDefault="00025079" w:rsidP="00CF21F8">
      <w:pPr>
        <w:autoSpaceDE w:val="0"/>
        <w:autoSpaceDN w:val="0"/>
        <w:adjustRightInd w:val="0"/>
        <w:jc w:val="both"/>
        <w:rPr>
          <w:rFonts w:ascii="Trebuchet MS" w:hAnsi="Trebuchet MS" w:cs="Times-Roman"/>
          <w:sz w:val="16"/>
          <w:szCs w:val="16"/>
        </w:rPr>
      </w:pPr>
    </w:p>
    <w:p w14:paraId="5AB207F2" w14:textId="3CB7E415" w:rsidR="00F83AE6" w:rsidRDefault="00F83AE6" w:rsidP="0009441A">
      <w:pPr>
        <w:pStyle w:val="Akapitzlist"/>
        <w:numPr>
          <w:ilvl w:val="1"/>
          <w:numId w:val="37"/>
        </w:numPr>
        <w:jc w:val="both"/>
        <w:rPr>
          <w:rFonts w:ascii="Trebuchet MS" w:hAnsi="Trebuchet MS" w:cs="Arial"/>
          <w:b/>
        </w:rPr>
      </w:pPr>
      <w:r w:rsidRPr="00524145">
        <w:rPr>
          <w:rFonts w:ascii="Trebuchet MS" w:hAnsi="Trebuchet MS" w:cs="Arial"/>
          <w:b/>
        </w:rPr>
        <w:t xml:space="preserve">Wykonawca, którego oferta zostanie najwyżej oceniona (przed wyborem najkorzystniejszej oferty), w celu wykazania </w:t>
      </w:r>
      <w:r>
        <w:rPr>
          <w:rFonts w:ascii="Trebuchet MS" w:hAnsi="Trebuchet MS" w:cs="Arial"/>
          <w:b/>
        </w:rPr>
        <w:t>spełniania warunków udziału w postępowaniu</w:t>
      </w:r>
      <w:r w:rsidRPr="00524145">
        <w:rPr>
          <w:rFonts w:ascii="Trebuchet MS" w:hAnsi="Trebuchet MS" w:cs="Arial"/>
          <w:b/>
        </w:rPr>
        <w:t xml:space="preserve"> wskazanych w SWZ, na podstawie art. </w:t>
      </w:r>
      <w:r w:rsidR="004643DF">
        <w:rPr>
          <w:rFonts w:ascii="Trebuchet MS" w:hAnsi="Trebuchet MS" w:cs="Arial"/>
          <w:b/>
        </w:rPr>
        <w:t>274</w:t>
      </w:r>
      <w:r w:rsidRPr="00524145">
        <w:rPr>
          <w:rFonts w:ascii="Trebuchet MS" w:hAnsi="Trebuchet MS" w:cs="Arial"/>
          <w:b/>
        </w:rPr>
        <w:t xml:space="preserve"> ust. 1 ustawy zostanie wezwany do złożenia następujących podmiotowych środków dowodowych (aktualnych na dzień ich złożenia):</w:t>
      </w:r>
    </w:p>
    <w:p w14:paraId="7AE7C4A0" w14:textId="77777777" w:rsidR="00A164D8" w:rsidRPr="0023140E" w:rsidRDefault="00A164D8" w:rsidP="00FE3DEB">
      <w:pPr>
        <w:jc w:val="both"/>
        <w:rPr>
          <w:rFonts w:ascii="Trebuchet MS" w:hAnsi="Trebuchet MS" w:cs="Arial"/>
          <w:b/>
          <w:sz w:val="10"/>
          <w:szCs w:val="10"/>
        </w:rPr>
      </w:pPr>
    </w:p>
    <w:p w14:paraId="286F15AD" w14:textId="77777777" w:rsidR="00A164D8" w:rsidRDefault="00A164D8" w:rsidP="00A164D8">
      <w:pPr>
        <w:pStyle w:val="Akapitzlist"/>
        <w:tabs>
          <w:tab w:val="left" w:pos="1134"/>
        </w:tabs>
        <w:spacing w:line="360" w:lineRule="auto"/>
        <w:ind w:left="1134"/>
        <w:jc w:val="both"/>
        <w:rPr>
          <w:rFonts w:ascii="Trebuchet MS" w:hAnsi="Trebuchet MS" w:cs="Arial"/>
        </w:rPr>
      </w:pPr>
      <w:r w:rsidRPr="00A164D8">
        <w:rPr>
          <w:rFonts w:ascii="Trebuchet MS" w:hAnsi="Trebuchet MS" w:cs="Arial"/>
        </w:rPr>
        <w:t>- w celu wykazania spełniania warunku z ust. 3.</w:t>
      </w:r>
      <w:r w:rsidR="00D25A02">
        <w:rPr>
          <w:rFonts w:ascii="Trebuchet MS" w:hAnsi="Trebuchet MS" w:cs="Arial"/>
        </w:rPr>
        <w:t>2.1.</w:t>
      </w:r>
    </w:p>
    <w:p w14:paraId="489F68E3" w14:textId="77777777" w:rsidR="00D25A02" w:rsidRDefault="00D25A02" w:rsidP="00D25A02">
      <w:pPr>
        <w:pStyle w:val="Akapitzlist"/>
        <w:tabs>
          <w:tab w:val="left" w:pos="1134"/>
        </w:tabs>
        <w:ind w:left="1134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ważnej koncesji w zakresie obrotu energię elektryczną wydanej przez Prezesa Urzędu Regulacji Energetyki</w:t>
      </w:r>
    </w:p>
    <w:p w14:paraId="26879A8B" w14:textId="77777777" w:rsidR="00D25A02" w:rsidRDefault="00D25A02" w:rsidP="00D25A02">
      <w:pPr>
        <w:pStyle w:val="Akapitzlist"/>
        <w:tabs>
          <w:tab w:val="left" w:pos="1134"/>
        </w:tabs>
        <w:ind w:left="1134"/>
        <w:jc w:val="both"/>
        <w:rPr>
          <w:rFonts w:ascii="Trebuchet MS" w:hAnsi="Trebuchet MS" w:cs="Arial"/>
          <w:b/>
          <w:bCs/>
        </w:rPr>
      </w:pPr>
    </w:p>
    <w:p w14:paraId="3B408450" w14:textId="77777777" w:rsidR="00D25A02" w:rsidRDefault="00D25A02" w:rsidP="00D25A02">
      <w:pPr>
        <w:pStyle w:val="Akapitzlist"/>
        <w:tabs>
          <w:tab w:val="left" w:pos="1134"/>
        </w:tabs>
        <w:ind w:left="113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- w celu wykazania spełniania warunku z ust. 3.2.2.</w:t>
      </w:r>
    </w:p>
    <w:p w14:paraId="3520C548" w14:textId="77777777" w:rsidR="00D25A02" w:rsidRDefault="00D25A02" w:rsidP="00D25A02">
      <w:pPr>
        <w:pStyle w:val="Akapitzlist"/>
        <w:tabs>
          <w:tab w:val="left" w:pos="1134"/>
        </w:tabs>
        <w:ind w:left="1134"/>
        <w:jc w:val="both"/>
        <w:rPr>
          <w:rFonts w:ascii="Trebuchet MS" w:hAnsi="Trebuchet MS" w:cs="Arial"/>
        </w:rPr>
      </w:pPr>
    </w:p>
    <w:p w14:paraId="453D3B4A" w14:textId="77777777" w:rsidR="00D25A02" w:rsidRPr="00D25A02" w:rsidRDefault="00D25A02" w:rsidP="00D25A02">
      <w:pPr>
        <w:pStyle w:val="Akapitzlist"/>
        <w:tabs>
          <w:tab w:val="left" w:pos="1134"/>
        </w:tabs>
        <w:ind w:left="1134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ważnej koncesji w zakresie dystrybucji energii elektrycznej wydanej przez Prezesa Urzędu Regulacji Energetyki lub (jeżeli Wykonawca nie jest właścicielem sieci dystrybucyjnej) </w:t>
      </w:r>
      <w:r w:rsidRPr="00963377">
        <w:rPr>
          <w:rFonts w:ascii="Trebuchet MS" w:hAnsi="Trebuchet MS" w:cs="Arial"/>
          <w:b/>
          <w:bCs/>
        </w:rPr>
        <w:t xml:space="preserve">oświadczenie (załącznik nr </w:t>
      </w:r>
      <w:r w:rsidR="005D3DBC">
        <w:rPr>
          <w:rFonts w:ascii="Trebuchet MS" w:hAnsi="Trebuchet MS" w:cs="Arial"/>
          <w:b/>
          <w:bCs/>
        </w:rPr>
        <w:t>5</w:t>
      </w:r>
      <w:r w:rsidRPr="00963377">
        <w:rPr>
          <w:rFonts w:ascii="Trebuchet MS" w:hAnsi="Trebuchet MS" w:cs="Arial"/>
          <w:b/>
          <w:bCs/>
        </w:rPr>
        <w:t xml:space="preserve"> do SWZ)</w:t>
      </w:r>
      <w:r>
        <w:rPr>
          <w:rFonts w:ascii="Trebuchet MS" w:hAnsi="Trebuchet MS" w:cs="Arial"/>
          <w:b/>
          <w:bCs/>
        </w:rPr>
        <w:t xml:space="preserve"> o posiadaniu ważnej umowy zawartej z Operatorem Systemu Dystrybucyjnego umożliwiającej świadczenie usługi kompleksowej do punktów poboru opisanych w załączniku nr 2</w:t>
      </w:r>
      <w:r w:rsidR="00FD7213">
        <w:rPr>
          <w:rFonts w:ascii="Trebuchet MS" w:hAnsi="Trebuchet MS" w:cs="Arial"/>
          <w:b/>
          <w:bCs/>
        </w:rPr>
        <w:t xml:space="preserve">a i 2b </w:t>
      </w:r>
      <w:r>
        <w:rPr>
          <w:rFonts w:ascii="Trebuchet MS" w:hAnsi="Trebuchet MS" w:cs="Arial"/>
          <w:b/>
          <w:bCs/>
        </w:rPr>
        <w:t>do SWZ.</w:t>
      </w:r>
    </w:p>
    <w:p w14:paraId="59186172" w14:textId="77777777" w:rsidR="002E786D" w:rsidRPr="0023140E" w:rsidRDefault="002E786D" w:rsidP="00333851">
      <w:pPr>
        <w:autoSpaceDE w:val="0"/>
        <w:autoSpaceDN w:val="0"/>
        <w:adjustRightInd w:val="0"/>
        <w:jc w:val="both"/>
        <w:rPr>
          <w:rFonts w:ascii="Trebuchet MS" w:hAnsi="Trebuchet MS" w:cs="Times-Roman"/>
          <w:sz w:val="16"/>
          <w:szCs w:val="16"/>
        </w:rPr>
      </w:pPr>
    </w:p>
    <w:p w14:paraId="175F2AE8" w14:textId="77777777" w:rsidR="00524145" w:rsidRPr="00854FD0" w:rsidRDefault="00524145" w:rsidP="008D4F9D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14:paraId="38FDCD9D" w14:textId="77777777" w:rsidR="00567599" w:rsidRPr="00524145" w:rsidRDefault="00567599" w:rsidP="008D4F9D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7BC5D6E0" w14:textId="77777777" w:rsidR="00401BC1" w:rsidRDefault="00401BC1" w:rsidP="00401BC1">
      <w:pPr>
        <w:tabs>
          <w:tab w:val="left" w:pos="1701"/>
        </w:tabs>
        <w:ind w:left="1701" w:right="-114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</w:t>
      </w:r>
      <w:r w:rsidR="001B05AF">
        <w:rPr>
          <w:rFonts w:ascii="Trebuchet MS" w:hAnsi="Trebuchet MS" w:cs="Arial"/>
          <w:b/>
        </w:rPr>
        <w:t>IX</w:t>
      </w:r>
    </w:p>
    <w:p w14:paraId="6FD13D38" w14:textId="77777777" w:rsidR="00143414" w:rsidRPr="00401BC1" w:rsidRDefault="00401BC1" w:rsidP="00401BC1">
      <w:pPr>
        <w:tabs>
          <w:tab w:val="left" w:pos="1701"/>
        </w:tabs>
        <w:ind w:left="1701" w:right="-114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PROCEDURA SANACYJNA - SAMOOCZYSZCZENIE</w:t>
      </w:r>
    </w:p>
    <w:p w14:paraId="49267246" w14:textId="77777777" w:rsidR="00143414" w:rsidRPr="00524145" w:rsidRDefault="00143414" w:rsidP="008D4F9D">
      <w:pPr>
        <w:tabs>
          <w:tab w:val="left" w:pos="1701"/>
        </w:tabs>
        <w:ind w:left="1701" w:right="-114" w:hanging="1701"/>
        <w:jc w:val="both"/>
        <w:rPr>
          <w:rFonts w:ascii="Trebuchet MS" w:hAnsi="Trebuchet MS" w:cs="Arial"/>
          <w:b/>
        </w:rPr>
      </w:pPr>
    </w:p>
    <w:p w14:paraId="62FAB4AE" w14:textId="77777777" w:rsidR="00E472D9" w:rsidRPr="00270432" w:rsidRDefault="00143414" w:rsidP="0009441A">
      <w:pPr>
        <w:pStyle w:val="NormalnyWeb"/>
        <w:numPr>
          <w:ilvl w:val="2"/>
          <w:numId w:val="27"/>
        </w:numPr>
        <w:tabs>
          <w:tab w:val="clear" w:pos="2520"/>
          <w:tab w:val="num" w:pos="426"/>
        </w:tabs>
        <w:spacing w:before="0" w:beforeAutospacing="0" w:after="0" w:afterAutospacing="0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524145">
        <w:rPr>
          <w:rFonts w:ascii="Trebuchet MS" w:hAnsi="Trebuchet MS" w:cs="Arial"/>
          <w:color w:val="000000"/>
          <w:sz w:val="20"/>
          <w:szCs w:val="20"/>
        </w:rPr>
        <w:t>Wykonawca</w:t>
      </w:r>
      <w:r w:rsidR="00E472D9" w:rsidRPr="00524145"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określonych w art. 108 </w:t>
      </w:r>
      <w:r w:rsidR="008D20EF" w:rsidRPr="00524145">
        <w:rPr>
          <w:rFonts w:ascii="Trebuchet MS" w:hAnsi="Trebuchet MS" w:cs="Arial"/>
          <w:color w:val="000000"/>
          <w:sz w:val="20"/>
          <w:szCs w:val="20"/>
        </w:rPr>
        <w:t>ust. 1</w:t>
      </w:r>
      <w:r w:rsidR="009C0D88" w:rsidRPr="00524145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 w:rsidRPr="00524145">
        <w:rPr>
          <w:rFonts w:ascii="Trebuchet MS" w:hAnsi="Trebuchet MS" w:cs="Arial"/>
          <w:color w:val="000000"/>
          <w:sz w:val="20"/>
          <w:szCs w:val="20"/>
        </w:rPr>
        <w:t>pkt 1,</w:t>
      </w:r>
      <w:r w:rsidR="00DB20CD" w:rsidRPr="00524145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 w:rsidRPr="00524145">
        <w:rPr>
          <w:rFonts w:ascii="Trebuchet MS" w:hAnsi="Trebuchet MS" w:cs="Arial"/>
          <w:color w:val="000000"/>
          <w:sz w:val="20"/>
          <w:szCs w:val="20"/>
        </w:rPr>
        <w:t>2 i 5</w:t>
      </w:r>
      <w:r w:rsidR="00854FD0">
        <w:rPr>
          <w:rFonts w:ascii="Trebuchet MS" w:hAnsi="Trebuchet MS" w:cs="Arial"/>
          <w:color w:val="000000"/>
          <w:sz w:val="20"/>
          <w:szCs w:val="20"/>
        </w:rPr>
        <w:t xml:space="preserve"> ustawy</w:t>
      </w:r>
      <w:r w:rsidR="00E472D9" w:rsidRPr="00524145">
        <w:rPr>
          <w:rFonts w:ascii="Trebuchet MS" w:hAnsi="Trebuchet MS" w:cs="Arial"/>
          <w:sz w:val="20"/>
          <w:szCs w:val="20"/>
        </w:rPr>
        <w:t>, jeżeli udowodni Zamawiającemu, że spełnił łącznie następujące</w:t>
      </w:r>
      <w:r w:rsidR="00E472D9" w:rsidRPr="00524145">
        <w:rPr>
          <w:rFonts w:ascii="Trebuchet MS" w:hAnsi="Trebuchet MS" w:cs="Arial"/>
          <w:color w:val="000000"/>
          <w:sz w:val="20"/>
          <w:szCs w:val="20"/>
        </w:rPr>
        <w:t xml:space="preserve"> przesłanki:</w:t>
      </w:r>
    </w:p>
    <w:p w14:paraId="46F25B77" w14:textId="77777777" w:rsidR="00E472D9" w:rsidRPr="00524145" w:rsidRDefault="00E81F57" w:rsidP="008D4F9D">
      <w:pPr>
        <w:ind w:left="851" w:hanging="425"/>
        <w:jc w:val="both"/>
        <w:rPr>
          <w:rFonts w:ascii="Trebuchet MS" w:hAnsi="Trebuchet MS"/>
        </w:rPr>
      </w:pPr>
      <w:r w:rsidRPr="00524145">
        <w:rPr>
          <w:rFonts w:ascii="Trebuchet MS" w:hAnsi="Trebuchet MS"/>
          <w:color w:val="000000"/>
        </w:rPr>
        <w:t>1)</w:t>
      </w:r>
      <w:r w:rsidRPr="00524145">
        <w:rPr>
          <w:rFonts w:ascii="Trebuchet MS" w:hAnsi="Trebuchet MS"/>
          <w:color w:val="000000"/>
        </w:rPr>
        <w:tab/>
      </w:r>
      <w:r w:rsidR="00E472D9" w:rsidRPr="00524145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5AABBF6B" w14:textId="77777777" w:rsidR="00E472D9" w:rsidRPr="00524145" w:rsidRDefault="00E81F57" w:rsidP="008D4F9D">
      <w:pPr>
        <w:ind w:left="851" w:hanging="425"/>
        <w:jc w:val="both"/>
        <w:rPr>
          <w:rFonts w:ascii="Trebuchet MS" w:hAnsi="Trebuchet MS"/>
        </w:rPr>
      </w:pPr>
      <w:r w:rsidRPr="00524145">
        <w:rPr>
          <w:rFonts w:ascii="Trebuchet MS" w:hAnsi="Trebuchet MS"/>
          <w:color w:val="000000"/>
        </w:rPr>
        <w:t>2)</w:t>
      </w:r>
      <w:r w:rsidRPr="00524145">
        <w:rPr>
          <w:rFonts w:ascii="Trebuchet MS" w:hAnsi="Trebuchet MS"/>
          <w:color w:val="000000"/>
        </w:rPr>
        <w:tab/>
      </w:r>
      <w:r w:rsidR="00E472D9" w:rsidRPr="00524145">
        <w:rPr>
          <w:rFonts w:ascii="Trebuchet MS" w:hAnsi="Trebuchet MS"/>
          <w:color w:val="000000"/>
        </w:rPr>
        <w:t xml:space="preserve">wyczerpująco wyjaśnił fakty i okoliczności związane z </w:t>
      </w:r>
      <w:r w:rsidR="00F773AD" w:rsidRPr="00524145">
        <w:rPr>
          <w:rFonts w:ascii="Trebuchet MS" w:hAnsi="Trebuchet MS"/>
          <w:color w:val="000000"/>
        </w:rPr>
        <w:t>przestępstwem, wykroczeniem lub </w:t>
      </w:r>
      <w:r w:rsidR="00E472D9" w:rsidRPr="00524145">
        <w:rPr>
          <w:rFonts w:ascii="Trebuchet MS" w:hAnsi="Trebuchet MS"/>
          <w:color w:val="000000"/>
        </w:rPr>
        <w:t>swoim nieprawidłowym postępowaniem oraz spowodowanymi przez nie szkodami, aktywnie współpracując odpowiednio z właściwymi organam</w:t>
      </w:r>
      <w:r w:rsidR="00F773AD" w:rsidRPr="00524145">
        <w:rPr>
          <w:rFonts w:ascii="Trebuchet MS" w:hAnsi="Trebuchet MS"/>
          <w:color w:val="000000"/>
        </w:rPr>
        <w:t>i, w tym organami ścigania, lub </w:t>
      </w:r>
      <w:r w:rsidR="00E472D9" w:rsidRPr="00524145">
        <w:rPr>
          <w:rFonts w:ascii="Trebuchet MS" w:hAnsi="Trebuchet MS"/>
          <w:color w:val="000000"/>
        </w:rPr>
        <w:t>zamawiającym;</w:t>
      </w:r>
    </w:p>
    <w:p w14:paraId="09DB47E3" w14:textId="77777777" w:rsidR="00E472D9" w:rsidRPr="00524145" w:rsidRDefault="00E81F57" w:rsidP="008D4F9D">
      <w:pPr>
        <w:ind w:left="851" w:hanging="425"/>
        <w:jc w:val="both"/>
        <w:rPr>
          <w:rFonts w:ascii="Trebuchet MS" w:hAnsi="Trebuchet MS"/>
        </w:rPr>
      </w:pPr>
      <w:r w:rsidRPr="00524145">
        <w:rPr>
          <w:rFonts w:ascii="Trebuchet MS" w:hAnsi="Trebuchet MS"/>
          <w:color w:val="000000"/>
        </w:rPr>
        <w:t>3)</w:t>
      </w:r>
      <w:r w:rsidRPr="00524145">
        <w:rPr>
          <w:rFonts w:ascii="Trebuchet MS" w:hAnsi="Trebuchet MS"/>
          <w:color w:val="000000"/>
        </w:rPr>
        <w:tab/>
      </w:r>
      <w:r w:rsidR="00E472D9" w:rsidRPr="00524145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 w:rsidR="00FD76DF" w:rsidRPr="00524145">
        <w:rPr>
          <w:rFonts w:ascii="Trebuchet MS" w:hAnsi="Trebuchet MS"/>
          <w:color w:val="000000"/>
        </w:rPr>
        <w:t>nieprawidłowemu postępowaniu, w </w:t>
      </w:r>
      <w:r w:rsidR="00E472D9" w:rsidRPr="00524145">
        <w:rPr>
          <w:rFonts w:ascii="Trebuchet MS" w:hAnsi="Trebuchet MS"/>
          <w:color w:val="000000"/>
        </w:rPr>
        <w:t>szczególności:</w:t>
      </w:r>
    </w:p>
    <w:p w14:paraId="3C61850A" w14:textId="77777777" w:rsidR="00E472D9" w:rsidRPr="00524145" w:rsidRDefault="00E81F57" w:rsidP="00CE3390">
      <w:pPr>
        <w:ind w:left="1418" w:hanging="567"/>
        <w:jc w:val="both"/>
        <w:rPr>
          <w:rFonts w:ascii="Trebuchet MS" w:hAnsi="Trebuchet MS"/>
        </w:rPr>
      </w:pPr>
      <w:r w:rsidRPr="00524145">
        <w:rPr>
          <w:rFonts w:ascii="Trebuchet MS" w:hAnsi="Trebuchet MS"/>
          <w:color w:val="000000"/>
        </w:rPr>
        <w:t>a)</w:t>
      </w:r>
      <w:r w:rsidRPr="00524145">
        <w:rPr>
          <w:rFonts w:ascii="Trebuchet MS" w:hAnsi="Trebuchet MS"/>
          <w:color w:val="000000"/>
        </w:rPr>
        <w:tab/>
      </w:r>
      <w:r w:rsidR="00E472D9" w:rsidRPr="00524145">
        <w:rPr>
          <w:rFonts w:ascii="Trebuchet MS" w:hAnsi="Trebuchet MS"/>
          <w:color w:val="000000"/>
        </w:rPr>
        <w:t>zerwał wszelkie powiązania z osobami lub</w:t>
      </w:r>
      <w:r w:rsidR="00F773AD" w:rsidRPr="00524145">
        <w:rPr>
          <w:rFonts w:ascii="Trebuchet MS" w:hAnsi="Trebuchet MS"/>
          <w:color w:val="000000"/>
        </w:rPr>
        <w:t xml:space="preserve"> podmiotami odpowiedzialnymi za </w:t>
      </w:r>
      <w:r w:rsidR="00E472D9" w:rsidRPr="00524145">
        <w:rPr>
          <w:rFonts w:ascii="Trebuchet MS" w:hAnsi="Trebuchet MS"/>
          <w:color w:val="000000"/>
        </w:rPr>
        <w:t xml:space="preserve">nieprawidłowe postępowanie </w:t>
      </w:r>
      <w:r w:rsidR="00ED2803" w:rsidRPr="00524145">
        <w:rPr>
          <w:rFonts w:ascii="Trebuchet MS" w:hAnsi="Trebuchet MS"/>
          <w:color w:val="000000"/>
        </w:rPr>
        <w:t>W</w:t>
      </w:r>
      <w:r w:rsidR="00E472D9" w:rsidRPr="00524145">
        <w:rPr>
          <w:rFonts w:ascii="Trebuchet MS" w:hAnsi="Trebuchet MS"/>
          <w:color w:val="000000"/>
        </w:rPr>
        <w:t>ykonawcy,</w:t>
      </w:r>
    </w:p>
    <w:p w14:paraId="0439A59B" w14:textId="77777777" w:rsidR="00E472D9" w:rsidRPr="00524145" w:rsidRDefault="00E81F57" w:rsidP="00CE3390">
      <w:pPr>
        <w:ind w:left="1418" w:hanging="567"/>
        <w:jc w:val="both"/>
        <w:rPr>
          <w:rFonts w:ascii="Trebuchet MS" w:hAnsi="Trebuchet MS"/>
        </w:rPr>
      </w:pPr>
      <w:r w:rsidRPr="00524145">
        <w:rPr>
          <w:rFonts w:ascii="Trebuchet MS" w:hAnsi="Trebuchet MS"/>
          <w:color w:val="000000"/>
        </w:rPr>
        <w:t>b)</w:t>
      </w:r>
      <w:r w:rsidRPr="00524145">
        <w:rPr>
          <w:rFonts w:ascii="Trebuchet MS" w:hAnsi="Trebuchet MS"/>
          <w:color w:val="000000"/>
        </w:rPr>
        <w:tab/>
      </w:r>
      <w:r w:rsidR="00E472D9" w:rsidRPr="00524145">
        <w:rPr>
          <w:rFonts w:ascii="Trebuchet MS" w:hAnsi="Trebuchet MS"/>
          <w:color w:val="000000"/>
        </w:rPr>
        <w:t>zreorganizował personel,</w:t>
      </w:r>
    </w:p>
    <w:p w14:paraId="3292DE09" w14:textId="77777777" w:rsidR="00E472D9" w:rsidRPr="00524145" w:rsidRDefault="00E81F57" w:rsidP="00CE3390">
      <w:pPr>
        <w:ind w:left="1418" w:hanging="567"/>
        <w:jc w:val="both"/>
        <w:rPr>
          <w:rFonts w:ascii="Trebuchet MS" w:hAnsi="Trebuchet MS"/>
        </w:rPr>
      </w:pPr>
      <w:r w:rsidRPr="00524145">
        <w:rPr>
          <w:rFonts w:ascii="Trebuchet MS" w:hAnsi="Trebuchet MS"/>
          <w:color w:val="000000"/>
        </w:rPr>
        <w:t>c)</w:t>
      </w:r>
      <w:r w:rsidRPr="00524145">
        <w:rPr>
          <w:rFonts w:ascii="Trebuchet MS" w:hAnsi="Trebuchet MS"/>
          <w:color w:val="000000"/>
        </w:rPr>
        <w:tab/>
      </w:r>
      <w:r w:rsidR="00E472D9" w:rsidRPr="00524145">
        <w:rPr>
          <w:rFonts w:ascii="Trebuchet MS" w:hAnsi="Trebuchet MS"/>
          <w:color w:val="000000"/>
        </w:rPr>
        <w:t>wdrożył system sprawozdawczości i kontroli,</w:t>
      </w:r>
    </w:p>
    <w:p w14:paraId="475CD7FC" w14:textId="77777777" w:rsidR="00E472D9" w:rsidRPr="00524145" w:rsidRDefault="00E81F57" w:rsidP="00CE3390">
      <w:pPr>
        <w:ind w:left="1418" w:hanging="567"/>
        <w:jc w:val="both"/>
        <w:rPr>
          <w:rFonts w:ascii="Trebuchet MS" w:hAnsi="Trebuchet MS"/>
        </w:rPr>
      </w:pPr>
      <w:r w:rsidRPr="00524145">
        <w:rPr>
          <w:rFonts w:ascii="Trebuchet MS" w:hAnsi="Trebuchet MS"/>
          <w:color w:val="000000"/>
        </w:rPr>
        <w:t>d)</w:t>
      </w:r>
      <w:r w:rsidRPr="00524145">
        <w:rPr>
          <w:rFonts w:ascii="Trebuchet MS" w:hAnsi="Trebuchet MS"/>
          <w:color w:val="000000"/>
        </w:rPr>
        <w:tab/>
      </w:r>
      <w:r w:rsidR="00E472D9" w:rsidRPr="00524145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4FD6BAC8" w14:textId="77777777" w:rsidR="00E472D9" w:rsidRPr="00524145" w:rsidRDefault="00E81F57" w:rsidP="00CE3390">
      <w:pPr>
        <w:ind w:left="1418" w:hanging="567"/>
        <w:jc w:val="both"/>
        <w:rPr>
          <w:rFonts w:ascii="Trebuchet MS" w:hAnsi="Trebuchet MS"/>
        </w:rPr>
      </w:pPr>
      <w:r w:rsidRPr="00524145">
        <w:rPr>
          <w:rFonts w:ascii="Trebuchet MS" w:hAnsi="Trebuchet MS"/>
          <w:color w:val="000000"/>
        </w:rPr>
        <w:t>e)</w:t>
      </w:r>
      <w:r w:rsidRPr="00524145">
        <w:rPr>
          <w:rFonts w:ascii="Trebuchet MS" w:hAnsi="Trebuchet MS"/>
          <w:color w:val="000000"/>
        </w:rPr>
        <w:tab/>
      </w:r>
      <w:r w:rsidR="00E472D9" w:rsidRPr="00524145">
        <w:rPr>
          <w:rFonts w:ascii="Trebuchet MS" w:hAnsi="Trebuchet MS"/>
          <w:color w:val="000000"/>
        </w:rPr>
        <w:t>wprowadził wewnętrzne regulacje dotyczące odp</w:t>
      </w:r>
      <w:r w:rsidR="00F773AD" w:rsidRPr="00524145">
        <w:rPr>
          <w:rFonts w:ascii="Trebuchet MS" w:hAnsi="Trebuchet MS"/>
          <w:color w:val="000000"/>
        </w:rPr>
        <w:t>owiedzialności i odszkodowań za </w:t>
      </w:r>
      <w:r w:rsidR="00E472D9" w:rsidRPr="00524145">
        <w:rPr>
          <w:rFonts w:ascii="Trebuchet MS" w:hAnsi="Trebuchet MS"/>
          <w:color w:val="000000"/>
        </w:rPr>
        <w:t>nieprzestrzeganie przepisów, wewnętrznych regulacji lub standardów.</w:t>
      </w:r>
    </w:p>
    <w:p w14:paraId="7BC87B7F" w14:textId="77777777" w:rsidR="008838D5" w:rsidRPr="00524145" w:rsidRDefault="008838D5" w:rsidP="008D4F9D">
      <w:pPr>
        <w:ind w:right="-114"/>
        <w:jc w:val="both"/>
        <w:rPr>
          <w:rFonts w:ascii="Trebuchet MS" w:hAnsi="Trebuchet MS" w:cs="Arial"/>
        </w:rPr>
      </w:pPr>
    </w:p>
    <w:p w14:paraId="5536A61B" w14:textId="77777777" w:rsidR="00143414" w:rsidRPr="00524145" w:rsidRDefault="0049166C" w:rsidP="0009441A">
      <w:pPr>
        <w:pStyle w:val="Akapitzlist"/>
        <w:numPr>
          <w:ilvl w:val="2"/>
          <w:numId w:val="27"/>
        </w:numPr>
        <w:tabs>
          <w:tab w:val="clear" w:pos="2520"/>
          <w:tab w:val="num" w:pos="426"/>
        </w:tabs>
        <w:ind w:left="426" w:right="-114" w:hanging="426"/>
        <w:jc w:val="both"/>
        <w:rPr>
          <w:rFonts w:ascii="Trebuchet MS" w:hAnsi="Trebuchet MS" w:cs="Arial"/>
        </w:rPr>
      </w:pPr>
      <w:r w:rsidRPr="00524145"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 w:rsidRPr="00524145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 w:rsidRPr="00524145">
        <w:rPr>
          <w:rFonts w:ascii="Trebuchet MS" w:hAnsi="Trebuchet MS" w:cs="Arial"/>
          <w:color w:val="000000"/>
        </w:rPr>
        <w:t>etelności, uwzględniając wagę i </w:t>
      </w:r>
      <w:r w:rsidR="006A4DFB" w:rsidRPr="00524145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2C8F3419" w14:textId="77777777" w:rsidR="00401BC1" w:rsidRPr="00854FD0" w:rsidRDefault="00401BC1" w:rsidP="00401BC1">
      <w:pPr>
        <w:pStyle w:val="Tekstpodstawowy"/>
        <w:rPr>
          <w:rFonts w:ascii="Trebuchet MS" w:hAnsi="Trebuchet MS" w:cs="Arial"/>
          <w:sz w:val="16"/>
          <w:szCs w:val="16"/>
        </w:rPr>
      </w:pPr>
    </w:p>
    <w:p w14:paraId="0CCE7834" w14:textId="77777777" w:rsidR="00FC189A" w:rsidRDefault="00FC189A" w:rsidP="00401BC1">
      <w:pPr>
        <w:pStyle w:val="Tekstpodstawowy"/>
        <w:rPr>
          <w:rFonts w:ascii="Trebuchet MS" w:hAnsi="Trebuchet MS" w:cs="Arial"/>
          <w:sz w:val="20"/>
        </w:rPr>
      </w:pPr>
    </w:p>
    <w:p w14:paraId="67E6238D" w14:textId="77777777" w:rsidR="00401BC1" w:rsidRDefault="00401BC1" w:rsidP="00401BC1">
      <w:pPr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>ROZDZIAŁ XX</w:t>
      </w:r>
    </w:p>
    <w:p w14:paraId="02EECF10" w14:textId="77777777" w:rsidR="00401BC1" w:rsidRDefault="00401BC1" w:rsidP="00401BC1">
      <w:pPr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SPOSÓB ORAZ TERMIN SKŁADANIA OFERT</w:t>
      </w:r>
    </w:p>
    <w:p w14:paraId="1E8A4F70" w14:textId="77777777" w:rsidR="00EC1688" w:rsidRPr="00552BBD" w:rsidRDefault="00EC1688" w:rsidP="008D4F9D">
      <w:pPr>
        <w:rPr>
          <w:rFonts w:ascii="Trebuchet MS" w:hAnsi="Trebuchet MS" w:cs="Arial"/>
          <w:b/>
          <w:sz w:val="16"/>
          <w:szCs w:val="16"/>
        </w:rPr>
      </w:pPr>
    </w:p>
    <w:p w14:paraId="3B163F20" w14:textId="48C6FE7D" w:rsidR="00EC1688" w:rsidRPr="00D647A3" w:rsidRDefault="00102F57" w:rsidP="009B7ED2">
      <w:pPr>
        <w:pStyle w:val="Akapitzlist"/>
        <w:numPr>
          <w:ilvl w:val="0"/>
          <w:numId w:val="65"/>
        </w:numPr>
        <w:tabs>
          <w:tab w:val="left" w:pos="284"/>
        </w:tabs>
        <w:ind w:right="28"/>
        <w:jc w:val="both"/>
        <w:rPr>
          <w:rFonts w:ascii="Trebuchet MS" w:hAnsi="Trebuchet MS" w:cs="Arial"/>
          <w:b/>
          <w:sz w:val="10"/>
          <w:szCs w:val="10"/>
        </w:rPr>
      </w:pPr>
      <w:r w:rsidRPr="004F3B6A">
        <w:rPr>
          <w:rFonts w:ascii="Trebuchet MS" w:hAnsi="Trebuchet MS" w:cs="Arial"/>
        </w:rPr>
        <w:t xml:space="preserve">Ofertę należy złożyć za pośrednictwem </w:t>
      </w:r>
      <w:r w:rsidR="004F3B6A" w:rsidRPr="004F3B6A">
        <w:rPr>
          <w:rFonts w:ascii="Trebuchet MS" w:hAnsi="Trebuchet MS" w:cs="Arial"/>
        </w:rPr>
        <w:t xml:space="preserve">platformazakupowa.pl pod adresem </w:t>
      </w:r>
      <w:bookmarkStart w:id="4" w:name="_Hlk180531038"/>
      <w:r w:rsidR="000C7AA9">
        <w:fldChar w:fldCharType="begin"/>
      </w:r>
      <w:r w:rsidR="00C464FE">
        <w:instrText>HYPERLINK "https://ezamowienia.gov.pl"</w:instrText>
      </w:r>
      <w:r w:rsidR="000C7AA9">
        <w:fldChar w:fldCharType="separate"/>
      </w:r>
      <w:r w:rsidR="00C464FE" w:rsidRPr="00E15D8A">
        <w:rPr>
          <w:rStyle w:val="Hipercze"/>
          <w:rFonts w:ascii="Trebuchet MS" w:hAnsi="Trebuchet MS" w:cs="Arial"/>
          <w:b/>
        </w:rPr>
        <w:t>https://ezamowienia.gov.pl</w:t>
      </w:r>
      <w:r w:rsidR="000C7AA9">
        <w:rPr>
          <w:rStyle w:val="Hipercze"/>
          <w:rFonts w:ascii="Trebuchet MS" w:hAnsi="Trebuchet MS" w:cs="Arial"/>
          <w:b/>
        </w:rPr>
        <w:fldChar w:fldCharType="end"/>
      </w:r>
      <w:bookmarkEnd w:id="4"/>
      <w:r w:rsidR="004F3B6A" w:rsidRPr="004F3B6A">
        <w:rPr>
          <w:rFonts w:ascii="Trebuchet MS" w:hAnsi="Trebuchet MS" w:cs="Arial"/>
        </w:rPr>
        <w:t xml:space="preserve"> </w:t>
      </w:r>
      <w:r w:rsidR="00EC1688" w:rsidRPr="004F3B6A">
        <w:rPr>
          <w:rFonts w:ascii="Trebuchet MS" w:hAnsi="Trebuchet MS" w:cs="Arial"/>
        </w:rPr>
        <w:t xml:space="preserve">nie później niż do </w:t>
      </w:r>
      <w:r w:rsidR="00EC1688" w:rsidRPr="00D647A3">
        <w:rPr>
          <w:rFonts w:ascii="Trebuchet MS" w:hAnsi="Trebuchet MS" w:cs="Arial"/>
        </w:rPr>
        <w:t>dnia</w:t>
      </w:r>
      <w:r w:rsidR="00EC1688" w:rsidRPr="00D647A3">
        <w:rPr>
          <w:rFonts w:ascii="Trebuchet MS" w:hAnsi="Trebuchet MS" w:cs="Arial"/>
          <w:b/>
        </w:rPr>
        <w:t xml:space="preserve"> </w:t>
      </w:r>
      <w:r w:rsidR="00D647A3" w:rsidRPr="00D647A3">
        <w:rPr>
          <w:rFonts w:ascii="Trebuchet MS" w:hAnsi="Trebuchet MS" w:cs="Arial"/>
          <w:b/>
        </w:rPr>
        <w:t xml:space="preserve">8 listopada </w:t>
      </w:r>
      <w:r w:rsidR="0049617E" w:rsidRPr="00D647A3">
        <w:rPr>
          <w:rFonts w:ascii="Trebuchet MS" w:hAnsi="Trebuchet MS" w:cs="Arial"/>
          <w:b/>
        </w:rPr>
        <w:t>2024</w:t>
      </w:r>
      <w:r w:rsidR="00775B1D" w:rsidRPr="00D647A3">
        <w:rPr>
          <w:rFonts w:ascii="Trebuchet MS" w:hAnsi="Trebuchet MS" w:cs="Arial"/>
          <w:b/>
        </w:rPr>
        <w:t xml:space="preserve">r. godz. </w:t>
      </w:r>
      <w:r w:rsidR="00D647A3" w:rsidRPr="00D647A3">
        <w:rPr>
          <w:rFonts w:ascii="Trebuchet MS" w:hAnsi="Trebuchet MS" w:cs="Arial"/>
          <w:b/>
        </w:rPr>
        <w:t>10</w:t>
      </w:r>
      <w:r w:rsidR="00775B1D" w:rsidRPr="00D647A3">
        <w:rPr>
          <w:rFonts w:ascii="Trebuchet MS" w:hAnsi="Trebuchet MS" w:cs="Arial"/>
          <w:b/>
        </w:rPr>
        <w:t>:00.</w:t>
      </w:r>
    </w:p>
    <w:p w14:paraId="5F808B62" w14:textId="77777777" w:rsidR="004F3B6A" w:rsidRDefault="004F3B6A" w:rsidP="004F3B6A">
      <w:pPr>
        <w:pStyle w:val="Akapitzlist"/>
        <w:tabs>
          <w:tab w:val="left" w:pos="284"/>
        </w:tabs>
        <w:ind w:left="360" w:right="28"/>
        <w:jc w:val="both"/>
        <w:rPr>
          <w:rFonts w:ascii="Trebuchet MS" w:hAnsi="Trebuchet MS" w:cs="Arial"/>
          <w:b/>
        </w:rPr>
      </w:pPr>
    </w:p>
    <w:p w14:paraId="617029DB" w14:textId="77777777" w:rsidR="004F3B6A" w:rsidRPr="004F3B6A" w:rsidRDefault="004F3B6A" w:rsidP="004F3B6A">
      <w:pPr>
        <w:pStyle w:val="Akapitzlist"/>
        <w:tabs>
          <w:tab w:val="left" w:pos="284"/>
        </w:tabs>
        <w:ind w:left="360" w:right="28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Uwaga: Za datę złożenia oferty przyjmuje się datę jej przekazania w systemie w drugim kroku składania oferty przez kliknięcie przycisku „Złóż ofertę” i wyświetlenie komunikatu, że oferta została zaszyfrowana i złożona.</w:t>
      </w:r>
    </w:p>
    <w:p w14:paraId="2702AF0C" w14:textId="77777777" w:rsidR="00EC1688" w:rsidRPr="00552BBD" w:rsidRDefault="00EC1688" w:rsidP="00333851">
      <w:pPr>
        <w:tabs>
          <w:tab w:val="left" w:pos="284"/>
        </w:tabs>
        <w:ind w:left="426" w:hanging="426"/>
        <w:rPr>
          <w:rFonts w:ascii="Trebuchet MS" w:hAnsi="Trebuchet MS" w:cs="Arial"/>
          <w:sz w:val="16"/>
          <w:szCs w:val="16"/>
        </w:rPr>
      </w:pPr>
    </w:p>
    <w:p w14:paraId="2D0215D5" w14:textId="77777777" w:rsidR="00EC1688" w:rsidRDefault="00EC1688" w:rsidP="009B7ED2">
      <w:pPr>
        <w:pStyle w:val="Tekstpodstawowy"/>
        <w:numPr>
          <w:ilvl w:val="0"/>
          <w:numId w:val="65"/>
        </w:numPr>
        <w:tabs>
          <w:tab w:val="left" w:pos="426"/>
        </w:tabs>
        <w:ind w:right="28"/>
        <w:rPr>
          <w:rFonts w:ascii="Trebuchet MS" w:hAnsi="Trebuchet MS" w:cs="Arial"/>
          <w:sz w:val="20"/>
        </w:rPr>
      </w:pPr>
      <w:r w:rsidRPr="00DC6AF8">
        <w:rPr>
          <w:rFonts w:ascii="Trebuchet MS" w:hAnsi="Trebuchet MS" w:cs="Arial"/>
          <w:sz w:val="20"/>
        </w:rPr>
        <w:t xml:space="preserve">W przypadku otrzymania przez Zamawiającego oferty po terminie podanym w </w:t>
      </w:r>
      <w:r w:rsidR="009422D2" w:rsidRPr="00DC6AF8">
        <w:rPr>
          <w:rFonts w:ascii="Trebuchet MS" w:hAnsi="Trebuchet MS" w:cs="Arial"/>
          <w:sz w:val="20"/>
        </w:rPr>
        <w:t>ust.</w:t>
      </w:r>
      <w:r w:rsidRPr="00DC6AF8">
        <w:rPr>
          <w:rFonts w:ascii="Trebuchet MS" w:hAnsi="Trebuchet MS" w:cs="Arial"/>
          <w:sz w:val="20"/>
        </w:rPr>
        <w:t xml:space="preserve"> 1 niniejszego rozdziału </w:t>
      </w:r>
      <w:r w:rsidR="002826E9" w:rsidRPr="00DC6AF8">
        <w:rPr>
          <w:rFonts w:ascii="Trebuchet MS" w:hAnsi="Trebuchet MS" w:cs="Arial"/>
          <w:sz w:val="20"/>
        </w:rPr>
        <w:t>SWZ, oferta zostanie odrzucona</w:t>
      </w:r>
      <w:r w:rsidRPr="00DC6AF8">
        <w:rPr>
          <w:rFonts w:ascii="Trebuchet MS" w:hAnsi="Trebuchet MS" w:cs="Arial"/>
          <w:sz w:val="20"/>
        </w:rPr>
        <w:t>.</w:t>
      </w:r>
    </w:p>
    <w:p w14:paraId="440C683E" w14:textId="77777777" w:rsidR="004F3B6A" w:rsidRDefault="004F3B6A" w:rsidP="00401BC1">
      <w:pPr>
        <w:pStyle w:val="Tekstpodstawowy"/>
        <w:tabs>
          <w:tab w:val="left" w:pos="426"/>
        </w:tabs>
        <w:ind w:right="28"/>
        <w:rPr>
          <w:rFonts w:ascii="Trebuchet MS" w:hAnsi="Trebuchet MS" w:cs="Arial"/>
          <w:sz w:val="16"/>
          <w:szCs w:val="16"/>
        </w:rPr>
      </w:pPr>
    </w:p>
    <w:p w14:paraId="2B07E087" w14:textId="77777777" w:rsidR="00242682" w:rsidRPr="00552BBD" w:rsidRDefault="00242682" w:rsidP="00401BC1">
      <w:pPr>
        <w:pStyle w:val="Tekstpodstawowy"/>
        <w:tabs>
          <w:tab w:val="left" w:pos="426"/>
        </w:tabs>
        <w:ind w:right="28"/>
        <w:rPr>
          <w:rFonts w:ascii="Trebuchet MS" w:hAnsi="Trebuchet MS" w:cs="Arial"/>
          <w:sz w:val="16"/>
          <w:szCs w:val="16"/>
        </w:rPr>
      </w:pPr>
    </w:p>
    <w:p w14:paraId="683D51E3" w14:textId="77777777" w:rsidR="00401BC1" w:rsidRDefault="00401BC1" w:rsidP="00401BC1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XXI</w:t>
      </w:r>
    </w:p>
    <w:p w14:paraId="137B702C" w14:textId="77777777" w:rsidR="00401BC1" w:rsidRPr="00766EE9" w:rsidRDefault="00401BC1" w:rsidP="00401BC1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 w:rsidRPr="00766EE9">
        <w:rPr>
          <w:rFonts w:ascii="Trebuchet MS" w:hAnsi="Trebuchet MS" w:cs="Arial"/>
          <w:b/>
        </w:rPr>
        <w:t>TERMIN ZWIĄZANIA OFERTĄ</w:t>
      </w:r>
    </w:p>
    <w:p w14:paraId="018B0162" w14:textId="77777777" w:rsidR="0042417D" w:rsidRPr="00552BBD" w:rsidRDefault="0042417D" w:rsidP="008D4F9D">
      <w:pPr>
        <w:jc w:val="both"/>
        <w:rPr>
          <w:rFonts w:ascii="Trebuchet MS" w:hAnsi="Trebuchet MS" w:cs="Arial"/>
          <w:sz w:val="10"/>
          <w:szCs w:val="10"/>
        </w:rPr>
      </w:pPr>
    </w:p>
    <w:p w14:paraId="4CC0C552" w14:textId="5563E99F" w:rsidR="0042417D" w:rsidRPr="00E36BAE" w:rsidRDefault="0042417D" w:rsidP="008D4F9D">
      <w:pPr>
        <w:pStyle w:val="Tekstpodstawowy"/>
        <w:rPr>
          <w:rFonts w:ascii="Trebuchet MS" w:hAnsi="Trebuchet MS" w:cs="Arial"/>
          <w:b/>
          <w:sz w:val="20"/>
        </w:rPr>
      </w:pPr>
      <w:r w:rsidRPr="00DC6AF8">
        <w:rPr>
          <w:rFonts w:ascii="Trebuchet MS" w:hAnsi="Trebuchet MS" w:cs="Arial"/>
          <w:sz w:val="20"/>
        </w:rPr>
        <w:t xml:space="preserve">Termin </w:t>
      </w:r>
      <w:r w:rsidRPr="00E36BAE">
        <w:rPr>
          <w:rFonts w:ascii="Trebuchet MS" w:hAnsi="Trebuchet MS" w:cs="Arial"/>
          <w:sz w:val="20"/>
        </w:rPr>
        <w:t xml:space="preserve">związania ofertą upływa w dniu </w:t>
      </w:r>
      <w:r w:rsidR="00D647A3" w:rsidRPr="00D647A3">
        <w:rPr>
          <w:rFonts w:ascii="Trebuchet MS" w:hAnsi="Trebuchet MS" w:cs="Arial"/>
          <w:b/>
          <w:sz w:val="20"/>
        </w:rPr>
        <w:t>7 grudnia</w:t>
      </w:r>
      <w:r w:rsidR="00A73058" w:rsidRPr="00D647A3">
        <w:rPr>
          <w:rFonts w:ascii="Trebuchet MS" w:hAnsi="Trebuchet MS" w:cs="Arial"/>
          <w:b/>
          <w:sz w:val="20"/>
        </w:rPr>
        <w:t xml:space="preserve"> 2024r.</w:t>
      </w:r>
    </w:p>
    <w:p w14:paraId="1A5EC7E3" w14:textId="77777777" w:rsidR="005042E4" w:rsidRPr="00552BBD" w:rsidRDefault="005042E4" w:rsidP="00401BC1">
      <w:pPr>
        <w:tabs>
          <w:tab w:val="left" w:pos="567"/>
        </w:tabs>
        <w:rPr>
          <w:rFonts w:ascii="Trebuchet MS" w:hAnsi="Trebuchet MS" w:cs="Arial"/>
          <w:b/>
          <w:sz w:val="16"/>
          <w:szCs w:val="16"/>
        </w:rPr>
      </w:pPr>
    </w:p>
    <w:p w14:paraId="41272063" w14:textId="77777777" w:rsidR="00401BC1" w:rsidRPr="00552BBD" w:rsidRDefault="00401BC1" w:rsidP="00401BC1">
      <w:pPr>
        <w:tabs>
          <w:tab w:val="left" w:pos="567"/>
        </w:tabs>
        <w:rPr>
          <w:rFonts w:ascii="Trebuchet MS" w:hAnsi="Trebuchet MS" w:cs="Arial"/>
          <w:b/>
          <w:sz w:val="16"/>
          <w:szCs w:val="16"/>
        </w:rPr>
      </w:pPr>
    </w:p>
    <w:p w14:paraId="15125667" w14:textId="77777777" w:rsidR="00401BC1" w:rsidRDefault="00401BC1" w:rsidP="00401BC1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XX</w:t>
      </w:r>
      <w:r w:rsidR="001B05AF">
        <w:rPr>
          <w:rFonts w:ascii="Trebuchet MS" w:hAnsi="Trebuchet MS" w:cs="Arial"/>
          <w:b/>
        </w:rPr>
        <w:t>II</w:t>
      </w:r>
    </w:p>
    <w:p w14:paraId="7B895820" w14:textId="77777777" w:rsidR="00401BC1" w:rsidRDefault="00401BC1" w:rsidP="00401BC1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TERMIN OTWARCIA OFERT</w:t>
      </w:r>
    </w:p>
    <w:p w14:paraId="5F06B1FE" w14:textId="77777777" w:rsidR="00401BC1" w:rsidRPr="00766EE9" w:rsidRDefault="00401BC1" w:rsidP="00401BC1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CZYNNOŚCI ZWIĄZANE Z OTWARCIEM OFERT</w:t>
      </w:r>
    </w:p>
    <w:p w14:paraId="1EE74C8B" w14:textId="77777777" w:rsidR="00164E76" w:rsidRPr="00552BBD" w:rsidRDefault="00164E76" w:rsidP="008D4F9D">
      <w:pPr>
        <w:pStyle w:val="Tekstpodstawowy"/>
        <w:ind w:left="426" w:right="28" w:hanging="426"/>
        <w:rPr>
          <w:rFonts w:ascii="Trebuchet MS" w:hAnsi="Trebuchet MS" w:cs="Arial"/>
          <w:sz w:val="16"/>
          <w:szCs w:val="16"/>
        </w:rPr>
      </w:pPr>
    </w:p>
    <w:p w14:paraId="2A704039" w14:textId="356BC66F" w:rsidR="003E33CB" w:rsidRPr="004F3B6A" w:rsidRDefault="006553B9" w:rsidP="00DE6A25">
      <w:pPr>
        <w:pStyle w:val="Tekstpodstawowy"/>
        <w:numPr>
          <w:ilvl w:val="0"/>
          <w:numId w:val="4"/>
        </w:numPr>
        <w:ind w:left="426" w:right="28" w:hanging="426"/>
        <w:rPr>
          <w:rFonts w:ascii="Trebuchet MS" w:hAnsi="Trebuchet MS" w:cs="Arial"/>
          <w:b/>
          <w:sz w:val="16"/>
          <w:szCs w:val="16"/>
          <w:u w:val="single"/>
        </w:rPr>
      </w:pPr>
      <w:r w:rsidRPr="004F3B6A">
        <w:rPr>
          <w:rFonts w:ascii="Trebuchet MS" w:hAnsi="Trebuchet MS" w:cs="Arial"/>
          <w:sz w:val="20"/>
        </w:rPr>
        <w:t>Otwarcie ofert nastąpi w dniu</w:t>
      </w:r>
      <w:r w:rsidR="00D647A3">
        <w:rPr>
          <w:rFonts w:ascii="Trebuchet MS" w:hAnsi="Trebuchet MS" w:cs="Arial"/>
          <w:sz w:val="20"/>
        </w:rPr>
        <w:t xml:space="preserve"> 8 </w:t>
      </w:r>
      <w:r w:rsidR="00D647A3" w:rsidRPr="00D647A3">
        <w:rPr>
          <w:rFonts w:ascii="Trebuchet MS" w:hAnsi="Trebuchet MS" w:cs="Arial"/>
          <w:sz w:val="20"/>
        </w:rPr>
        <w:t>listopada</w:t>
      </w:r>
      <w:r w:rsidR="005166E9" w:rsidRPr="00D647A3">
        <w:rPr>
          <w:rFonts w:ascii="Trebuchet MS" w:hAnsi="Trebuchet MS" w:cs="Arial"/>
          <w:b/>
          <w:sz w:val="20"/>
        </w:rPr>
        <w:t xml:space="preserve"> 2024</w:t>
      </w:r>
      <w:r w:rsidR="00A73058" w:rsidRPr="00D647A3">
        <w:rPr>
          <w:rFonts w:ascii="Trebuchet MS" w:hAnsi="Trebuchet MS" w:cs="Arial"/>
          <w:b/>
          <w:sz w:val="20"/>
        </w:rPr>
        <w:t>r.</w:t>
      </w:r>
      <w:r w:rsidRPr="004F3B6A">
        <w:rPr>
          <w:rFonts w:ascii="Trebuchet MS" w:hAnsi="Trebuchet MS" w:cs="Arial"/>
          <w:b/>
          <w:sz w:val="20"/>
        </w:rPr>
        <w:t xml:space="preserve"> </w:t>
      </w:r>
      <w:r w:rsidRPr="004F3B6A">
        <w:rPr>
          <w:rFonts w:ascii="Trebuchet MS" w:hAnsi="Trebuchet MS" w:cs="Arial"/>
          <w:sz w:val="20"/>
        </w:rPr>
        <w:t>o godzinie</w:t>
      </w:r>
      <w:r w:rsidR="004F3B6A" w:rsidRPr="004F3B6A">
        <w:rPr>
          <w:rFonts w:ascii="Trebuchet MS" w:hAnsi="Trebuchet MS" w:cs="Arial"/>
          <w:b/>
          <w:sz w:val="20"/>
        </w:rPr>
        <w:t xml:space="preserve"> </w:t>
      </w:r>
      <w:r w:rsidR="00D647A3">
        <w:rPr>
          <w:rFonts w:ascii="Trebuchet MS" w:hAnsi="Trebuchet MS" w:cs="Arial"/>
          <w:b/>
          <w:sz w:val="20"/>
        </w:rPr>
        <w:t>10</w:t>
      </w:r>
      <w:r w:rsidR="00A73058">
        <w:rPr>
          <w:rFonts w:ascii="Trebuchet MS" w:hAnsi="Trebuchet MS" w:cs="Arial"/>
          <w:b/>
          <w:sz w:val="20"/>
        </w:rPr>
        <w:t>:1</w:t>
      </w:r>
      <w:r w:rsidR="00D647A3">
        <w:rPr>
          <w:rFonts w:ascii="Trebuchet MS" w:hAnsi="Trebuchet MS" w:cs="Arial"/>
          <w:b/>
          <w:sz w:val="20"/>
        </w:rPr>
        <w:t>5</w:t>
      </w:r>
      <w:r w:rsidRPr="004F3B6A">
        <w:rPr>
          <w:rFonts w:ascii="Trebuchet MS" w:hAnsi="Trebuchet MS" w:cs="Arial"/>
          <w:sz w:val="20"/>
        </w:rPr>
        <w:t xml:space="preserve"> po odszyfrowaniu i</w:t>
      </w:r>
      <w:r w:rsidR="00FD7DF3">
        <w:rPr>
          <w:rFonts w:ascii="Trebuchet MS" w:hAnsi="Trebuchet MS" w:cs="Arial"/>
          <w:sz w:val="20"/>
        </w:rPr>
        <w:t> </w:t>
      </w:r>
      <w:r w:rsidRPr="004F3B6A">
        <w:rPr>
          <w:rFonts w:ascii="Trebuchet MS" w:hAnsi="Trebuchet MS" w:cs="Arial"/>
          <w:sz w:val="20"/>
        </w:rPr>
        <w:t xml:space="preserve">pobraniu z </w:t>
      </w:r>
      <w:hyperlink r:id="rId17" w:history="1">
        <w:r w:rsidR="00FD7DF3" w:rsidRPr="00FD7DF3">
          <w:rPr>
            <w:rStyle w:val="Hipercze"/>
            <w:rFonts w:ascii="Trebuchet MS" w:hAnsi="Trebuchet MS" w:cs="Arial"/>
            <w:b/>
            <w:sz w:val="20"/>
          </w:rPr>
          <w:t>https://ezamowienia.gov.pl</w:t>
        </w:r>
      </w:hyperlink>
      <w:r w:rsidR="004F3B6A">
        <w:rPr>
          <w:rFonts w:ascii="Trebuchet MS" w:hAnsi="Trebuchet MS" w:cs="Arial"/>
          <w:sz w:val="20"/>
        </w:rPr>
        <w:t xml:space="preserve"> </w:t>
      </w:r>
      <w:r w:rsidRPr="004F3B6A">
        <w:rPr>
          <w:rFonts w:ascii="Trebuchet MS" w:hAnsi="Trebuchet MS" w:cs="Arial"/>
          <w:sz w:val="20"/>
        </w:rPr>
        <w:t>złożonych ofert</w:t>
      </w:r>
      <w:r w:rsidR="004F3B6A">
        <w:rPr>
          <w:rFonts w:ascii="Trebuchet MS" w:hAnsi="Trebuchet MS" w:cs="Arial"/>
          <w:sz w:val="20"/>
        </w:rPr>
        <w:t>.</w:t>
      </w:r>
    </w:p>
    <w:p w14:paraId="2F5C8860" w14:textId="77777777" w:rsidR="004F3B6A" w:rsidRPr="004F3B6A" w:rsidRDefault="004F3B6A" w:rsidP="004F3B6A">
      <w:pPr>
        <w:pStyle w:val="Tekstpodstawowy"/>
        <w:ind w:left="426" w:right="28"/>
        <w:rPr>
          <w:rFonts w:ascii="Trebuchet MS" w:hAnsi="Trebuchet MS" w:cs="Arial"/>
          <w:b/>
          <w:sz w:val="16"/>
          <w:szCs w:val="16"/>
          <w:u w:val="single"/>
        </w:rPr>
      </w:pPr>
    </w:p>
    <w:p w14:paraId="0BE89129" w14:textId="77777777" w:rsidR="003E33CB" w:rsidRDefault="003E33CB" w:rsidP="003E33CB">
      <w:pPr>
        <w:pStyle w:val="Tekstpodstawowy"/>
        <w:numPr>
          <w:ilvl w:val="0"/>
          <w:numId w:val="4"/>
        </w:numPr>
        <w:ind w:left="426" w:right="28" w:hanging="426"/>
        <w:rPr>
          <w:rFonts w:ascii="Trebuchet MS" w:hAnsi="Trebuchet MS" w:cs="Arial"/>
          <w:b/>
          <w:sz w:val="20"/>
          <w:u w:val="single"/>
        </w:rPr>
      </w:pPr>
      <w:r w:rsidRPr="00B27F6E">
        <w:rPr>
          <w:rFonts w:ascii="Trebuchet MS" w:hAnsi="Trebuchet MS" w:cs="Arial"/>
          <w:b/>
          <w:sz w:val="20"/>
          <w:u w:val="single"/>
        </w:rPr>
        <w:t>Zamawiający nie przewiduje publicznej sesji otwarcia ofert w siedzibie Zamawiającego.</w:t>
      </w:r>
    </w:p>
    <w:p w14:paraId="741593E7" w14:textId="77777777" w:rsidR="004F3B6A" w:rsidRDefault="004F3B6A" w:rsidP="004F3B6A">
      <w:pPr>
        <w:pStyle w:val="Akapitzlist"/>
        <w:rPr>
          <w:rFonts w:ascii="Trebuchet MS" w:hAnsi="Trebuchet MS" w:cs="Arial"/>
          <w:b/>
          <w:u w:val="single"/>
        </w:rPr>
      </w:pPr>
    </w:p>
    <w:p w14:paraId="7AD80617" w14:textId="77777777" w:rsidR="004F3B6A" w:rsidRPr="00B27F6E" w:rsidRDefault="004F3B6A" w:rsidP="003E33CB">
      <w:pPr>
        <w:pStyle w:val="Tekstpodstawowy"/>
        <w:numPr>
          <w:ilvl w:val="0"/>
          <w:numId w:val="4"/>
        </w:numPr>
        <w:ind w:left="426" w:right="28" w:hanging="426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Cs/>
          <w:sz w:val="20"/>
        </w:rPr>
        <w:t>Jeśli otwarcie ofert nastę</w:t>
      </w:r>
      <w:r w:rsidR="005E1193">
        <w:rPr>
          <w:rFonts w:ascii="Trebuchet MS" w:hAnsi="Trebuchet MS" w:cs="Arial"/>
          <w:bCs/>
          <w:sz w:val="20"/>
        </w:rPr>
        <w:t>p</w:t>
      </w:r>
      <w:r>
        <w:rPr>
          <w:rFonts w:ascii="Trebuchet MS" w:hAnsi="Trebuchet MS" w:cs="Arial"/>
          <w:bCs/>
          <w:sz w:val="20"/>
        </w:rPr>
        <w:t>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postępowania.</w:t>
      </w:r>
    </w:p>
    <w:p w14:paraId="4C6EA640" w14:textId="77777777" w:rsidR="005A48F1" w:rsidRPr="00552BBD" w:rsidRDefault="005A48F1" w:rsidP="008D4F9D">
      <w:pPr>
        <w:pStyle w:val="Tekstpodstawowy"/>
        <w:ind w:left="426" w:hanging="426"/>
        <w:rPr>
          <w:rFonts w:ascii="Trebuchet MS" w:hAnsi="Trebuchet MS" w:cs="Arial"/>
          <w:sz w:val="16"/>
          <w:szCs w:val="16"/>
        </w:rPr>
      </w:pPr>
    </w:p>
    <w:p w14:paraId="4BECD5DE" w14:textId="77777777" w:rsidR="0042417D" w:rsidRPr="00DC6AF8" w:rsidRDefault="00E114F5" w:rsidP="008D4F9D">
      <w:pPr>
        <w:numPr>
          <w:ilvl w:val="0"/>
          <w:numId w:val="4"/>
        </w:numPr>
        <w:ind w:left="426" w:right="28" w:hanging="426"/>
        <w:jc w:val="both"/>
        <w:rPr>
          <w:rFonts w:ascii="Trebuchet MS" w:hAnsi="Trebuchet MS" w:cs="Arial"/>
        </w:rPr>
      </w:pPr>
      <w:r w:rsidRPr="00DC6AF8">
        <w:rPr>
          <w:rFonts w:ascii="Trebuchet MS" w:hAnsi="Trebuchet MS" w:cs="Arial"/>
        </w:rPr>
        <w:t>Najpóźniej</w:t>
      </w:r>
      <w:r w:rsidR="0042417D" w:rsidRPr="00DC6AF8">
        <w:rPr>
          <w:rFonts w:ascii="Trebuchet MS" w:hAnsi="Trebuchet MS" w:cs="Arial"/>
        </w:rPr>
        <w:t xml:space="preserve"> przed otwarciem ofert</w:t>
      </w:r>
      <w:r w:rsidRPr="00DC6AF8">
        <w:rPr>
          <w:rFonts w:ascii="Trebuchet MS" w:hAnsi="Trebuchet MS" w:cs="Arial"/>
        </w:rPr>
        <w:t>,</w:t>
      </w:r>
      <w:r w:rsidR="0042417D" w:rsidRPr="00DC6AF8">
        <w:rPr>
          <w:rFonts w:ascii="Trebuchet MS" w:hAnsi="Trebuchet MS" w:cs="Arial"/>
        </w:rPr>
        <w:t xml:space="preserve"> Zamawiający </w:t>
      </w:r>
      <w:r w:rsidRPr="00DC6AF8">
        <w:rPr>
          <w:rFonts w:ascii="Trebuchet MS" w:hAnsi="Trebuchet MS" w:cs="Arial"/>
        </w:rPr>
        <w:t xml:space="preserve">udostępni na </w:t>
      </w:r>
      <w:r w:rsidR="004F3B6A">
        <w:rPr>
          <w:rFonts w:ascii="Trebuchet MS" w:hAnsi="Trebuchet MS" w:cs="Arial"/>
        </w:rPr>
        <w:t xml:space="preserve">stronie internetowej prowadzonego postępowania </w:t>
      </w:r>
      <w:r w:rsidRPr="00DC6AF8">
        <w:rPr>
          <w:rFonts w:ascii="Trebuchet MS" w:hAnsi="Trebuchet MS" w:cs="Arial"/>
        </w:rPr>
        <w:t>informację o</w:t>
      </w:r>
      <w:r w:rsidR="0042417D" w:rsidRPr="00DC6AF8">
        <w:rPr>
          <w:rFonts w:ascii="Trebuchet MS" w:hAnsi="Trebuchet MS" w:cs="Arial"/>
        </w:rPr>
        <w:t xml:space="preserve"> kwo</w:t>
      </w:r>
      <w:r w:rsidRPr="00DC6AF8">
        <w:rPr>
          <w:rFonts w:ascii="Trebuchet MS" w:hAnsi="Trebuchet MS" w:cs="Arial"/>
        </w:rPr>
        <w:t>cie</w:t>
      </w:r>
      <w:r w:rsidR="0042417D" w:rsidRPr="00DC6AF8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57D57FB6" w14:textId="77777777" w:rsidR="009C0D88" w:rsidRPr="00552BBD" w:rsidRDefault="009C0D88" w:rsidP="008D4F9D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34914FB2" w14:textId="77777777" w:rsidR="0042417D" w:rsidRPr="00DC6AF8" w:rsidRDefault="0042417D" w:rsidP="008D4F9D">
      <w:pPr>
        <w:numPr>
          <w:ilvl w:val="0"/>
          <w:numId w:val="4"/>
        </w:numPr>
        <w:ind w:left="426" w:right="28" w:hanging="426"/>
        <w:jc w:val="both"/>
        <w:rPr>
          <w:rFonts w:ascii="Trebuchet MS" w:hAnsi="Trebuchet MS"/>
          <w:bCs/>
        </w:rPr>
      </w:pPr>
      <w:r w:rsidRPr="00DC6AF8">
        <w:rPr>
          <w:rFonts w:ascii="Trebuchet MS" w:hAnsi="Trebuchet MS"/>
          <w:bCs/>
        </w:rPr>
        <w:t xml:space="preserve">Niezwłocznie po otwarciu ofert Zamawiający </w:t>
      </w:r>
      <w:r w:rsidR="00563104" w:rsidRPr="00DC6AF8">
        <w:rPr>
          <w:rFonts w:ascii="Trebuchet MS" w:hAnsi="Trebuchet MS"/>
          <w:bCs/>
        </w:rPr>
        <w:t>udostępni</w:t>
      </w:r>
      <w:r w:rsidRPr="00DC6AF8">
        <w:rPr>
          <w:rFonts w:ascii="Trebuchet MS" w:hAnsi="Trebuchet MS"/>
          <w:bCs/>
        </w:rPr>
        <w:t xml:space="preserve"> na </w:t>
      </w:r>
      <w:r w:rsidR="004F3B6A">
        <w:rPr>
          <w:rFonts w:ascii="Trebuchet MS" w:hAnsi="Trebuchet MS"/>
          <w:bCs/>
        </w:rPr>
        <w:t xml:space="preserve">stronie internetowej prowadzonego postępowania </w:t>
      </w:r>
      <w:r w:rsidRPr="00DC6AF8">
        <w:rPr>
          <w:rFonts w:ascii="Trebuchet MS" w:hAnsi="Trebuchet MS"/>
          <w:bCs/>
        </w:rPr>
        <w:t>informacje</w:t>
      </w:r>
      <w:r w:rsidR="00563104" w:rsidRPr="00DC6AF8">
        <w:rPr>
          <w:rFonts w:ascii="Trebuchet MS" w:hAnsi="Trebuchet MS"/>
          <w:bCs/>
        </w:rPr>
        <w:t xml:space="preserve"> o</w:t>
      </w:r>
      <w:r w:rsidRPr="00DC6AF8">
        <w:rPr>
          <w:rFonts w:ascii="Trebuchet MS" w:hAnsi="Trebuchet MS"/>
          <w:bCs/>
        </w:rPr>
        <w:t>:</w:t>
      </w:r>
    </w:p>
    <w:p w14:paraId="45AB2CB1" w14:textId="77777777" w:rsidR="0042417D" w:rsidRPr="00DC6AF8" w:rsidRDefault="00563104" w:rsidP="009B7ED2">
      <w:pPr>
        <w:pStyle w:val="Akapitzlist"/>
        <w:numPr>
          <w:ilvl w:val="1"/>
          <w:numId w:val="61"/>
        </w:numPr>
        <w:ind w:left="851" w:right="28" w:hanging="425"/>
        <w:jc w:val="both"/>
        <w:rPr>
          <w:rFonts w:ascii="Trebuchet MS" w:hAnsi="Trebuchet MS"/>
        </w:rPr>
      </w:pPr>
      <w:r w:rsidRPr="00DC6AF8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52DE51A6" w14:textId="77777777" w:rsidR="0042417D" w:rsidRPr="00DC6AF8" w:rsidRDefault="00563104" w:rsidP="009B7ED2">
      <w:pPr>
        <w:pStyle w:val="Akapitzlist"/>
        <w:numPr>
          <w:ilvl w:val="0"/>
          <w:numId w:val="61"/>
        </w:numPr>
        <w:ind w:left="851" w:right="28" w:hanging="425"/>
        <w:jc w:val="both"/>
        <w:rPr>
          <w:rFonts w:ascii="Trebuchet MS" w:hAnsi="Trebuchet MS"/>
        </w:rPr>
      </w:pPr>
      <w:r w:rsidRPr="00DC6AF8">
        <w:rPr>
          <w:rFonts w:ascii="Trebuchet MS" w:hAnsi="Trebuchet MS"/>
          <w:bCs/>
        </w:rPr>
        <w:t>cen</w:t>
      </w:r>
      <w:r w:rsidR="0071758B" w:rsidRPr="00DC6AF8">
        <w:rPr>
          <w:rFonts w:ascii="Trebuchet MS" w:hAnsi="Trebuchet MS"/>
          <w:bCs/>
        </w:rPr>
        <w:t xml:space="preserve">ach </w:t>
      </w:r>
      <w:r w:rsidRPr="00DC6AF8">
        <w:rPr>
          <w:rFonts w:ascii="Trebuchet MS" w:hAnsi="Trebuchet MS"/>
          <w:bCs/>
        </w:rPr>
        <w:t>zawart</w:t>
      </w:r>
      <w:r w:rsidR="0071758B" w:rsidRPr="00DC6AF8">
        <w:rPr>
          <w:rFonts w:ascii="Trebuchet MS" w:hAnsi="Trebuchet MS"/>
          <w:bCs/>
        </w:rPr>
        <w:t>ych</w:t>
      </w:r>
      <w:r w:rsidRPr="00DC6AF8">
        <w:rPr>
          <w:rFonts w:ascii="Trebuchet MS" w:hAnsi="Trebuchet MS"/>
          <w:bCs/>
        </w:rPr>
        <w:t xml:space="preserve"> w ofertach.</w:t>
      </w:r>
    </w:p>
    <w:p w14:paraId="35EF34DB" w14:textId="77777777" w:rsidR="00401BC1" w:rsidRDefault="00401BC1" w:rsidP="00401BC1">
      <w:pPr>
        <w:pStyle w:val="Tekstpodstawowy"/>
        <w:rPr>
          <w:rFonts w:ascii="Trebuchet MS" w:hAnsi="Trebuchet MS" w:cs="Arial"/>
          <w:sz w:val="18"/>
          <w:szCs w:val="18"/>
        </w:rPr>
      </w:pPr>
    </w:p>
    <w:p w14:paraId="34CB9073" w14:textId="77777777" w:rsidR="005E1193" w:rsidRPr="005E1193" w:rsidRDefault="005E1193" w:rsidP="00401BC1">
      <w:pPr>
        <w:pStyle w:val="Tekstpodstawowy"/>
        <w:rPr>
          <w:rFonts w:ascii="Trebuchet MS" w:hAnsi="Trebuchet MS" w:cs="Arial"/>
          <w:sz w:val="16"/>
          <w:szCs w:val="16"/>
        </w:rPr>
      </w:pPr>
    </w:p>
    <w:p w14:paraId="00714BEC" w14:textId="77777777" w:rsidR="00401BC1" w:rsidRDefault="00401BC1" w:rsidP="00401BC1">
      <w:pPr>
        <w:pStyle w:val="Tekstpodstawowy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ROZDZIAŁ XX</w:t>
      </w:r>
      <w:r w:rsidR="001B05AF">
        <w:rPr>
          <w:rFonts w:ascii="Trebuchet MS" w:hAnsi="Trebuchet MS" w:cs="Arial"/>
          <w:b/>
          <w:sz w:val="20"/>
        </w:rPr>
        <w:t>III</w:t>
      </w:r>
    </w:p>
    <w:p w14:paraId="157A3C6F" w14:textId="77777777" w:rsidR="00401BC1" w:rsidRPr="003F26D5" w:rsidRDefault="00401BC1" w:rsidP="00401BC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INFORMACJE O TRYBIE </w:t>
      </w:r>
      <w:r w:rsidRPr="003F26D5">
        <w:rPr>
          <w:rFonts w:ascii="Trebuchet MS" w:hAnsi="Trebuchet MS" w:cs="Arial"/>
          <w:b/>
          <w:sz w:val="20"/>
        </w:rPr>
        <w:t>OCENY OFERT</w:t>
      </w:r>
    </w:p>
    <w:p w14:paraId="0D6D1B70" w14:textId="77777777" w:rsidR="004E4397" w:rsidRPr="0028639E" w:rsidRDefault="004E4397" w:rsidP="008D4F9D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2DC23DA4" w14:textId="77777777" w:rsidR="007D5AAB" w:rsidRPr="0028639E" w:rsidRDefault="007D5AAB" w:rsidP="0028639E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0FC38347" w14:textId="77777777" w:rsidR="00164E76" w:rsidRPr="00DC6AF8" w:rsidRDefault="0058033E" w:rsidP="009B7ED2">
      <w:pPr>
        <w:pStyle w:val="Akapitzlist"/>
        <w:numPr>
          <w:ilvl w:val="1"/>
          <w:numId w:val="53"/>
        </w:numPr>
        <w:tabs>
          <w:tab w:val="clear" w:pos="1800"/>
        </w:tabs>
        <w:ind w:left="425" w:right="28" w:hanging="425"/>
        <w:jc w:val="both"/>
        <w:rPr>
          <w:rFonts w:ascii="Trebuchet MS" w:hAnsi="Trebuchet MS" w:cs="Arial"/>
        </w:rPr>
      </w:pPr>
      <w:r w:rsidRPr="00DC6AF8">
        <w:rPr>
          <w:rFonts w:ascii="Trebuchet MS" w:hAnsi="Trebuchet MS" w:cs="Arial"/>
        </w:rPr>
        <w:t>Zgodnie z art. 223 ust. 1 ustawy, w</w:t>
      </w:r>
      <w:r w:rsidR="00164E76" w:rsidRPr="00DC6AF8">
        <w:rPr>
          <w:rFonts w:ascii="Trebuchet MS" w:hAnsi="Trebuchet MS" w:cs="Arial"/>
        </w:rPr>
        <w:t xml:space="preserve"> toku dokonywania oceny złożonych ofert Zamawiający może żądać </w:t>
      </w:r>
      <w:r w:rsidRPr="00DC6AF8">
        <w:rPr>
          <w:rFonts w:ascii="Trebuchet MS" w:hAnsi="Trebuchet MS" w:cs="Arial"/>
        </w:rPr>
        <w:t>od</w:t>
      </w:r>
      <w:r w:rsidR="00164E76" w:rsidRPr="00DC6AF8">
        <w:rPr>
          <w:rFonts w:ascii="Trebuchet MS" w:hAnsi="Trebuchet MS" w:cs="Arial"/>
        </w:rPr>
        <w:t xml:space="preserve"> Wykonawców wyjaśnień dotyczących treści złożonych ofer</w:t>
      </w:r>
      <w:r w:rsidRPr="00DC6AF8">
        <w:rPr>
          <w:rFonts w:ascii="Trebuchet MS" w:hAnsi="Trebuchet MS" w:cs="Arial"/>
        </w:rPr>
        <w:t>t oraz przedmiotowych środków dowodowych lub innych składanych dokumentów lub oświadczeń.</w:t>
      </w:r>
    </w:p>
    <w:p w14:paraId="5A8FE996" w14:textId="77777777" w:rsidR="004E4397" w:rsidRPr="0028639E" w:rsidRDefault="004E4397" w:rsidP="008D4F9D">
      <w:pPr>
        <w:rPr>
          <w:rFonts w:ascii="Trebuchet MS" w:hAnsi="Trebuchet MS" w:cs="Arial"/>
          <w:sz w:val="16"/>
          <w:szCs w:val="16"/>
        </w:rPr>
      </w:pPr>
    </w:p>
    <w:p w14:paraId="5E00F6D2" w14:textId="77777777" w:rsidR="004E4397" w:rsidRPr="00DC6AF8" w:rsidRDefault="00164E76" w:rsidP="009B7ED2">
      <w:pPr>
        <w:pStyle w:val="Akapitzlist"/>
        <w:numPr>
          <w:ilvl w:val="1"/>
          <w:numId w:val="53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DC6AF8">
        <w:rPr>
          <w:rFonts w:ascii="Trebuchet MS" w:hAnsi="Trebuchet MS" w:cs="Arial"/>
        </w:rPr>
        <w:t>Zamawiający poprawi w ofer</w:t>
      </w:r>
      <w:r w:rsidR="0058033E" w:rsidRPr="00DC6AF8">
        <w:rPr>
          <w:rFonts w:ascii="Trebuchet MS" w:hAnsi="Trebuchet MS" w:cs="Arial"/>
        </w:rPr>
        <w:t>cie</w:t>
      </w:r>
      <w:r w:rsidRPr="00DC6AF8">
        <w:rPr>
          <w:rFonts w:ascii="Trebuchet MS" w:hAnsi="Trebuchet MS" w:cs="Arial"/>
        </w:rPr>
        <w:t xml:space="preserve"> omyłki wskazane w art. </w:t>
      </w:r>
      <w:r w:rsidR="0058033E" w:rsidRPr="00DC6AF8">
        <w:rPr>
          <w:rFonts w:ascii="Trebuchet MS" w:hAnsi="Trebuchet MS" w:cs="Arial"/>
        </w:rPr>
        <w:t>223</w:t>
      </w:r>
      <w:r w:rsidRPr="00DC6AF8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6609B7D8" w14:textId="77777777" w:rsidR="009C0D88" w:rsidRPr="0028639E" w:rsidRDefault="009C0D88" w:rsidP="008D4F9D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1DDEC658" w14:textId="77777777" w:rsidR="0058033E" w:rsidRPr="00DC6AF8" w:rsidRDefault="0058033E" w:rsidP="009B7ED2">
      <w:pPr>
        <w:pStyle w:val="Akapitzlist"/>
        <w:numPr>
          <w:ilvl w:val="1"/>
          <w:numId w:val="53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DC6AF8"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 w:rsidRPr="00DC6AF8">
        <w:rPr>
          <w:rFonts w:ascii="Trebuchet MS" w:hAnsi="Trebuchet MS" w:cs="Arial"/>
        </w:rPr>
        <w:t xml:space="preserve">, o których mowa </w:t>
      </w:r>
      <w:r w:rsidRPr="00DC6AF8">
        <w:rPr>
          <w:rFonts w:ascii="Trebuchet MS" w:hAnsi="Trebuchet MS" w:cs="Arial"/>
        </w:rPr>
        <w:t>w art. 226 ust. 1 ustawy.</w:t>
      </w:r>
    </w:p>
    <w:p w14:paraId="066BCE87" w14:textId="77777777" w:rsidR="0058033E" w:rsidRPr="0028639E" w:rsidRDefault="0058033E" w:rsidP="008D4F9D">
      <w:pPr>
        <w:rPr>
          <w:rFonts w:ascii="Trebuchet MS" w:hAnsi="Trebuchet MS" w:cs="Arial"/>
          <w:sz w:val="16"/>
          <w:szCs w:val="16"/>
        </w:rPr>
      </w:pPr>
    </w:p>
    <w:p w14:paraId="70DEB921" w14:textId="77777777" w:rsidR="004E4397" w:rsidRPr="00DC6AF8" w:rsidRDefault="00164E76" w:rsidP="009B7ED2">
      <w:pPr>
        <w:pStyle w:val="Akapitzlist"/>
        <w:numPr>
          <w:ilvl w:val="1"/>
          <w:numId w:val="53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DC6AF8">
        <w:rPr>
          <w:rFonts w:ascii="Trebuchet MS" w:hAnsi="Trebuchet MS" w:cs="Arial"/>
        </w:rPr>
        <w:lastRenderedPageBreak/>
        <w:t xml:space="preserve">W przypadku, gdy nie zostanie złożona żadna oferta niepodlegająca odrzuceniu, </w:t>
      </w:r>
      <w:r w:rsidR="0058033E" w:rsidRPr="00DC6AF8">
        <w:rPr>
          <w:rFonts w:ascii="Trebuchet MS" w:hAnsi="Trebuchet MS" w:cs="Arial"/>
        </w:rPr>
        <w:t>postępowanie</w:t>
      </w:r>
      <w:r w:rsidRPr="00DC6AF8">
        <w:rPr>
          <w:rFonts w:ascii="Trebuchet MS" w:hAnsi="Trebuchet MS" w:cs="Arial"/>
        </w:rPr>
        <w:t xml:space="preserve"> zostanie unieważnion</w:t>
      </w:r>
      <w:r w:rsidR="0058033E" w:rsidRPr="00DC6AF8">
        <w:rPr>
          <w:rFonts w:ascii="Trebuchet MS" w:hAnsi="Trebuchet MS" w:cs="Arial"/>
        </w:rPr>
        <w:t>e</w:t>
      </w:r>
      <w:r w:rsidRPr="00DC6AF8">
        <w:rPr>
          <w:rFonts w:ascii="Trebuchet MS" w:hAnsi="Trebuchet MS" w:cs="Arial"/>
        </w:rPr>
        <w:t>. Zamawiający unieważni postępowanie także w innych przypadkach, określonych w ustawie</w:t>
      </w:r>
      <w:r w:rsidR="0058033E" w:rsidRPr="00DC6AF8">
        <w:rPr>
          <w:rFonts w:ascii="Trebuchet MS" w:hAnsi="Trebuchet MS" w:cs="Arial"/>
        </w:rPr>
        <w:t>.</w:t>
      </w:r>
    </w:p>
    <w:p w14:paraId="2B7107A6" w14:textId="77777777" w:rsidR="004E4397" w:rsidRPr="0028639E" w:rsidRDefault="004E4397" w:rsidP="008D4F9D">
      <w:pPr>
        <w:rPr>
          <w:rFonts w:ascii="Trebuchet MS" w:hAnsi="Trebuchet MS" w:cs="Arial"/>
          <w:sz w:val="16"/>
          <w:szCs w:val="16"/>
        </w:rPr>
      </w:pPr>
    </w:p>
    <w:p w14:paraId="2A3F2B12" w14:textId="77777777" w:rsidR="00ED50F3" w:rsidRPr="00DC6AF8" w:rsidRDefault="003D6C52" w:rsidP="009B7ED2">
      <w:pPr>
        <w:pStyle w:val="Akapitzlist"/>
        <w:numPr>
          <w:ilvl w:val="1"/>
          <w:numId w:val="53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DC6AF8">
        <w:rPr>
          <w:rFonts w:ascii="Trebuchet MS" w:hAnsi="Trebuchet MS"/>
          <w:bCs/>
        </w:rPr>
        <w:t xml:space="preserve">Zgodnie z art. </w:t>
      </w:r>
      <w:r w:rsidR="00C34642">
        <w:rPr>
          <w:rFonts w:ascii="Trebuchet MS" w:hAnsi="Trebuchet MS"/>
          <w:bCs/>
        </w:rPr>
        <w:t>274</w:t>
      </w:r>
      <w:r w:rsidRPr="00DC6AF8">
        <w:rPr>
          <w:rFonts w:ascii="Trebuchet MS" w:hAnsi="Trebuchet MS"/>
          <w:bCs/>
        </w:rPr>
        <w:t xml:space="preserve"> ust. 1 ustawy, </w:t>
      </w:r>
      <w:r w:rsidR="00ED50F3" w:rsidRPr="00DC6AF8">
        <w:rPr>
          <w:rFonts w:ascii="Trebuchet MS" w:hAnsi="Trebuchet MS"/>
          <w:bCs/>
        </w:rPr>
        <w:t xml:space="preserve">Zamawiający wezwie Wykonawcę, którego oferta została najwyżej oceniona, do złożenia w wyznaczonym terminie, nie krótszym niż </w:t>
      </w:r>
      <w:r w:rsidR="00C34642">
        <w:rPr>
          <w:rFonts w:ascii="Trebuchet MS" w:hAnsi="Trebuchet MS"/>
          <w:bCs/>
        </w:rPr>
        <w:t>5</w:t>
      </w:r>
      <w:r w:rsidR="00ED50F3" w:rsidRPr="00DC6AF8">
        <w:rPr>
          <w:rFonts w:ascii="Trebuchet MS" w:hAnsi="Trebuchet MS"/>
          <w:bCs/>
        </w:rPr>
        <w:t xml:space="preserve"> dni od dnia wezwania</w:t>
      </w:r>
      <w:r w:rsidR="00EA0211">
        <w:rPr>
          <w:rFonts w:ascii="Trebuchet MS" w:hAnsi="Trebuchet MS"/>
          <w:bCs/>
        </w:rPr>
        <w:t xml:space="preserve"> </w:t>
      </w:r>
      <w:r w:rsidR="00ED50F3" w:rsidRPr="00DC6AF8">
        <w:rPr>
          <w:rFonts w:ascii="Trebuchet MS" w:hAnsi="Trebuchet MS"/>
          <w:bCs/>
        </w:rPr>
        <w:t>aktualnych na dzień złożenia podmiotowych środków dowodowych.</w:t>
      </w:r>
    </w:p>
    <w:p w14:paraId="54641B1E" w14:textId="77777777" w:rsidR="00ED50F3" w:rsidRPr="0028639E" w:rsidRDefault="00ED50F3" w:rsidP="008D4F9D">
      <w:pPr>
        <w:rPr>
          <w:rFonts w:ascii="Trebuchet MS" w:hAnsi="Trebuchet MS" w:cs="Arial"/>
          <w:sz w:val="16"/>
          <w:szCs w:val="16"/>
        </w:rPr>
      </w:pPr>
    </w:p>
    <w:p w14:paraId="1F7135FA" w14:textId="77777777" w:rsidR="00496098" w:rsidRPr="00DC6AF8" w:rsidRDefault="00164E76" w:rsidP="009B7ED2">
      <w:pPr>
        <w:pStyle w:val="Akapitzlist"/>
        <w:numPr>
          <w:ilvl w:val="1"/>
          <w:numId w:val="53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DC6AF8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 w:rsidR="00ED50F3" w:rsidRPr="00DC6AF8">
        <w:rPr>
          <w:rFonts w:ascii="Trebuchet MS" w:hAnsi="Trebuchet MS" w:cs="Arial"/>
        </w:rPr>
        <w:t>najwyżej oceniona</w:t>
      </w:r>
      <w:r w:rsidRPr="00DC6AF8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 w:rsidRPr="00DC6AF8">
        <w:rPr>
          <w:rFonts w:ascii="Trebuchet MS" w:hAnsi="Trebuchet MS" w:cs="Arial"/>
        </w:rPr>
        <w:t xml:space="preserve"> </w:t>
      </w:r>
    </w:p>
    <w:p w14:paraId="553076C2" w14:textId="77777777" w:rsidR="00D72626" w:rsidRPr="0028639E" w:rsidRDefault="00D72626" w:rsidP="0028639E">
      <w:pPr>
        <w:rPr>
          <w:rFonts w:ascii="Trebuchet MS" w:hAnsi="Trebuchet MS" w:cs="Arial"/>
          <w:sz w:val="16"/>
          <w:szCs w:val="16"/>
        </w:rPr>
      </w:pPr>
    </w:p>
    <w:p w14:paraId="3F48E07F" w14:textId="77777777" w:rsidR="00164E76" w:rsidRDefault="00164E76" w:rsidP="009B7ED2">
      <w:pPr>
        <w:pStyle w:val="Akapitzlist"/>
        <w:numPr>
          <w:ilvl w:val="1"/>
          <w:numId w:val="53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DC6AF8">
        <w:rPr>
          <w:rFonts w:ascii="Trebuchet MS" w:hAnsi="Trebuchet MS" w:cs="Arial"/>
        </w:rPr>
        <w:t xml:space="preserve">Zamawiający powiadomi o wyniku </w:t>
      </w:r>
      <w:r w:rsidR="00D30EA4" w:rsidRPr="00DC6AF8">
        <w:rPr>
          <w:rFonts w:ascii="Trebuchet MS" w:hAnsi="Trebuchet MS" w:cs="Arial"/>
        </w:rPr>
        <w:t>postępowania</w:t>
      </w:r>
      <w:r w:rsidRPr="00DC6AF8">
        <w:rPr>
          <w:rFonts w:ascii="Trebuchet MS" w:hAnsi="Trebuchet MS" w:cs="Arial"/>
        </w:rPr>
        <w:t xml:space="preserve"> przesyłając zawiadomienie wszystkim Wykonawcom, którzy złożyli oferty oraz poprzez zamieszczenie stosownej informacji na</w:t>
      </w:r>
      <w:r w:rsidR="005E1193">
        <w:rPr>
          <w:rFonts w:ascii="Trebuchet MS" w:hAnsi="Trebuchet MS" w:cs="Arial"/>
        </w:rPr>
        <w:t xml:space="preserve"> platformazakupowa.pl</w:t>
      </w:r>
      <w:r w:rsidRPr="00DC6AF8">
        <w:rPr>
          <w:rFonts w:ascii="Trebuchet MS" w:hAnsi="Trebuchet MS" w:cs="Arial"/>
        </w:rPr>
        <w:t>.</w:t>
      </w:r>
      <w:r w:rsidR="00D405A9" w:rsidRPr="00DC6AF8">
        <w:rPr>
          <w:rFonts w:ascii="Trebuchet MS" w:hAnsi="Trebuchet MS" w:cs="Arial"/>
        </w:rPr>
        <w:t xml:space="preserve"> Zawiadomienie o rozstrzygnięciu postępowania</w:t>
      </w:r>
      <w:r w:rsidR="00453537" w:rsidRPr="00DC6AF8">
        <w:rPr>
          <w:rFonts w:ascii="Trebuchet MS" w:hAnsi="Trebuchet MS" w:cs="Arial"/>
        </w:rPr>
        <w:t xml:space="preserve"> będzie zawierało informacje, o </w:t>
      </w:r>
      <w:r w:rsidR="00D405A9" w:rsidRPr="00DC6AF8">
        <w:rPr>
          <w:rFonts w:ascii="Trebuchet MS" w:hAnsi="Trebuchet MS" w:cs="Arial"/>
        </w:rPr>
        <w:t>których mowa w art. 253 ustawy.</w:t>
      </w:r>
    </w:p>
    <w:p w14:paraId="69D930D1" w14:textId="77777777" w:rsidR="006E3C8A" w:rsidRPr="006E3C8A" w:rsidRDefault="006E3C8A" w:rsidP="006E3C8A">
      <w:pPr>
        <w:ind w:right="28"/>
        <w:jc w:val="both"/>
        <w:rPr>
          <w:rFonts w:ascii="Trebuchet MS" w:hAnsi="Trebuchet MS" w:cs="Arial"/>
        </w:rPr>
      </w:pPr>
    </w:p>
    <w:p w14:paraId="4C32A31B" w14:textId="77777777" w:rsidR="00333851" w:rsidRPr="003F26D5" w:rsidRDefault="00333851" w:rsidP="00CF6B2E">
      <w:pPr>
        <w:pStyle w:val="Tekstpodstawowy"/>
        <w:rPr>
          <w:rFonts w:ascii="Trebuchet MS" w:hAnsi="Trebuchet MS" w:cs="Arial"/>
          <w:sz w:val="20"/>
        </w:rPr>
      </w:pPr>
    </w:p>
    <w:p w14:paraId="4DA83333" w14:textId="77777777" w:rsidR="00CF6B2E" w:rsidRDefault="00CF6B2E" w:rsidP="00333851">
      <w:pPr>
        <w:pStyle w:val="Tekstpodstawowy"/>
        <w:tabs>
          <w:tab w:val="left" w:pos="1701"/>
        </w:tabs>
        <w:ind w:left="1701" w:hanging="1701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XX</w:t>
      </w:r>
      <w:r w:rsidR="001B05AF">
        <w:rPr>
          <w:rFonts w:ascii="Trebuchet MS" w:hAnsi="Trebuchet MS" w:cs="Arial"/>
          <w:b/>
          <w:sz w:val="20"/>
        </w:rPr>
        <w:t>I</w:t>
      </w:r>
      <w:r>
        <w:rPr>
          <w:rFonts w:ascii="Trebuchet MS" w:hAnsi="Trebuchet MS" w:cs="Arial"/>
          <w:b/>
          <w:sz w:val="20"/>
        </w:rPr>
        <w:t>V</w:t>
      </w:r>
    </w:p>
    <w:p w14:paraId="48C1170D" w14:textId="77777777" w:rsidR="00CF6B2E" w:rsidRDefault="00CF6B2E" w:rsidP="00333851">
      <w:pPr>
        <w:pStyle w:val="Tekstpodstawowy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OPIS KRYTERIÓW</w:t>
      </w:r>
      <w:r>
        <w:rPr>
          <w:rFonts w:ascii="Trebuchet MS" w:hAnsi="Trebuchet MS" w:cs="Arial"/>
          <w:b/>
          <w:sz w:val="20"/>
        </w:rPr>
        <w:t xml:space="preserve"> OCENY OFERT, WRAZ Z PODANIEM WAG TYCH KRYTERIÓW</w:t>
      </w:r>
    </w:p>
    <w:p w14:paraId="329E1A4D" w14:textId="77777777" w:rsidR="00CF6B2E" w:rsidRDefault="00CF6B2E" w:rsidP="0033385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I SPOSOBU OCENY OFERT</w:t>
      </w:r>
    </w:p>
    <w:p w14:paraId="7663C7DF" w14:textId="77777777" w:rsidR="00BB3406" w:rsidRPr="00ED5D75" w:rsidRDefault="00BB3406" w:rsidP="008D4F9D">
      <w:pPr>
        <w:pStyle w:val="Tekstpodstawowy"/>
        <w:tabs>
          <w:tab w:val="left" w:pos="1701"/>
        </w:tabs>
        <w:ind w:left="1701" w:hanging="1701"/>
        <w:rPr>
          <w:rFonts w:ascii="Trebuchet MS" w:hAnsi="Trebuchet MS" w:cs="Arial"/>
          <w:b/>
          <w:sz w:val="20"/>
        </w:rPr>
      </w:pPr>
    </w:p>
    <w:p w14:paraId="6CF7B649" w14:textId="77777777" w:rsidR="008308D1" w:rsidRPr="00ED5D75" w:rsidRDefault="008308D1" w:rsidP="008D4F9D">
      <w:pPr>
        <w:pStyle w:val="Tekstpodstawowy"/>
        <w:numPr>
          <w:ilvl w:val="0"/>
          <w:numId w:val="2"/>
        </w:numPr>
        <w:rPr>
          <w:rFonts w:ascii="Trebuchet MS" w:hAnsi="Trebuchet MS" w:cs="Arial"/>
          <w:sz w:val="20"/>
        </w:rPr>
      </w:pPr>
      <w:r w:rsidRPr="00ED5D75">
        <w:rPr>
          <w:rFonts w:ascii="Trebuchet MS" w:hAnsi="Trebuchet MS" w:cs="Arial"/>
          <w:sz w:val="20"/>
        </w:rPr>
        <w:t>Przy wyborze oferty najkorzystniejszej, Zamawiający będzie się kierował następującymi kryteriami:</w:t>
      </w:r>
    </w:p>
    <w:p w14:paraId="76190D85" w14:textId="77777777" w:rsidR="00DC46AB" w:rsidRPr="00ED5D75" w:rsidRDefault="00DC46AB" w:rsidP="008D4F9D">
      <w:pPr>
        <w:tabs>
          <w:tab w:val="num" w:pos="1070"/>
        </w:tabs>
        <w:jc w:val="both"/>
        <w:rPr>
          <w:rFonts w:ascii="Trebuchet MS" w:hAnsi="Trebuchet MS" w:cs="Arial"/>
          <w:b/>
        </w:rPr>
      </w:pPr>
    </w:p>
    <w:p w14:paraId="3A28A306" w14:textId="77777777" w:rsidR="00B47CBE" w:rsidRPr="00675CCF" w:rsidRDefault="00017B85" w:rsidP="0009441A">
      <w:pPr>
        <w:pStyle w:val="Tekstpodstawowy"/>
        <w:numPr>
          <w:ilvl w:val="1"/>
          <w:numId w:val="50"/>
        </w:numPr>
        <w:ind w:left="993" w:right="28" w:hanging="426"/>
        <w:rPr>
          <w:rFonts w:ascii="Trebuchet MS" w:hAnsi="Trebuchet MS" w:cs="Arial"/>
          <w:sz w:val="20"/>
        </w:rPr>
      </w:pPr>
      <w:r w:rsidRPr="00ED5D75">
        <w:rPr>
          <w:rFonts w:ascii="Trebuchet MS" w:hAnsi="Trebuchet MS" w:cs="Arial"/>
          <w:b/>
          <w:sz w:val="20"/>
        </w:rPr>
        <w:t>c</w:t>
      </w:r>
      <w:r w:rsidR="00B47CBE" w:rsidRPr="00ED5D75">
        <w:rPr>
          <w:rFonts w:ascii="Trebuchet MS" w:hAnsi="Trebuchet MS" w:cs="Arial"/>
          <w:b/>
          <w:sz w:val="20"/>
        </w:rPr>
        <w:t xml:space="preserve">ena ofertowa – </w:t>
      </w:r>
      <w:r w:rsidR="00352683">
        <w:rPr>
          <w:rFonts w:ascii="Trebuchet MS" w:hAnsi="Trebuchet MS" w:cs="Arial"/>
          <w:b/>
          <w:sz w:val="20"/>
        </w:rPr>
        <w:t>100</w:t>
      </w:r>
      <w:r w:rsidR="00B47CBE" w:rsidRPr="00ED5D75">
        <w:rPr>
          <w:rFonts w:ascii="Trebuchet MS" w:hAnsi="Trebuchet MS" w:cs="Arial"/>
          <w:b/>
          <w:sz w:val="20"/>
        </w:rPr>
        <w:t xml:space="preserve"> pkt</w:t>
      </w:r>
    </w:p>
    <w:p w14:paraId="4402F2D3" w14:textId="77777777" w:rsidR="00C21F6A" w:rsidRPr="00D3322A" w:rsidRDefault="00C21F6A" w:rsidP="008D4F9D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14:paraId="402A53BB" w14:textId="77777777" w:rsidR="008308D1" w:rsidRPr="00ED5D75" w:rsidRDefault="008308D1" w:rsidP="008D4F9D">
      <w:pPr>
        <w:pStyle w:val="Tekstpodstawowy"/>
        <w:numPr>
          <w:ilvl w:val="0"/>
          <w:numId w:val="2"/>
        </w:numPr>
        <w:rPr>
          <w:rFonts w:ascii="Trebuchet MS" w:hAnsi="Trebuchet MS" w:cs="Arial"/>
          <w:sz w:val="20"/>
        </w:rPr>
      </w:pPr>
      <w:r w:rsidRPr="00ED5D75">
        <w:rPr>
          <w:rFonts w:ascii="Trebuchet MS" w:hAnsi="Trebuchet MS" w:cs="Arial"/>
          <w:sz w:val="20"/>
        </w:rPr>
        <w:t>Każdy z Wykonawców w ww. kryteri</w:t>
      </w:r>
      <w:r w:rsidR="002C10C2" w:rsidRPr="00ED5D75">
        <w:rPr>
          <w:rFonts w:ascii="Trebuchet MS" w:hAnsi="Trebuchet MS" w:cs="Arial"/>
          <w:sz w:val="20"/>
        </w:rPr>
        <w:t>um</w:t>
      </w:r>
      <w:r w:rsidRPr="00ED5D75">
        <w:rPr>
          <w:rFonts w:ascii="Trebuchet MS" w:hAnsi="Trebuchet MS" w:cs="Arial"/>
          <w:sz w:val="20"/>
        </w:rPr>
        <w:t xml:space="preserve"> otrzyma odpowiednią ilość punktów, wyliczoną w następujący sposób:</w:t>
      </w:r>
    </w:p>
    <w:p w14:paraId="32DB06EC" w14:textId="77777777" w:rsidR="00506570" w:rsidRPr="00ED5D75" w:rsidRDefault="00506570" w:rsidP="008D4F9D">
      <w:pPr>
        <w:jc w:val="both"/>
        <w:rPr>
          <w:rFonts w:ascii="Trebuchet MS" w:hAnsi="Trebuchet MS" w:cs="Arial"/>
        </w:rPr>
      </w:pPr>
    </w:p>
    <w:p w14:paraId="17A56B58" w14:textId="77777777" w:rsidR="008308D1" w:rsidRPr="00ED5D75" w:rsidRDefault="00ED5D75" w:rsidP="008D4F9D">
      <w:pPr>
        <w:ind w:left="1134" w:hanging="567"/>
        <w:jc w:val="both"/>
        <w:rPr>
          <w:rFonts w:ascii="Trebuchet MS" w:hAnsi="Trebuchet MS" w:cs="Arial"/>
        </w:rPr>
      </w:pPr>
      <w:r w:rsidRPr="00ED5D75">
        <w:rPr>
          <w:rFonts w:ascii="Trebuchet MS" w:hAnsi="Trebuchet MS" w:cs="Arial"/>
          <w:b/>
        </w:rPr>
        <w:t>ad. 1</w:t>
      </w:r>
      <w:r w:rsidR="00B47CBE" w:rsidRPr="00ED5D75">
        <w:rPr>
          <w:rFonts w:ascii="Trebuchet MS" w:hAnsi="Trebuchet MS" w:cs="Arial"/>
          <w:b/>
        </w:rPr>
        <w:t xml:space="preserve">) </w:t>
      </w:r>
      <w:r w:rsidR="00740A8C" w:rsidRPr="00ED5D75">
        <w:rPr>
          <w:rFonts w:ascii="Trebuchet MS" w:hAnsi="Trebuchet MS" w:cs="Arial"/>
          <w:b/>
        </w:rPr>
        <w:t xml:space="preserve">cena ofertowa  </w:t>
      </w:r>
      <w:proofErr w:type="spellStart"/>
      <w:r w:rsidR="00740A8C" w:rsidRPr="00ED5D75">
        <w:rPr>
          <w:rFonts w:ascii="Trebuchet MS" w:hAnsi="Trebuchet MS" w:cs="Arial"/>
          <w:b/>
        </w:rPr>
        <w:t>IP</w:t>
      </w:r>
      <w:r w:rsidR="00255B22">
        <w:rPr>
          <w:rFonts w:ascii="Trebuchet MS" w:hAnsi="Trebuchet MS" w:cs="Arial"/>
          <w:b/>
        </w:rPr>
        <w:t>c</w:t>
      </w:r>
      <w:proofErr w:type="spellEnd"/>
      <w:r w:rsidR="008308D1" w:rsidRPr="00ED5D75">
        <w:rPr>
          <w:rFonts w:ascii="Trebuchet MS" w:hAnsi="Trebuchet MS" w:cs="Arial"/>
          <w:b/>
        </w:rPr>
        <w:t xml:space="preserve"> -  maksymalnie</w:t>
      </w:r>
      <w:r w:rsidR="00871AB0" w:rsidRPr="00ED5D75">
        <w:rPr>
          <w:rFonts w:ascii="Trebuchet MS" w:hAnsi="Trebuchet MS" w:cs="Arial"/>
          <w:b/>
        </w:rPr>
        <w:t xml:space="preserve"> </w:t>
      </w:r>
      <w:r w:rsidR="00352683">
        <w:rPr>
          <w:rFonts w:ascii="Trebuchet MS" w:hAnsi="Trebuchet MS" w:cs="Arial"/>
          <w:b/>
        </w:rPr>
        <w:t>100</w:t>
      </w:r>
      <w:r w:rsidR="009B31DA" w:rsidRPr="00ED5D75">
        <w:rPr>
          <w:rFonts w:ascii="Trebuchet MS" w:hAnsi="Trebuchet MS" w:cs="Arial"/>
          <w:b/>
        </w:rPr>
        <w:t xml:space="preserve"> p</w:t>
      </w:r>
      <w:r w:rsidR="008308D1" w:rsidRPr="00ED5D75">
        <w:rPr>
          <w:rFonts w:ascii="Trebuchet MS" w:hAnsi="Trebuchet MS" w:cs="Arial"/>
          <w:b/>
        </w:rPr>
        <w:t xml:space="preserve">kt </w:t>
      </w:r>
      <w:r w:rsidR="008308D1" w:rsidRPr="00ED5D75">
        <w:rPr>
          <w:rFonts w:ascii="Trebuchet MS" w:hAnsi="Trebuchet MS" w:cs="Arial"/>
        </w:rPr>
        <w:t>- wg następującego wzoru:</w:t>
      </w:r>
    </w:p>
    <w:p w14:paraId="4013E01E" w14:textId="77777777" w:rsidR="003A7CEB" w:rsidRPr="00ED5D75" w:rsidRDefault="003A7CEB" w:rsidP="008D4F9D">
      <w:pPr>
        <w:ind w:left="1134" w:hanging="567"/>
        <w:jc w:val="both"/>
        <w:rPr>
          <w:rFonts w:ascii="Trebuchet MS" w:hAnsi="Trebuchet MS" w:cs="Arial"/>
        </w:rPr>
      </w:pPr>
    </w:p>
    <w:p w14:paraId="5589ADDF" w14:textId="77777777" w:rsidR="008308D1" w:rsidRPr="00ED5D75" w:rsidRDefault="00B87B9B" w:rsidP="008D4F9D">
      <w:pPr>
        <w:jc w:val="center"/>
        <w:rPr>
          <w:rFonts w:ascii="Trebuchet MS" w:hAnsi="Trebuchet MS" w:cs="Arial"/>
          <w:b/>
        </w:rPr>
      </w:pPr>
      <w:r w:rsidRPr="00ED5D75">
        <w:rPr>
          <w:rFonts w:ascii="Trebuchet MS" w:hAnsi="Trebuchet MS" w:cs="Arial"/>
          <w:b/>
        </w:rPr>
        <w:t>C</w:t>
      </w:r>
      <w:r w:rsidR="008308D1" w:rsidRPr="00ED5D75">
        <w:rPr>
          <w:rFonts w:ascii="Trebuchet MS" w:hAnsi="Trebuchet MS" w:cs="Arial"/>
          <w:b/>
        </w:rPr>
        <w:t>N</w:t>
      </w:r>
    </w:p>
    <w:p w14:paraId="1DE02F16" w14:textId="77777777" w:rsidR="008308D1" w:rsidRPr="00ED5D75" w:rsidRDefault="002C10C2" w:rsidP="008D4F9D">
      <w:pPr>
        <w:jc w:val="center"/>
        <w:rPr>
          <w:rFonts w:ascii="Trebuchet MS" w:hAnsi="Trebuchet MS" w:cs="Arial"/>
          <w:b/>
        </w:rPr>
      </w:pPr>
      <w:proofErr w:type="spellStart"/>
      <w:r w:rsidRPr="00ED5D75">
        <w:rPr>
          <w:rFonts w:ascii="Trebuchet MS" w:hAnsi="Trebuchet MS" w:cs="Arial"/>
          <w:b/>
        </w:rPr>
        <w:t>I</w:t>
      </w:r>
      <w:r w:rsidR="00FF27BF" w:rsidRPr="00ED5D75">
        <w:rPr>
          <w:rFonts w:ascii="Trebuchet MS" w:hAnsi="Trebuchet MS" w:cs="Arial"/>
          <w:b/>
        </w:rPr>
        <w:t>Pc</w:t>
      </w:r>
      <w:proofErr w:type="spellEnd"/>
      <w:r w:rsidR="00FF27BF" w:rsidRPr="00ED5D75">
        <w:rPr>
          <w:rFonts w:ascii="Trebuchet MS" w:hAnsi="Trebuchet MS" w:cs="Arial"/>
          <w:b/>
        </w:rPr>
        <w:t xml:space="preserve"> =   -----   x  </w:t>
      </w:r>
      <w:proofErr w:type="spellStart"/>
      <w:r w:rsidR="00FF27BF" w:rsidRPr="00ED5D75">
        <w:rPr>
          <w:rFonts w:ascii="Trebuchet MS" w:hAnsi="Trebuchet MS" w:cs="Arial"/>
          <w:b/>
        </w:rPr>
        <w:t>Zc</w:t>
      </w:r>
      <w:proofErr w:type="spellEnd"/>
    </w:p>
    <w:p w14:paraId="3C7B281F" w14:textId="77777777" w:rsidR="008308D1" w:rsidRPr="00ED5D75" w:rsidRDefault="00B87B9B" w:rsidP="008D4F9D">
      <w:pPr>
        <w:jc w:val="center"/>
        <w:rPr>
          <w:rFonts w:ascii="Trebuchet MS" w:hAnsi="Trebuchet MS" w:cs="Arial"/>
          <w:b/>
        </w:rPr>
      </w:pPr>
      <w:r w:rsidRPr="00ED5D75">
        <w:rPr>
          <w:rFonts w:ascii="Trebuchet MS" w:hAnsi="Trebuchet MS" w:cs="Arial"/>
          <w:b/>
        </w:rPr>
        <w:t>C</w:t>
      </w:r>
      <w:r w:rsidR="008308D1" w:rsidRPr="00ED5D75">
        <w:rPr>
          <w:rFonts w:ascii="Trebuchet MS" w:hAnsi="Trebuchet MS" w:cs="Arial"/>
          <w:b/>
        </w:rPr>
        <w:t>B</w:t>
      </w:r>
    </w:p>
    <w:p w14:paraId="5BBF11E4" w14:textId="77777777" w:rsidR="00ED5D75" w:rsidRPr="00ED5D75" w:rsidRDefault="00ED5D75" w:rsidP="008D4F9D">
      <w:pPr>
        <w:pStyle w:val="Tekstpodstawowy"/>
        <w:rPr>
          <w:rFonts w:ascii="Trebuchet MS" w:hAnsi="Trebuchet MS" w:cs="Arial"/>
          <w:sz w:val="20"/>
        </w:rPr>
      </w:pPr>
    </w:p>
    <w:p w14:paraId="4C1E2F7E" w14:textId="77777777" w:rsidR="008308D1" w:rsidRPr="00ED5D75" w:rsidRDefault="008308D1" w:rsidP="00663547">
      <w:pPr>
        <w:pStyle w:val="Tekstpodstawowy"/>
        <w:ind w:left="708" w:hanging="141"/>
        <w:rPr>
          <w:rFonts w:ascii="Trebuchet MS" w:hAnsi="Trebuchet MS" w:cs="Arial"/>
          <w:sz w:val="20"/>
        </w:rPr>
      </w:pPr>
      <w:r w:rsidRPr="00ED5D75">
        <w:rPr>
          <w:rFonts w:ascii="Trebuchet MS" w:hAnsi="Trebuchet MS" w:cs="Arial"/>
          <w:sz w:val="20"/>
        </w:rPr>
        <w:t>gdzie poszczególne litery oznaczają:</w:t>
      </w:r>
    </w:p>
    <w:p w14:paraId="3D10E28B" w14:textId="77777777" w:rsidR="008308D1" w:rsidRPr="00ED5D75" w:rsidRDefault="002C10C2" w:rsidP="00663547">
      <w:pPr>
        <w:ind w:left="708" w:hanging="141"/>
        <w:jc w:val="both"/>
        <w:rPr>
          <w:rFonts w:ascii="Trebuchet MS" w:hAnsi="Trebuchet MS" w:cs="Arial"/>
        </w:rPr>
      </w:pPr>
      <w:proofErr w:type="spellStart"/>
      <w:r w:rsidRPr="00ED5D75">
        <w:rPr>
          <w:rFonts w:ascii="Trebuchet MS" w:hAnsi="Trebuchet MS" w:cs="Arial"/>
        </w:rPr>
        <w:t>I</w:t>
      </w:r>
      <w:r w:rsidR="008308D1" w:rsidRPr="00ED5D75">
        <w:rPr>
          <w:rFonts w:ascii="Trebuchet MS" w:hAnsi="Trebuchet MS" w:cs="Arial"/>
        </w:rPr>
        <w:t>P</w:t>
      </w:r>
      <w:r w:rsidR="00FF27BF" w:rsidRPr="00ED5D75">
        <w:rPr>
          <w:rFonts w:ascii="Trebuchet MS" w:hAnsi="Trebuchet MS" w:cs="Arial"/>
        </w:rPr>
        <w:t>c</w:t>
      </w:r>
      <w:proofErr w:type="spellEnd"/>
      <w:r w:rsidR="008308D1" w:rsidRPr="00ED5D75">
        <w:rPr>
          <w:rFonts w:ascii="Trebuchet MS" w:hAnsi="Trebuchet MS" w:cs="Arial"/>
        </w:rPr>
        <w:t xml:space="preserve"> – liczba punktów</w:t>
      </w:r>
      <w:r w:rsidR="00FF27BF" w:rsidRPr="00ED5D75">
        <w:rPr>
          <w:rFonts w:ascii="Trebuchet MS" w:hAnsi="Trebuchet MS" w:cs="Arial"/>
        </w:rPr>
        <w:t xml:space="preserve"> w kryterium „cena ofertowa”</w:t>
      </w:r>
      <w:r w:rsidR="008308D1" w:rsidRPr="00ED5D75">
        <w:rPr>
          <w:rFonts w:ascii="Trebuchet MS" w:hAnsi="Trebuchet MS" w:cs="Arial"/>
        </w:rPr>
        <w:t>,</w:t>
      </w:r>
    </w:p>
    <w:p w14:paraId="4BCFCC4E" w14:textId="77777777" w:rsidR="008308D1" w:rsidRPr="00ED5D75" w:rsidRDefault="00B87B9B" w:rsidP="00663547">
      <w:pPr>
        <w:ind w:left="1021" w:hanging="454"/>
        <w:jc w:val="both"/>
        <w:rPr>
          <w:rFonts w:ascii="Trebuchet MS" w:hAnsi="Trebuchet MS" w:cs="Arial"/>
        </w:rPr>
      </w:pPr>
      <w:r w:rsidRPr="00ED5D75">
        <w:rPr>
          <w:rFonts w:ascii="Trebuchet MS" w:hAnsi="Trebuchet MS" w:cs="Arial"/>
        </w:rPr>
        <w:t>C</w:t>
      </w:r>
      <w:r w:rsidR="008308D1" w:rsidRPr="00ED5D75">
        <w:rPr>
          <w:rFonts w:ascii="Trebuchet MS" w:hAnsi="Trebuchet MS" w:cs="Arial"/>
        </w:rPr>
        <w:t xml:space="preserve">N – cena ofertowa najniższa spośród wszystkich rozpatrywanych i </w:t>
      </w:r>
      <w:r w:rsidR="00F92220" w:rsidRPr="00ED5D75">
        <w:rPr>
          <w:rFonts w:ascii="Trebuchet MS" w:hAnsi="Trebuchet MS" w:cs="Arial"/>
        </w:rPr>
        <w:t xml:space="preserve">niepodlegających </w:t>
      </w:r>
      <w:r w:rsidR="008308D1" w:rsidRPr="00ED5D75">
        <w:rPr>
          <w:rFonts w:ascii="Trebuchet MS" w:hAnsi="Trebuchet MS" w:cs="Arial"/>
        </w:rPr>
        <w:t>odrzuc</w:t>
      </w:r>
      <w:r w:rsidR="00F92220" w:rsidRPr="00ED5D75">
        <w:rPr>
          <w:rFonts w:ascii="Trebuchet MS" w:hAnsi="Trebuchet MS" w:cs="Arial"/>
        </w:rPr>
        <w:t>eniu</w:t>
      </w:r>
      <w:r w:rsidR="00663547">
        <w:rPr>
          <w:rFonts w:ascii="Trebuchet MS" w:hAnsi="Trebuchet MS" w:cs="Arial"/>
        </w:rPr>
        <w:t xml:space="preserve"> </w:t>
      </w:r>
      <w:r w:rsidR="008308D1" w:rsidRPr="00ED5D75">
        <w:rPr>
          <w:rFonts w:ascii="Trebuchet MS" w:hAnsi="Trebuchet MS" w:cs="Arial"/>
        </w:rPr>
        <w:t>ofert,</w:t>
      </w:r>
    </w:p>
    <w:p w14:paraId="7DDDB60E" w14:textId="77777777" w:rsidR="008308D1" w:rsidRPr="00ED5D75" w:rsidRDefault="00B87B9B" w:rsidP="00663547">
      <w:pPr>
        <w:ind w:left="708" w:hanging="141"/>
        <w:jc w:val="both"/>
        <w:rPr>
          <w:rFonts w:ascii="Trebuchet MS" w:hAnsi="Trebuchet MS" w:cs="Arial"/>
        </w:rPr>
      </w:pPr>
      <w:r w:rsidRPr="00ED5D75">
        <w:rPr>
          <w:rFonts w:ascii="Trebuchet MS" w:hAnsi="Trebuchet MS" w:cs="Arial"/>
        </w:rPr>
        <w:t>C</w:t>
      </w:r>
      <w:r w:rsidR="008308D1" w:rsidRPr="00ED5D75">
        <w:rPr>
          <w:rFonts w:ascii="Trebuchet MS" w:hAnsi="Trebuchet MS" w:cs="Arial"/>
        </w:rPr>
        <w:t>B – cena ofertowa oferty badanej (przeliczanej),</w:t>
      </w:r>
    </w:p>
    <w:p w14:paraId="3D9E429A" w14:textId="77777777" w:rsidR="008308D1" w:rsidRPr="00ED5D75" w:rsidRDefault="00FF27BF" w:rsidP="00663547">
      <w:pPr>
        <w:ind w:left="708" w:hanging="141"/>
        <w:jc w:val="both"/>
        <w:rPr>
          <w:rFonts w:ascii="Trebuchet MS" w:hAnsi="Trebuchet MS" w:cs="Arial"/>
        </w:rPr>
      </w:pPr>
      <w:proofErr w:type="spellStart"/>
      <w:r w:rsidRPr="00ED5D75">
        <w:rPr>
          <w:rFonts w:ascii="Trebuchet MS" w:hAnsi="Trebuchet MS" w:cs="Arial"/>
        </w:rPr>
        <w:t>Zc</w:t>
      </w:r>
      <w:proofErr w:type="spellEnd"/>
      <w:r w:rsidR="008308D1" w:rsidRPr="00ED5D75">
        <w:rPr>
          <w:rFonts w:ascii="Trebuchet MS" w:hAnsi="Trebuchet MS" w:cs="Arial"/>
        </w:rPr>
        <w:t xml:space="preserve"> – </w:t>
      </w:r>
      <w:r w:rsidR="00C21F6A" w:rsidRPr="00ED5D75">
        <w:rPr>
          <w:rFonts w:ascii="Trebuchet MS" w:hAnsi="Trebuchet MS" w:cs="Arial"/>
        </w:rPr>
        <w:t>znaczenie/</w:t>
      </w:r>
      <w:r w:rsidR="008308D1" w:rsidRPr="00ED5D75">
        <w:rPr>
          <w:rFonts w:ascii="Trebuchet MS" w:hAnsi="Trebuchet MS" w:cs="Arial"/>
        </w:rPr>
        <w:t xml:space="preserve">waga kryterium </w:t>
      </w:r>
      <w:r w:rsidRPr="00ED5D75">
        <w:rPr>
          <w:rFonts w:ascii="Trebuchet MS" w:hAnsi="Trebuchet MS" w:cs="Arial"/>
        </w:rPr>
        <w:t>„cena ofertowa” wyrażone</w:t>
      </w:r>
      <w:r w:rsidR="008308D1" w:rsidRPr="00ED5D75">
        <w:rPr>
          <w:rFonts w:ascii="Trebuchet MS" w:hAnsi="Trebuchet MS" w:cs="Arial"/>
        </w:rPr>
        <w:t xml:space="preserve"> w punktach </w:t>
      </w:r>
      <w:r w:rsidR="00E912E2" w:rsidRPr="00ED5D75">
        <w:rPr>
          <w:rFonts w:ascii="Trebuchet MS" w:hAnsi="Trebuchet MS" w:cs="Arial"/>
        </w:rPr>
        <w:t>–</w:t>
      </w:r>
      <w:r w:rsidR="00352683" w:rsidRPr="00352683">
        <w:rPr>
          <w:rFonts w:ascii="Trebuchet MS" w:hAnsi="Trebuchet MS" w:cs="Arial"/>
          <w:b/>
        </w:rPr>
        <w:t>100</w:t>
      </w:r>
      <w:r w:rsidR="00E912E2" w:rsidRPr="00ED5D75">
        <w:rPr>
          <w:rFonts w:ascii="Trebuchet MS" w:hAnsi="Trebuchet MS" w:cs="Arial"/>
          <w:b/>
        </w:rPr>
        <w:t xml:space="preserve"> </w:t>
      </w:r>
      <w:r w:rsidR="008308D1" w:rsidRPr="00ED5D75">
        <w:rPr>
          <w:rFonts w:ascii="Trebuchet MS" w:hAnsi="Trebuchet MS" w:cs="Arial"/>
          <w:b/>
        </w:rPr>
        <w:t>pkt</w:t>
      </w:r>
      <w:r w:rsidR="008308D1" w:rsidRPr="00ED5D75">
        <w:rPr>
          <w:rFonts w:ascii="Trebuchet MS" w:hAnsi="Trebuchet MS" w:cs="Arial"/>
        </w:rPr>
        <w:t>.</w:t>
      </w:r>
    </w:p>
    <w:p w14:paraId="7B6DF02C" w14:textId="77777777" w:rsidR="00740A8C" w:rsidRPr="00ED5D75" w:rsidRDefault="00740A8C" w:rsidP="00AE7007">
      <w:pPr>
        <w:ind w:left="708"/>
        <w:jc w:val="both"/>
        <w:rPr>
          <w:rFonts w:ascii="Trebuchet MS" w:hAnsi="Trebuchet MS" w:cs="Arial"/>
        </w:rPr>
      </w:pPr>
    </w:p>
    <w:p w14:paraId="43A3CD35" w14:textId="77777777" w:rsidR="00675CCF" w:rsidRDefault="00675CCF" w:rsidP="00675CCF">
      <w:pPr>
        <w:shd w:val="clear" w:color="auto" w:fill="FFFFFF"/>
        <w:ind w:left="567" w:right="10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Uwaga</w:t>
      </w:r>
      <w:r w:rsidR="00963377">
        <w:rPr>
          <w:rFonts w:ascii="Trebuchet MS" w:hAnsi="Trebuchet MS" w:cs="Arial"/>
          <w:b/>
        </w:rPr>
        <w:t>:</w:t>
      </w:r>
    </w:p>
    <w:p w14:paraId="7E044297" w14:textId="77777777" w:rsidR="00675CCF" w:rsidRPr="000E7D33" w:rsidRDefault="00675CCF" w:rsidP="00675CCF">
      <w:pPr>
        <w:shd w:val="clear" w:color="auto" w:fill="FFFFFF"/>
        <w:ind w:left="567" w:right="100"/>
        <w:jc w:val="both"/>
        <w:rPr>
          <w:rFonts w:ascii="Trebuchet MS" w:hAnsi="Trebuchet MS" w:cs="Arial"/>
          <w:bCs/>
        </w:rPr>
      </w:pPr>
      <w:r w:rsidRPr="000E7D33">
        <w:rPr>
          <w:rFonts w:ascii="Trebuchet MS" w:hAnsi="Trebuchet MS" w:cs="Arial"/>
          <w:bCs/>
        </w:rPr>
        <w:t>Jeżeli zostanie złożona oferta, której wybór prowadziłby do powstania u Zamawiającego obowiązku podatkowego zgodnie z ustawą z dnia 11 marca 2004 r. o podatku od towarów i usług (Dz.U. z 2022 r. poz. 931, z późn.zm.), dla celów zastosowania kryterium ceny Zamawiający dolicza do przedstawionej w tej ofercie ceny kwotę podatku od towarów i usług, którą miałby obowiązek rozliczyć.</w:t>
      </w:r>
    </w:p>
    <w:p w14:paraId="047BA0FB" w14:textId="77777777" w:rsidR="00675CCF" w:rsidRPr="0033167C" w:rsidRDefault="00675CCF" w:rsidP="00675CCF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  <w:sz w:val="16"/>
          <w:szCs w:val="16"/>
        </w:rPr>
      </w:pPr>
    </w:p>
    <w:p w14:paraId="15DB760F" w14:textId="77777777" w:rsidR="00675CCF" w:rsidRDefault="00675CCF" w:rsidP="00675CCF">
      <w:pPr>
        <w:shd w:val="clear" w:color="auto" w:fill="FFFFFF"/>
        <w:spacing w:line="276" w:lineRule="auto"/>
        <w:ind w:left="567" w:right="10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Uwaga</w:t>
      </w:r>
      <w:r w:rsidR="00963377">
        <w:rPr>
          <w:rFonts w:ascii="Trebuchet MS" w:hAnsi="Trebuchet MS" w:cs="Arial"/>
          <w:b/>
        </w:rPr>
        <w:t>:</w:t>
      </w:r>
    </w:p>
    <w:p w14:paraId="1F4CCBC2" w14:textId="77777777" w:rsidR="00675CCF" w:rsidRPr="000E7D33" w:rsidRDefault="00675CCF" w:rsidP="00675CCF">
      <w:pPr>
        <w:shd w:val="clear" w:color="auto" w:fill="FFFFFF"/>
        <w:ind w:left="567" w:right="100"/>
        <w:jc w:val="both"/>
        <w:rPr>
          <w:rFonts w:ascii="Trebuchet MS" w:hAnsi="Trebuchet MS" w:cs="Arial"/>
          <w:bCs/>
        </w:rPr>
      </w:pPr>
      <w:r w:rsidRPr="000E7D33">
        <w:rPr>
          <w:rFonts w:ascii="Trebuchet MS" w:hAnsi="Trebuchet MS" w:cs="Arial"/>
          <w:bCs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60318EB1" w14:textId="77777777" w:rsidR="00675CCF" w:rsidRPr="00670C9D" w:rsidRDefault="00675CCF" w:rsidP="00675CCF">
      <w:pPr>
        <w:rPr>
          <w:rFonts w:ascii="Arial" w:hAnsi="Arial" w:cs="Arial"/>
          <w:b/>
          <w:sz w:val="10"/>
          <w:szCs w:val="10"/>
        </w:rPr>
      </w:pPr>
    </w:p>
    <w:p w14:paraId="683C057F" w14:textId="77777777" w:rsidR="00675CCF" w:rsidRPr="00A54F3F" w:rsidRDefault="00675CCF" w:rsidP="00675CCF">
      <w:pPr>
        <w:shd w:val="clear" w:color="auto" w:fill="FFFFFF"/>
        <w:ind w:left="567"/>
        <w:jc w:val="both"/>
        <w:rPr>
          <w:rFonts w:ascii="Trebuchet MS" w:hAnsi="Trebuchet MS" w:cs="Arial"/>
          <w:b/>
        </w:rPr>
      </w:pPr>
      <w:r w:rsidRPr="00A54F3F">
        <w:rPr>
          <w:rFonts w:ascii="Trebuchet MS" w:hAnsi="Trebuchet MS" w:cs="Arial"/>
          <w:b/>
        </w:rPr>
        <w:t>Uwaga</w:t>
      </w:r>
      <w:r w:rsidR="00963377">
        <w:rPr>
          <w:rFonts w:ascii="Trebuchet MS" w:hAnsi="Trebuchet MS" w:cs="Arial"/>
          <w:b/>
        </w:rPr>
        <w:t>:</w:t>
      </w:r>
    </w:p>
    <w:p w14:paraId="61ABDA3D" w14:textId="77777777" w:rsidR="00675CCF" w:rsidRPr="000E7D33" w:rsidRDefault="00675CCF" w:rsidP="00675CCF">
      <w:pPr>
        <w:tabs>
          <w:tab w:val="left" w:pos="567"/>
        </w:tabs>
        <w:ind w:left="567"/>
        <w:jc w:val="both"/>
        <w:rPr>
          <w:rFonts w:ascii="Trebuchet MS" w:hAnsi="Trebuchet MS"/>
          <w:bCs/>
        </w:rPr>
      </w:pPr>
      <w:r w:rsidRPr="000E7D33">
        <w:rPr>
          <w:rFonts w:ascii="Trebuchet MS" w:hAnsi="Trebuchet MS" w:cs="Arial"/>
          <w:bCs/>
        </w:rPr>
        <w:t>Z uwagi na fakt, iż wymagania jakościowe</w:t>
      </w:r>
      <w:r w:rsidR="001054A5" w:rsidRPr="000E7D33">
        <w:rPr>
          <w:rFonts w:ascii="Trebuchet MS" w:hAnsi="Trebuchet MS" w:cs="Arial"/>
          <w:bCs/>
        </w:rPr>
        <w:t>,</w:t>
      </w:r>
      <w:r w:rsidRPr="000E7D33">
        <w:rPr>
          <w:rFonts w:ascii="Trebuchet MS" w:hAnsi="Trebuchet MS" w:cs="Arial"/>
          <w:bCs/>
        </w:rPr>
        <w:t xml:space="preserve"> o których mowa  w art. 246 ust. 2 ustawy zostały wskazane w opisie przedmiotu zamów</w:t>
      </w:r>
      <w:r w:rsidR="004267CC" w:rsidRPr="000E7D33">
        <w:rPr>
          <w:rFonts w:ascii="Trebuchet MS" w:hAnsi="Trebuchet MS" w:cs="Arial"/>
          <w:bCs/>
        </w:rPr>
        <w:t>ienia stanowiącym załącznik nr 2</w:t>
      </w:r>
      <w:r w:rsidRPr="000E7D33">
        <w:rPr>
          <w:rFonts w:ascii="Trebuchet MS" w:hAnsi="Trebuchet MS" w:cs="Arial"/>
          <w:bCs/>
        </w:rPr>
        <w:t xml:space="preserve"> do niniejszej SWZ Zamawiający jest uprawniony do zastosowania kryterium ceny o wadze przekraczającej 60%. </w:t>
      </w:r>
      <w:r w:rsidRPr="000E7D33">
        <w:rPr>
          <w:rFonts w:ascii="Trebuchet MS" w:hAnsi="Trebuchet MS" w:cs="Arial"/>
          <w:bCs/>
        </w:rPr>
        <w:lastRenderedPageBreak/>
        <w:t xml:space="preserve">Dokumenty opisujące przedmiot zamówienia są na tyle precyzyjne, że bez względu na fakt, kto będzie </w:t>
      </w:r>
      <w:r w:rsidR="005E1193" w:rsidRPr="000E7D33">
        <w:rPr>
          <w:rFonts w:ascii="Trebuchet MS" w:hAnsi="Trebuchet MS" w:cs="Arial"/>
          <w:bCs/>
        </w:rPr>
        <w:t>W</w:t>
      </w:r>
      <w:r w:rsidRPr="000E7D33">
        <w:rPr>
          <w:rFonts w:ascii="Trebuchet MS" w:hAnsi="Trebuchet MS" w:cs="Arial"/>
          <w:bCs/>
        </w:rPr>
        <w:t>ykonawcą przedmiotu zamówienia jedyną różnicą będą zaoferowane ceny (tzn. przedmiot zamówienia jest zestandaryzowany, niezależnie od tego, który z Wykonawców go wykona).</w:t>
      </w:r>
    </w:p>
    <w:p w14:paraId="18E02EBA" w14:textId="77777777" w:rsidR="00675CCF" w:rsidRPr="00670C9D" w:rsidRDefault="00675CCF" w:rsidP="00675CCF">
      <w:pPr>
        <w:tabs>
          <w:tab w:val="left" w:pos="567"/>
        </w:tabs>
        <w:jc w:val="both"/>
        <w:rPr>
          <w:rFonts w:ascii="Trebuchet MS" w:hAnsi="Trebuchet MS"/>
          <w:b/>
          <w:sz w:val="16"/>
          <w:szCs w:val="16"/>
        </w:rPr>
      </w:pPr>
    </w:p>
    <w:p w14:paraId="6B6D63DE" w14:textId="77777777" w:rsidR="004D37B2" w:rsidRDefault="004D37B2" w:rsidP="00963377">
      <w:pPr>
        <w:pStyle w:val="Akapitzlist"/>
        <w:numPr>
          <w:ilvl w:val="0"/>
          <w:numId w:val="2"/>
        </w:numPr>
        <w:shd w:val="clear" w:color="auto" w:fill="FFFFFF"/>
        <w:ind w:left="425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 ofertę najkorzystniejszą będzie uznana oferta, która przy uwzględnieniu powyższego kryterium i jego wagi otrzyma najwyższą punktację – </w:t>
      </w:r>
      <w:r>
        <w:rPr>
          <w:rFonts w:ascii="Trebuchet MS" w:hAnsi="Trebuchet MS" w:cs="Arial"/>
          <w:b/>
        </w:rPr>
        <w:t>100 pkt.</w:t>
      </w:r>
    </w:p>
    <w:p w14:paraId="5E9D34BB" w14:textId="77777777" w:rsidR="004D37B2" w:rsidRPr="00670C9D" w:rsidRDefault="004D37B2" w:rsidP="00670C9D">
      <w:pPr>
        <w:shd w:val="clear" w:color="auto" w:fill="FFFFFF"/>
        <w:spacing w:line="288" w:lineRule="auto"/>
        <w:rPr>
          <w:rFonts w:ascii="Trebuchet MS" w:hAnsi="Trebuchet MS" w:cs="Arial"/>
          <w:sz w:val="16"/>
          <w:szCs w:val="16"/>
        </w:rPr>
      </w:pPr>
    </w:p>
    <w:p w14:paraId="4FFCD827" w14:textId="77777777" w:rsidR="004D37B2" w:rsidRDefault="004D37B2" w:rsidP="00D3322A">
      <w:pPr>
        <w:pStyle w:val="Akapitzlist"/>
        <w:shd w:val="clear" w:color="auto" w:fill="FFFFFF"/>
        <w:ind w:left="357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4. </w:t>
      </w:r>
      <w:r>
        <w:rPr>
          <w:rFonts w:ascii="Trebuchet MS" w:hAnsi="Trebuchet MS" w:cs="Arial"/>
        </w:rPr>
        <w:tab/>
        <w:t>Jeżeli w postępowaniu o udzielenie zamówienia, w którym jedynym kryterium oceny ofert jest cena,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31FD316D" w14:textId="77777777" w:rsidR="00675CCF" w:rsidRPr="00987C2D" w:rsidRDefault="00675CCF" w:rsidP="004267CC">
      <w:pPr>
        <w:tabs>
          <w:tab w:val="num" w:pos="851"/>
        </w:tabs>
        <w:ind w:right="28"/>
        <w:jc w:val="both"/>
        <w:rPr>
          <w:rFonts w:ascii="Trebuchet MS" w:hAnsi="Trebuchet MS" w:cs="Arial"/>
        </w:rPr>
      </w:pPr>
    </w:p>
    <w:p w14:paraId="595DF398" w14:textId="77777777" w:rsidR="00724DD0" w:rsidRPr="00ED5D75" w:rsidRDefault="00724DD0" w:rsidP="008D4F9D">
      <w:pPr>
        <w:shd w:val="clear" w:color="auto" w:fill="FFFFFF"/>
        <w:jc w:val="both"/>
        <w:rPr>
          <w:rFonts w:ascii="Trebuchet MS" w:hAnsi="Trebuchet MS" w:cs="Arial"/>
          <w:color w:val="000000" w:themeColor="text1"/>
        </w:rPr>
      </w:pPr>
    </w:p>
    <w:p w14:paraId="0456F5A0" w14:textId="77777777" w:rsidR="000E7D33" w:rsidRDefault="000E7D33" w:rsidP="00CF1B0D">
      <w:pPr>
        <w:tabs>
          <w:tab w:val="left" w:pos="567"/>
          <w:tab w:val="left" w:pos="1701"/>
        </w:tabs>
        <w:ind w:right="28"/>
        <w:jc w:val="center"/>
        <w:rPr>
          <w:rFonts w:ascii="Trebuchet MS" w:hAnsi="Trebuchet MS" w:cs="Arial"/>
          <w:b/>
        </w:rPr>
      </w:pPr>
    </w:p>
    <w:p w14:paraId="1719A1B7" w14:textId="77777777" w:rsidR="00CF1B0D" w:rsidRDefault="00CF1B0D" w:rsidP="00CF1B0D">
      <w:pPr>
        <w:tabs>
          <w:tab w:val="left" w:pos="567"/>
          <w:tab w:val="left" w:pos="1701"/>
        </w:tabs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 xml:space="preserve">ROZDZIAŁ </w:t>
      </w:r>
      <w:r>
        <w:rPr>
          <w:rFonts w:ascii="Trebuchet MS" w:hAnsi="Trebuchet MS" w:cs="Arial"/>
          <w:b/>
        </w:rPr>
        <w:t>XXV</w:t>
      </w:r>
    </w:p>
    <w:p w14:paraId="4D5DB1DC" w14:textId="77777777" w:rsidR="00CF1B0D" w:rsidRPr="00930FE6" w:rsidRDefault="00CF1B0D" w:rsidP="00CF1B0D">
      <w:pPr>
        <w:tabs>
          <w:tab w:val="left" w:pos="567"/>
          <w:tab w:val="left" w:pos="1701"/>
        </w:tabs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INFORMACJE NA TEMAT AUKCJI ELEKTRONICZNEJ</w:t>
      </w:r>
    </w:p>
    <w:p w14:paraId="1E7D3099" w14:textId="77777777" w:rsidR="0065723F" w:rsidRPr="00ED5D75" w:rsidRDefault="0065723F" w:rsidP="008D4F9D">
      <w:pPr>
        <w:ind w:right="28"/>
        <w:jc w:val="both"/>
        <w:rPr>
          <w:rFonts w:ascii="Trebuchet MS" w:hAnsi="Trebuchet MS" w:cs="Arial"/>
        </w:rPr>
      </w:pPr>
    </w:p>
    <w:p w14:paraId="43BE11BB" w14:textId="77777777" w:rsidR="0065723F" w:rsidRPr="00ED5D75" w:rsidRDefault="0065723F" w:rsidP="008D4F9D">
      <w:pPr>
        <w:ind w:right="28"/>
        <w:jc w:val="both"/>
        <w:rPr>
          <w:rFonts w:ascii="Trebuchet MS" w:hAnsi="Trebuchet MS" w:cs="Arial"/>
        </w:rPr>
      </w:pPr>
      <w:r w:rsidRPr="00ED5D75">
        <w:rPr>
          <w:rFonts w:ascii="Trebuchet MS" w:hAnsi="Trebuchet MS" w:cs="Arial"/>
        </w:rPr>
        <w:t>Zamawiający nie przewiduje w niniejszym postępowaniu przeprowadzenia aukcji elektronicznej.</w:t>
      </w:r>
    </w:p>
    <w:p w14:paraId="6DBB1CF4" w14:textId="77777777" w:rsidR="003A7CEB" w:rsidRDefault="003A7CEB" w:rsidP="008D4F9D">
      <w:pPr>
        <w:pStyle w:val="Tekstpodstawowy"/>
        <w:rPr>
          <w:rFonts w:ascii="Trebuchet MS" w:hAnsi="Trebuchet MS" w:cs="Arial"/>
          <w:b/>
          <w:sz w:val="20"/>
        </w:rPr>
      </w:pPr>
    </w:p>
    <w:p w14:paraId="3E52BDAB" w14:textId="77777777" w:rsidR="00CC7855" w:rsidRPr="00ED5D75" w:rsidRDefault="00CC7855" w:rsidP="008D4F9D">
      <w:pPr>
        <w:pStyle w:val="Tekstpodstawowy"/>
        <w:rPr>
          <w:rFonts w:ascii="Trebuchet MS" w:hAnsi="Trebuchet MS" w:cs="Arial"/>
          <w:b/>
          <w:sz w:val="20"/>
        </w:rPr>
      </w:pPr>
    </w:p>
    <w:p w14:paraId="07431ADF" w14:textId="77777777" w:rsidR="00CF1B0D" w:rsidRDefault="00CF1B0D" w:rsidP="00CF1B0D">
      <w:pPr>
        <w:pStyle w:val="Tekstpodstawowy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ROZDZIAŁ XX</w:t>
      </w:r>
      <w:r w:rsidR="001B05AF">
        <w:rPr>
          <w:rFonts w:ascii="Trebuchet MS" w:hAnsi="Trebuchet MS" w:cs="Arial"/>
          <w:b/>
          <w:sz w:val="20"/>
        </w:rPr>
        <w:t>VI</w:t>
      </w:r>
    </w:p>
    <w:p w14:paraId="346A9702" w14:textId="77777777" w:rsidR="00CF1B0D" w:rsidRDefault="00CF1B0D" w:rsidP="00CF1B0D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INFORMACJE O FORMALNOŚCIACH, JAKIE MUSZĄ ZOSTAĆ DOPEŁNIONE PO WYBORZE OFERTY </w:t>
      </w:r>
    </w:p>
    <w:p w14:paraId="782FF1D4" w14:textId="77777777" w:rsidR="00CF1B0D" w:rsidRPr="003F26D5" w:rsidRDefault="00CF1B0D" w:rsidP="00CF1B0D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 CELU ZAWARCIA UMOWY W SPRAWIE ZAMÓWIENIA PUBLICZNEGO</w:t>
      </w:r>
    </w:p>
    <w:p w14:paraId="625D4481" w14:textId="77777777" w:rsidR="00FD56D6" w:rsidRPr="00ED5D75" w:rsidRDefault="00FD56D6" w:rsidP="008D4F9D">
      <w:pPr>
        <w:jc w:val="both"/>
        <w:rPr>
          <w:rFonts w:ascii="Trebuchet MS" w:hAnsi="Trebuchet MS" w:cs="Arial"/>
        </w:rPr>
      </w:pPr>
    </w:p>
    <w:p w14:paraId="2F19F7AF" w14:textId="77777777" w:rsidR="00FD56D6" w:rsidRPr="00ED5D75" w:rsidRDefault="00FD56D6" w:rsidP="009B7ED2">
      <w:pPr>
        <w:pStyle w:val="Akapitzlist"/>
        <w:numPr>
          <w:ilvl w:val="3"/>
          <w:numId w:val="54"/>
        </w:numPr>
        <w:ind w:left="426" w:hanging="426"/>
        <w:jc w:val="both"/>
        <w:rPr>
          <w:rFonts w:ascii="Trebuchet MS" w:hAnsi="Trebuchet MS" w:cs="Arial"/>
        </w:rPr>
      </w:pPr>
      <w:r w:rsidRPr="00ED5D75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 w:rsidRPr="00ED5D75">
        <w:rPr>
          <w:rFonts w:ascii="Trebuchet MS" w:hAnsi="Trebuchet MS" w:cs="Arial"/>
        </w:rPr>
        <w:t> </w:t>
      </w:r>
      <w:r w:rsidR="003D6C52" w:rsidRPr="00ED5D75">
        <w:rPr>
          <w:rFonts w:ascii="Trebuchet MS" w:hAnsi="Trebuchet MS" w:cs="Arial"/>
        </w:rPr>
        <w:t>264</w:t>
      </w:r>
      <w:r w:rsidRPr="00ED5D75">
        <w:rPr>
          <w:rFonts w:ascii="Trebuchet MS" w:hAnsi="Trebuchet MS" w:cs="Arial"/>
        </w:rPr>
        <w:t xml:space="preserve"> ustawy.</w:t>
      </w:r>
    </w:p>
    <w:p w14:paraId="123FC0DB" w14:textId="77777777" w:rsidR="003A7CEB" w:rsidRPr="005E1193" w:rsidRDefault="003A7CEB" w:rsidP="00670C9D">
      <w:pPr>
        <w:jc w:val="both"/>
        <w:rPr>
          <w:rFonts w:ascii="Trebuchet MS" w:hAnsi="Trebuchet MS" w:cs="Arial"/>
          <w:sz w:val="16"/>
          <w:szCs w:val="16"/>
        </w:rPr>
      </w:pPr>
    </w:p>
    <w:p w14:paraId="32D64197" w14:textId="77777777" w:rsidR="00FD56D6" w:rsidRPr="00ED5D75" w:rsidRDefault="00FD56D6" w:rsidP="009B7ED2">
      <w:pPr>
        <w:pStyle w:val="Akapitzlist"/>
        <w:numPr>
          <w:ilvl w:val="3"/>
          <w:numId w:val="54"/>
        </w:numPr>
        <w:ind w:left="426" w:hanging="426"/>
        <w:jc w:val="both"/>
        <w:rPr>
          <w:rFonts w:ascii="Trebuchet MS" w:hAnsi="Trebuchet MS" w:cs="Arial"/>
        </w:rPr>
      </w:pPr>
      <w:r w:rsidRPr="00ED5D75">
        <w:rPr>
          <w:rFonts w:ascii="Trebuchet MS" w:hAnsi="Trebuchet MS" w:cs="Arial"/>
        </w:rPr>
        <w:t>W przypadku wniesienia odwołania</w:t>
      </w:r>
      <w:r w:rsidR="004753E2" w:rsidRPr="00ED5D75">
        <w:rPr>
          <w:rFonts w:ascii="Trebuchet MS" w:hAnsi="Trebuchet MS" w:cs="Arial"/>
        </w:rPr>
        <w:t>, z zastrzeżeniem wyjątków przewidzianych w ustawie,</w:t>
      </w:r>
      <w:r w:rsidR="00233271" w:rsidRPr="00ED5D75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609F01E4" w14:textId="77777777" w:rsidR="0018169F" w:rsidRPr="005E1193" w:rsidRDefault="0018169F" w:rsidP="00670C9D">
      <w:pPr>
        <w:rPr>
          <w:rFonts w:ascii="Trebuchet MS" w:hAnsi="Trebuchet MS" w:cs="Arial"/>
          <w:sz w:val="16"/>
          <w:szCs w:val="16"/>
        </w:rPr>
      </w:pPr>
    </w:p>
    <w:p w14:paraId="4F185EF8" w14:textId="77777777" w:rsidR="007C75D9" w:rsidRPr="007C75D9" w:rsidRDefault="00575504" w:rsidP="009B7ED2">
      <w:pPr>
        <w:pStyle w:val="Akapitzlist"/>
        <w:numPr>
          <w:ilvl w:val="3"/>
          <w:numId w:val="54"/>
        </w:numPr>
        <w:ind w:left="426" w:hanging="426"/>
        <w:jc w:val="both"/>
        <w:rPr>
          <w:rFonts w:ascii="Trebuchet MS" w:hAnsi="Trebuchet MS" w:cs="Arial"/>
        </w:rPr>
      </w:pPr>
      <w:r w:rsidRPr="00ED5D75">
        <w:rPr>
          <w:rFonts w:ascii="Trebuchet MS" w:hAnsi="Trebuchet MS" w:cs="Arial"/>
        </w:rPr>
        <w:t>Po wyborze najkorzystniejszej oferty</w:t>
      </w:r>
      <w:r w:rsidR="005E1193">
        <w:rPr>
          <w:rFonts w:ascii="Trebuchet MS" w:hAnsi="Trebuchet MS" w:cs="Arial"/>
        </w:rPr>
        <w:t xml:space="preserve">, </w:t>
      </w:r>
      <w:r w:rsidRPr="00ED5D75">
        <w:rPr>
          <w:rFonts w:ascii="Trebuchet MS" w:hAnsi="Trebuchet MS" w:cs="Arial"/>
        </w:rPr>
        <w:t>w celu zawarcia umowy</w:t>
      </w:r>
      <w:r w:rsidR="00747ECF" w:rsidRPr="00ED5D75">
        <w:rPr>
          <w:rFonts w:ascii="Trebuchet MS" w:hAnsi="Trebuchet MS" w:cs="Arial"/>
        </w:rPr>
        <w:t xml:space="preserve"> w sprawie zamówienia publicznego</w:t>
      </w:r>
      <w:r w:rsidRPr="00ED5D75">
        <w:rPr>
          <w:rFonts w:ascii="Trebuchet MS" w:hAnsi="Trebuchet MS" w:cs="Arial"/>
        </w:rPr>
        <w:t>, Wykonawca zobowiązany będzie</w:t>
      </w:r>
      <w:r w:rsidR="00406CBD" w:rsidRPr="00ED5D75">
        <w:rPr>
          <w:rFonts w:ascii="Trebuchet MS" w:hAnsi="Trebuchet MS" w:cs="Arial"/>
        </w:rPr>
        <w:t xml:space="preserve"> do</w:t>
      </w:r>
      <w:r w:rsidRPr="00ED5D75">
        <w:rPr>
          <w:rFonts w:ascii="Trebuchet MS" w:hAnsi="Trebuchet MS" w:cs="Arial"/>
        </w:rPr>
        <w:t>:</w:t>
      </w:r>
    </w:p>
    <w:p w14:paraId="75003372" w14:textId="77777777" w:rsidR="00575504" w:rsidRPr="00ED5D75" w:rsidRDefault="00406CBD" w:rsidP="009B7ED2">
      <w:pPr>
        <w:pStyle w:val="Akapitzlist"/>
        <w:numPr>
          <w:ilvl w:val="0"/>
          <w:numId w:val="55"/>
        </w:numPr>
        <w:jc w:val="both"/>
        <w:rPr>
          <w:rFonts w:ascii="Trebuchet MS" w:hAnsi="Trebuchet MS" w:cs="Arial"/>
        </w:rPr>
      </w:pPr>
      <w:r w:rsidRPr="00ED5D75">
        <w:rPr>
          <w:rFonts w:ascii="Trebuchet MS" w:hAnsi="Trebuchet MS" w:cs="Arial"/>
        </w:rPr>
        <w:t>z</w:t>
      </w:r>
      <w:r w:rsidR="00575504" w:rsidRPr="00ED5D75">
        <w:rPr>
          <w:rFonts w:ascii="Trebuchet MS" w:hAnsi="Trebuchet MS" w:cs="Arial"/>
        </w:rPr>
        <w:t>łoż</w:t>
      </w:r>
      <w:r w:rsidRPr="00ED5D75">
        <w:rPr>
          <w:rFonts w:ascii="Trebuchet MS" w:hAnsi="Trebuchet MS" w:cs="Arial"/>
        </w:rPr>
        <w:t xml:space="preserve">enia </w:t>
      </w:r>
      <w:r w:rsidR="00747ECF" w:rsidRPr="00ED5D75">
        <w:rPr>
          <w:rFonts w:ascii="Trebuchet MS" w:hAnsi="Trebuchet MS" w:cs="Arial"/>
        </w:rPr>
        <w:t>dokument</w:t>
      </w:r>
      <w:r w:rsidRPr="00ED5D75">
        <w:rPr>
          <w:rFonts w:ascii="Trebuchet MS" w:hAnsi="Trebuchet MS" w:cs="Arial"/>
        </w:rPr>
        <w:t>u</w:t>
      </w:r>
      <w:r w:rsidR="00747ECF" w:rsidRPr="00ED5D75">
        <w:rPr>
          <w:rFonts w:ascii="Trebuchet MS" w:hAnsi="Trebuchet MS" w:cs="Arial"/>
        </w:rPr>
        <w:t xml:space="preserve"> </w:t>
      </w:r>
      <w:r w:rsidR="00575504" w:rsidRPr="00ED5D75">
        <w:rPr>
          <w:rFonts w:ascii="Trebuchet MS" w:hAnsi="Trebuchet MS" w:cs="Arial"/>
        </w:rPr>
        <w:t>pełnomocnictwa dla osoby zawierającej umowę w</w:t>
      </w:r>
      <w:r w:rsidR="00863197" w:rsidRPr="00ED5D75">
        <w:rPr>
          <w:rFonts w:ascii="Trebuchet MS" w:hAnsi="Trebuchet MS" w:cs="Arial"/>
        </w:rPr>
        <w:t> </w:t>
      </w:r>
      <w:r w:rsidR="00575504" w:rsidRPr="00ED5D75">
        <w:rPr>
          <w:rFonts w:ascii="Trebuchet MS" w:hAnsi="Trebuchet MS" w:cs="Arial"/>
        </w:rPr>
        <w:t xml:space="preserve">imieniu Wykonawcy, o ile </w:t>
      </w:r>
      <w:r w:rsidR="00747ECF" w:rsidRPr="00ED5D75">
        <w:rPr>
          <w:rFonts w:ascii="Trebuchet MS" w:hAnsi="Trebuchet MS" w:cs="Arial"/>
        </w:rPr>
        <w:t xml:space="preserve">upoważnienie do reprezentowania Wykonawcy </w:t>
      </w:r>
      <w:r w:rsidR="00575504" w:rsidRPr="00ED5D75">
        <w:rPr>
          <w:rFonts w:ascii="Trebuchet MS" w:hAnsi="Trebuchet MS" w:cs="Arial"/>
        </w:rPr>
        <w:t>nie wynika z</w:t>
      </w:r>
      <w:r w:rsidR="00747ECF" w:rsidRPr="00ED5D75">
        <w:rPr>
          <w:rFonts w:ascii="Trebuchet MS" w:hAnsi="Trebuchet MS" w:cs="Arial"/>
        </w:rPr>
        <w:t> </w:t>
      </w:r>
      <w:r w:rsidR="00575504" w:rsidRPr="00ED5D75">
        <w:rPr>
          <w:rFonts w:ascii="Trebuchet MS" w:hAnsi="Trebuchet MS" w:cs="Arial"/>
        </w:rPr>
        <w:t>dokumentów rejestrowych Wykonawcy</w:t>
      </w:r>
      <w:r w:rsidR="00CF64D3" w:rsidRPr="00ED5D75">
        <w:rPr>
          <w:rFonts w:ascii="Trebuchet MS" w:hAnsi="Trebuchet MS" w:cs="Arial"/>
        </w:rPr>
        <w:t xml:space="preserve">, jeżeli Zamawiający może je </w:t>
      </w:r>
      <w:r w:rsidR="009C26B0" w:rsidRPr="00ED5D75">
        <w:rPr>
          <w:rFonts w:ascii="Trebuchet MS" w:hAnsi="Trebuchet MS" w:cs="Arial"/>
        </w:rPr>
        <w:t>uzyskać za pomocą bezpłatnych i </w:t>
      </w:r>
      <w:r w:rsidR="00CF64D3" w:rsidRPr="00ED5D75">
        <w:rPr>
          <w:rFonts w:ascii="Trebuchet MS" w:hAnsi="Trebuchet MS" w:cs="Arial"/>
        </w:rPr>
        <w:t>ogólnodostępnych baz danych,</w:t>
      </w:r>
      <w:r w:rsidR="00575504" w:rsidRPr="00ED5D75">
        <w:rPr>
          <w:rFonts w:ascii="Trebuchet MS" w:hAnsi="Trebuchet MS" w:cs="Arial"/>
        </w:rPr>
        <w:t xml:space="preserve"> lub </w:t>
      </w:r>
      <w:r w:rsidR="00747ECF" w:rsidRPr="00ED5D75">
        <w:rPr>
          <w:rFonts w:ascii="Trebuchet MS" w:hAnsi="Trebuchet MS" w:cs="Arial"/>
        </w:rPr>
        <w:t xml:space="preserve">dokument pełnomocnictwa </w:t>
      </w:r>
      <w:r w:rsidR="00575504" w:rsidRPr="00ED5D75">
        <w:rPr>
          <w:rFonts w:ascii="Trebuchet MS" w:hAnsi="Trebuchet MS" w:cs="Arial"/>
        </w:rPr>
        <w:t>nie został wcześniej złożon</w:t>
      </w:r>
      <w:r w:rsidR="00747ECF" w:rsidRPr="00ED5D75">
        <w:rPr>
          <w:rFonts w:ascii="Trebuchet MS" w:hAnsi="Trebuchet MS" w:cs="Arial"/>
        </w:rPr>
        <w:t>y</w:t>
      </w:r>
      <w:r w:rsidR="00575504" w:rsidRPr="00ED5D75">
        <w:rPr>
          <w:rFonts w:ascii="Trebuchet MS" w:hAnsi="Trebuchet MS" w:cs="Arial"/>
        </w:rPr>
        <w:t xml:space="preserve"> w trakcie postępowania o udzielenie zamówienia,</w:t>
      </w:r>
    </w:p>
    <w:p w14:paraId="23C29713" w14:textId="77777777" w:rsidR="00575504" w:rsidRDefault="00863197" w:rsidP="009B7ED2">
      <w:pPr>
        <w:pStyle w:val="Akapitzlist"/>
        <w:numPr>
          <w:ilvl w:val="0"/>
          <w:numId w:val="55"/>
        </w:numPr>
        <w:jc w:val="both"/>
        <w:rPr>
          <w:rFonts w:ascii="Trebuchet MS" w:hAnsi="Trebuchet MS" w:cs="Arial"/>
        </w:rPr>
      </w:pPr>
      <w:r w:rsidRPr="00ED5D75">
        <w:rPr>
          <w:rFonts w:ascii="Trebuchet MS" w:hAnsi="Trebuchet MS" w:cs="Arial"/>
        </w:rPr>
        <w:t>w przypadku dokonania wyboru najkorzystniejszej oferty złożonej przez Wykonawców wspólnie ubiegających się o udzielenie zamówienia,</w:t>
      </w:r>
      <w:r w:rsidR="00406CBD" w:rsidRPr="00ED5D75">
        <w:rPr>
          <w:rFonts w:ascii="Trebuchet MS" w:hAnsi="Trebuchet MS" w:cs="Arial"/>
        </w:rPr>
        <w:t xml:space="preserve"> złożenia</w:t>
      </w:r>
      <w:r w:rsidRPr="00ED5D75">
        <w:rPr>
          <w:rFonts w:ascii="Trebuchet MS" w:hAnsi="Trebuchet MS" w:cs="Arial"/>
        </w:rPr>
        <w:t xml:space="preserve"> umow</w:t>
      </w:r>
      <w:r w:rsidR="00406CBD" w:rsidRPr="00ED5D75">
        <w:rPr>
          <w:rFonts w:ascii="Trebuchet MS" w:hAnsi="Trebuchet MS" w:cs="Arial"/>
        </w:rPr>
        <w:t>y</w:t>
      </w:r>
      <w:r w:rsidRPr="00ED5D75">
        <w:rPr>
          <w:rFonts w:ascii="Trebuchet MS" w:hAnsi="Trebuchet MS" w:cs="Arial"/>
        </w:rPr>
        <w:t xml:space="preserve"> regulując</w:t>
      </w:r>
      <w:r w:rsidR="00406CBD" w:rsidRPr="00ED5D75">
        <w:rPr>
          <w:rFonts w:ascii="Trebuchet MS" w:hAnsi="Trebuchet MS" w:cs="Arial"/>
        </w:rPr>
        <w:t>ej</w:t>
      </w:r>
      <w:r w:rsidRPr="00ED5D75">
        <w:rPr>
          <w:rFonts w:ascii="Trebuchet MS" w:hAnsi="Trebuchet MS" w:cs="Arial"/>
        </w:rPr>
        <w:t xml:space="preserve"> współpracę tych podmiotów (np. umow</w:t>
      </w:r>
      <w:r w:rsidR="00406CBD" w:rsidRPr="00ED5D75">
        <w:rPr>
          <w:rFonts w:ascii="Trebuchet MS" w:hAnsi="Trebuchet MS" w:cs="Arial"/>
        </w:rPr>
        <w:t>a</w:t>
      </w:r>
      <w:r w:rsidRPr="00ED5D75">
        <w:rPr>
          <w:rFonts w:ascii="Trebuchet MS" w:hAnsi="Trebuchet MS" w:cs="Arial"/>
        </w:rPr>
        <w:t xml:space="preserve"> kon</w:t>
      </w:r>
      <w:r w:rsidR="00A50A86" w:rsidRPr="00ED5D75">
        <w:rPr>
          <w:rFonts w:ascii="Trebuchet MS" w:hAnsi="Trebuchet MS" w:cs="Arial"/>
        </w:rPr>
        <w:t>sorcjum, umowa spółki cywilnej).</w:t>
      </w:r>
    </w:p>
    <w:p w14:paraId="7B2A74B6" w14:textId="77777777" w:rsidR="00483946" w:rsidRPr="005E1193" w:rsidRDefault="00431A3F" w:rsidP="009B7ED2">
      <w:pPr>
        <w:pStyle w:val="Akapitzlist"/>
        <w:numPr>
          <w:ilvl w:val="0"/>
          <w:numId w:val="55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złożenia oświadczeń i </w:t>
      </w:r>
      <w:r w:rsidR="00784B4D" w:rsidRPr="007C75D9">
        <w:rPr>
          <w:rFonts w:ascii="Trebuchet MS" w:hAnsi="Trebuchet MS" w:cs="Arial"/>
        </w:rPr>
        <w:t>dokument</w:t>
      </w:r>
      <w:r w:rsidR="004E71C1" w:rsidRPr="007C75D9">
        <w:rPr>
          <w:rFonts w:ascii="Trebuchet MS" w:hAnsi="Trebuchet MS" w:cs="Arial"/>
        </w:rPr>
        <w:t>ów</w:t>
      </w:r>
      <w:r w:rsidR="00784B4D" w:rsidRPr="007C75D9">
        <w:rPr>
          <w:rFonts w:ascii="Trebuchet MS" w:hAnsi="Trebuchet MS" w:cs="Arial"/>
        </w:rPr>
        <w:t xml:space="preserve"> określon</w:t>
      </w:r>
      <w:r w:rsidR="004E71C1" w:rsidRPr="007C75D9">
        <w:rPr>
          <w:rFonts w:ascii="Trebuchet MS" w:hAnsi="Trebuchet MS" w:cs="Arial"/>
        </w:rPr>
        <w:t>ych</w:t>
      </w:r>
      <w:r w:rsidR="00784B4D" w:rsidRPr="007C75D9">
        <w:rPr>
          <w:rFonts w:ascii="Trebuchet MS" w:hAnsi="Trebuchet MS" w:cs="Arial"/>
        </w:rPr>
        <w:t xml:space="preserve"> w umowie</w:t>
      </w:r>
      <w:r w:rsidR="005E1193">
        <w:rPr>
          <w:rFonts w:ascii="Trebuchet MS" w:hAnsi="Trebuchet MS" w:cs="Arial"/>
          <w:b/>
        </w:rPr>
        <w:t>.</w:t>
      </w:r>
    </w:p>
    <w:p w14:paraId="26CC6EE4" w14:textId="77777777" w:rsidR="005E1193" w:rsidRPr="005E1193" w:rsidRDefault="005E1193" w:rsidP="005E1193">
      <w:pPr>
        <w:pStyle w:val="Akapitzlist"/>
        <w:ind w:left="1068"/>
        <w:jc w:val="both"/>
        <w:rPr>
          <w:rFonts w:ascii="Trebuchet MS" w:hAnsi="Trebuchet MS" w:cs="Arial"/>
          <w:sz w:val="16"/>
          <w:szCs w:val="16"/>
        </w:rPr>
      </w:pPr>
    </w:p>
    <w:p w14:paraId="0BC6F593" w14:textId="77777777" w:rsidR="008C0EB2" w:rsidRDefault="008C0EB2" w:rsidP="009B7ED2">
      <w:pPr>
        <w:pStyle w:val="Akapitzlist"/>
        <w:numPr>
          <w:ilvl w:val="3"/>
          <w:numId w:val="54"/>
        </w:numPr>
        <w:ind w:left="426" w:hanging="426"/>
        <w:jc w:val="both"/>
        <w:rPr>
          <w:rFonts w:ascii="Trebuchet MS" w:hAnsi="Trebuchet MS" w:cs="Arial"/>
        </w:rPr>
      </w:pPr>
      <w:r w:rsidRPr="00ED5D75">
        <w:rPr>
          <w:rFonts w:ascii="Trebuchet MS" w:hAnsi="Trebuchet MS" w:cs="Arial"/>
        </w:rPr>
        <w:t xml:space="preserve">W przypadku, gdy Wykonawca nie złoży wymaganych przez Zamawiającego w ust. 3 niniejszego rozdziału SWZ oświadczeń lub dokumentów </w:t>
      </w:r>
      <w:r w:rsidR="005E7F89" w:rsidRPr="00ED5D75">
        <w:rPr>
          <w:rFonts w:ascii="Trebuchet MS" w:hAnsi="Trebuchet MS" w:cs="Arial"/>
        </w:rPr>
        <w:t>w terminie wyznaczonym przez Zam</w:t>
      </w:r>
      <w:r w:rsidR="00C3062B" w:rsidRPr="00ED5D75">
        <w:rPr>
          <w:rFonts w:ascii="Trebuchet MS" w:hAnsi="Trebuchet MS" w:cs="Arial"/>
        </w:rPr>
        <w:t xml:space="preserve">awiającego, nie krótszym niż </w:t>
      </w:r>
      <w:r w:rsidR="00F77878">
        <w:rPr>
          <w:rFonts w:ascii="Trebuchet MS" w:hAnsi="Trebuchet MS" w:cs="Arial"/>
        </w:rPr>
        <w:t>7</w:t>
      </w:r>
      <w:r w:rsidR="00C3062B" w:rsidRPr="00ED5D75">
        <w:rPr>
          <w:rFonts w:ascii="Trebuchet MS" w:hAnsi="Trebuchet MS" w:cs="Arial"/>
        </w:rPr>
        <w:t> </w:t>
      </w:r>
      <w:r w:rsidR="005E7F89" w:rsidRPr="00ED5D75">
        <w:rPr>
          <w:rFonts w:ascii="Trebuchet MS" w:hAnsi="Trebuchet MS" w:cs="Arial"/>
        </w:rPr>
        <w:t xml:space="preserve">dni, </w:t>
      </w:r>
      <w:r w:rsidRPr="00ED5D75">
        <w:rPr>
          <w:rFonts w:ascii="Trebuchet MS" w:hAnsi="Trebuchet MS" w:cs="Arial"/>
        </w:rPr>
        <w:t>oznaczać to będzie, iż Wykonawca uchyla się od zawarcia umowy. Zamawiający w takim przypadku postąpi zgodnie z dyspozycją zawartą w art. 263 ustawy.</w:t>
      </w:r>
    </w:p>
    <w:p w14:paraId="6AC7CC96" w14:textId="77777777" w:rsidR="007B1547" w:rsidRPr="007B1547" w:rsidRDefault="007B1547" w:rsidP="007B1547">
      <w:pPr>
        <w:pStyle w:val="Akapitzlist"/>
        <w:ind w:left="426"/>
        <w:jc w:val="both"/>
        <w:rPr>
          <w:rFonts w:ascii="Trebuchet MS" w:hAnsi="Trebuchet MS" w:cs="Arial"/>
          <w:sz w:val="16"/>
          <w:szCs w:val="16"/>
        </w:rPr>
      </w:pPr>
    </w:p>
    <w:p w14:paraId="0E007B93" w14:textId="77777777" w:rsidR="00ED5D75" w:rsidRPr="00670C9D" w:rsidRDefault="00ED5D75" w:rsidP="008D4F9D">
      <w:pPr>
        <w:pStyle w:val="Tekstpodstawowy"/>
        <w:rPr>
          <w:rFonts w:ascii="Trebuchet MS" w:hAnsi="Trebuchet MS" w:cs="Arial"/>
          <w:sz w:val="16"/>
          <w:szCs w:val="16"/>
        </w:rPr>
      </w:pPr>
    </w:p>
    <w:p w14:paraId="43916B3A" w14:textId="77777777" w:rsidR="005F383F" w:rsidRDefault="005F383F" w:rsidP="005F383F">
      <w:pPr>
        <w:pStyle w:val="Tekstpodstawowy"/>
        <w:ind w:left="1701" w:hanging="1701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ROZDZIAŁ XX</w:t>
      </w:r>
      <w:r w:rsidR="001B05AF">
        <w:rPr>
          <w:rFonts w:ascii="Trebuchet MS" w:hAnsi="Trebuchet MS" w:cs="Arial"/>
          <w:b/>
          <w:sz w:val="20"/>
        </w:rPr>
        <w:t>VII</w:t>
      </w:r>
    </w:p>
    <w:p w14:paraId="3CCB6C15" w14:textId="77777777" w:rsidR="005F383F" w:rsidRPr="003F26D5" w:rsidRDefault="005F383F" w:rsidP="005F383F">
      <w:pPr>
        <w:pStyle w:val="Tekstpodstawowy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POUCZENIE O ŚRODKACH OCHRONY PRAWNEJ PRZYSŁUGUJĄCYCH WYKONAWC</w:t>
      </w:r>
      <w:r>
        <w:rPr>
          <w:rFonts w:ascii="Trebuchet MS" w:hAnsi="Trebuchet MS" w:cs="Arial"/>
          <w:b/>
          <w:sz w:val="20"/>
        </w:rPr>
        <w:t>Y</w:t>
      </w:r>
    </w:p>
    <w:p w14:paraId="62FE3D90" w14:textId="77777777" w:rsidR="002C555A" w:rsidRPr="00ED5D75" w:rsidRDefault="002C555A" w:rsidP="008D4F9D">
      <w:pPr>
        <w:ind w:left="1701" w:right="28" w:hanging="1701"/>
        <w:jc w:val="both"/>
        <w:rPr>
          <w:rFonts w:ascii="Trebuchet MS" w:hAnsi="Trebuchet MS" w:cs="Arial"/>
          <w:b/>
        </w:rPr>
      </w:pPr>
    </w:p>
    <w:p w14:paraId="4E8CB8A5" w14:textId="77777777" w:rsidR="002C555A" w:rsidRPr="00ED5D75" w:rsidRDefault="002C555A" w:rsidP="0009441A">
      <w:pPr>
        <w:numPr>
          <w:ilvl w:val="0"/>
          <w:numId w:val="26"/>
        </w:numPr>
        <w:tabs>
          <w:tab w:val="num" w:pos="0"/>
        </w:tabs>
        <w:ind w:left="425" w:right="28" w:hanging="425"/>
        <w:jc w:val="both"/>
        <w:rPr>
          <w:rFonts w:ascii="Trebuchet MS" w:hAnsi="Trebuchet MS" w:cs="Arial"/>
          <w:b/>
        </w:rPr>
      </w:pPr>
      <w:r w:rsidRPr="00ED5D75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ED5D75">
        <w:rPr>
          <w:rFonts w:ascii="Trebuchet MS" w:hAnsi="Trebuchet MS" w:cs="Arial"/>
          <w:b/>
        </w:rPr>
        <w:t xml:space="preserve">działu </w:t>
      </w:r>
      <w:r w:rsidR="00CA7C05" w:rsidRPr="00ED5D75">
        <w:rPr>
          <w:rFonts w:ascii="Trebuchet MS" w:hAnsi="Trebuchet MS" w:cs="Arial"/>
          <w:b/>
        </w:rPr>
        <w:t>IX</w:t>
      </w:r>
      <w:r w:rsidRPr="00ED5D75">
        <w:rPr>
          <w:rFonts w:ascii="Trebuchet MS" w:hAnsi="Trebuchet MS" w:cs="Arial"/>
          <w:b/>
        </w:rPr>
        <w:t xml:space="preserve"> ustawy</w:t>
      </w:r>
      <w:r w:rsidRPr="00ED5D75">
        <w:rPr>
          <w:rFonts w:ascii="Trebuchet MS" w:hAnsi="Trebuchet MS" w:cs="Arial"/>
        </w:rPr>
        <w:t xml:space="preserve"> – Środki ochrony prawnej (</w:t>
      </w:r>
      <w:r w:rsidRPr="00ED5D75">
        <w:rPr>
          <w:rFonts w:ascii="Trebuchet MS" w:hAnsi="Trebuchet MS" w:cs="Arial"/>
          <w:b/>
        </w:rPr>
        <w:t xml:space="preserve">art. </w:t>
      </w:r>
      <w:r w:rsidR="00CA7C05" w:rsidRPr="00ED5D75">
        <w:rPr>
          <w:rFonts w:ascii="Trebuchet MS" w:hAnsi="Trebuchet MS" w:cs="Arial"/>
          <w:b/>
        </w:rPr>
        <w:t>505</w:t>
      </w:r>
      <w:r w:rsidRPr="00ED5D75">
        <w:rPr>
          <w:rFonts w:ascii="Trebuchet MS" w:hAnsi="Trebuchet MS" w:cs="Arial"/>
          <w:b/>
        </w:rPr>
        <w:t xml:space="preserve"> – </w:t>
      </w:r>
      <w:r w:rsidR="00CA7C05" w:rsidRPr="00ED5D75">
        <w:rPr>
          <w:rFonts w:ascii="Trebuchet MS" w:hAnsi="Trebuchet MS" w:cs="Arial"/>
          <w:b/>
        </w:rPr>
        <w:t>590</w:t>
      </w:r>
      <w:r w:rsidRPr="00ED5D75">
        <w:rPr>
          <w:rFonts w:ascii="Trebuchet MS" w:hAnsi="Trebuchet MS" w:cs="Arial"/>
          <w:b/>
        </w:rPr>
        <w:t xml:space="preserve"> ustawy</w:t>
      </w:r>
      <w:r w:rsidRPr="00ED5D75">
        <w:rPr>
          <w:rFonts w:ascii="Trebuchet MS" w:hAnsi="Trebuchet MS" w:cs="Arial"/>
        </w:rPr>
        <w:t>)</w:t>
      </w:r>
      <w:r w:rsidRPr="00ED5D75">
        <w:rPr>
          <w:rFonts w:ascii="Trebuchet MS" w:hAnsi="Trebuchet MS" w:cs="Arial"/>
          <w:b/>
        </w:rPr>
        <w:t>.</w:t>
      </w:r>
    </w:p>
    <w:p w14:paraId="07946B09" w14:textId="77777777" w:rsidR="002C555A" w:rsidRPr="00670C9D" w:rsidRDefault="002C555A" w:rsidP="008D4F9D">
      <w:pPr>
        <w:ind w:right="28"/>
        <w:jc w:val="both"/>
        <w:rPr>
          <w:rFonts w:ascii="Trebuchet MS" w:hAnsi="Trebuchet MS" w:cs="Arial"/>
          <w:b/>
          <w:sz w:val="16"/>
          <w:szCs w:val="16"/>
          <w:u w:val="single"/>
        </w:rPr>
      </w:pPr>
    </w:p>
    <w:p w14:paraId="63DAEA9F" w14:textId="77777777" w:rsidR="002C555A" w:rsidRPr="00ED5D75" w:rsidRDefault="00F3363B" w:rsidP="0009441A">
      <w:pPr>
        <w:numPr>
          <w:ilvl w:val="0"/>
          <w:numId w:val="26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ED5D75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="002C555A" w:rsidRPr="00ED5D75">
        <w:rPr>
          <w:rFonts w:ascii="Trebuchet MS" w:hAnsi="Trebuchet MS" w:cs="Arial"/>
        </w:rPr>
        <w:t>.</w:t>
      </w:r>
    </w:p>
    <w:p w14:paraId="6067B1FF" w14:textId="77777777" w:rsidR="002C555A" w:rsidRPr="00670C9D" w:rsidRDefault="002C555A" w:rsidP="008D4F9D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0524747C" w14:textId="77777777" w:rsidR="002C555A" w:rsidRPr="00ED5D75" w:rsidRDefault="00F3363B" w:rsidP="0009441A">
      <w:pPr>
        <w:numPr>
          <w:ilvl w:val="0"/>
          <w:numId w:val="26"/>
        </w:numPr>
        <w:tabs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ED5D75"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="002C555A" w:rsidRPr="00ED5D75">
        <w:rPr>
          <w:rFonts w:ascii="Trebuchet MS" w:hAnsi="Trebuchet MS" w:cs="Arial"/>
        </w:rPr>
        <w:t>.</w:t>
      </w:r>
    </w:p>
    <w:p w14:paraId="62955B4A" w14:textId="77777777" w:rsidR="001A0454" w:rsidRPr="00670C9D" w:rsidRDefault="001A0454" w:rsidP="008D4F9D">
      <w:pPr>
        <w:tabs>
          <w:tab w:val="left" w:pos="72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16DC0019" w14:textId="77777777" w:rsidR="002C555A" w:rsidRPr="00ED5D75" w:rsidRDefault="002C555A" w:rsidP="0009441A">
      <w:pPr>
        <w:numPr>
          <w:ilvl w:val="0"/>
          <w:numId w:val="26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ED5D75">
        <w:rPr>
          <w:rFonts w:ascii="Trebuchet MS" w:hAnsi="Trebuchet MS" w:cs="Arial"/>
        </w:rPr>
        <w:t xml:space="preserve">Odwołanie przysługuje </w:t>
      </w:r>
      <w:r w:rsidR="001A0454" w:rsidRPr="00ED5D75">
        <w:rPr>
          <w:rFonts w:ascii="Trebuchet MS" w:hAnsi="Trebuchet MS" w:cs="Arial"/>
        </w:rPr>
        <w:t>na:</w:t>
      </w:r>
    </w:p>
    <w:p w14:paraId="10FC8D3C" w14:textId="77777777" w:rsidR="001A0454" w:rsidRPr="00ED5D75" w:rsidRDefault="001A0454" w:rsidP="008D4F9D">
      <w:pPr>
        <w:tabs>
          <w:tab w:val="left" w:pos="851"/>
        </w:tabs>
        <w:ind w:left="851" w:hanging="425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 xml:space="preserve">1) </w:t>
      </w:r>
      <w:r w:rsidRPr="00ED5D75">
        <w:rPr>
          <w:rFonts w:ascii="Trebuchet MS" w:hAnsi="Trebuchet MS"/>
        </w:rPr>
        <w:tab/>
        <w:t xml:space="preserve">niezgodną z przepisami ustawy czynność </w:t>
      </w:r>
      <w:r w:rsidR="001054A5">
        <w:rPr>
          <w:rFonts w:ascii="Trebuchet MS" w:hAnsi="Trebuchet MS"/>
        </w:rPr>
        <w:t>Z</w:t>
      </w:r>
      <w:r w:rsidRPr="00ED5D75">
        <w:rPr>
          <w:rFonts w:ascii="Trebuchet MS" w:hAnsi="Trebuchet MS"/>
        </w:rPr>
        <w:t>amawiającego, podjętą w postępowaniu o udzielenie zamówienia, o zawarcie umowy ramowej, dynamicznym systemie zakupów, systemie kwalifikowania wykonawców lub konkursie, w tym na projektowane postanowienie umowy;</w:t>
      </w:r>
    </w:p>
    <w:p w14:paraId="43C2FB95" w14:textId="77777777" w:rsidR="001A0454" w:rsidRPr="00ED5D75" w:rsidRDefault="001A0454" w:rsidP="008D4F9D">
      <w:pPr>
        <w:ind w:left="851" w:hanging="425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 xml:space="preserve">2) </w:t>
      </w:r>
      <w:r w:rsidRPr="00ED5D75">
        <w:rPr>
          <w:rFonts w:ascii="Trebuchet MS" w:hAnsi="Trebuchet MS"/>
        </w:rPr>
        <w:tab/>
        <w:t>zaniechanie czynności w postępowaniu o udzielenie zamówienia, o zawarcie umowy ramowej, dynamicznym systemie zakupów, systemie kwalifikowan</w:t>
      </w:r>
      <w:r w:rsidR="0034094A" w:rsidRPr="00ED5D75">
        <w:rPr>
          <w:rFonts w:ascii="Trebuchet MS" w:hAnsi="Trebuchet MS"/>
        </w:rPr>
        <w:t>ia wykonawców lub konkursie, do </w:t>
      </w:r>
      <w:r w:rsidRPr="00ED5D75">
        <w:rPr>
          <w:rFonts w:ascii="Trebuchet MS" w:hAnsi="Trebuchet MS"/>
        </w:rPr>
        <w:t>której zamawiający był obowiązany na podstawie ustawy;</w:t>
      </w:r>
    </w:p>
    <w:p w14:paraId="2A3A533B" w14:textId="77777777" w:rsidR="001A0454" w:rsidRPr="00ED5D75" w:rsidRDefault="001A0454" w:rsidP="008D4F9D">
      <w:pPr>
        <w:ind w:left="851" w:hanging="425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 xml:space="preserve">3) </w:t>
      </w:r>
      <w:r w:rsidRPr="00ED5D75">
        <w:rPr>
          <w:rFonts w:ascii="Trebuchet MS" w:hAnsi="Trebuchet MS"/>
        </w:rPr>
        <w:tab/>
        <w:t>zaniechanie przeprowadzenia postępowania o udzielenie zamówienia lub zorganizowania konkursu na podstawie ustawy, mimo że zamawiający był do tego obowiązany.</w:t>
      </w:r>
    </w:p>
    <w:p w14:paraId="1A97B895" w14:textId="77777777" w:rsidR="002C555A" w:rsidRPr="006E3C8A" w:rsidRDefault="002C555A" w:rsidP="008D4F9D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4990DDCE" w14:textId="77777777" w:rsidR="00496995" w:rsidRPr="00ED5D75" w:rsidRDefault="00496995" w:rsidP="0009441A">
      <w:pPr>
        <w:numPr>
          <w:ilvl w:val="0"/>
          <w:numId w:val="26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ED5D75">
        <w:rPr>
          <w:rFonts w:ascii="Trebuchet MS" w:hAnsi="Trebuchet MS" w:cs="Arial"/>
        </w:rPr>
        <w:t>Odwołanie wnosi się do Prezesa Izby.</w:t>
      </w:r>
    </w:p>
    <w:p w14:paraId="559A1215" w14:textId="77777777" w:rsidR="00496995" w:rsidRPr="006E3C8A" w:rsidRDefault="00496995" w:rsidP="008D4F9D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12B49F33" w14:textId="77777777" w:rsidR="00496995" w:rsidRPr="00ED5D75" w:rsidRDefault="00496995" w:rsidP="0009441A">
      <w:pPr>
        <w:numPr>
          <w:ilvl w:val="0"/>
          <w:numId w:val="26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ED5D7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364C2CC3" w14:textId="77777777" w:rsidR="00496995" w:rsidRPr="006E3C8A" w:rsidRDefault="00496995" w:rsidP="008D4F9D">
      <w:pPr>
        <w:rPr>
          <w:rFonts w:ascii="Trebuchet MS" w:hAnsi="Trebuchet MS" w:cs="Arial"/>
          <w:sz w:val="16"/>
          <w:szCs w:val="16"/>
        </w:rPr>
      </w:pPr>
    </w:p>
    <w:p w14:paraId="235E0863" w14:textId="77777777" w:rsidR="00496995" w:rsidRPr="00ED5D75" w:rsidRDefault="00496995" w:rsidP="0009441A">
      <w:pPr>
        <w:numPr>
          <w:ilvl w:val="0"/>
          <w:numId w:val="26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ED5D75">
        <w:rPr>
          <w:rFonts w:ascii="Trebuchet MS" w:hAnsi="Trebuchet MS"/>
        </w:rPr>
        <w:t xml:space="preserve">Odwołujący przekazuje </w:t>
      </w:r>
      <w:r w:rsidR="001054A5">
        <w:rPr>
          <w:rFonts w:ascii="Trebuchet MS" w:hAnsi="Trebuchet MS"/>
        </w:rPr>
        <w:t>Z</w:t>
      </w:r>
      <w:r w:rsidRPr="00ED5D75">
        <w:rPr>
          <w:rFonts w:ascii="Trebuchet MS" w:hAnsi="Trebuchet MS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697485BE" w14:textId="77777777" w:rsidR="00496995" w:rsidRPr="006E3C8A" w:rsidRDefault="00496995" w:rsidP="008D4F9D">
      <w:pPr>
        <w:rPr>
          <w:rFonts w:ascii="Trebuchet MS" w:hAnsi="Trebuchet MS" w:cs="Arial"/>
          <w:sz w:val="16"/>
          <w:szCs w:val="16"/>
        </w:rPr>
      </w:pPr>
    </w:p>
    <w:p w14:paraId="363BCAAD" w14:textId="77777777" w:rsidR="00496995" w:rsidRPr="00ED5D75" w:rsidRDefault="00684B38" w:rsidP="0009441A">
      <w:pPr>
        <w:numPr>
          <w:ilvl w:val="0"/>
          <w:numId w:val="26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ED5D75">
        <w:rPr>
          <w:rFonts w:ascii="Trebuchet MS" w:hAnsi="Trebuchet MS" w:cs="Arial"/>
        </w:rPr>
        <w:t>Zgodnie z art. 515 ustawy, odwołanie wnosi się:</w:t>
      </w:r>
    </w:p>
    <w:p w14:paraId="2EDB23F8" w14:textId="77777777" w:rsidR="00684B38" w:rsidRPr="00ED5D75" w:rsidRDefault="00684B38" w:rsidP="008D4F9D">
      <w:pPr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„1. Odwołanie wnosi się:</w:t>
      </w:r>
    </w:p>
    <w:p w14:paraId="27FFA1C2" w14:textId="77777777" w:rsidR="00684B38" w:rsidRPr="00ED5D75" w:rsidRDefault="00684B38" w:rsidP="008D4F9D">
      <w:pPr>
        <w:ind w:left="373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1) w przypadku zamówień, których wartość jest równa albo przekracza progi unijne, w terminie:</w:t>
      </w:r>
    </w:p>
    <w:p w14:paraId="14ED5FF4" w14:textId="77777777" w:rsidR="00684B38" w:rsidRPr="00ED5D75" w:rsidRDefault="00684B38" w:rsidP="008D4F9D">
      <w:pPr>
        <w:ind w:left="746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7186CA43" w14:textId="77777777" w:rsidR="00684B38" w:rsidRPr="00ED5D75" w:rsidRDefault="00684B38" w:rsidP="008D4F9D">
      <w:pPr>
        <w:ind w:left="746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14:paraId="5B0A5623" w14:textId="77777777" w:rsidR="00684B38" w:rsidRPr="00ED5D75" w:rsidRDefault="00684B38" w:rsidP="008D4F9D">
      <w:pPr>
        <w:ind w:left="373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2) w przypadku zamówień, których wartość jest mniejsza niż progi unijne, w terminie:</w:t>
      </w:r>
    </w:p>
    <w:p w14:paraId="369768D6" w14:textId="77777777" w:rsidR="00684B38" w:rsidRPr="00ED5D75" w:rsidRDefault="00684B38" w:rsidP="008D4F9D">
      <w:pPr>
        <w:ind w:left="746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699DB7B3" w14:textId="77777777" w:rsidR="00684B38" w:rsidRPr="00ED5D75" w:rsidRDefault="00684B38" w:rsidP="008D4F9D">
      <w:pPr>
        <w:ind w:left="746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629D45B0" w14:textId="77777777" w:rsidR="00684B38" w:rsidRPr="00ED5D75" w:rsidRDefault="00684B38" w:rsidP="008D4F9D">
      <w:pPr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2. Odwołanie wobec treści ogłoszenia wszczynającego postępowa</w:t>
      </w:r>
      <w:r w:rsidR="0018169F" w:rsidRPr="00ED5D75">
        <w:rPr>
          <w:rFonts w:ascii="Trebuchet MS" w:hAnsi="Trebuchet MS"/>
        </w:rPr>
        <w:t>nie o udzielenie zamówienia lub </w:t>
      </w:r>
      <w:r w:rsidRPr="00ED5D75">
        <w:rPr>
          <w:rFonts w:ascii="Trebuchet MS" w:hAnsi="Trebuchet MS"/>
        </w:rPr>
        <w:t>konkurs lub wobec treści dokumentów zamówienia wnosi się w terminie:</w:t>
      </w:r>
    </w:p>
    <w:p w14:paraId="46874DD9" w14:textId="77777777" w:rsidR="00684B38" w:rsidRPr="00ED5D75" w:rsidRDefault="00684B38" w:rsidP="008D4F9D">
      <w:pPr>
        <w:ind w:left="373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 xml:space="preserve">1) 10 dni od dnia publikacji ogłoszenia w Dzienniku </w:t>
      </w:r>
      <w:r w:rsidR="0018169F" w:rsidRPr="00ED5D75">
        <w:rPr>
          <w:rFonts w:ascii="Trebuchet MS" w:hAnsi="Trebuchet MS"/>
        </w:rPr>
        <w:t>Urzędowym Unii Europejskiej lub </w:t>
      </w:r>
      <w:r w:rsidRPr="00ED5D75">
        <w:rPr>
          <w:rFonts w:ascii="Trebuchet MS" w:hAnsi="Trebuchet MS"/>
        </w:rPr>
        <w:t>zamieszczenia dokumentów zamówienia na stronie internetowej, w przypadku zamówień, których wartość jest równa albo przekracza progi unijne;</w:t>
      </w:r>
    </w:p>
    <w:p w14:paraId="4FC260A9" w14:textId="77777777" w:rsidR="00684B38" w:rsidRPr="00ED5D75" w:rsidRDefault="00684B38" w:rsidP="008D4F9D">
      <w:pPr>
        <w:ind w:left="373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6F0323A2" w14:textId="77777777" w:rsidR="00684B38" w:rsidRPr="00ED5D75" w:rsidRDefault="00684B38" w:rsidP="008D4F9D">
      <w:pPr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3. Odwołanie w przypadkach innych niż określone w ust. 1 i 2 wnosi się w terminie:</w:t>
      </w:r>
    </w:p>
    <w:p w14:paraId="667B01CC" w14:textId="77777777" w:rsidR="00684B38" w:rsidRPr="00ED5D75" w:rsidRDefault="00684B38" w:rsidP="008D4F9D">
      <w:pPr>
        <w:ind w:left="373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1800EA5F" w14:textId="77777777" w:rsidR="00684B38" w:rsidRPr="00ED5D75" w:rsidRDefault="00684B38" w:rsidP="008D4F9D">
      <w:pPr>
        <w:ind w:left="373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762BEA44" w14:textId="77777777" w:rsidR="00684B38" w:rsidRPr="00ED5D75" w:rsidRDefault="00684B38" w:rsidP="008D4F9D">
      <w:pPr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0DC735E8" w14:textId="77777777" w:rsidR="00684B38" w:rsidRPr="00ED5D75" w:rsidRDefault="00684B38" w:rsidP="008D4F9D">
      <w:pPr>
        <w:ind w:left="373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lastRenderedPageBreak/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</w:t>
      </w:r>
      <w:r w:rsidR="0018169F" w:rsidRPr="00ED5D75">
        <w:rPr>
          <w:rFonts w:ascii="Trebuchet MS" w:hAnsi="Trebuchet MS"/>
        </w:rPr>
        <w:t xml:space="preserve"> postępowania albo ogłoszenia o </w:t>
      </w:r>
      <w:r w:rsidRPr="00ED5D75">
        <w:rPr>
          <w:rFonts w:ascii="Trebuchet MS" w:hAnsi="Trebuchet MS"/>
        </w:rPr>
        <w:t>udzieleniu zamówienia, zawierającego uzasadnienie udzielenia zamówienia w trybie negocjacji bez ogłoszenia albo zamówienia z wolnej ręki;</w:t>
      </w:r>
    </w:p>
    <w:p w14:paraId="2E6BBADB" w14:textId="77777777" w:rsidR="00684B38" w:rsidRPr="00ED5D75" w:rsidRDefault="00684B38" w:rsidP="008D4F9D">
      <w:pPr>
        <w:ind w:left="373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2) 6 miesięcy od dnia zawarcia umowy, jeżeli zamawiający:</w:t>
      </w:r>
    </w:p>
    <w:p w14:paraId="75EC3886" w14:textId="77777777" w:rsidR="00684B38" w:rsidRPr="00ED5D75" w:rsidRDefault="00684B38" w:rsidP="008D4F9D">
      <w:pPr>
        <w:ind w:left="746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a) nie opublikował w Dzienniku Urzędowym Unii Europejskiej ogłoszenia o udzieleniu zamówienia albo</w:t>
      </w:r>
    </w:p>
    <w:p w14:paraId="02416C23" w14:textId="77777777" w:rsidR="00684B38" w:rsidRPr="00ED5D75" w:rsidRDefault="00684B38" w:rsidP="008D4F9D">
      <w:pPr>
        <w:ind w:left="746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22DE2D25" w14:textId="77777777" w:rsidR="00684B38" w:rsidRPr="00ED5D75" w:rsidRDefault="00684B38" w:rsidP="008D4F9D">
      <w:pPr>
        <w:ind w:left="373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3) miesiąca od dnia zawarcia umowy, jeżeli zamawiający:</w:t>
      </w:r>
    </w:p>
    <w:p w14:paraId="4076A149" w14:textId="77777777" w:rsidR="00684B38" w:rsidRPr="00ED5D75" w:rsidRDefault="00684B38" w:rsidP="008D4F9D">
      <w:pPr>
        <w:ind w:left="746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a) nie zamieścił w Biuletynie Zamówień Publicznych ogłoszenia o wyniku postępowania albo</w:t>
      </w:r>
    </w:p>
    <w:p w14:paraId="22164AE2" w14:textId="77777777" w:rsidR="00684B38" w:rsidRPr="00ED5D75" w:rsidRDefault="00684B38" w:rsidP="008D4F9D">
      <w:pPr>
        <w:ind w:left="746"/>
        <w:jc w:val="both"/>
        <w:rPr>
          <w:rFonts w:ascii="Trebuchet MS" w:hAnsi="Trebuchet MS"/>
        </w:rPr>
      </w:pPr>
      <w:r w:rsidRPr="00ED5D75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4C438004" w14:textId="77777777" w:rsidR="00684B38" w:rsidRPr="006E3C8A" w:rsidRDefault="00684B38" w:rsidP="008D4F9D">
      <w:pPr>
        <w:rPr>
          <w:rFonts w:ascii="Trebuchet MS" w:hAnsi="Trebuchet MS" w:cs="Arial"/>
          <w:sz w:val="16"/>
          <w:szCs w:val="16"/>
        </w:rPr>
      </w:pPr>
    </w:p>
    <w:p w14:paraId="5492F0F8" w14:textId="77777777" w:rsidR="00684B38" w:rsidRPr="00ED5D75" w:rsidRDefault="00684B38" w:rsidP="0009441A">
      <w:pPr>
        <w:numPr>
          <w:ilvl w:val="0"/>
          <w:numId w:val="26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ED5D75">
        <w:rPr>
          <w:rFonts w:ascii="Trebuchet MS" w:hAnsi="Trebuchet MS" w:cs="Arial"/>
        </w:rPr>
        <w:t xml:space="preserve">Na orzeczenie Izby oraz </w:t>
      </w:r>
      <w:r w:rsidRPr="00ED5D75">
        <w:rPr>
          <w:rFonts w:ascii="Trebuchet MS" w:hAnsi="Trebuchet MS"/>
        </w:rPr>
        <w:t>postanowienie Prezesa Izby, o którym mowa w art. 519 ust. 1 ustawy, stronom oraz uczestnikom postępowania odwoławczego przysługuje skarga do sądu. Skargę wnosi się do Sądu Okręgowego w Warszawie – sądu zamówień publicznych, zwanego „sądem zamówień publicznych”.</w:t>
      </w:r>
    </w:p>
    <w:p w14:paraId="243339EE" w14:textId="77777777" w:rsidR="00684B38" w:rsidRPr="006E3C8A" w:rsidRDefault="00684B38" w:rsidP="008D4F9D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5C421F26" w14:textId="77777777" w:rsidR="00270432" w:rsidRPr="00684B38" w:rsidRDefault="00270432" w:rsidP="0009441A">
      <w:pPr>
        <w:numPr>
          <w:ilvl w:val="0"/>
          <w:numId w:val="26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t xml:space="preserve"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 </w:t>
      </w:r>
      <w:r>
        <w:rPr>
          <w:rFonts w:ascii="Trebuchet MS" w:hAnsi="Trebuchet MS"/>
        </w:rPr>
        <w:t xml:space="preserve">albo wysłanie na adres do doręczeń elektronicznych, o których mowa w art. 2 pkt 1 ustawy z dnia 18 listopada 2021r. o doręczeniach elektronicznych, </w:t>
      </w:r>
      <w:r w:rsidRPr="00684B38">
        <w:rPr>
          <w:rFonts w:ascii="Trebuchet MS" w:hAnsi="Trebuchet MS"/>
        </w:rPr>
        <w:t>jest równoznaczne z jej wniesieniem.</w:t>
      </w:r>
    </w:p>
    <w:p w14:paraId="6FB1DDC7" w14:textId="77777777" w:rsidR="00684B38" w:rsidRPr="006E3C8A" w:rsidRDefault="00684B38" w:rsidP="008D4F9D">
      <w:pPr>
        <w:rPr>
          <w:rFonts w:ascii="Trebuchet MS" w:hAnsi="Trebuchet MS" w:cs="Arial"/>
          <w:sz w:val="16"/>
          <w:szCs w:val="16"/>
        </w:rPr>
      </w:pPr>
    </w:p>
    <w:p w14:paraId="1596077E" w14:textId="77777777" w:rsidR="00684B38" w:rsidRPr="00ED5D75" w:rsidRDefault="00E51C52" w:rsidP="0009441A">
      <w:pPr>
        <w:numPr>
          <w:ilvl w:val="0"/>
          <w:numId w:val="26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ED5D75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14:paraId="37AA2B57" w14:textId="77777777" w:rsidR="005F383F" w:rsidRPr="005F383F" w:rsidRDefault="005F383F" w:rsidP="005F383F">
      <w:pPr>
        <w:jc w:val="both"/>
        <w:rPr>
          <w:rFonts w:ascii="Trebuchet MS" w:hAnsi="Trebuchet MS" w:cs="Arial"/>
        </w:rPr>
      </w:pPr>
    </w:p>
    <w:p w14:paraId="164D75C9" w14:textId="77777777" w:rsidR="005F383F" w:rsidRPr="005F383F" w:rsidRDefault="005F383F" w:rsidP="005F383F">
      <w:pPr>
        <w:tabs>
          <w:tab w:val="left" w:pos="567"/>
        </w:tabs>
        <w:ind w:left="360"/>
        <w:jc w:val="center"/>
        <w:rPr>
          <w:rFonts w:ascii="Trebuchet MS" w:hAnsi="Trebuchet MS" w:cs="Arial"/>
          <w:b/>
        </w:rPr>
      </w:pPr>
      <w:r w:rsidRPr="005F383F">
        <w:rPr>
          <w:rFonts w:ascii="Trebuchet MS" w:hAnsi="Trebuchet MS" w:cs="Arial"/>
          <w:b/>
        </w:rPr>
        <w:t>ROZDZIAŁ XX</w:t>
      </w:r>
      <w:r w:rsidR="001B05AF">
        <w:rPr>
          <w:rFonts w:ascii="Trebuchet MS" w:hAnsi="Trebuchet MS" w:cs="Arial"/>
          <w:b/>
        </w:rPr>
        <w:t>VIII</w:t>
      </w:r>
    </w:p>
    <w:p w14:paraId="34AC56F1" w14:textId="77777777" w:rsidR="005F383F" w:rsidRPr="005F383F" w:rsidRDefault="005F383F" w:rsidP="005F383F">
      <w:pPr>
        <w:pStyle w:val="Akapitzlist"/>
        <w:tabs>
          <w:tab w:val="left" w:pos="567"/>
        </w:tabs>
        <w:ind w:left="720"/>
        <w:jc w:val="center"/>
        <w:rPr>
          <w:rFonts w:ascii="Trebuchet MS" w:hAnsi="Trebuchet MS" w:cs="Arial"/>
          <w:b/>
        </w:rPr>
      </w:pPr>
      <w:r w:rsidRPr="005F383F">
        <w:rPr>
          <w:rFonts w:ascii="Trebuchet MS" w:hAnsi="Trebuchet MS" w:cs="Arial"/>
          <w:b/>
        </w:rPr>
        <w:t>INFORMACJA W SPRAWIE ZWROTU KOSZTÓW W POSTĘPOWANIU</w:t>
      </w:r>
    </w:p>
    <w:p w14:paraId="52903ADC" w14:textId="77777777" w:rsidR="003616AB" w:rsidRPr="00ED5D75" w:rsidRDefault="003616AB" w:rsidP="008D4F9D">
      <w:pPr>
        <w:jc w:val="both"/>
        <w:rPr>
          <w:rFonts w:ascii="Trebuchet MS" w:hAnsi="Trebuchet MS" w:cs="Arial"/>
        </w:rPr>
      </w:pPr>
    </w:p>
    <w:p w14:paraId="022EE590" w14:textId="77777777" w:rsidR="003616AB" w:rsidRPr="00ED5D75" w:rsidRDefault="003616AB" w:rsidP="008D4F9D">
      <w:pPr>
        <w:jc w:val="both"/>
        <w:rPr>
          <w:rFonts w:ascii="Trebuchet MS" w:hAnsi="Trebuchet MS" w:cs="Arial"/>
        </w:rPr>
      </w:pPr>
      <w:r w:rsidRPr="00ED5D75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="00E51C52" w:rsidRPr="00ED5D75">
        <w:rPr>
          <w:rFonts w:ascii="Trebuchet MS" w:hAnsi="Trebuchet MS" w:cs="Arial"/>
        </w:rPr>
        <w:t>okoliczności</w:t>
      </w:r>
      <w:r w:rsidRPr="00ED5D75">
        <w:rPr>
          <w:rFonts w:ascii="Trebuchet MS" w:hAnsi="Trebuchet MS" w:cs="Arial"/>
        </w:rPr>
        <w:t xml:space="preserve">, o której mowa w art. </w:t>
      </w:r>
      <w:r w:rsidR="00E51C52" w:rsidRPr="00ED5D75">
        <w:rPr>
          <w:rFonts w:ascii="Trebuchet MS" w:hAnsi="Trebuchet MS" w:cs="Arial"/>
        </w:rPr>
        <w:t>261</w:t>
      </w:r>
      <w:r w:rsidRPr="00ED5D75">
        <w:rPr>
          <w:rFonts w:ascii="Trebuchet MS" w:hAnsi="Trebuchet MS" w:cs="Arial"/>
        </w:rPr>
        <w:t xml:space="preserve"> ustawy).</w:t>
      </w:r>
    </w:p>
    <w:p w14:paraId="5C297E68" w14:textId="77777777" w:rsidR="00F5535D" w:rsidRPr="00ED5D75" w:rsidRDefault="00F5535D" w:rsidP="008D4F9D">
      <w:pPr>
        <w:ind w:right="28"/>
        <w:jc w:val="both"/>
        <w:rPr>
          <w:rFonts w:ascii="Trebuchet MS" w:hAnsi="Trebuchet MS" w:cs="Arial"/>
          <w:b/>
        </w:rPr>
      </w:pPr>
    </w:p>
    <w:p w14:paraId="3EE3455C" w14:textId="77777777" w:rsidR="0011083F" w:rsidRPr="00ED5D75" w:rsidRDefault="002C555A" w:rsidP="008D4F9D">
      <w:pPr>
        <w:ind w:left="1701" w:right="28" w:hanging="1701"/>
        <w:jc w:val="center"/>
        <w:rPr>
          <w:rFonts w:ascii="Trebuchet MS" w:hAnsi="Trebuchet MS" w:cs="Arial"/>
          <w:b/>
        </w:rPr>
      </w:pPr>
      <w:r w:rsidRPr="00ED5D75">
        <w:rPr>
          <w:rFonts w:ascii="Trebuchet MS" w:hAnsi="Trebuchet MS" w:cs="Arial"/>
          <w:b/>
        </w:rPr>
        <w:t>ROZDZIAŁ XX</w:t>
      </w:r>
      <w:r w:rsidR="001B05AF">
        <w:rPr>
          <w:rFonts w:ascii="Trebuchet MS" w:hAnsi="Trebuchet MS" w:cs="Arial"/>
          <w:b/>
        </w:rPr>
        <w:t>I</w:t>
      </w:r>
      <w:r w:rsidR="002B453A" w:rsidRPr="00ED5D75">
        <w:rPr>
          <w:rFonts w:ascii="Trebuchet MS" w:hAnsi="Trebuchet MS" w:cs="Arial"/>
          <w:b/>
        </w:rPr>
        <w:t>X</w:t>
      </w:r>
    </w:p>
    <w:p w14:paraId="2FE8A248" w14:textId="77777777" w:rsidR="002C555A" w:rsidRPr="00ED5D75" w:rsidRDefault="002C555A" w:rsidP="008D4F9D">
      <w:pPr>
        <w:ind w:left="1701" w:right="28" w:hanging="1701"/>
        <w:jc w:val="center"/>
        <w:rPr>
          <w:rFonts w:ascii="Trebuchet MS" w:hAnsi="Trebuchet MS" w:cs="Arial"/>
          <w:b/>
        </w:rPr>
      </w:pPr>
      <w:r w:rsidRPr="00ED5D75">
        <w:rPr>
          <w:rFonts w:ascii="Trebuchet MS" w:hAnsi="Trebuchet MS" w:cs="Arial"/>
          <w:b/>
        </w:rPr>
        <w:t>INFORMACJA DOTYCZĄCA OCHRONY DANYCH ODOBOWYCH – RODO</w:t>
      </w:r>
    </w:p>
    <w:p w14:paraId="0AA65F0E" w14:textId="77777777" w:rsidR="008D4F9D" w:rsidRPr="00A82348" w:rsidRDefault="008D4F9D" w:rsidP="008D4F9D">
      <w:pPr>
        <w:ind w:left="1701" w:right="28" w:hanging="1701"/>
        <w:jc w:val="both"/>
        <w:rPr>
          <w:rFonts w:ascii="Trebuchet MS" w:hAnsi="Trebuchet MS" w:cs="Arial"/>
          <w:b/>
          <w:sz w:val="10"/>
          <w:szCs w:val="10"/>
        </w:rPr>
      </w:pPr>
    </w:p>
    <w:p w14:paraId="2B9946B9" w14:textId="77777777" w:rsidR="008D4F9D" w:rsidRDefault="008D4F9D" w:rsidP="008D4F9D">
      <w:pPr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Zgodnie z art. 13 ust. 1 i 2 rozporządzenia Parlamentu Europejskiego i Rady (UE) 2016/679 z dnia 27kwietnia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323AE83F" w14:textId="77777777" w:rsidR="008D4F9D" w:rsidRPr="002C555A" w:rsidRDefault="008D4F9D" w:rsidP="0009441A">
      <w:pPr>
        <w:numPr>
          <w:ilvl w:val="0"/>
          <w:numId w:val="41"/>
        </w:numPr>
        <w:ind w:left="426" w:hanging="426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administratorem Pani/Pana danych osobowych jest</w:t>
      </w:r>
      <w:r w:rsidR="00D3322A">
        <w:rPr>
          <w:rFonts w:ascii="Trebuchet MS" w:hAnsi="Trebuchet MS" w:cs="Arial"/>
        </w:rPr>
        <w:t xml:space="preserve"> </w:t>
      </w:r>
      <w:r w:rsidR="00747D14">
        <w:rPr>
          <w:rFonts w:ascii="Trebuchet MS" w:hAnsi="Trebuchet MS" w:cs="Arial"/>
        </w:rPr>
        <w:t xml:space="preserve">Środa XXI Sp. z o.o., ul. </w:t>
      </w:r>
      <w:r w:rsidR="001F36F0">
        <w:rPr>
          <w:rFonts w:ascii="Trebuchet MS" w:hAnsi="Trebuchet MS" w:cs="Arial"/>
        </w:rPr>
        <w:t>Daszyńskiego5, 63-000 Środa Wlkp.</w:t>
      </w:r>
    </w:p>
    <w:p w14:paraId="18EC85D7" w14:textId="77777777" w:rsidR="008D4F9D" w:rsidRPr="0042208E" w:rsidRDefault="008D4F9D" w:rsidP="0009441A">
      <w:pPr>
        <w:numPr>
          <w:ilvl w:val="0"/>
          <w:numId w:val="42"/>
        </w:numPr>
        <w:ind w:left="426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Administrator wyznaczył </w:t>
      </w:r>
      <w:r w:rsidRPr="002C555A">
        <w:rPr>
          <w:rFonts w:ascii="Trebuchet MS" w:hAnsi="Trebuchet MS" w:cs="Arial"/>
          <w:b/>
        </w:rPr>
        <w:t>Inspektora Ochrony Danych</w:t>
      </w:r>
      <w:r w:rsidRPr="002C555A"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44D7517C" w14:textId="77777777" w:rsidR="008D4F9D" w:rsidRPr="0042208E" w:rsidRDefault="008D4F9D" w:rsidP="0009441A">
      <w:pPr>
        <w:numPr>
          <w:ilvl w:val="1"/>
          <w:numId w:val="42"/>
        </w:numPr>
        <w:ind w:left="851" w:hanging="425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pod adresem poczty elektronicznej:</w:t>
      </w:r>
      <w:r w:rsidRPr="002C555A">
        <w:rPr>
          <w:rFonts w:ascii="Trebuchet MS" w:hAnsi="Trebuchet MS"/>
          <w:b/>
          <w:bCs/>
        </w:rPr>
        <w:t xml:space="preserve"> </w:t>
      </w:r>
      <w:hyperlink r:id="rId18" w:history="1">
        <w:r w:rsidR="001F36F0" w:rsidRPr="00D01269">
          <w:rPr>
            <w:rStyle w:val="Hipercze"/>
            <w:rFonts w:ascii="Trebuchet MS" w:hAnsi="Trebuchet MS"/>
            <w:b/>
          </w:rPr>
          <w:t>iod@lesny.com.pl</w:t>
        </w:r>
      </w:hyperlink>
      <w:r w:rsidR="001F36F0">
        <w:rPr>
          <w:rFonts w:ascii="Trebuchet MS" w:hAnsi="Trebuchet MS"/>
          <w:b/>
          <w:color w:val="0000FF"/>
          <w:u w:val="single"/>
        </w:rPr>
        <w:t xml:space="preserve"> </w:t>
      </w:r>
    </w:p>
    <w:p w14:paraId="135DEDB9" w14:textId="77777777" w:rsidR="008D4F9D" w:rsidRPr="0042208E" w:rsidRDefault="008D4F9D" w:rsidP="0009441A">
      <w:pPr>
        <w:numPr>
          <w:ilvl w:val="1"/>
          <w:numId w:val="42"/>
        </w:numPr>
        <w:ind w:left="851" w:hanging="425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w postaci papierowej</w:t>
      </w:r>
      <w:r w:rsidRPr="002C555A">
        <w:rPr>
          <w:rFonts w:ascii="Trebuchet MS" w:hAnsi="Trebuchet MS"/>
        </w:rPr>
        <w:t xml:space="preserve"> na adres siedziby Administratora</w:t>
      </w:r>
      <w:r w:rsidRPr="002C555A">
        <w:rPr>
          <w:rFonts w:ascii="Trebuchet MS" w:hAnsi="Trebuchet MS"/>
          <w:b/>
        </w:rPr>
        <w:t>;</w:t>
      </w:r>
    </w:p>
    <w:p w14:paraId="1575865C" w14:textId="77777777" w:rsidR="008D4F9D" w:rsidRPr="0042208E" w:rsidRDefault="008D4F9D" w:rsidP="0009441A">
      <w:pPr>
        <w:numPr>
          <w:ilvl w:val="0"/>
          <w:numId w:val="42"/>
        </w:numPr>
        <w:ind w:left="426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Pani/Pana dane osobowe przetwarzane będą na podstawie art. 6 ust. 1 lit. c</w:t>
      </w:r>
      <w:r w:rsidRPr="002C555A">
        <w:rPr>
          <w:rFonts w:ascii="Trebuchet MS" w:hAnsi="Trebuchet MS" w:cs="Arial"/>
          <w:i/>
        </w:rPr>
        <w:t xml:space="preserve"> </w:t>
      </w:r>
      <w:r w:rsidRPr="002C555A">
        <w:rPr>
          <w:rFonts w:ascii="Trebuchet MS" w:hAnsi="Trebuchet MS" w:cs="Arial"/>
        </w:rPr>
        <w:t xml:space="preserve">RODO </w:t>
      </w:r>
      <w:r>
        <w:rPr>
          <w:rFonts w:ascii="Trebuchet MS" w:hAnsi="Trebuchet MS" w:cs="Arial"/>
        </w:rPr>
        <w:t xml:space="preserve">w związku z przepisami ustawy z </w:t>
      </w:r>
      <w:r w:rsidRPr="002C555A">
        <w:rPr>
          <w:rFonts w:ascii="Trebuchet MS" w:hAnsi="Trebuchet MS" w:cs="Arial"/>
        </w:rPr>
        <w:t xml:space="preserve">dnia </w:t>
      </w:r>
      <w:r>
        <w:rPr>
          <w:rFonts w:ascii="Trebuchet MS" w:hAnsi="Trebuchet MS" w:cs="Arial"/>
        </w:rPr>
        <w:t>11</w:t>
      </w:r>
      <w:r w:rsidRPr="002C555A">
        <w:rPr>
          <w:rFonts w:ascii="Trebuchet MS" w:hAnsi="Trebuchet MS" w:cs="Arial"/>
        </w:rPr>
        <w:t> </w:t>
      </w:r>
      <w:r>
        <w:rPr>
          <w:rFonts w:ascii="Trebuchet MS" w:hAnsi="Trebuchet MS" w:cs="Arial"/>
        </w:rPr>
        <w:t>września</w:t>
      </w:r>
      <w:r w:rsidRPr="002C555A">
        <w:rPr>
          <w:rFonts w:ascii="Trebuchet MS" w:hAnsi="Trebuchet MS" w:cs="Arial"/>
        </w:rPr>
        <w:t xml:space="preserve"> 20</w:t>
      </w:r>
      <w:r>
        <w:rPr>
          <w:rFonts w:ascii="Trebuchet MS" w:hAnsi="Trebuchet MS" w:cs="Arial"/>
        </w:rPr>
        <w:t>19</w:t>
      </w:r>
      <w:r w:rsidRPr="002C555A">
        <w:rPr>
          <w:rFonts w:ascii="Trebuchet MS" w:hAnsi="Trebuchet MS" w:cs="Arial"/>
        </w:rPr>
        <w:t>r. – Prawo zamówień publicznych (</w:t>
      </w:r>
      <w:r>
        <w:rPr>
          <w:rFonts w:ascii="Trebuchet MS" w:hAnsi="Trebuchet MS" w:cs="Arial"/>
        </w:rPr>
        <w:t xml:space="preserve">tekst jednolity: </w:t>
      </w:r>
      <w:r w:rsidRPr="00E0767A">
        <w:rPr>
          <w:rFonts w:ascii="Trebuchet MS" w:hAnsi="Trebuchet MS" w:cs="Arial"/>
        </w:rPr>
        <w:t>Dz. U. z 20</w:t>
      </w:r>
      <w:r>
        <w:rPr>
          <w:rFonts w:ascii="Trebuchet MS" w:hAnsi="Trebuchet MS" w:cs="Arial"/>
        </w:rPr>
        <w:t>2</w:t>
      </w:r>
      <w:r w:rsidR="00D3322A">
        <w:rPr>
          <w:rFonts w:ascii="Trebuchet MS" w:hAnsi="Trebuchet MS" w:cs="Arial"/>
        </w:rPr>
        <w:t>3</w:t>
      </w:r>
      <w:r w:rsidRPr="00E0767A">
        <w:rPr>
          <w:rFonts w:ascii="Trebuchet MS" w:hAnsi="Trebuchet MS" w:cs="Arial"/>
        </w:rPr>
        <w:t xml:space="preserve"> r. poz. </w:t>
      </w:r>
      <w:r w:rsidR="00D3322A">
        <w:rPr>
          <w:rFonts w:ascii="Trebuchet MS" w:hAnsi="Trebuchet MS" w:cs="Arial"/>
        </w:rPr>
        <w:t>1605</w:t>
      </w:r>
      <w:r>
        <w:rPr>
          <w:rFonts w:ascii="Trebuchet MS" w:hAnsi="Trebuchet MS" w:cs="Arial"/>
        </w:rPr>
        <w:t xml:space="preserve"> z późn.zm.), dalej „ustawa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” </w:t>
      </w:r>
      <w:r w:rsidRPr="002C555A">
        <w:rPr>
          <w:rFonts w:ascii="Trebuchet MS" w:hAnsi="Trebuchet MS" w:cs="Arial"/>
        </w:rPr>
        <w:t xml:space="preserve">w celu </w:t>
      </w:r>
      <w:r>
        <w:rPr>
          <w:rFonts w:ascii="Trebuchet MS" w:hAnsi="Trebuchet MS" w:cs="Arial"/>
        </w:rPr>
        <w:t>przeprowadzenia przedmiotowego</w:t>
      </w:r>
      <w:r w:rsidRPr="002C555A">
        <w:rPr>
          <w:rFonts w:ascii="Trebuchet MS" w:hAnsi="Trebuchet MS" w:cs="Arial"/>
        </w:rPr>
        <w:t xml:space="preserve"> postępowani</w:t>
      </w:r>
      <w:r>
        <w:rPr>
          <w:rFonts w:ascii="Trebuchet MS" w:hAnsi="Trebuchet MS" w:cs="Arial"/>
        </w:rPr>
        <w:t>a</w:t>
      </w:r>
      <w:r w:rsidRPr="002C555A">
        <w:rPr>
          <w:rFonts w:ascii="Trebuchet MS" w:hAnsi="Trebuchet MS" w:cs="Arial"/>
        </w:rPr>
        <w:t xml:space="preserve"> o udzielenie zamówienia publicznego</w:t>
      </w:r>
      <w:r>
        <w:rPr>
          <w:rFonts w:ascii="Trebuchet MS" w:hAnsi="Trebuchet MS" w:cs="Arial"/>
        </w:rPr>
        <w:t xml:space="preserve"> oraz jego rozstrzygnięcia, jak również zawarcia umowy w sprawie zamówienia publicznego i jego archiwizacji</w:t>
      </w:r>
      <w:r w:rsidRPr="00935677">
        <w:rPr>
          <w:rFonts w:ascii="Trebuchet MS" w:hAnsi="Trebuchet MS" w:cs="Arial"/>
        </w:rPr>
        <w:t>;</w:t>
      </w:r>
    </w:p>
    <w:p w14:paraId="58B03B15" w14:textId="77777777" w:rsidR="008D4F9D" w:rsidRDefault="008D4F9D" w:rsidP="0009441A">
      <w:pPr>
        <w:numPr>
          <w:ilvl w:val="0"/>
          <w:numId w:val="42"/>
        </w:numPr>
        <w:ind w:left="426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odbiorcami Pani/Pana danych osobowych będą</w:t>
      </w:r>
      <w:r>
        <w:rPr>
          <w:rFonts w:ascii="Trebuchet MS" w:hAnsi="Trebuchet MS" w:cs="Arial"/>
        </w:rPr>
        <w:t>:</w:t>
      </w:r>
    </w:p>
    <w:p w14:paraId="7BD76F4A" w14:textId="77777777" w:rsidR="008D4F9D" w:rsidRPr="00FA0414" w:rsidRDefault="008D4F9D" w:rsidP="009B7ED2">
      <w:pPr>
        <w:pStyle w:val="Akapitzlist"/>
        <w:numPr>
          <w:ilvl w:val="0"/>
          <w:numId w:val="62"/>
        </w:numPr>
        <w:contextualSpacing/>
        <w:jc w:val="both"/>
        <w:rPr>
          <w:rFonts w:ascii="Trebuchet MS" w:hAnsi="Trebuchet MS" w:cs="Arial"/>
        </w:rPr>
      </w:pPr>
      <w:r w:rsidRPr="00FA0414">
        <w:rPr>
          <w:rFonts w:ascii="Trebuchet MS" w:hAnsi="Trebuchet MS" w:cs="Arial"/>
        </w:rPr>
        <w:lastRenderedPageBreak/>
        <w:t>osoby lub podmioty, którym udostępniona zostanie dokume</w:t>
      </w:r>
      <w:r>
        <w:rPr>
          <w:rFonts w:ascii="Trebuchet MS" w:hAnsi="Trebuchet MS" w:cs="Arial"/>
        </w:rPr>
        <w:t>ntacją postępowania w oparciu o </w:t>
      </w:r>
      <w:r w:rsidRPr="00FA0414">
        <w:rPr>
          <w:rFonts w:ascii="Trebuchet MS" w:hAnsi="Trebuchet MS" w:cs="Arial"/>
        </w:rPr>
        <w:t>art. 18 oraz art. 74 ust. 1</w:t>
      </w:r>
      <w:r>
        <w:rPr>
          <w:rFonts w:ascii="Trebuchet MS" w:hAnsi="Trebuchet MS" w:cs="Arial"/>
        </w:rPr>
        <w:t xml:space="preserve">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>;</w:t>
      </w:r>
    </w:p>
    <w:p w14:paraId="12D561D9" w14:textId="77777777" w:rsidR="008D4F9D" w:rsidRDefault="00D3322A" w:rsidP="009B7ED2">
      <w:pPr>
        <w:pStyle w:val="Akapitzlist"/>
        <w:numPr>
          <w:ilvl w:val="0"/>
          <w:numId w:val="62"/>
        </w:numPr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podmioty, </w:t>
      </w:r>
      <w:r w:rsidR="008D4F9D" w:rsidRPr="000E526C">
        <w:rPr>
          <w:rFonts w:ascii="Trebuchet MS" w:hAnsi="Trebuchet MS" w:cs="Arial"/>
        </w:rPr>
        <w:t>z któr</w:t>
      </w:r>
      <w:r>
        <w:rPr>
          <w:rFonts w:ascii="Trebuchet MS" w:hAnsi="Trebuchet MS" w:cs="Arial"/>
        </w:rPr>
        <w:t>ymi</w:t>
      </w:r>
      <w:r w:rsidR="008D4F9D" w:rsidRPr="000E526C">
        <w:rPr>
          <w:rFonts w:ascii="Trebuchet MS" w:hAnsi="Trebuchet MS" w:cs="Arial"/>
        </w:rPr>
        <w:t xml:space="preserve"> administrator zawarł umowę na obsługę</w:t>
      </w:r>
      <w:r>
        <w:rPr>
          <w:rFonts w:ascii="Trebuchet MS" w:hAnsi="Trebuchet MS" w:cs="Arial"/>
        </w:rPr>
        <w:t xml:space="preserve"> platformyzakupowej.pl</w:t>
      </w:r>
      <w:r w:rsidR="008D4F9D" w:rsidRPr="000E526C">
        <w:rPr>
          <w:rFonts w:ascii="Trebuchet MS" w:hAnsi="Trebuchet MS" w:cs="Arial"/>
        </w:rPr>
        <w:t>, na której prowadzone są post</w:t>
      </w:r>
      <w:r w:rsidR="008D4F9D">
        <w:rPr>
          <w:rFonts w:ascii="Trebuchet MS" w:hAnsi="Trebuchet MS" w:cs="Arial"/>
        </w:rPr>
        <w:t>ę</w:t>
      </w:r>
      <w:r w:rsidR="008D4F9D" w:rsidRPr="000E526C">
        <w:rPr>
          <w:rFonts w:ascii="Trebuchet MS" w:hAnsi="Trebuchet MS" w:cs="Arial"/>
        </w:rPr>
        <w:t>powania o udzielenie zamówienia publicznego;</w:t>
      </w:r>
    </w:p>
    <w:p w14:paraId="1F176DF8" w14:textId="77777777" w:rsidR="008D4F9D" w:rsidRDefault="008D4F9D" w:rsidP="009B7ED2">
      <w:pPr>
        <w:pStyle w:val="Akapitzlist"/>
        <w:numPr>
          <w:ilvl w:val="0"/>
          <w:numId w:val="62"/>
        </w:numPr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podmiot uprawniony do obsługi doręczeń (poczta Polska S.A.);</w:t>
      </w:r>
    </w:p>
    <w:p w14:paraId="60E2760B" w14:textId="77777777" w:rsidR="008D4F9D" w:rsidRPr="000E526C" w:rsidRDefault="008D4F9D" w:rsidP="009B7ED2">
      <w:pPr>
        <w:pStyle w:val="Akapitzlist"/>
        <w:numPr>
          <w:ilvl w:val="0"/>
          <w:numId w:val="62"/>
        </w:numPr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podmioty, z którymi administrator zawarł umowę na świadczenie usług serwisowych dla użytkowanych w Urzędzie </w:t>
      </w:r>
      <w:r w:rsidR="00D3322A">
        <w:rPr>
          <w:rFonts w:ascii="Trebuchet MS" w:hAnsi="Trebuchet MS" w:cs="Arial"/>
        </w:rPr>
        <w:t xml:space="preserve">Gminy </w:t>
      </w:r>
      <w:r>
        <w:rPr>
          <w:rFonts w:ascii="Trebuchet MS" w:hAnsi="Trebuchet MS" w:cs="Arial"/>
        </w:rPr>
        <w:t>systemów informatycznych</w:t>
      </w:r>
      <w:r w:rsidR="00D3322A">
        <w:rPr>
          <w:rFonts w:ascii="Trebuchet MS" w:hAnsi="Trebuchet MS" w:cs="Arial"/>
        </w:rPr>
        <w:t>.</w:t>
      </w:r>
    </w:p>
    <w:p w14:paraId="6AD7719D" w14:textId="77777777" w:rsidR="008D4F9D" w:rsidRPr="00FA0414" w:rsidRDefault="008D4F9D" w:rsidP="0009441A">
      <w:pPr>
        <w:numPr>
          <w:ilvl w:val="0"/>
          <w:numId w:val="42"/>
        </w:numPr>
        <w:ind w:left="426" w:hanging="426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t xml:space="preserve">Pani/Pana dane osobowe będą przechowywane </w:t>
      </w:r>
      <w:r>
        <w:rPr>
          <w:rFonts w:ascii="Trebuchet MS" w:hAnsi="Trebuchet MS" w:cs="Arial"/>
        </w:rPr>
        <w:t>jedynie w okresie niezbędnym do spełnienia celu, dla którego zostały zebrane, a następnie w celach archiwalnych przechowywane będą przez 5 lat, chyba, że przepisy szczególne będą stanowić inaczej;</w:t>
      </w:r>
    </w:p>
    <w:p w14:paraId="662E8A45" w14:textId="77777777" w:rsidR="008D4F9D" w:rsidRPr="002C555A" w:rsidRDefault="008D4F9D" w:rsidP="0009441A">
      <w:pPr>
        <w:numPr>
          <w:ilvl w:val="0"/>
          <w:numId w:val="42"/>
        </w:numPr>
        <w:ind w:left="426" w:hanging="426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>;</w:t>
      </w:r>
    </w:p>
    <w:p w14:paraId="227B6B2F" w14:textId="77777777" w:rsidR="008D4F9D" w:rsidRPr="0042208E" w:rsidRDefault="008D4F9D" w:rsidP="0009441A">
      <w:pPr>
        <w:numPr>
          <w:ilvl w:val="0"/>
          <w:numId w:val="42"/>
        </w:numPr>
        <w:ind w:left="426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posiada Pani/Pan:</w:t>
      </w:r>
    </w:p>
    <w:p w14:paraId="73CBB60C" w14:textId="77777777" w:rsidR="008D4F9D" w:rsidRDefault="008D4F9D" w:rsidP="0009441A">
      <w:pPr>
        <w:numPr>
          <w:ilvl w:val="0"/>
          <w:numId w:val="43"/>
        </w:numPr>
        <w:ind w:left="709" w:hanging="283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podstawie art. 16 RODO prawo do sprostowania Pani/Pana danych osobowych z zastrzeżeniem, iż 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ustawą;</w:t>
      </w:r>
    </w:p>
    <w:p w14:paraId="6913F19A" w14:textId="77777777" w:rsidR="008D4F9D" w:rsidRDefault="008D4F9D" w:rsidP="0009441A">
      <w:pPr>
        <w:numPr>
          <w:ilvl w:val="0"/>
          <w:numId w:val="43"/>
        </w:numPr>
        <w:ind w:left="680" w:hanging="25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podstawie art. 18 RODO prawo żądania od administratora ograniczenia przetwarzania danych osobowych z zastrzeżeniem, iż w postępowaniu o  udzielenie zamówienia zgłoszenie żądania ograniczenia przetwarzania, o którym mowa w art. 18 ust. 1 RODO, nie ogranicza przetwarzania danych osobowych do czasu zakończenia tego postępowania;</w:t>
      </w:r>
    </w:p>
    <w:p w14:paraId="3D289BE7" w14:textId="77777777" w:rsidR="008D4F9D" w:rsidRDefault="008D4F9D" w:rsidP="0009441A">
      <w:pPr>
        <w:numPr>
          <w:ilvl w:val="0"/>
          <w:numId w:val="43"/>
        </w:numPr>
        <w:ind w:left="680" w:hanging="254"/>
        <w:contextualSpacing/>
        <w:jc w:val="both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>prawo do wniesienia skargi do Prezesa Urzędu Ochrony Danych Osobowych, gdy uzna Pani/Pan, że przetwarzanie danych osobowych Pani/Pana dotyczących narusza przepisy RODO;</w:t>
      </w:r>
    </w:p>
    <w:p w14:paraId="59F1C987" w14:textId="77777777" w:rsidR="008D4F9D" w:rsidRDefault="008D4F9D" w:rsidP="0009441A">
      <w:pPr>
        <w:numPr>
          <w:ilvl w:val="0"/>
          <w:numId w:val="42"/>
        </w:numPr>
        <w:ind w:left="426" w:hanging="426"/>
        <w:contextualSpacing/>
        <w:jc w:val="both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>nie przysługuje Pani/Panu:</w:t>
      </w:r>
    </w:p>
    <w:p w14:paraId="2BCD2D5D" w14:textId="77777777" w:rsidR="008D4F9D" w:rsidRDefault="008D4F9D" w:rsidP="0009441A">
      <w:pPr>
        <w:numPr>
          <w:ilvl w:val="0"/>
          <w:numId w:val="44"/>
        </w:numPr>
        <w:ind w:left="709" w:hanging="283"/>
        <w:contextualSpacing/>
        <w:jc w:val="both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>w związku z art. 17 ust. 3 lit. b, d lub e RODO prawo do usunięcia danych osobowych;</w:t>
      </w:r>
    </w:p>
    <w:p w14:paraId="79522325" w14:textId="77777777" w:rsidR="008D4F9D" w:rsidRDefault="008D4F9D" w:rsidP="0009441A">
      <w:pPr>
        <w:numPr>
          <w:ilvl w:val="0"/>
          <w:numId w:val="44"/>
        </w:numPr>
        <w:ind w:left="709" w:hanging="283"/>
        <w:contextualSpacing/>
        <w:jc w:val="both"/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</w:rPr>
        <w:t>prawo do przenoszenia danych osobowych, o którym mowa w art. 20 RODO;</w:t>
      </w:r>
    </w:p>
    <w:p w14:paraId="5F1B44E4" w14:textId="77777777" w:rsidR="002E0E0A" w:rsidRPr="001128D0" w:rsidRDefault="008D4F9D" w:rsidP="0009441A">
      <w:pPr>
        <w:numPr>
          <w:ilvl w:val="0"/>
          <w:numId w:val="44"/>
        </w:numPr>
        <w:ind w:left="680" w:hanging="254"/>
        <w:contextualSpacing/>
        <w:jc w:val="both"/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</w:t>
      </w:r>
      <w:r>
        <w:rPr>
          <w:rFonts w:ascii="Trebuchet MS" w:hAnsi="Trebuchet MS" w:cs="Arial"/>
        </w:rPr>
        <w:t>.</w:t>
      </w:r>
    </w:p>
    <w:p w14:paraId="342EC1CF" w14:textId="77777777" w:rsidR="001128D0" w:rsidRDefault="001128D0" w:rsidP="001128D0">
      <w:pPr>
        <w:contextualSpacing/>
        <w:jc w:val="both"/>
        <w:rPr>
          <w:rFonts w:ascii="Trebuchet MS" w:hAnsi="Trebuchet MS" w:cs="Arial"/>
        </w:rPr>
      </w:pPr>
    </w:p>
    <w:p w14:paraId="00CDFA05" w14:textId="77777777" w:rsidR="001128D0" w:rsidRDefault="001128D0" w:rsidP="001128D0">
      <w:pPr>
        <w:contextualSpacing/>
        <w:jc w:val="both"/>
        <w:rPr>
          <w:rFonts w:ascii="Trebuchet MS" w:hAnsi="Trebuchet MS" w:cs="Arial"/>
        </w:rPr>
      </w:pPr>
    </w:p>
    <w:p w14:paraId="78FD40CB" w14:textId="77777777" w:rsidR="001128D0" w:rsidRPr="00ED5D75" w:rsidRDefault="001128D0" w:rsidP="001128D0">
      <w:pPr>
        <w:ind w:left="1701" w:right="28" w:hanging="1701"/>
        <w:jc w:val="center"/>
        <w:rPr>
          <w:rFonts w:ascii="Trebuchet MS" w:hAnsi="Trebuchet MS" w:cs="Arial"/>
          <w:b/>
        </w:rPr>
      </w:pPr>
      <w:r w:rsidRPr="00ED5D75">
        <w:rPr>
          <w:rFonts w:ascii="Trebuchet MS" w:hAnsi="Trebuchet MS" w:cs="Arial"/>
          <w:b/>
        </w:rPr>
        <w:t>ROZDZIAŁ XXX</w:t>
      </w:r>
    </w:p>
    <w:p w14:paraId="26ABA7AE" w14:textId="77777777" w:rsidR="001128D0" w:rsidRDefault="001128D0" w:rsidP="001128D0">
      <w:pPr>
        <w:contextualSpacing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ZAŁĄCZNIKI</w:t>
      </w:r>
    </w:p>
    <w:p w14:paraId="224C8DDD" w14:textId="77777777" w:rsidR="001128D0" w:rsidRDefault="001128D0" w:rsidP="001128D0">
      <w:pPr>
        <w:contextualSpacing/>
        <w:jc w:val="both"/>
        <w:rPr>
          <w:rFonts w:ascii="Trebuchet MS" w:hAnsi="Trebuchet MS" w:cs="Arial"/>
        </w:rPr>
      </w:pPr>
    </w:p>
    <w:p w14:paraId="6DEB0DFB" w14:textId="77777777" w:rsidR="001128D0" w:rsidRDefault="001128D0" w:rsidP="001128D0">
      <w:pPr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Załączniki:</w:t>
      </w:r>
    </w:p>
    <w:p w14:paraId="6D8446F3" w14:textId="77777777" w:rsidR="001128D0" w:rsidRDefault="001128D0" w:rsidP="001128D0">
      <w:pPr>
        <w:pStyle w:val="Akapitzlist"/>
        <w:numPr>
          <w:ilvl w:val="2"/>
          <w:numId w:val="8"/>
        </w:numPr>
        <w:ind w:left="426" w:hanging="426"/>
        <w:contextualSpacing/>
        <w:jc w:val="both"/>
        <w:rPr>
          <w:rFonts w:ascii="Trebuchet MS" w:hAnsi="Trebuchet MS" w:cs="Arial"/>
        </w:rPr>
      </w:pPr>
      <w:r w:rsidRPr="001128D0">
        <w:rPr>
          <w:rFonts w:ascii="Trebuchet MS" w:hAnsi="Trebuchet MS" w:cs="Arial"/>
          <w:b/>
          <w:bCs/>
        </w:rPr>
        <w:t>Załącznik nr 1</w:t>
      </w:r>
      <w:r>
        <w:rPr>
          <w:rFonts w:ascii="Trebuchet MS" w:hAnsi="Trebuchet MS" w:cs="Arial"/>
        </w:rPr>
        <w:t xml:space="preserve"> – Formularz oferty</w:t>
      </w:r>
    </w:p>
    <w:p w14:paraId="06A2C05B" w14:textId="77777777" w:rsidR="001128D0" w:rsidRDefault="001128D0" w:rsidP="001128D0">
      <w:pPr>
        <w:pStyle w:val="Akapitzlist"/>
        <w:numPr>
          <w:ilvl w:val="2"/>
          <w:numId w:val="8"/>
        </w:numPr>
        <w:ind w:left="426" w:hanging="426"/>
        <w:contextualSpacing/>
        <w:jc w:val="both"/>
        <w:rPr>
          <w:rFonts w:ascii="Trebuchet MS" w:hAnsi="Trebuchet MS" w:cs="Arial"/>
        </w:rPr>
      </w:pPr>
      <w:r w:rsidRPr="001128D0">
        <w:rPr>
          <w:rFonts w:ascii="Trebuchet MS" w:hAnsi="Trebuchet MS" w:cs="Arial"/>
          <w:b/>
          <w:bCs/>
        </w:rPr>
        <w:t>Załącznik nr 1a</w:t>
      </w:r>
      <w:r>
        <w:rPr>
          <w:rFonts w:ascii="Trebuchet MS" w:hAnsi="Trebuchet MS" w:cs="Arial"/>
        </w:rPr>
        <w:t xml:space="preserve"> – Formularz cenowy</w:t>
      </w:r>
    </w:p>
    <w:p w14:paraId="2CBA2213" w14:textId="77777777" w:rsidR="001128D0" w:rsidRDefault="001128D0" w:rsidP="001128D0">
      <w:pPr>
        <w:pStyle w:val="Akapitzlist"/>
        <w:numPr>
          <w:ilvl w:val="2"/>
          <w:numId w:val="8"/>
        </w:numPr>
        <w:ind w:left="426" w:hanging="426"/>
        <w:contextualSpacing/>
        <w:jc w:val="both"/>
        <w:rPr>
          <w:rFonts w:ascii="Trebuchet MS" w:hAnsi="Trebuchet MS" w:cs="Arial"/>
        </w:rPr>
      </w:pPr>
      <w:r w:rsidRPr="001128D0">
        <w:rPr>
          <w:rFonts w:ascii="Trebuchet MS" w:hAnsi="Trebuchet MS" w:cs="Arial"/>
          <w:b/>
          <w:bCs/>
        </w:rPr>
        <w:t>Załącznik nr 2</w:t>
      </w:r>
      <w:r w:rsidR="00AB298D">
        <w:rPr>
          <w:rFonts w:ascii="Trebuchet MS" w:hAnsi="Trebuchet MS" w:cs="Arial"/>
          <w:b/>
          <w:bCs/>
        </w:rPr>
        <w:t>a i 2b</w:t>
      </w:r>
      <w:r>
        <w:rPr>
          <w:rFonts w:ascii="Trebuchet MS" w:hAnsi="Trebuchet MS" w:cs="Arial"/>
        </w:rPr>
        <w:t xml:space="preserve"> – Opis przedmiotu zamówienia</w:t>
      </w:r>
    </w:p>
    <w:p w14:paraId="7BBA0386" w14:textId="77777777" w:rsidR="001128D0" w:rsidRDefault="001128D0" w:rsidP="001128D0">
      <w:pPr>
        <w:pStyle w:val="Akapitzlist"/>
        <w:numPr>
          <w:ilvl w:val="2"/>
          <w:numId w:val="8"/>
        </w:numPr>
        <w:ind w:left="426" w:hanging="426"/>
        <w:contextualSpacing/>
        <w:jc w:val="both"/>
        <w:rPr>
          <w:rFonts w:ascii="Trebuchet MS" w:hAnsi="Trebuchet MS" w:cs="Arial"/>
        </w:rPr>
      </w:pPr>
      <w:r w:rsidRPr="001128D0">
        <w:rPr>
          <w:rFonts w:ascii="Trebuchet MS" w:hAnsi="Trebuchet MS" w:cs="Arial"/>
          <w:b/>
          <w:bCs/>
        </w:rPr>
        <w:t>Załącznik nr 3</w:t>
      </w:r>
      <w:r>
        <w:rPr>
          <w:rFonts w:ascii="Trebuchet MS" w:hAnsi="Trebuchet MS" w:cs="Arial"/>
        </w:rPr>
        <w:t xml:space="preserve"> - Projektowane postanowienia umowy, które zostaną wprowadzone do treści umowy w sprawie zamówienia publicznego</w:t>
      </w:r>
    </w:p>
    <w:p w14:paraId="2A26169B" w14:textId="77777777" w:rsidR="001128D0" w:rsidRDefault="001128D0" w:rsidP="001128D0">
      <w:pPr>
        <w:pStyle w:val="Akapitzlist"/>
        <w:numPr>
          <w:ilvl w:val="2"/>
          <w:numId w:val="8"/>
        </w:numPr>
        <w:ind w:left="426" w:hanging="426"/>
        <w:contextualSpacing/>
        <w:jc w:val="both"/>
        <w:rPr>
          <w:rFonts w:ascii="Trebuchet MS" w:hAnsi="Trebuchet MS" w:cs="Arial"/>
        </w:rPr>
      </w:pPr>
      <w:r w:rsidRPr="001128D0">
        <w:rPr>
          <w:rFonts w:ascii="Trebuchet MS" w:hAnsi="Trebuchet MS" w:cs="Arial"/>
          <w:b/>
          <w:bCs/>
        </w:rPr>
        <w:t>Załącznik nr 4</w:t>
      </w:r>
      <w:r>
        <w:rPr>
          <w:rFonts w:ascii="Trebuchet MS" w:hAnsi="Trebuchet MS" w:cs="Arial"/>
        </w:rPr>
        <w:t xml:space="preserve"> – </w:t>
      </w:r>
      <w:r w:rsidR="00067F1A">
        <w:rPr>
          <w:rFonts w:ascii="Trebuchet MS" w:hAnsi="Trebuchet MS" w:cs="Arial"/>
        </w:rPr>
        <w:t xml:space="preserve">Oświadczenie w trybie art. </w:t>
      </w:r>
      <w:r w:rsidR="00AB298D">
        <w:rPr>
          <w:rFonts w:ascii="Trebuchet MS" w:hAnsi="Trebuchet MS" w:cs="Arial"/>
        </w:rPr>
        <w:t xml:space="preserve">125 ust. 1 ustawy </w:t>
      </w:r>
      <w:proofErr w:type="spellStart"/>
      <w:r w:rsidR="00AB298D">
        <w:rPr>
          <w:rFonts w:ascii="Trebuchet MS" w:hAnsi="Trebuchet MS" w:cs="Arial"/>
        </w:rPr>
        <w:t>Pzp</w:t>
      </w:r>
      <w:proofErr w:type="spellEnd"/>
      <w:r w:rsidR="00AB298D">
        <w:rPr>
          <w:rFonts w:ascii="Trebuchet MS" w:hAnsi="Trebuchet MS" w:cs="Arial"/>
        </w:rPr>
        <w:t>.</w:t>
      </w:r>
    </w:p>
    <w:p w14:paraId="123DF394" w14:textId="77777777" w:rsidR="001128D0" w:rsidRDefault="001128D0" w:rsidP="001128D0">
      <w:pPr>
        <w:pStyle w:val="Akapitzlist"/>
        <w:numPr>
          <w:ilvl w:val="2"/>
          <w:numId w:val="8"/>
        </w:numPr>
        <w:ind w:left="426" w:hanging="426"/>
        <w:contextualSpacing/>
        <w:jc w:val="both"/>
        <w:rPr>
          <w:rFonts w:ascii="Trebuchet MS" w:hAnsi="Trebuchet MS" w:cs="Arial"/>
        </w:rPr>
      </w:pPr>
      <w:r w:rsidRPr="001128D0">
        <w:rPr>
          <w:rFonts w:ascii="Trebuchet MS" w:hAnsi="Trebuchet MS" w:cs="Arial"/>
          <w:b/>
          <w:bCs/>
        </w:rPr>
        <w:t xml:space="preserve">Załącznik nr </w:t>
      </w:r>
      <w:r w:rsidR="00AB298D">
        <w:rPr>
          <w:rFonts w:ascii="Trebuchet MS" w:hAnsi="Trebuchet MS" w:cs="Arial"/>
          <w:b/>
          <w:bCs/>
        </w:rPr>
        <w:t>5</w:t>
      </w:r>
      <w:r>
        <w:rPr>
          <w:rFonts w:ascii="Trebuchet MS" w:hAnsi="Trebuchet MS" w:cs="Arial"/>
        </w:rPr>
        <w:t xml:space="preserve"> - </w:t>
      </w:r>
      <w:r w:rsidRPr="001128D0">
        <w:rPr>
          <w:rFonts w:ascii="Trebuchet MS" w:hAnsi="Trebuchet MS" w:cs="Arial"/>
        </w:rPr>
        <w:t>Oświadczenie o posiadaniu ważnej umowy zawartej z Operatorem Systemu Dystrybucyjnego umożliwiającej świadczenie umowy kompleksowej</w:t>
      </w:r>
    </w:p>
    <w:p w14:paraId="6DB6423D" w14:textId="77777777" w:rsidR="001128D0" w:rsidRDefault="001128D0" w:rsidP="001128D0">
      <w:pPr>
        <w:pStyle w:val="Akapitzlist"/>
        <w:numPr>
          <w:ilvl w:val="2"/>
          <w:numId w:val="8"/>
        </w:numPr>
        <w:ind w:left="426" w:hanging="426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 xml:space="preserve">Załącznik nr </w:t>
      </w:r>
      <w:r w:rsidR="00AB298D">
        <w:rPr>
          <w:rFonts w:ascii="Trebuchet MS" w:hAnsi="Trebuchet MS" w:cs="Arial"/>
          <w:b/>
          <w:bCs/>
        </w:rPr>
        <w:t>6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– Oświadczenie wykonawców wspólnie ubiegających się o udzielenie zamówienia w zakresie, o którym mowa w art. 117 ust. 4 ustawy </w:t>
      </w:r>
      <w:proofErr w:type="spellStart"/>
      <w:r>
        <w:rPr>
          <w:rFonts w:ascii="Trebuchet MS" w:hAnsi="Trebuchet MS" w:cs="Arial"/>
        </w:rPr>
        <w:t>Pzp</w:t>
      </w:r>
      <w:proofErr w:type="spellEnd"/>
    </w:p>
    <w:p w14:paraId="04181753" w14:textId="77777777" w:rsidR="001128D0" w:rsidRDefault="001128D0" w:rsidP="001128D0">
      <w:pPr>
        <w:pStyle w:val="Akapitzlist"/>
        <w:numPr>
          <w:ilvl w:val="2"/>
          <w:numId w:val="8"/>
        </w:numPr>
        <w:ind w:left="426" w:hanging="426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 xml:space="preserve">Załącznik nr </w:t>
      </w:r>
      <w:r w:rsidR="00AB298D">
        <w:rPr>
          <w:rFonts w:ascii="Trebuchet MS" w:hAnsi="Trebuchet MS" w:cs="Arial"/>
          <w:b/>
          <w:bCs/>
        </w:rPr>
        <w:t>7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>– Oświadczenie Wykonawcy o przynależności lub braku przynależności do tej samej grupy kapitałowej</w:t>
      </w:r>
    </w:p>
    <w:p w14:paraId="2B4373B1" w14:textId="77777777" w:rsidR="001128D0" w:rsidRPr="00552BBD" w:rsidRDefault="001128D0" w:rsidP="001128D0">
      <w:pPr>
        <w:contextualSpacing/>
        <w:jc w:val="both"/>
        <w:rPr>
          <w:rFonts w:ascii="Trebuchet MS" w:hAnsi="Trebuchet MS" w:cs="Arial"/>
          <w:b/>
          <w:i/>
        </w:rPr>
      </w:pPr>
    </w:p>
    <w:sectPr w:rsidR="001128D0" w:rsidRPr="00552BBD" w:rsidSect="00494619">
      <w:headerReference w:type="default" r:id="rId19"/>
      <w:footerReference w:type="even" r:id="rId20"/>
      <w:footerReference w:type="default" r:id="rId21"/>
      <w:headerReference w:type="first" r:id="rId22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9388E" w14:textId="77777777" w:rsidR="007133E5" w:rsidRDefault="007133E5">
      <w:r>
        <w:separator/>
      </w:r>
    </w:p>
  </w:endnote>
  <w:endnote w:type="continuationSeparator" w:id="0">
    <w:p w14:paraId="4F457241" w14:textId="77777777" w:rsidR="007133E5" w:rsidRDefault="0071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BE35B" w14:textId="77777777" w:rsidR="00DE6A25" w:rsidRDefault="000C7AA9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6A2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1DF374" w14:textId="77777777" w:rsidR="00DE6A25" w:rsidRDefault="00DE6A25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5F1D" w14:textId="77777777" w:rsidR="00DE6A25" w:rsidRPr="00531A66" w:rsidRDefault="000C7AA9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="00DE6A25"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8F5252">
      <w:rPr>
        <w:rStyle w:val="Numerstrony"/>
        <w:rFonts w:ascii="Arial" w:hAnsi="Arial" w:cs="Arial"/>
        <w:noProof/>
      </w:rPr>
      <w:t>3</w:t>
    </w:r>
    <w:r w:rsidRPr="00531A66">
      <w:rPr>
        <w:rStyle w:val="Numerstrony"/>
        <w:rFonts w:ascii="Arial" w:hAnsi="Arial" w:cs="Arial"/>
      </w:rPr>
      <w:fldChar w:fldCharType="end"/>
    </w:r>
  </w:p>
  <w:p w14:paraId="2516CDE1" w14:textId="77777777" w:rsidR="00DE6A25" w:rsidRPr="00BD64CB" w:rsidRDefault="00DE6A25" w:rsidP="00A16332">
    <w:pPr>
      <w:pStyle w:val="Stopka"/>
      <w:ind w:right="360"/>
      <w:rPr>
        <w:rFonts w:ascii="Trebuchet MS" w:hAnsi="Trebuchet MS"/>
        <w:sz w:val="18"/>
        <w:u w:val="single"/>
      </w:rPr>
    </w:pPr>
    <w:r w:rsidRPr="00BD64CB">
      <w:rPr>
        <w:rFonts w:ascii="Trebuchet MS" w:hAnsi="Trebuchet MS"/>
        <w:sz w:val="18"/>
        <w:u w:val="single"/>
      </w:rPr>
      <w:t xml:space="preserve">Zamawiający: </w:t>
    </w:r>
    <w:r>
      <w:rPr>
        <w:rFonts w:ascii="Trebuchet MS" w:hAnsi="Trebuchet MS"/>
        <w:sz w:val="18"/>
        <w:u w:val="single"/>
      </w:rPr>
      <w:t xml:space="preserve">Środa XXI Sp. z o.o., ul. Daszyńskiego 5, 63-000 Środa Wlkp.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8BE0" w14:textId="77777777" w:rsidR="007133E5" w:rsidRDefault="007133E5">
      <w:r>
        <w:separator/>
      </w:r>
    </w:p>
  </w:footnote>
  <w:footnote w:type="continuationSeparator" w:id="0">
    <w:p w14:paraId="6A304350" w14:textId="77777777" w:rsidR="007133E5" w:rsidRDefault="0071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856E8" w14:textId="77777777" w:rsidR="00DE6A25" w:rsidRPr="0005680A" w:rsidRDefault="00DE6A25" w:rsidP="00D6302A">
    <w:pPr>
      <w:pStyle w:val="Nagwek"/>
      <w:jc w:val="both"/>
      <w:rPr>
        <w:rFonts w:ascii="Trebuchet MS" w:hAnsi="Trebuchet MS"/>
        <w:sz w:val="16"/>
        <w:szCs w:val="14"/>
      </w:rPr>
    </w:pPr>
    <w:r w:rsidRPr="0005680A">
      <w:rPr>
        <w:rFonts w:ascii="Trebuchet MS" w:hAnsi="Trebuchet MS"/>
        <w:sz w:val="16"/>
        <w:szCs w:val="14"/>
      </w:rPr>
      <w:t xml:space="preserve">Specyfikacja Warunków Zamówienia dla dostaw, w postępowaniu o wartości </w:t>
    </w:r>
    <w:r>
      <w:rPr>
        <w:rFonts w:ascii="Trebuchet MS" w:hAnsi="Trebuchet MS"/>
        <w:sz w:val="16"/>
        <w:szCs w:val="14"/>
      </w:rPr>
      <w:t>poniżej</w:t>
    </w:r>
    <w:r w:rsidRPr="0005680A">
      <w:rPr>
        <w:rFonts w:ascii="Trebuchet MS" w:hAnsi="Trebuchet MS"/>
        <w:sz w:val="16"/>
        <w:szCs w:val="14"/>
      </w:rPr>
      <w:t xml:space="preserve"> progu unijnego, w trybie </w:t>
    </w:r>
    <w:r>
      <w:rPr>
        <w:rFonts w:ascii="Trebuchet MS" w:hAnsi="Trebuchet MS"/>
        <w:sz w:val="16"/>
        <w:szCs w:val="14"/>
      </w:rPr>
      <w:t>podstawowym bez negocjacji</w:t>
    </w:r>
  </w:p>
  <w:p w14:paraId="772AE183" w14:textId="77777777" w:rsidR="00DE6A25" w:rsidRPr="00D6302A" w:rsidRDefault="00DE6A25" w:rsidP="003E0AB8">
    <w:pPr>
      <w:pStyle w:val="Nagwek"/>
      <w:rPr>
        <w:rFonts w:ascii="Trebuchet MS" w:hAnsi="Trebuchet MS"/>
        <w:sz w:val="6"/>
        <w:szCs w:val="6"/>
      </w:rPr>
    </w:pPr>
  </w:p>
  <w:p w14:paraId="431A599F" w14:textId="77777777" w:rsidR="00DE6A25" w:rsidRPr="003E0AB8" w:rsidRDefault="00DE6A25" w:rsidP="003E0AB8">
    <w:pPr>
      <w:pStyle w:val="Nagwek"/>
      <w:rPr>
        <w:rFonts w:ascii="Trebuchet MS" w:hAnsi="Trebuchet MS"/>
        <w:sz w:val="18"/>
        <w:szCs w:val="18"/>
      </w:rPr>
    </w:pPr>
    <w:r w:rsidRPr="003E0AB8">
      <w:rPr>
        <w:rFonts w:ascii="Trebuchet MS" w:hAnsi="Trebuchet MS"/>
        <w:sz w:val="18"/>
        <w:szCs w:val="18"/>
      </w:rPr>
      <w:t xml:space="preserve">nr sprawy: </w:t>
    </w:r>
    <w:r w:rsidRPr="008E40BF">
      <w:rPr>
        <w:rFonts w:asciiTheme="minorHAnsi" w:hAnsiTheme="minorHAnsi" w:cstheme="minorHAnsi"/>
        <w:b/>
        <w:bCs/>
      </w:rPr>
      <w:t>ŚRODAXXI.</w:t>
    </w:r>
    <w:r>
      <w:rPr>
        <w:rFonts w:asciiTheme="minorHAnsi" w:hAnsiTheme="minorHAnsi" w:cstheme="minorHAnsi"/>
        <w:b/>
        <w:bCs/>
      </w:rPr>
      <w:t>3</w:t>
    </w:r>
    <w:r w:rsidRPr="008E40BF">
      <w:rPr>
        <w:rFonts w:asciiTheme="minorHAnsi" w:hAnsiTheme="minorHAnsi" w:cstheme="minorHAnsi"/>
        <w:b/>
        <w:bCs/>
      </w:rPr>
      <w:t>.2024</w:t>
    </w:r>
  </w:p>
  <w:p w14:paraId="64ED0C7D" w14:textId="77777777" w:rsidR="00DE6A25" w:rsidRPr="00426CF8" w:rsidRDefault="00DE6A25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D73D" w14:textId="77777777" w:rsidR="00DE6A25" w:rsidRPr="00776C08" w:rsidRDefault="00DE6A25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5E790CB6" w14:textId="77777777" w:rsidR="00DE6A25" w:rsidRPr="002B2C77" w:rsidRDefault="00DE6A25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64E97BE1" w14:textId="77777777" w:rsidR="00DE6A25" w:rsidRPr="00335A5D" w:rsidRDefault="00DE6A25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00"/>
        </w:tabs>
        <w:ind w:left="3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00"/>
        </w:tabs>
        <w:ind w:left="3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800"/>
      </w:pPr>
    </w:lvl>
  </w:abstractNum>
  <w:abstractNum w:abstractNumId="6" w15:restartNumberingAfterBreak="0">
    <w:nsid w:val="0084640F"/>
    <w:multiLevelType w:val="multilevel"/>
    <w:tmpl w:val="F044F61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92C123D"/>
    <w:multiLevelType w:val="multilevel"/>
    <w:tmpl w:val="D94CD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0C5A77E7"/>
    <w:multiLevelType w:val="multilevel"/>
    <w:tmpl w:val="5AE6B8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color w:val="auto"/>
        <w:sz w:val="20"/>
        <w:szCs w:val="20"/>
      </w:rPr>
    </w:lvl>
    <w:lvl w:ilvl="1">
      <w:start w:val="1"/>
      <w:numFmt w:val="decimal"/>
      <w:isLgl/>
      <w:lvlText w:val="%2)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Segoe UI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E742D63"/>
    <w:multiLevelType w:val="hybridMultilevel"/>
    <w:tmpl w:val="B684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0FE0820"/>
    <w:multiLevelType w:val="hybridMultilevel"/>
    <w:tmpl w:val="BA5E1F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71EA85A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997751D"/>
    <w:multiLevelType w:val="hybridMultilevel"/>
    <w:tmpl w:val="DD9AF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B857B38"/>
    <w:multiLevelType w:val="hybridMultilevel"/>
    <w:tmpl w:val="D9FAE3E8"/>
    <w:lvl w:ilvl="0" w:tplc="B19AF7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DA4CB74">
      <w:start w:val="1"/>
      <w:numFmt w:val="decimal"/>
      <w:lvlText w:val="%2)"/>
      <w:lvlJc w:val="left"/>
      <w:pPr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C6752E"/>
    <w:multiLevelType w:val="hybridMultilevel"/>
    <w:tmpl w:val="5290E7D8"/>
    <w:lvl w:ilvl="0" w:tplc="B56CA8A6">
      <w:start w:val="1"/>
      <w:numFmt w:val="lowerLetter"/>
      <w:lvlText w:val="%1)"/>
      <w:lvlJc w:val="left"/>
      <w:pPr>
        <w:ind w:left="720" w:hanging="360"/>
      </w:pPr>
      <w:rPr>
        <w:rFonts w:cs="Carli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5086E"/>
    <w:multiLevelType w:val="multilevel"/>
    <w:tmpl w:val="22A472C8"/>
    <w:lvl w:ilvl="0">
      <w:start w:val="10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1D63BB9"/>
    <w:multiLevelType w:val="hybridMultilevel"/>
    <w:tmpl w:val="76F2C672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46AA345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sz w:val="20"/>
        <w:szCs w:val="20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5961E4"/>
    <w:multiLevelType w:val="hybridMultilevel"/>
    <w:tmpl w:val="1508385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307960B2"/>
    <w:multiLevelType w:val="hybridMultilevel"/>
    <w:tmpl w:val="6FF0D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B1069D"/>
    <w:multiLevelType w:val="hybridMultilevel"/>
    <w:tmpl w:val="7BD0373A"/>
    <w:lvl w:ilvl="0" w:tplc="2540920A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A1F079A"/>
    <w:multiLevelType w:val="multilevel"/>
    <w:tmpl w:val="6F92A07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0617BBA"/>
    <w:multiLevelType w:val="hybridMultilevel"/>
    <w:tmpl w:val="F13C3B26"/>
    <w:lvl w:ilvl="0" w:tplc="7EEED3A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4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6" w15:restartNumberingAfterBreak="0">
    <w:nsid w:val="46AF7132"/>
    <w:multiLevelType w:val="multilevel"/>
    <w:tmpl w:val="8C66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47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0D4873"/>
    <w:multiLevelType w:val="hybridMultilevel"/>
    <w:tmpl w:val="E45E6E92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C60D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C226989"/>
    <w:multiLevelType w:val="hybridMultilevel"/>
    <w:tmpl w:val="F5CC54B6"/>
    <w:lvl w:ilvl="0" w:tplc="064031E8">
      <w:start w:val="1"/>
      <w:numFmt w:val="lowerLetter"/>
      <w:lvlText w:val="%1)"/>
      <w:lvlJc w:val="left"/>
      <w:pPr>
        <w:ind w:left="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0" w15:restartNumberingAfterBreak="0">
    <w:nsid w:val="4EF83DBB"/>
    <w:multiLevelType w:val="hybridMultilevel"/>
    <w:tmpl w:val="C5E684E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4F956014"/>
    <w:multiLevelType w:val="hybridMultilevel"/>
    <w:tmpl w:val="71CE7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4" w15:restartNumberingAfterBreak="0">
    <w:nsid w:val="52595BD6"/>
    <w:multiLevelType w:val="hybridMultilevel"/>
    <w:tmpl w:val="C0C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6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8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7EC472D"/>
    <w:multiLevelType w:val="multilevel"/>
    <w:tmpl w:val="043E2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4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6" w15:restartNumberingAfterBreak="0">
    <w:nsid w:val="69621EC4"/>
    <w:multiLevelType w:val="hybridMultilevel"/>
    <w:tmpl w:val="FDA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BD21957"/>
    <w:multiLevelType w:val="hybridMultilevel"/>
    <w:tmpl w:val="D4F420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9" w15:restartNumberingAfterBreak="0">
    <w:nsid w:val="6C001215"/>
    <w:multiLevelType w:val="multilevel"/>
    <w:tmpl w:val="E2DCAB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6C415421"/>
    <w:multiLevelType w:val="multilevel"/>
    <w:tmpl w:val="37564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6C900F77"/>
    <w:multiLevelType w:val="multilevel"/>
    <w:tmpl w:val="7C6488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71EE77D1"/>
    <w:multiLevelType w:val="hybridMultilevel"/>
    <w:tmpl w:val="E98E9A50"/>
    <w:lvl w:ilvl="0" w:tplc="5C127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4" w15:restartNumberingAfterBreak="0">
    <w:nsid w:val="75D5501B"/>
    <w:multiLevelType w:val="hybridMultilevel"/>
    <w:tmpl w:val="CD60852C"/>
    <w:lvl w:ilvl="0" w:tplc="7CAC353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6" w15:restartNumberingAfterBreak="0">
    <w:nsid w:val="76D50C18"/>
    <w:multiLevelType w:val="hybridMultilevel"/>
    <w:tmpl w:val="2A4E7452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F26045"/>
    <w:multiLevelType w:val="hybridMultilevel"/>
    <w:tmpl w:val="6B38B240"/>
    <w:lvl w:ilvl="0" w:tplc="B8F4E5B6">
      <w:start w:val="1"/>
      <w:numFmt w:val="decimal"/>
      <w:lvlText w:val="%1)"/>
      <w:lvlJc w:val="left"/>
      <w:pPr>
        <w:ind w:left="108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DC11A0A"/>
    <w:multiLevelType w:val="multilevel"/>
    <w:tmpl w:val="B5DA12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7190576">
    <w:abstractNumId w:val="31"/>
  </w:num>
  <w:num w:numId="2" w16cid:durableId="1246958093">
    <w:abstractNumId w:val="71"/>
  </w:num>
  <w:num w:numId="3" w16cid:durableId="1102410650">
    <w:abstractNumId w:val="63"/>
  </w:num>
  <w:num w:numId="4" w16cid:durableId="1528637187">
    <w:abstractNumId w:val="11"/>
  </w:num>
  <w:num w:numId="5" w16cid:durableId="162475526">
    <w:abstractNumId w:val="48"/>
  </w:num>
  <w:num w:numId="6" w16cid:durableId="1905801048">
    <w:abstractNumId w:val="69"/>
  </w:num>
  <w:num w:numId="7" w16cid:durableId="1034694982">
    <w:abstractNumId w:val="78"/>
  </w:num>
  <w:num w:numId="8" w16cid:durableId="2032030607">
    <w:abstractNumId w:val="25"/>
  </w:num>
  <w:num w:numId="9" w16cid:durableId="1347177008">
    <w:abstractNumId w:val="36"/>
  </w:num>
  <w:num w:numId="10" w16cid:durableId="853687431">
    <w:abstractNumId w:val="0"/>
  </w:num>
  <w:num w:numId="11" w16cid:durableId="1605720812">
    <w:abstractNumId w:val="33"/>
  </w:num>
  <w:num w:numId="12" w16cid:durableId="1095055095">
    <w:abstractNumId w:val="45"/>
  </w:num>
  <w:num w:numId="13" w16cid:durableId="886572286">
    <w:abstractNumId w:val="38"/>
  </w:num>
  <w:num w:numId="14" w16cid:durableId="1090472007">
    <w:abstractNumId w:val="7"/>
  </w:num>
  <w:num w:numId="15" w16cid:durableId="1580140463">
    <w:abstractNumId w:val="16"/>
  </w:num>
  <w:num w:numId="16" w16cid:durableId="1690447341">
    <w:abstractNumId w:val="13"/>
  </w:num>
  <w:num w:numId="17" w16cid:durableId="678699698">
    <w:abstractNumId w:val="10"/>
  </w:num>
  <w:num w:numId="18" w16cid:durableId="472870319">
    <w:abstractNumId w:val="65"/>
  </w:num>
  <w:num w:numId="19" w16cid:durableId="2023434131">
    <w:abstractNumId w:val="56"/>
  </w:num>
  <w:num w:numId="20" w16cid:durableId="963853830">
    <w:abstractNumId w:val="64"/>
  </w:num>
  <w:num w:numId="21" w16cid:durableId="1829200700">
    <w:abstractNumId w:val="55"/>
  </w:num>
  <w:num w:numId="22" w16cid:durableId="572667094">
    <w:abstractNumId w:val="32"/>
  </w:num>
  <w:num w:numId="23" w16cid:durableId="966858908">
    <w:abstractNumId w:val="52"/>
  </w:num>
  <w:num w:numId="24" w16cid:durableId="1579051199">
    <w:abstractNumId w:val="30"/>
  </w:num>
  <w:num w:numId="25" w16cid:durableId="245043415">
    <w:abstractNumId w:val="57"/>
  </w:num>
  <w:num w:numId="26" w16cid:durableId="734471669">
    <w:abstractNumId w:val="43"/>
  </w:num>
  <w:num w:numId="27" w16cid:durableId="1922447195">
    <w:abstractNumId w:val="53"/>
  </w:num>
  <w:num w:numId="28" w16cid:durableId="1939294506">
    <w:abstractNumId w:val="73"/>
  </w:num>
  <w:num w:numId="29" w16cid:durableId="1715692065">
    <w:abstractNumId w:val="4"/>
  </w:num>
  <w:num w:numId="30" w16cid:durableId="231163430">
    <w:abstractNumId w:val="58"/>
  </w:num>
  <w:num w:numId="31" w16cid:durableId="1659966846">
    <w:abstractNumId w:val="67"/>
  </w:num>
  <w:num w:numId="32" w16cid:durableId="1936285993">
    <w:abstractNumId w:val="39"/>
  </w:num>
  <w:num w:numId="33" w16cid:durableId="1990089124">
    <w:abstractNumId w:val="21"/>
  </w:num>
  <w:num w:numId="34" w16cid:durableId="939724202">
    <w:abstractNumId w:val="61"/>
    <w:lvlOverride w:ilvl="0">
      <w:startOverride w:val="1"/>
    </w:lvlOverride>
  </w:num>
  <w:num w:numId="35" w16cid:durableId="1179201391">
    <w:abstractNumId w:val="42"/>
    <w:lvlOverride w:ilvl="0">
      <w:startOverride w:val="1"/>
    </w:lvlOverride>
  </w:num>
  <w:num w:numId="36" w16cid:durableId="1493712892">
    <w:abstractNumId w:val="27"/>
  </w:num>
  <w:num w:numId="37" w16cid:durableId="738022405">
    <w:abstractNumId w:val="59"/>
  </w:num>
  <w:num w:numId="38" w16cid:durableId="1035958186">
    <w:abstractNumId w:val="9"/>
  </w:num>
  <w:num w:numId="39" w16cid:durableId="1937857723">
    <w:abstractNumId w:val="44"/>
  </w:num>
  <w:num w:numId="40" w16cid:durableId="57895061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56292093">
    <w:abstractNumId w:val="47"/>
  </w:num>
  <w:num w:numId="42" w16cid:durableId="1646351735">
    <w:abstractNumId w:val="29"/>
  </w:num>
  <w:num w:numId="43" w16cid:durableId="351080036">
    <w:abstractNumId w:val="20"/>
  </w:num>
  <w:num w:numId="44" w16cid:durableId="1898198432">
    <w:abstractNumId w:val="37"/>
  </w:num>
  <w:num w:numId="45" w16cid:durableId="994189727">
    <w:abstractNumId w:val="46"/>
  </w:num>
  <w:num w:numId="46" w16cid:durableId="945845686">
    <w:abstractNumId w:val="6"/>
  </w:num>
  <w:num w:numId="47" w16cid:durableId="786507665">
    <w:abstractNumId w:val="26"/>
  </w:num>
  <w:num w:numId="48" w16cid:durableId="840702513">
    <w:abstractNumId w:val="28"/>
  </w:num>
  <w:num w:numId="49" w16cid:durableId="504981063">
    <w:abstractNumId w:val="15"/>
  </w:num>
  <w:num w:numId="50" w16cid:durableId="490289731">
    <w:abstractNumId w:val="70"/>
  </w:num>
  <w:num w:numId="51" w16cid:durableId="2073119230">
    <w:abstractNumId w:val="8"/>
  </w:num>
  <w:num w:numId="52" w16cid:durableId="1253318628">
    <w:abstractNumId w:val="18"/>
  </w:num>
  <w:num w:numId="53" w16cid:durableId="354383137">
    <w:abstractNumId w:val="75"/>
  </w:num>
  <w:num w:numId="54" w16cid:durableId="19267189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92771590">
    <w:abstractNumId w:val="60"/>
  </w:num>
  <w:num w:numId="56" w16cid:durableId="1821800985">
    <w:abstractNumId w:val="62"/>
  </w:num>
  <w:num w:numId="57" w16cid:durableId="261689686">
    <w:abstractNumId w:val="22"/>
  </w:num>
  <w:num w:numId="58" w16cid:durableId="1892424946">
    <w:abstractNumId w:val="34"/>
  </w:num>
  <w:num w:numId="59" w16cid:durableId="1824613713">
    <w:abstractNumId w:val="12"/>
  </w:num>
  <w:num w:numId="60" w16cid:durableId="725567907">
    <w:abstractNumId w:val="14"/>
  </w:num>
  <w:num w:numId="61" w16cid:durableId="1475177312">
    <w:abstractNumId w:val="50"/>
  </w:num>
  <w:num w:numId="62" w16cid:durableId="1887329229">
    <w:abstractNumId w:val="68"/>
  </w:num>
  <w:num w:numId="63" w16cid:durableId="101463393">
    <w:abstractNumId w:val="76"/>
  </w:num>
  <w:num w:numId="64" w16cid:durableId="464616674">
    <w:abstractNumId w:val="40"/>
  </w:num>
  <w:num w:numId="65" w16cid:durableId="298534068">
    <w:abstractNumId w:val="41"/>
  </w:num>
  <w:num w:numId="66" w16cid:durableId="642544335">
    <w:abstractNumId w:val="66"/>
  </w:num>
  <w:num w:numId="67" w16cid:durableId="684136039">
    <w:abstractNumId w:val="74"/>
  </w:num>
  <w:num w:numId="68" w16cid:durableId="1631129136">
    <w:abstractNumId w:val="19"/>
  </w:num>
  <w:num w:numId="69" w16cid:durableId="1647318636">
    <w:abstractNumId w:val="23"/>
  </w:num>
  <w:num w:numId="70" w16cid:durableId="372510781">
    <w:abstractNumId w:val="24"/>
  </w:num>
  <w:num w:numId="71" w16cid:durableId="2046756895">
    <w:abstractNumId w:val="49"/>
  </w:num>
  <w:num w:numId="72" w16cid:durableId="1639337623">
    <w:abstractNumId w:val="77"/>
  </w:num>
  <w:num w:numId="73" w16cid:durableId="632561442">
    <w:abstractNumId w:val="17"/>
  </w:num>
  <w:num w:numId="74" w16cid:durableId="2047752290">
    <w:abstractNumId w:val="51"/>
  </w:num>
  <w:num w:numId="75" w16cid:durableId="469590516">
    <w:abstractNumId w:val="35"/>
  </w:num>
  <w:num w:numId="76" w16cid:durableId="1008217800">
    <w:abstractNumId w:val="54"/>
  </w:num>
  <w:num w:numId="77" w16cid:durableId="2089032773">
    <w:abstractNumId w:val="7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A5E"/>
    <w:rsid w:val="00003C56"/>
    <w:rsid w:val="00003CBE"/>
    <w:rsid w:val="00004CF8"/>
    <w:rsid w:val="00005000"/>
    <w:rsid w:val="00005691"/>
    <w:rsid w:val="000056D6"/>
    <w:rsid w:val="00005B35"/>
    <w:rsid w:val="000060F3"/>
    <w:rsid w:val="00006AE7"/>
    <w:rsid w:val="00006D1F"/>
    <w:rsid w:val="00007A71"/>
    <w:rsid w:val="0001044E"/>
    <w:rsid w:val="00010793"/>
    <w:rsid w:val="00010FAD"/>
    <w:rsid w:val="00011665"/>
    <w:rsid w:val="00011A44"/>
    <w:rsid w:val="000120B5"/>
    <w:rsid w:val="000122C9"/>
    <w:rsid w:val="00012D3B"/>
    <w:rsid w:val="00012F02"/>
    <w:rsid w:val="000136A2"/>
    <w:rsid w:val="000140AE"/>
    <w:rsid w:val="000143A2"/>
    <w:rsid w:val="0001645B"/>
    <w:rsid w:val="00017339"/>
    <w:rsid w:val="000179BE"/>
    <w:rsid w:val="00017B85"/>
    <w:rsid w:val="00017C25"/>
    <w:rsid w:val="00017D4D"/>
    <w:rsid w:val="000205DE"/>
    <w:rsid w:val="00021386"/>
    <w:rsid w:val="00021FF1"/>
    <w:rsid w:val="00023D10"/>
    <w:rsid w:val="000240D6"/>
    <w:rsid w:val="000241F1"/>
    <w:rsid w:val="0002459F"/>
    <w:rsid w:val="00024B5B"/>
    <w:rsid w:val="00024E9B"/>
    <w:rsid w:val="00025079"/>
    <w:rsid w:val="000250F2"/>
    <w:rsid w:val="00027154"/>
    <w:rsid w:val="00027404"/>
    <w:rsid w:val="00027566"/>
    <w:rsid w:val="00027C2E"/>
    <w:rsid w:val="00027C91"/>
    <w:rsid w:val="00027F57"/>
    <w:rsid w:val="000315C1"/>
    <w:rsid w:val="00031BFA"/>
    <w:rsid w:val="00032C7D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82A"/>
    <w:rsid w:val="00036D63"/>
    <w:rsid w:val="00036F9C"/>
    <w:rsid w:val="000373B8"/>
    <w:rsid w:val="00037613"/>
    <w:rsid w:val="000377FE"/>
    <w:rsid w:val="00037AC0"/>
    <w:rsid w:val="000414E0"/>
    <w:rsid w:val="00041C41"/>
    <w:rsid w:val="00042AF0"/>
    <w:rsid w:val="00042D49"/>
    <w:rsid w:val="00042DCF"/>
    <w:rsid w:val="0004409E"/>
    <w:rsid w:val="000458D4"/>
    <w:rsid w:val="00045D36"/>
    <w:rsid w:val="00046819"/>
    <w:rsid w:val="00047113"/>
    <w:rsid w:val="0004764B"/>
    <w:rsid w:val="0005003C"/>
    <w:rsid w:val="00050242"/>
    <w:rsid w:val="000505E8"/>
    <w:rsid w:val="00050ACA"/>
    <w:rsid w:val="00050BD0"/>
    <w:rsid w:val="0005178D"/>
    <w:rsid w:val="0005297B"/>
    <w:rsid w:val="000529FF"/>
    <w:rsid w:val="00053D93"/>
    <w:rsid w:val="000542FD"/>
    <w:rsid w:val="000549E7"/>
    <w:rsid w:val="00055A26"/>
    <w:rsid w:val="0005680A"/>
    <w:rsid w:val="000569BD"/>
    <w:rsid w:val="00056FE7"/>
    <w:rsid w:val="0005763F"/>
    <w:rsid w:val="000578F2"/>
    <w:rsid w:val="000603B5"/>
    <w:rsid w:val="00060D07"/>
    <w:rsid w:val="0006114A"/>
    <w:rsid w:val="0006227A"/>
    <w:rsid w:val="00062CF5"/>
    <w:rsid w:val="00063822"/>
    <w:rsid w:val="00063A92"/>
    <w:rsid w:val="00063C73"/>
    <w:rsid w:val="00064269"/>
    <w:rsid w:val="000645EA"/>
    <w:rsid w:val="0006463A"/>
    <w:rsid w:val="00064F4F"/>
    <w:rsid w:val="00066113"/>
    <w:rsid w:val="00066422"/>
    <w:rsid w:val="0006785C"/>
    <w:rsid w:val="00067F1A"/>
    <w:rsid w:val="0007023D"/>
    <w:rsid w:val="00070243"/>
    <w:rsid w:val="000711AE"/>
    <w:rsid w:val="000713BB"/>
    <w:rsid w:val="00071A28"/>
    <w:rsid w:val="0007362E"/>
    <w:rsid w:val="00075341"/>
    <w:rsid w:val="000756B1"/>
    <w:rsid w:val="00075935"/>
    <w:rsid w:val="00075C1E"/>
    <w:rsid w:val="00076A46"/>
    <w:rsid w:val="00076A95"/>
    <w:rsid w:val="0007722B"/>
    <w:rsid w:val="0007723A"/>
    <w:rsid w:val="00077516"/>
    <w:rsid w:val="000775BA"/>
    <w:rsid w:val="000775FF"/>
    <w:rsid w:val="00077A80"/>
    <w:rsid w:val="00077CD2"/>
    <w:rsid w:val="00077E62"/>
    <w:rsid w:val="00080066"/>
    <w:rsid w:val="00080675"/>
    <w:rsid w:val="0008068E"/>
    <w:rsid w:val="000807F5"/>
    <w:rsid w:val="000813A2"/>
    <w:rsid w:val="000816CA"/>
    <w:rsid w:val="00083925"/>
    <w:rsid w:val="000839CC"/>
    <w:rsid w:val="00083D90"/>
    <w:rsid w:val="00084646"/>
    <w:rsid w:val="00084726"/>
    <w:rsid w:val="0008525C"/>
    <w:rsid w:val="00085675"/>
    <w:rsid w:val="00085DF8"/>
    <w:rsid w:val="0008615A"/>
    <w:rsid w:val="00086162"/>
    <w:rsid w:val="000861FF"/>
    <w:rsid w:val="0008658B"/>
    <w:rsid w:val="00086FFA"/>
    <w:rsid w:val="00087C8C"/>
    <w:rsid w:val="00090BC0"/>
    <w:rsid w:val="00091105"/>
    <w:rsid w:val="00091443"/>
    <w:rsid w:val="00091477"/>
    <w:rsid w:val="00091F63"/>
    <w:rsid w:val="00092EDF"/>
    <w:rsid w:val="0009441A"/>
    <w:rsid w:val="00094482"/>
    <w:rsid w:val="000949B3"/>
    <w:rsid w:val="000952D1"/>
    <w:rsid w:val="000958E9"/>
    <w:rsid w:val="00095B9A"/>
    <w:rsid w:val="00095D88"/>
    <w:rsid w:val="00096248"/>
    <w:rsid w:val="000962A4"/>
    <w:rsid w:val="000963AC"/>
    <w:rsid w:val="00096C32"/>
    <w:rsid w:val="00097417"/>
    <w:rsid w:val="000A0726"/>
    <w:rsid w:val="000A07E1"/>
    <w:rsid w:val="000A088B"/>
    <w:rsid w:val="000A1C01"/>
    <w:rsid w:val="000A1D81"/>
    <w:rsid w:val="000A21DF"/>
    <w:rsid w:val="000A2A07"/>
    <w:rsid w:val="000A305D"/>
    <w:rsid w:val="000A3B9F"/>
    <w:rsid w:val="000A3E71"/>
    <w:rsid w:val="000A5638"/>
    <w:rsid w:val="000A5A0E"/>
    <w:rsid w:val="000A5E73"/>
    <w:rsid w:val="000A5F7A"/>
    <w:rsid w:val="000A6005"/>
    <w:rsid w:val="000A626E"/>
    <w:rsid w:val="000A65FF"/>
    <w:rsid w:val="000A687C"/>
    <w:rsid w:val="000A697E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504A"/>
    <w:rsid w:val="000B61C4"/>
    <w:rsid w:val="000B6A60"/>
    <w:rsid w:val="000B6C82"/>
    <w:rsid w:val="000B6D02"/>
    <w:rsid w:val="000B7A78"/>
    <w:rsid w:val="000C04C8"/>
    <w:rsid w:val="000C06F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3F9F"/>
    <w:rsid w:val="000C415E"/>
    <w:rsid w:val="000C4B23"/>
    <w:rsid w:val="000C4E82"/>
    <w:rsid w:val="000C5557"/>
    <w:rsid w:val="000C56D2"/>
    <w:rsid w:val="000C5984"/>
    <w:rsid w:val="000C5DA3"/>
    <w:rsid w:val="000C6193"/>
    <w:rsid w:val="000C661E"/>
    <w:rsid w:val="000C6DE2"/>
    <w:rsid w:val="000C7101"/>
    <w:rsid w:val="000C7AA9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0A3"/>
    <w:rsid w:val="000D4DD2"/>
    <w:rsid w:val="000D4F7E"/>
    <w:rsid w:val="000D5CD8"/>
    <w:rsid w:val="000D607E"/>
    <w:rsid w:val="000D6323"/>
    <w:rsid w:val="000D679F"/>
    <w:rsid w:val="000D6869"/>
    <w:rsid w:val="000D6A53"/>
    <w:rsid w:val="000D6AE6"/>
    <w:rsid w:val="000D6D22"/>
    <w:rsid w:val="000D7184"/>
    <w:rsid w:val="000D7ABB"/>
    <w:rsid w:val="000D7BD4"/>
    <w:rsid w:val="000E084A"/>
    <w:rsid w:val="000E0AF5"/>
    <w:rsid w:val="000E137F"/>
    <w:rsid w:val="000E1547"/>
    <w:rsid w:val="000E240B"/>
    <w:rsid w:val="000E2AD9"/>
    <w:rsid w:val="000E343F"/>
    <w:rsid w:val="000E3803"/>
    <w:rsid w:val="000E39E8"/>
    <w:rsid w:val="000E3EF8"/>
    <w:rsid w:val="000E45CB"/>
    <w:rsid w:val="000E4630"/>
    <w:rsid w:val="000E5084"/>
    <w:rsid w:val="000E50E3"/>
    <w:rsid w:val="000E5323"/>
    <w:rsid w:val="000E5709"/>
    <w:rsid w:val="000E6188"/>
    <w:rsid w:val="000E65B4"/>
    <w:rsid w:val="000E6847"/>
    <w:rsid w:val="000E68E1"/>
    <w:rsid w:val="000E6A8D"/>
    <w:rsid w:val="000E7508"/>
    <w:rsid w:val="000E7741"/>
    <w:rsid w:val="000E7A95"/>
    <w:rsid w:val="000E7D33"/>
    <w:rsid w:val="000F0570"/>
    <w:rsid w:val="000F05C5"/>
    <w:rsid w:val="000F05C8"/>
    <w:rsid w:val="000F0612"/>
    <w:rsid w:val="000F1435"/>
    <w:rsid w:val="000F1ECF"/>
    <w:rsid w:val="000F26C4"/>
    <w:rsid w:val="000F270D"/>
    <w:rsid w:val="000F27F1"/>
    <w:rsid w:val="000F2B0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1F64"/>
    <w:rsid w:val="00102F57"/>
    <w:rsid w:val="0010323B"/>
    <w:rsid w:val="00103EDB"/>
    <w:rsid w:val="0010470C"/>
    <w:rsid w:val="00104746"/>
    <w:rsid w:val="00104993"/>
    <w:rsid w:val="00105086"/>
    <w:rsid w:val="0010526D"/>
    <w:rsid w:val="001052A3"/>
    <w:rsid w:val="001054A5"/>
    <w:rsid w:val="00105AA9"/>
    <w:rsid w:val="0010657F"/>
    <w:rsid w:val="00106DEE"/>
    <w:rsid w:val="00107134"/>
    <w:rsid w:val="00107140"/>
    <w:rsid w:val="00107AB9"/>
    <w:rsid w:val="00107B62"/>
    <w:rsid w:val="00107D40"/>
    <w:rsid w:val="0011083F"/>
    <w:rsid w:val="00110A40"/>
    <w:rsid w:val="00110EA9"/>
    <w:rsid w:val="001113A5"/>
    <w:rsid w:val="0011183B"/>
    <w:rsid w:val="00111998"/>
    <w:rsid w:val="00111A14"/>
    <w:rsid w:val="0011213A"/>
    <w:rsid w:val="00112191"/>
    <w:rsid w:val="001128D0"/>
    <w:rsid w:val="00112958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5B9"/>
    <w:rsid w:val="00120C84"/>
    <w:rsid w:val="0012100A"/>
    <w:rsid w:val="00121546"/>
    <w:rsid w:val="00121561"/>
    <w:rsid w:val="00121AEF"/>
    <w:rsid w:val="00122554"/>
    <w:rsid w:val="00122762"/>
    <w:rsid w:val="00122B87"/>
    <w:rsid w:val="00123A60"/>
    <w:rsid w:val="00124DC0"/>
    <w:rsid w:val="00125188"/>
    <w:rsid w:val="00125D6F"/>
    <w:rsid w:val="001260A9"/>
    <w:rsid w:val="001262BC"/>
    <w:rsid w:val="00126671"/>
    <w:rsid w:val="00127023"/>
    <w:rsid w:val="00127183"/>
    <w:rsid w:val="00127250"/>
    <w:rsid w:val="001272EE"/>
    <w:rsid w:val="0012745B"/>
    <w:rsid w:val="00127C21"/>
    <w:rsid w:val="00127E7C"/>
    <w:rsid w:val="0013063D"/>
    <w:rsid w:val="001307F2"/>
    <w:rsid w:val="00130C1B"/>
    <w:rsid w:val="00131218"/>
    <w:rsid w:val="001320FE"/>
    <w:rsid w:val="001322B3"/>
    <w:rsid w:val="001324A4"/>
    <w:rsid w:val="00133B7E"/>
    <w:rsid w:val="00133C21"/>
    <w:rsid w:val="00133F16"/>
    <w:rsid w:val="00133FE4"/>
    <w:rsid w:val="00135936"/>
    <w:rsid w:val="001364CC"/>
    <w:rsid w:val="001402D5"/>
    <w:rsid w:val="001406E9"/>
    <w:rsid w:val="00141740"/>
    <w:rsid w:val="00142572"/>
    <w:rsid w:val="0014271B"/>
    <w:rsid w:val="00143414"/>
    <w:rsid w:val="00143755"/>
    <w:rsid w:val="00143A7B"/>
    <w:rsid w:val="00143D2A"/>
    <w:rsid w:val="0014464A"/>
    <w:rsid w:val="00145019"/>
    <w:rsid w:val="00145A1A"/>
    <w:rsid w:val="00145E37"/>
    <w:rsid w:val="001460EE"/>
    <w:rsid w:val="0014657F"/>
    <w:rsid w:val="00146AC9"/>
    <w:rsid w:val="00146D87"/>
    <w:rsid w:val="0014703D"/>
    <w:rsid w:val="0015014D"/>
    <w:rsid w:val="00150D17"/>
    <w:rsid w:val="00150E6B"/>
    <w:rsid w:val="00150F29"/>
    <w:rsid w:val="00152127"/>
    <w:rsid w:val="00152E81"/>
    <w:rsid w:val="00152EE7"/>
    <w:rsid w:val="00153109"/>
    <w:rsid w:val="00153FFD"/>
    <w:rsid w:val="00154BC8"/>
    <w:rsid w:val="00154DE2"/>
    <w:rsid w:val="001552EF"/>
    <w:rsid w:val="00155940"/>
    <w:rsid w:val="001561F3"/>
    <w:rsid w:val="0015635D"/>
    <w:rsid w:val="0015644E"/>
    <w:rsid w:val="00156A38"/>
    <w:rsid w:val="00156AEE"/>
    <w:rsid w:val="00156CDD"/>
    <w:rsid w:val="00156E1C"/>
    <w:rsid w:val="0015706B"/>
    <w:rsid w:val="0015726E"/>
    <w:rsid w:val="00157363"/>
    <w:rsid w:val="00157808"/>
    <w:rsid w:val="00160909"/>
    <w:rsid w:val="00161223"/>
    <w:rsid w:val="00161574"/>
    <w:rsid w:val="00161ACF"/>
    <w:rsid w:val="0016230A"/>
    <w:rsid w:val="001629BE"/>
    <w:rsid w:val="00162DE6"/>
    <w:rsid w:val="001636D9"/>
    <w:rsid w:val="00163EDC"/>
    <w:rsid w:val="00164943"/>
    <w:rsid w:val="00164987"/>
    <w:rsid w:val="00164AED"/>
    <w:rsid w:val="00164E76"/>
    <w:rsid w:val="00165060"/>
    <w:rsid w:val="0016510D"/>
    <w:rsid w:val="00165488"/>
    <w:rsid w:val="001655F9"/>
    <w:rsid w:val="001657F0"/>
    <w:rsid w:val="00165E49"/>
    <w:rsid w:val="0016612E"/>
    <w:rsid w:val="00166349"/>
    <w:rsid w:val="00166364"/>
    <w:rsid w:val="00166474"/>
    <w:rsid w:val="001669B4"/>
    <w:rsid w:val="00166C41"/>
    <w:rsid w:val="00166D79"/>
    <w:rsid w:val="00167088"/>
    <w:rsid w:val="001676F3"/>
    <w:rsid w:val="001701C8"/>
    <w:rsid w:val="0017078B"/>
    <w:rsid w:val="0017087C"/>
    <w:rsid w:val="00172059"/>
    <w:rsid w:val="00172542"/>
    <w:rsid w:val="0017355E"/>
    <w:rsid w:val="001736F2"/>
    <w:rsid w:val="0017390A"/>
    <w:rsid w:val="00173E0A"/>
    <w:rsid w:val="001746B0"/>
    <w:rsid w:val="00174AE0"/>
    <w:rsid w:val="001754D6"/>
    <w:rsid w:val="0017578B"/>
    <w:rsid w:val="00175FE6"/>
    <w:rsid w:val="001761C2"/>
    <w:rsid w:val="00176800"/>
    <w:rsid w:val="00177184"/>
    <w:rsid w:val="001773DA"/>
    <w:rsid w:val="00177633"/>
    <w:rsid w:val="001777A0"/>
    <w:rsid w:val="001804FC"/>
    <w:rsid w:val="0018169F"/>
    <w:rsid w:val="00181957"/>
    <w:rsid w:val="0018270E"/>
    <w:rsid w:val="00182943"/>
    <w:rsid w:val="001833E0"/>
    <w:rsid w:val="00183763"/>
    <w:rsid w:val="00183D74"/>
    <w:rsid w:val="00183DEF"/>
    <w:rsid w:val="001857EB"/>
    <w:rsid w:val="00185D09"/>
    <w:rsid w:val="00185E3F"/>
    <w:rsid w:val="00186889"/>
    <w:rsid w:val="0018691E"/>
    <w:rsid w:val="00186B18"/>
    <w:rsid w:val="00186E21"/>
    <w:rsid w:val="00187301"/>
    <w:rsid w:val="00187A34"/>
    <w:rsid w:val="00187B95"/>
    <w:rsid w:val="00187FF4"/>
    <w:rsid w:val="00190875"/>
    <w:rsid w:val="001920CC"/>
    <w:rsid w:val="0019211F"/>
    <w:rsid w:val="0019213F"/>
    <w:rsid w:val="00192239"/>
    <w:rsid w:val="00193758"/>
    <w:rsid w:val="00193856"/>
    <w:rsid w:val="00193995"/>
    <w:rsid w:val="00193A66"/>
    <w:rsid w:val="00193B56"/>
    <w:rsid w:val="00194310"/>
    <w:rsid w:val="0019483D"/>
    <w:rsid w:val="00194AA4"/>
    <w:rsid w:val="001958C8"/>
    <w:rsid w:val="00195C77"/>
    <w:rsid w:val="00196015"/>
    <w:rsid w:val="00196B6A"/>
    <w:rsid w:val="00196D33"/>
    <w:rsid w:val="00196E2F"/>
    <w:rsid w:val="00197DD7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56B8"/>
    <w:rsid w:val="001A65D9"/>
    <w:rsid w:val="001A68B8"/>
    <w:rsid w:val="001A6C84"/>
    <w:rsid w:val="001A7611"/>
    <w:rsid w:val="001A76AE"/>
    <w:rsid w:val="001A7835"/>
    <w:rsid w:val="001B05AF"/>
    <w:rsid w:val="001B096E"/>
    <w:rsid w:val="001B0F66"/>
    <w:rsid w:val="001B11CB"/>
    <w:rsid w:val="001B1792"/>
    <w:rsid w:val="001B181A"/>
    <w:rsid w:val="001B1D3C"/>
    <w:rsid w:val="001B1DB0"/>
    <w:rsid w:val="001B2268"/>
    <w:rsid w:val="001B287A"/>
    <w:rsid w:val="001B2D7E"/>
    <w:rsid w:val="001B35F0"/>
    <w:rsid w:val="001B36DF"/>
    <w:rsid w:val="001B37C3"/>
    <w:rsid w:val="001B3A5C"/>
    <w:rsid w:val="001B3F81"/>
    <w:rsid w:val="001B517E"/>
    <w:rsid w:val="001B53B9"/>
    <w:rsid w:val="001B5DCA"/>
    <w:rsid w:val="001B5DEC"/>
    <w:rsid w:val="001B6074"/>
    <w:rsid w:val="001B62AC"/>
    <w:rsid w:val="001B65C6"/>
    <w:rsid w:val="001B66A5"/>
    <w:rsid w:val="001B7B62"/>
    <w:rsid w:val="001B7C38"/>
    <w:rsid w:val="001B7FE0"/>
    <w:rsid w:val="001C0676"/>
    <w:rsid w:val="001C08BC"/>
    <w:rsid w:val="001C1F91"/>
    <w:rsid w:val="001C2A6F"/>
    <w:rsid w:val="001C2FDE"/>
    <w:rsid w:val="001C308D"/>
    <w:rsid w:val="001C3130"/>
    <w:rsid w:val="001C370A"/>
    <w:rsid w:val="001C4190"/>
    <w:rsid w:val="001C41E7"/>
    <w:rsid w:val="001C48B9"/>
    <w:rsid w:val="001C49DD"/>
    <w:rsid w:val="001C4CC9"/>
    <w:rsid w:val="001C4D15"/>
    <w:rsid w:val="001C5172"/>
    <w:rsid w:val="001C55DD"/>
    <w:rsid w:val="001C5829"/>
    <w:rsid w:val="001C5EB4"/>
    <w:rsid w:val="001C6553"/>
    <w:rsid w:val="001C6A5D"/>
    <w:rsid w:val="001C6EA3"/>
    <w:rsid w:val="001C70B6"/>
    <w:rsid w:val="001C735D"/>
    <w:rsid w:val="001C7471"/>
    <w:rsid w:val="001C7CBD"/>
    <w:rsid w:val="001C7FD0"/>
    <w:rsid w:val="001D021F"/>
    <w:rsid w:val="001D1A3C"/>
    <w:rsid w:val="001D2680"/>
    <w:rsid w:val="001D2EB4"/>
    <w:rsid w:val="001D3025"/>
    <w:rsid w:val="001D3084"/>
    <w:rsid w:val="001D3A12"/>
    <w:rsid w:val="001D3BC9"/>
    <w:rsid w:val="001D439B"/>
    <w:rsid w:val="001D5FDE"/>
    <w:rsid w:val="001D634E"/>
    <w:rsid w:val="001D65B1"/>
    <w:rsid w:val="001D66D8"/>
    <w:rsid w:val="001D6B87"/>
    <w:rsid w:val="001D7040"/>
    <w:rsid w:val="001E05C7"/>
    <w:rsid w:val="001E09FD"/>
    <w:rsid w:val="001E0B73"/>
    <w:rsid w:val="001E1A49"/>
    <w:rsid w:val="001E1DFE"/>
    <w:rsid w:val="001E28F5"/>
    <w:rsid w:val="001E29AB"/>
    <w:rsid w:val="001E2C28"/>
    <w:rsid w:val="001E3891"/>
    <w:rsid w:val="001E3F6E"/>
    <w:rsid w:val="001E4E45"/>
    <w:rsid w:val="001E53AC"/>
    <w:rsid w:val="001E5474"/>
    <w:rsid w:val="001E5E97"/>
    <w:rsid w:val="001E7219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6F0"/>
    <w:rsid w:val="001F3CDC"/>
    <w:rsid w:val="001F4164"/>
    <w:rsid w:val="001F4DF6"/>
    <w:rsid w:val="001F610F"/>
    <w:rsid w:val="001F62ED"/>
    <w:rsid w:val="001F6FAC"/>
    <w:rsid w:val="001F77B1"/>
    <w:rsid w:val="001F79B6"/>
    <w:rsid w:val="00200066"/>
    <w:rsid w:val="00200234"/>
    <w:rsid w:val="00201144"/>
    <w:rsid w:val="00201B92"/>
    <w:rsid w:val="00201BF6"/>
    <w:rsid w:val="00201E34"/>
    <w:rsid w:val="00201E7D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D84"/>
    <w:rsid w:val="00205F4D"/>
    <w:rsid w:val="0020666C"/>
    <w:rsid w:val="00206FEA"/>
    <w:rsid w:val="00207212"/>
    <w:rsid w:val="002077A5"/>
    <w:rsid w:val="0021064B"/>
    <w:rsid w:val="00210A89"/>
    <w:rsid w:val="00210D36"/>
    <w:rsid w:val="00211765"/>
    <w:rsid w:val="002118D4"/>
    <w:rsid w:val="00211F1B"/>
    <w:rsid w:val="00212008"/>
    <w:rsid w:val="002132E9"/>
    <w:rsid w:val="0021381F"/>
    <w:rsid w:val="0021400B"/>
    <w:rsid w:val="0021499B"/>
    <w:rsid w:val="00215665"/>
    <w:rsid w:val="00215F8C"/>
    <w:rsid w:val="00215F9A"/>
    <w:rsid w:val="0021627F"/>
    <w:rsid w:val="0021632C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945"/>
    <w:rsid w:val="00220A83"/>
    <w:rsid w:val="0022183B"/>
    <w:rsid w:val="002218E8"/>
    <w:rsid w:val="00221B84"/>
    <w:rsid w:val="00221F43"/>
    <w:rsid w:val="0022210C"/>
    <w:rsid w:val="0022216D"/>
    <w:rsid w:val="00222407"/>
    <w:rsid w:val="00222590"/>
    <w:rsid w:val="00222ABA"/>
    <w:rsid w:val="00223DB2"/>
    <w:rsid w:val="00224263"/>
    <w:rsid w:val="00224AF1"/>
    <w:rsid w:val="002268DB"/>
    <w:rsid w:val="00226DA3"/>
    <w:rsid w:val="00226F9B"/>
    <w:rsid w:val="00227796"/>
    <w:rsid w:val="002277A4"/>
    <w:rsid w:val="00230041"/>
    <w:rsid w:val="00230352"/>
    <w:rsid w:val="002304F1"/>
    <w:rsid w:val="00231196"/>
    <w:rsid w:val="0023140E"/>
    <w:rsid w:val="0023171E"/>
    <w:rsid w:val="00231AC4"/>
    <w:rsid w:val="00231F62"/>
    <w:rsid w:val="00232561"/>
    <w:rsid w:val="00233271"/>
    <w:rsid w:val="002334C8"/>
    <w:rsid w:val="00233AF7"/>
    <w:rsid w:val="00233D5B"/>
    <w:rsid w:val="0023424A"/>
    <w:rsid w:val="002349F3"/>
    <w:rsid w:val="00234C42"/>
    <w:rsid w:val="00235ADD"/>
    <w:rsid w:val="00236169"/>
    <w:rsid w:val="002364FD"/>
    <w:rsid w:val="002365EC"/>
    <w:rsid w:val="00237893"/>
    <w:rsid w:val="0024109B"/>
    <w:rsid w:val="002416DC"/>
    <w:rsid w:val="002419EC"/>
    <w:rsid w:val="00241AC1"/>
    <w:rsid w:val="00242682"/>
    <w:rsid w:val="0024287A"/>
    <w:rsid w:val="00243073"/>
    <w:rsid w:val="0024365A"/>
    <w:rsid w:val="00243956"/>
    <w:rsid w:val="00244368"/>
    <w:rsid w:val="002453B7"/>
    <w:rsid w:val="0024541B"/>
    <w:rsid w:val="002459FF"/>
    <w:rsid w:val="00246888"/>
    <w:rsid w:val="00246E4E"/>
    <w:rsid w:val="00246EA2"/>
    <w:rsid w:val="00246F8F"/>
    <w:rsid w:val="00246FB5"/>
    <w:rsid w:val="00250BD1"/>
    <w:rsid w:val="00250C70"/>
    <w:rsid w:val="00251034"/>
    <w:rsid w:val="002526BC"/>
    <w:rsid w:val="00253BEB"/>
    <w:rsid w:val="00253CAB"/>
    <w:rsid w:val="002542FA"/>
    <w:rsid w:val="002552B9"/>
    <w:rsid w:val="00255B22"/>
    <w:rsid w:val="00256297"/>
    <w:rsid w:val="002567CF"/>
    <w:rsid w:val="00256ADC"/>
    <w:rsid w:val="0025713A"/>
    <w:rsid w:val="00257667"/>
    <w:rsid w:val="00257BF2"/>
    <w:rsid w:val="002603FF"/>
    <w:rsid w:val="00260BC0"/>
    <w:rsid w:val="002616C7"/>
    <w:rsid w:val="00261707"/>
    <w:rsid w:val="002621C7"/>
    <w:rsid w:val="00262C69"/>
    <w:rsid w:val="00262D77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67414"/>
    <w:rsid w:val="00270432"/>
    <w:rsid w:val="002707DA"/>
    <w:rsid w:val="00270D76"/>
    <w:rsid w:val="00271198"/>
    <w:rsid w:val="0027178A"/>
    <w:rsid w:val="002726C7"/>
    <w:rsid w:val="00272F5A"/>
    <w:rsid w:val="00273323"/>
    <w:rsid w:val="00273425"/>
    <w:rsid w:val="00273890"/>
    <w:rsid w:val="00273979"/>
    <w:rsid w:val="00274872"/>
    <w:rsid w:val="00274A01"/>
    <w:rsid w:val="00274DC7"/>
    <w:rsid w:val="002755C5"/>
    <w:rsid w:val="00277E7F"/>
    <w:rsid w:val="00277FCA"/>
    <w:rsid w:val="00280275"/>
    <w:rsid w:val="00280371"/>
    <w:rsid w:val="00280550"/>
    <w:rsid w:val="00280902"/>
    <w:rsid w:val="002812B0"/>
    <w:rsid w:val="00281747"/>
    <w:rsid w:val="00281805"/>
    <w:rsid w:val="00281CD2"/>
    <w:rsid w:val="002826E9"/>
    <w:rsid w:val="00282D5E"/>
    <w:rsid w:val="00282F78"/>
    <w:rsid w:val="00283C8C"/>
    <w:rsid w:val="0028411B"/>
    <w:rsid w:val="00284417"/>
    <w:rsid w:val="00285157"/>
    <w:rsid w:val="0028524F"/>
    <w:rsid w:val="00285832"/>
    <w:rsid w:val="0028639E"/>
    <w:rsid w:val="00286409"/>
    <w:rsid w:val="002876FE"/>
    <w:rsid w:val="00287AB6"/>
    <w:rsid w:val="00287E21"/>
    <w:rsid w:val="002905D1"/>
    <w:rsid w:val="00290861"/>
    <w:rsid w:val="00291036"/>
    <w:rsid w:val="002919E4"/>
    <w:rsid w:val="00291AE6"/>
    <w:rsid w:val="00292036"/>
    <w:rsid w:val="002923FA"/>
    <w:rsid w:val="00292634"/>
    <w:rsid w:val="00292657"/>
    <w:rsid w:val="00293AB7"/>
    <w:rsid w:val="00293D19"/>
    <w:rsid w:val="00294939"/>
    <w:rsid w:val="00294FCC"/>
    <w:rsid w:val="00295C93"/>
    <w:rsid w:val="002962F4"/>
    <w:rsid w:val="00296C45"/>
    <w:rsid w:val="00296C4E"/>
    <w:rsid w:val="002971EF"/>
    <w:rsid w:val="002972D5"/>
    <w:rsid w:val="00297DD2"/>
    <w:rsid w:val="002A029A"/>
    <w:rsid w:val="002A0372"/>
    <w:rsid w:val="002A073A"/>
    <w:rsid w:val="002A0BC9"/>
    <w:rsid w:val="002A1660"/>
    <w:rsid w:val="002A1FFE"/>
    <w:rsid w:val="002A26EB"/>
    <w:rsid w:val="002A2709"/>
    <w:rsid w:val="002A278E"/>
    <w:rsid w:val="002A29CB"/>
    <w:rsid w:val="002A4073"/>
    <w:rsid w:val="002A412F"/>
    <w:rsid w:val="002A4B07"/>
    <w:rsid w:val="002A509B"/>
    <w:rsid w:val="002A5300"/>
    <w:rsid w:val="002A62DB"/>
    <w:rsid w:val="002A7156"/>
    <w:rsid w:val="002B0335"/>
    <w:rsid w:val="002B08E2"/>
    <w:rsid w:val="002B1DCC"/>
    <w:rsid w:val="002B237A"/>
    <w:rsid w:val="002B28E2"/>
    <w:rsid w:val="002B2F9C"/>
    <w:rsid w:val="002B3806"/>
    <w:rsid w:val="002B3F15"/>
    <w:rsid w:val="002B4152"/>
    <w:rsid w:val="002B429A"/>
    <w:rsid w:val="002B453A"/>
    <w:rsid w:val="002B4F0D"/>
    <w:rsid w:val="002B55C2"/>
    <w:rsid w:val="002B579D"/>
    <w:rsid w:val="002B58D8"/>
    <w:rsid w:val="002B5AE4"/>
    <w:rsid w:val="002B6043"/>
    <w:rsid w:val="002B7397"/>
    <w:rsid w:val="002B7F00"/>
    <w:rsid w:val="002C065A"/>
    <w:rsid w:val="002C0C60"/>
    <w:rsid w:val="002C0EFB"/>
    <w:rsid w:val="002C10C2"/>
    <w:rsid w:val="002C3A6F"/>
    <w:rsid w:val="002C3C8A"/>
    <w:rsid w:val="002C4FEF"/>
    <w:rsid w:val="002C5445"/>
    <w:rsid w:val="002C555A"/>
    <w:rsid w:val="002C5677"/>
    <w:rsid w:val="002C5A1B"/>
    <w:rsid w:val="002C5F7F"/>
    <w:rsid w:val="002C5FD7"/>
    <w:rsid w:val="002C636E"/>
    <w:rsid w:val="002C6F52"/>
    <w:rsid w:val="002C73A5"/>
    <w:rsid w:val="002D0692"/>
    <w:rsid w:val="002D1243"/>
    <w:rsid w:val="002D16DD"/>
    <w:rsid w:val="002D1BC5"/>
    <w:rsid w:val="002D1FF8"/>
    <w:rsid w:val="002D220F"/>
    <w:rsid w:val="002D2968"/>
    <w:rsid w:val="002D2DA0"/>
    <w:rsid w:val="002D3834"/>
    <w:rsid w:val="002D3D32"/>
    <w:rsid w:val="002D4419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BE"/>
    <w:rsid w:val="002E004C"/>
    <w:rsid w:val="002E0244"/>
    <w:rsid w:val="002E057D"/>
    <w:rsid w:val="002E07BE"/>
    <w:rsid w:val="002E0DE9"/>
    <w:rsid w:val="002E0E0A"/>
    <w:rsid w:val="002E15E7"/>
    <w:rsid w:val="002E1CB6"/>
    <w:rsid w:val="002E1FC4"/>
    <w:rsid w:val="002E25B7"/>
    <w:rsid w:val="002E2818"/>
    <w:rsid w:val="002E2D32"/>
    <w:rsid w:val="002E360E"/>
    <w:rsid w:val="002E3E9E"/>
    <w:rsid w:val="002E4A6D"/>
    <w:rsid w:val="002E4FF0"/>
    <w:rsid w:val="002E531D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6D"/>
    <w:rsid w:val="002E78DD"/>
    <w:rsid w:val="002F01C2"/>
    <w:rsid w:val="002F03C7"/>
    <w:rsid w:val="002F051A"/>
    <w:rsid w:val="002F0549"/>
    <w:rsid w:val="002F0856"/>
    <w:rsid w:val="002F0AFB"/>
    <w:rsid w:val="002F0F8F"/>
    <w:rsid w:val="002F108E"/>
    <w:rsid w:val="002F10DF"/>
    <w:rsid w:val="002F121E"/>
    <w:rsid w:val="002F18AE"/>
    <w:rsid w:val="002F19E3"/>
    <w:rsid w:val="002F1F10"/>
    <w:rsid w:val="002F2F77"/>
    <w:rsid w:val="002F33E3"/>
    <w:rsid w:val="002F38CA"/>
    <w:rsid w:val="002F3B3C"/>
    <w:rsid w:val="002F3D0A"/>
    <w:rsid w:val="002F4038"/>
    <w:rsid w:val="002F4164"/>
    <w:rsid w:val="002F648A"/>
    <w:rsid w:val="002F685F"/>
    <w:rsid w:val="002F6A6C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344"/>
    <w:rsid w:val="00303A68"/>
    <w:rsid w:val="00304D95"/>
    <w:rsid w:val="0030511F"/>
    <w:rsid w:val="003053F4"/>
    <w:rsid w:val="00305E89"/>
    <w:rsid w:val="003067C7"/>
    <w:rsid w:val="00306C73"/>
    <w:rsid w:val="003114AF"/>
    <w:rsid w:val="003117CE"/>
    <w:rsid w:val="00312608"/>
    <w:rsid w:val="00312762"/>
    <w:rsid w:val="00312939"/>
    <w:rsid w:val="00312941"/>
    <w:rsid w:val="00313C06"/>
    <w:rsid w:val="0031420A"/>
    <w:rsid w:val="003144A5"/>
    <w:rsid w:val="003149E8"/>
    <w:rsid w:val="00314F36"/>
    <w:rsid w:val="0031522A"/>
    <w:rsid w:val="00315A5D"/>
    <w:rsid w:val="00316769"/>
    <w:rsid w:val="0031703F"/>
    <w:rsid w:val="0031735C"/>
    <w:rsid w:val="0031757B"/>
    <w:rsid w:val="00317909"/>
    <w:rsid w:val="00320DD0"/>
    <w:rsid w:val="00321AF1"/>
    <w:rsid w:val="003227EF"/>
    <w:rsid w:val="0032294C"/>
    <w:rsid w:val="0032298D"/>
    <w:rsid w:val="00322EDE"/>
    <w:rsid w:val="003238BB"/>
    <w:rsid w:val="003240A0"/>
    <w:rsid w:val="00325135"/>
    <w:rsid w:val="00325DC9"/>
    <w:rsid w:val="00325DD9"/>
    <w:rsid w:val="003263F0"/>
    <w:rsid w:val="00326BEF"/>
    <w:rsid w:val="00326C76"/>
    <w:rsid w:val="00327724"/>
    <w:rsid w:val="0033074D"/>
    <w:rsid w:val="0033108A"/>
    <w:rsid w:val="00332E69"/>
    <w:rsid w:val="00333417"/>
    <w:rsid w:val="00333513"/>
    <w:rsid w:val="00333563"/>
    <w:rsid w:val="00333851"/>
    <w:rsid w:val="00333DDC"/>
    <w:rsid w:val="00334805"/>
    <w:rsid w:val="00336392"/>
    <w:rsid w:val="003369D5"/>
    <w:rsid w:val="00336B63"/>
    <w:rsid w:val="003372CC"/>
    <w:rsid w:val="003377F0"/>
    <w:rsid w:val="00337ED9"/>
    <w:rsid w:val="00340654"/>
    <w:rsid w:val="0034066D"/>
    <w:rsid w:val="0034094A"/>
    <w:rsid w:val="00340BDC"/>
    <w:rsid w:val="00340FA9"/>
    <w:rsid w:val="00341D3C"/>
    <w:rsid w:val="00341D83"/>
    <w:rsid w:val="003421E6"/>
    <w:rsid w:val="00342E02"/>
    <w:rsid w:val="003437DD"/>
    <w:rsid w:val="00343BAD"/>
    <w:rsid w:val="00344B58"/>
    <w:rsid w:val="00344D23"/>
    <w:rsid w:val="0034686F"/>
    <w:rsid w:val="00346F2A"/>
    <w:rsid w:val="003473EF"/>
    <w:rsid w:val="003474BE"/>
    <w:rsid w:val="00347A1B"/>
    <w:rsid w:val="0035069B"/>
    <w:rsid w:val="0035085E"/>
    <w:rsid w:val="00351D88"/>
    <w:rsid w:val="003521B7"/>
    <w:rsid w:val="0035252F"/>
    <w:rsid w:val="00352683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280"/>
    <w:rsid w:val="00355856"/>
    <w:rsid w:val="00355A83"/>
    <w:rsid w:val="003564FD"/>
    <w:rsid w:val="00356EEB"/>
    <w:rsid w:val="0035708F"/>
    <w:rsid w:val="0035785A"/>
    <w:rsid w:val="00357973"/>
    <w:rsid w:val="00357C36"/>
    <w:rsid w:val="00357E8B"/>
    <w:rsid w:val="00357F64"/>
    <w:rsid w:val="00360102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5B08"/>
    <w:rsid w:val="00366A58"/>
    <w:rsid w:val="00366ABE"/>
    <w:rsid w:val="00367433"/>
    <w:rsid w:val="0036744C"/>
    <w:rsid w:val="00367509"/>
    <w:rsid w:val="00367A35"/>
    <w:rsid w:val="003702F7"/>
    <w:rsid w:val="00370495"/>
    <w:rsid w:val="003707E2"/>
    <w:rsid w:val="00370FBA"/>
    <w:rsid w:val="00371413"/>
    <w:rsid w:val="003728AC"/>
    <w:rsid w:val="0037294D"/>
    <w:rsid w:val="00372ADC"/>
    <w:rsid w:val="00372C6B"/>
    <w:rsid w:val="0037350E"/>
    <w:rsid w:val="0037466E"/>
    <w:rsid w:val="0037517B"/>
    <w:rsid w:val="003754FE"/>
    <w:rsid w:val="00375695"/>
    <w:rsid w:val="003756A2"/>
    <w:rsid w:val="00375763"/>
    <w:rsid w:val="00375768"/>
    <w:rsid w:val="003757F1"/>
    <w:rsid w:val="00375AE0"/>
    <w:rsid w:val="00375CEA"/>
    <w:rsid w:val="0037618D"/>
    <w:rsid w:val="00376729"/>
    <w:rsid w:val="00376793"/>
    <w:rsid w:val="00376906"/>
    <w:rsid w:val="00376D87"/>
    <w:rsid w:val="00377613"/>
    <w:rsid w:val="00377AAB"/>
    <w:rsid w:val="00380A8B"/>
    <w:rsid w:val="003812AA"/>
    <w:rsid w:val="003812B7"/>
    <w:rsid w:val="0038231E"/>
    <w:rsid w:val="00382363"/>
    <w:rsid w:val="00383473"/>
    <w:rsid w:val="00383B61"/>
    <w:rsid w:val="003842D8"/>
    <w:rsid w:val="00384302"/>
    <w:rsid w:val="0038468D"/>
    <w:rsid w:val="003849E0"/>
    <w:rsid w:val="00384B82"/>
    <w:rsid w:val="00384C53"/>
    <w:rsid w:val="003850C3"/>
    <w:rsid w:val="0038559C"/>
    <w:rsid w:val="00385B81"/>
    <w:rsid w:val="00385DB3"/>
    <w:rsid w:val="003862EF"/>
    <w:rsid w:val="00387457"/>
    <w:rsid w:val="00387F08"/>
    <w:rsid w:val="00390828"/>
    <w:rsid w:val="00390ADE"/>
    <w:rsid w:val="003912B9"/>
    <w:rsid w:val="0039256C"/>
    <w:rsid w:val="00392B28"/>
    <w:rsid w:val="00392F19"/>
    <w:rsid w:val="00394252"/>
    <w:rsid w:val="00394834"/>
    <w:rsid w:val="003955CB"/>
    <w:rsid w:val="00395C43"/>
    <w:rsid w:val="00395CB7"/>
    <w:rsid w:val="00396046"/>
    <w:rsid w:val="00396D5C"/>
    <w:rsid w:val="00397CD4"/>
    <w:rsid w:val="003A0723"/>
    <w:rsid w:val="003A1265"/>
    <w:rsid w:val="003A1403"/>
    <w:rsid w:val="003A2626"/>
    <w:rsid w:val="003A2D23"/>
    <w:rsid w:val="003A3019"/>
    <w:rsid w:val="003A32FD"/>
    <w:rsid w:val="003A384A"/>
    <w:rsid w:val="003A564A"/>
    <w:rsid w:val="003A5713"/>
    <w:rsid w:val="003A61DF"/>
    <w:rsid w:val="003A6855"/>
    <w:rsid w:val="003A731C"/>
    <w:rsid w:val="003A7A8C"/>
    <w:rsid w:val="003A7BB0"/>
    <w:rsid w:val="003A7CEB"/>
    <w:rsid w:val="003A7EFE"/>
    <w:rsid w:val="003B008C"/>
    <w:rsid w:val="003B04D7"/>
    <w:rsid w:val="003B08C6"/>
    <w:rsid w:val="003B195A"/>
    <w:rsid w:val="003B21A1"/>
    <w:rsid w:val="003B3068"/>
    <w:rsid w:val="003B35FC"/>
    <w:rsid w:val="003B3999"/>
    <w:rsid w:val="003B39E6"/>
    <w:rsid w:val="003B3E8F"/>
    <w:rsid w:val="003B46E2"/>
    <w:rsid w:val="003B4F41"/>
    <w:rsid w:val="003B518D"/>
    <w:rsid w:val="003B51C3"/>
    <w:rsid w:val="003B53A2"/>
    <w:rsid w:val="003B550B"/>
    <w:rsid w:val="003B563D"/>
    <w:rsid w:val="003B6D0E"/>
    <w:rsid w:val="003B77B2"/>
    <w:rsid w:val="003B78BD"/>
    <w:rsid w:val="003C006A"/>
    <w:rsid w:val="003C0325"/>
    <w:rsid w:val="003C08F2"/>
    <w:rsid w:val="003C13DF"/>
    <w:rsid w:val="003C15EA"/>
    <w:rsid w:val="003C1A19"/>
    <w:rsid w:val="003C1D72"/>
    <w:rsid w:val="003C20A5"/>
    <w:rsid w:val="003C2F38"/>
    <w:rsid w:val="003C35A0"/>
    <w:rsid w:val="003C3775"/>
    <w:rsid w:val="003C3BA3"/>
    <w:rsid w:val="003C43DE"/>
    <w:rsid w:val="003C4529"/>
    <w:rsid w:val="003C587C"/>
    <w:rsid w:val="003C5ECB"/>
    <w:rsid w:val="003C6305"/>
    <w:rsid w:val="003C696F"/>
    <w:rsid w:val="003C70B7"/>
    <w:rsid w:val="003C797F"/>
    <w:rsid w:val="003C7D3B"/>
    <w:rsid w:val="003D0317"/>
    <w:rsid w:val="003D0980"/>
    <w:rsid w:val="003D0DC4"/>
    <w:rsid w:val="003D138D"/>
    <w:rsid w:val="003D140A"/>
    <w:rsid w:val="003D1B67"/>
    <w:rsid w:val="003D2B57"/>
    <w:rsid w:val="003D332C"/>
    <w:rsid w:val="003D33A3"/>
    <w:rsid w:val="003D4D8E"/>
    <w:rsid w:val="003D5439"/>
    <w:rsid w:val="003D591A"/>
    <w:rsid w:val="003D60E9"/>
    <w:rsid w:val="003D63AD"/>
    <w:rsid w:val="003D64D8"/>
    <w:rsid w:val="003D6982"/>
    <w:rsid w:val="003D6AB7"/>
    <w:rsid w:val="003D6BCF"/>
    <w:rsid w:val="003D6C52"/>
    <w:rsid w:val="003D70E0"/>
    <w:rsid w:val="003D790F"/>
    <w:rsid w:val="003D7BC1"/>
    <w:rsid w:val="003E049B"/>
    <w:rsid w:val="003E0AB8"/>
    <w:rsid w:val="003E12A7"/>
    <w:rsid w:val="003E1A9D"/>
    <w:rsid w:val="003E1C07"/>
    <w:rsid w:val="003E1D43"/>
    <w:rsid w:val="003E1F23"/>
    <w:rsid w:val="003E2468"/>
    <w:rsid w:val="003E33CB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2F7"/>
    <w:rsid w:val="003F057D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5F6"/>
    <w:rsid w:val="003F26D5"/>
    <w:rsid w:val="003F27EC"/>
    <w:rsid w:val="003F30FB"/>
    <w:rsid w:val="003F3187"/>
    <w:rsid w:val="003F3201"/>
    <w:rsid w:val="003F3C43"/>
    <w:rsid w:val="003F3EB9"/>
    <w:rsid w:val="003F40B5"/>
    <w:rsid w:val="003F4233"/>
    <w:rsid w:val="003F4482"/>
    <w:rsid w:val="003F5175"/>
    <w:rsid w:val="003F585B"/>
    <w:rsid w:val="003F657F"/>
    <w:rsid w:val="003F65D9"/>
    <w:rsid w:val="003F6641"/>
    <w:rsid w:val="003F7BFB"/>
    <w:rsid w:val="00400050"/>
    <w:rsid w:val="004006E4"/>
    <w:rsid w:val="00400CA5"/>
    <w:rsid w:val="00401BC1"/>
    <w:rsid w:val="00402116"/>
    <w:rsid w:val="00402456"/>
    <w:rsid w:val="00402AEF"/>
    <w:rsid w:val="00402EAC"/>
    <w:rsid w:val="00402FF2"/>
    <w:rsid w:val="00403212"/>
    <w:rsid w:val="004035AA"/>
    <w:rsid w:val="00403CBE"/>
    <w:rsid w:val="00403E0E"/>
    <w:rsid w:val="00403FD2"/>
    <w:rsid w:val="004040D9"/>
    <w:rsid w:val="00405486"/>
    <w:rsid w:val="00405F87"/>
    <w:rsid w:val="004068B0"/>
    <w:rsid w:val="00406BB7"/>
    <w:rsid w:val="00406CBD"/>
    <w:rsid w:val="004072CB"/>
    <w:rsid w:val="00407C45"/>
    <w:rsid w:val="00407F1C"/>
    <w:rsid w:val="0041015C"/>
    <w:rsid w:val="004105AD"/>
    <w:rsid w:val="00410CC8"/>
    <w:rsid w:val="00410F84"/>
    <w:rsid w:val="0041133C"/>
    <w:rsid w:val="00411DF9"/>
    <w:rsid w:val="0041252D"/>
    <w:rsid w:val="00412623"/>
    <w:rsid w:val="0041326C"/>
    <w:rsid w:val="00414373"/>
    <w:rsid w:val="00414F25"/>
    <w:rsid w:val="004155C4"/>
    <w:rsid w:val="004158FD"/>
    <w:rsid w:val="00415B47"/>
    <w:rsid w:val="00415F52"/>
    <w:rsid w:val="00415F57"/>
    <w:rsid w:val="00416478"/>
    <w:rsid w:val="004165DB"/>
    <w:rsid w:val="00416675"/>
    <w:rsid w:val="00417EBF"/>
    <w:rsid w:val="00420205"/>
    <w:rsid w:val="00420B66"/>
    <w:rsid w:val="0042208E"/>
    <w:rsid w:val="004227DE"/>
    <w:rsid w:val="00422C87"/>
    <w:rsid w:val="00423470"/>
    <w:rsid w:val="004235F5"/>
    <w:rsid w:val="0042417D"/>
    <w:rsid w:val="004257E7"/>
    <w:rsid w:val="00425A7B"/>
    <w:rsid w:val="00426030"/>
    <w:rsid w:val="00426110"/>
    <w:rsid w:val="00426512"/>
    <w:rsid w:val="004267CC"/>
    <w:rsid w:val="0042684A"/>
    <w:rsid w:val="00427388"/>
    <w:rsid w:val="004276A7"/>
    <w:rsid w:val="00427F0A"/>
    <w:rsid w:val="00431A3F"/>
    <w:rsid w:val="0043255E"/>
    <w:rsid w:val="0043259C"/>
    <w:rsid w:val="0043269F"/>
    <w:rsid w:val="00432C69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2E4"/>
    <w:rsid w:val="00440598"/>
    <w:rsid w:val="00440968"/>
    <w:rsid w:val="00440B80"/>
    <w:rsid w:val="004411CF"/>
    <w:rsid w:val="0044133A"/>
    <w:rsid w:val="00441706"/>
    <w:rsid w:val="004418F2"/>
    <w:rsid w:val="00442B5E"/>
    <w:rsid w:val="00442B6B"/>
    <w:rsid w:val="00442BD6"/>
    <w:rsid w:val="0044315F"/>
    <w:rsid w:val="0044398F"/>
    <w:rsid w:val="00444034"/>
    <w:rsid w:val="00444189"/>
    <w:rsid w:val="00444C81"/>
    <w:rsid w:val="00444DB2"/>
    <w:rsid w:val="00445DCF"/>
    <w:rsid w:val="0044647C"/>
    <w:rsid w:val="0044648B"/>
    <w:rsid w:val="00447717"/>
    <w:rsid w:val="00447F77"/>
    <w:rsid w:val="00450224"/>
    <w:rsid w:val="004504AC"/>
    <w:rsid w:val="00450ED9"/>
    <w:rsid w:val="00450F58"/>
    <w:rsid w:val="0045101B"/>
    <w:rsid w:val="004519E9"/>
    <w:rsid w:val="00451DED"/>
    <w:rsid w:val="004525A7"/>
    <w:rsid w:val="00452B06"/>
    <w:rsid w:val="00453537"/>
    <w:rsid w:val="004543FF"/>
    <w:rsid w:val="004544FE"/>
    <w:rsid w:val="00454559"/>
    <w:rsid w:val="00454D58"/>
    <w:rsid w:val="004557C9"/>
    <w:rsid w:val="00455E36"/>
    <w:rsid w:val="00456532"/>
    <w:rsid w:val="00456E72"/>
    <w:rsid w:val="00456F76"/>
    <w:rsid w:val="00457C66"/>
    <w:rsid w:val="004600C3"/>
    <w:rsid w:val="00460668"/>
    <w:rsid w:val="004608FA"/>
    <w:rsid w:val="00460905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3DF"/>
    <w:rsid w:val="00464C6E"/>
    <w:rsid w:val="00466EC8"/>
    <w:rsid w:val="00466F3C"/>
    <w:rsid w:val="0046701B"/>
    <w:rsid w:val="00467223"/>
    <w:rsid w:val="00467368"/>
    <w:rsid w:val="004677C5"/>
    <w:rsid w:val="00467A0B"/>
    <w:rsid w:val="00467A73"/>
    <w:rsid w:val="00467BA8"/>
    <w:rsid w:val="00470346"/>
    <w:rsid w:val="0047038D"/>
    <w:rsid w:val="00470486"/>
    <w:rsid w:val="004708E8"/>
    <w:rsid w:val="00471901"/>
    <w:rsid w:val="00471C26"/>
    <w:rsid w:val="004723C8"/>
    <w:rsid w:val="004735BE"/>
    <w:rsid w:val="00473842"/>
    <w:rsid w:val="004740F4"/>
    <w:rsid w:val="004748B8"/>
    <w:rsid w:val="00475375"/>
    <w:rsid w:val="0047539C"/>
    <w:rsid w:val="004753E2"/>
    <w:rsid w:val="004755EC"/>
    <w:rsid w:val="00475952"/>
    <w:rsid w:val="004767F1"/>
    <w:rsid w:val="004768CA"/>
    <w:rsid w:val="004769D5"/>
    <w:rsid w:val="004772DE"/>
    <w:rsid w:val="00477C11"/>
    <w:rsid w:val="00477D4B"/>
    <w:rsid w:val="004808F8"/>
    <w:rsid w:val="00480BBB"/>
    <w:rsid w:val="00480F7B"/>
    <w:rsid w:val="004818D9"/>
    <w:rsid w:val="00481C9D"/>
    <w:rsid w:val="004823DC"/>
    <w:rsid w:val="0048261E"/>
    <w:rsid w:val="00482995"/>
    <w:rsid w:val="00482E3F"/>
    <w:rsid w:val="00482EDB"/>
    <w:rsid w:val="00483405"/>
    <w:rsid w:val="00483683"/>
    <w:rsid w:val="00483725"/>
    <w:rsid w:val="00483946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3A"/>
    <w:rsid w:val="004868BC"/>
    <w:rsid w:val="004870C5"/>
    <w:rsid w:val="004870DA"/>
    <w:rsid w:val="004871C8"/>
    <w:rsid w:val="00487EAE"/>
    <w:rsid w:val="00490E18"/>
    <w:rsid w:val="004911DE"/>
    <w:rsid w:val="0049166C"/>
    <w:rsid w:val="00491900"/>
    <w:rsid w:val="0049245B"/>
    <w:rsid w:val="004925BD"/>
    <w:rsid w:val="0049305F"/>
    <w:rsid w:val="00493C8E"/>
    <w:rsid w:val="00494619"/>
    <w:rsid w:val="00494C38"/>
    <w:rsid w:val="00494E3D"/>
    <w:rsid w:val="00494F43"/>
    <w:rsid w:val="00494FE0"/>
    <w:rsid w:val="00495062"/>
    <w:rsid w:val="0049526A"/>
    <w:rsid w:val="004955AF"/>
    <w:rsid w:val="004956A7"/>
    <w:rsid w:val="00495828"/>
    <w:rsid w:val="00496098"/>
    <w:rsid w:val="0049613A"/>
    <w:rsid w:val="0049617E"/>
    <w:rsid w:val="004967E1"/>
    <w:rsid w:val="004968B8"/>
    <w:rsid w:val="00496995"/>
    <w:rsid w:val="004969FD"/>
    <w:rsid w:val="004971A6"/>
    <w:rsid w:val="00497366"/>
    <w:rsid w:val="004975FC"/>
    <w:rsid w:val="00497DDF"/>
    <w:rsid w:val="004A0164"/>
    <w:rsid w:val="004A10D2"/>
    <w:rsid w:val="004A1246"/>
    <w:rsid w:val="004A1638"/>
    <w:rsid w:val="004A1678"/>
    <w:rsid w:val="004A1A1A"/>
    <w:rsid w:val="004A1DB3"/>
    <w:rsid w:val="004A1E2C"/>
    <w:rsid w:val="004A1F06"/>
    <w:rsid w:val="004A208B"/>
    <w:rsid w:val="004A287A"/>
    <w:rsid w:val="004A31DD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A6CF3"/>
    <w:rsid w:val="004B01FF"/>
    <w:rsid w:val="004B1855"/>
    <w:rsid w:val="004B186C"/>
    <w:rsid w:val="004B2430"/>
    <w:rsid w:val="004B2610"/>
    <w:rsid w:val="004B2A71"/>
    <w:rsid w:val="004B30B6"/>
    <w:rsid w:val="004B31D3"/>
    <w:rsid w:val="004B3233"/>
    <w:rsid w:val="004B3928"/>
    <w:rsid w:val="004B3C9E"/>
    <w:rsid w:val="004B3D6E"/>
    <w:rsid w:val="004B49EE"/>
    <w:rsid w:val="004B52C6"/>
    <w:rsid w:val="004B5579"/>
    <w:rsid w:val="004B5C26"/>
    <w:rsid w:val="004B62A8"/>
    <w:rsid w:val="004B636D"/>
    <w:rsid w:val="004B646A"/>
    <w:rsid w:val="004B68EF"/>
    <w:rsid w:val="004B71C6"/>
    <w:rsid w:val="004B7248"/>
    <w:rsid w:val="004B74AF"/>
    <w:rsid w:val="004B74EA"/>
    <w:rsid w:val="004B761F"/>
    <w:rsid w:val="004B79ED"/>
    <w:rsid w:val="004C014D"/>
    <w:rsid w:val="004C08FA"/>
    <w:rsid w:val="004C1013"/>
    <w:rsid w:val="004C15D2"/>
    <w:rsid w:val="004C2043"/>
    <w:rsid w:val="004C22C4"/>
    <w:rsid w:val="004C293B"/>
    <w:rsid w:val="004C31C4"/>
    <w:rsid w:val="004C3807"/>
    <w:rsid w:val="004C3E12"/>
    <w:rsid w:val="004C41E0"/>
    <w:rsid w:val="004C4F04"/>
    <w:rsid w:val="004C566C"/>
    <w:rsid w:val="004C6004"/>
    <w:rsid w:val="004C636D"/>
    <w:rsid w:val="004C7AB1"/>
    <w:rsid w:val="004C7AE5"/>
    <w:rsid w:val="004D0D72"/>
    <w:rsid w:val="004D0FE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310F"/>
    <w:rsid w:val="004D37B2"/>
    <w:rsid w:val="004D4023"/>
    <w:rsid w:val="004D46A2"/>
    <w:rsid w:val="004D4F9E"/>
    <w:rsid w:val="004D58D1"/>
    <w:rsid w:val="004D6967"/>
    <w:rsid w:val="004D76C9"/>
    <w:rsid w:val="004D7E28"/>
    <w:rsid w:val="004D7FA9"/>
    <w:rsid w:val="004E01D8"/>
    <w:rsid w:val="004E0390"/>
    <w:rsid w:val="004E311D"/>
    <w:rsid w:val="004E40F3"/>
    <w:rsid w:val="004E4397"/>
    <w:rsid w:val="004E43CD"/>
    <w:rsid w:val="004E52B5"/>
    <w:rsid w:val="004E55CB"/>
    <w:rsid w:val="004E61E4"/>
    <w:rsid w:val="004E67CA"/>
    <w:rsid w:val="004E69AE"/>
    <w:rsid w:val="004E69D0"/>
    <w:rsid w:val="004E6F84"/>
    <w:rsid w:val="004E711B"/>
    <w:rsid w:val="004E71C1"/>
    <w:rsid w:val="004F0BE5"/>
    <w:rsid w:val="004F0C2B"/>
    <w:rsid w:val="004F1B48"/>
    <w:rsid w:val="004F21A4"/>
    <w:rsid w:val="004F244E"/>
    <w:rsid w:val="004F2D26"/>
    <w:rsid w:val="004F3090"/>
    <w:rsid w:val="004F310B"/>
    <w:rsid w:val="004F3431"/>
    <w:rsid w:val="004F3719"/>
    <w:rsid w:val="004F3B6A"/>
    <w:rsid w:val="004F3CF2"/>
    <w:rsid w:val="004F5DEF"/>
    <w:rsid w:val="004F5EBB"/>
    <w:rsid w:val="004F7440"/>
    <w:rsid w:val="004F7A46"/>
    <w:rsid w:val="00500594"/>
    <w:rsid w:val="00500856"/>
    <w:rsid w:val="0050137D"/>
    <w:rsid w:val="00501F8B"/>
    <w:rsid w:val="00501FCB"/>
    <w:rsid w:val="00502040"/>
    <w:rsid w:val="005028D7"/>
    <w:rsid w:val="00503317"/>
    <w:rsid w:val="005037F0"/>
    <w:rsid w:val="00503C0D"/>
    <w:rsid w:val="00503D91"/>
    <w:rsid w:val="00503E36"/>
    <w:rsid w:val="005042E4"/>
    <w:rsid w:val="00505EE4"/>
    <w:rsid w:val="005062F0"/>
    <w:rsid w:val="005063F9"/>
    <w:rsid w:val="005064DB"/>
    <w:rsid w:val="00506570"/>
    <w:rsid w:val="00507375"/>
    <w:rsid w:val="00507685"/>
    <w:rsid w:val="00510245"/>
    <w:rsid w:val="0051029F"/>
    <w:rsid w:val="005105EB"/>
    <w:rsid w:val="0051080B"/>
    <w:rsid w:val="00510AB5"/>
    <w:rsid w:val="0051101B"/>
    <w:rsid w:val="00511224"/>
    <w:rsid w:val="0051122C"/>
    <w:rsid w:val="00511D63"/>
    <w:rsid w:val="00511E5B"/>
    <w:rsid w:val="00511F23"/>
    <w:rsid w:val="00511FD5"/>
    <w:rsid w:val="00512998"/>
    <w:rsid w:val="00512A5B"/>
    <w:rsid w:val="005130F0"/>
    <w:rsid w:val="00513167"/>
    <w:rsid w:val="005138BD"/>
    <w:rsid w:val="00513B2A"/>
    <w:rsid w:val="0051433F"/>
    <w:rsid w:val="00514556"/>
    <w:rsid w:val="00514699"/>
    <w:rsid w:val="00514AF7"/>
    <w:rsid w:val="00514C74"/>
    <w:rsid w:val="005150E6"/>
    <w:rsid w:val="00515227"/>
    <w:rsid w:val="00515D6C"/>
    <w:rsid w:val="00515EBD"/>
    <w:rsid w:val="005166E9"/>
    <w:rsid w:val="00516E34"/>
    <w:rsid w:val="00516FC2"/>
    <w:rsid w:val="00517142"/>
    <w:rsid w:val="005173A6"/>
    <w:rsid w:val="00517409"/>
    <w:rsid w:val="0051752E"/>
    <w:rsid w:val="00517A9D"/>
    <w:rsid w:val="00520066"/>
    <w:rsid w:val="0052040D"/>
    <w:rsid w:val="005206A4"/>
    <w:rsid w:val="005207EA"/>
    <w:rsid w:val="00520923"/>
    <w:rsid w:val="005219E0"/>
    <w:rsid w:val="005235B9"/>
    <w:rsid w:val="00523DAE"/>
    <w:rsid w:val="00524145"/>
    <w:rsid w:val="00524B47"/>
    <w:rsid w:val="005252B2"/>
    <w:rsid w:val="00525899"/>
    <w:rsid w:val="00525DA8"/>
    <w:rsid w:val="00525E04"/>
    <w:rsid w:val="005263A0"/>
    <w:rsid w:val="00526495"/>
    <w:rsid w:val="00526B26"/>
    <w:rsid w:val="0052731C"/>
    <w:rsid w:val="00527AD9"/>
    <w:rsid w:val="00530945"/>
    <w:rsid w:val="00530CC2"/>
    <w:rsid w:val="00530DEE"/>
    <w:rsid w:val="00530FAC"/>
    <w:rsid w:val="005315F5"/>
    <w:rsid w:val="005324B1"/>
    <w:rsid w:val="00533FC1"/>
    <w:rsid w:val="00534269"/>
    <w:rsid w:val="00534271"/>
    <w:rsid w:val="005344FE"/>
    <w:rsid w:val="00534909"/>
    <w:rsid w:val="00534C10"/>
    <w:rsid w:val="005351DF"/>
    <w:rsid w:val="00535C00"/>
    <w:rsid w:val="00536261"/>
    <w:rsid w:val="0053647C"/>
    <w:rsid w:val="00536506"/>
    <w:rsid w:val="00536721"/>
    <w:rsid w:val="0054068C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FF9"/>
    <w:rsid w:val="005462C3"/>
    <w:rsid w:val="005463F9"/>
    <w:rsid w:val="00546477"/>
    <w:rsid w:val="00546665"/>
    <w:rsid w:val="0054682B"/>
    <w:rsid w:val="00547B38"/>
    <w:rsid w:val="00547CD9"/>
    <w:rsid w:val="0055047F"/>
    <w:rsid w:val="005507BF"/>
    <w:rsid w:val="00550897"/>
    <w:rsid w:val="00551B43"/>
    <w:rsid w:val="005524F1"/>
    <w:rsid w:val="00552B3E"/>
    <w:rsid w:val="00552BBD"/>
    <w:rsid w:val="00553013"/>
    <w:rsid w:val="005531FE"/>
    <w:rsid w:val="00553FD4"/>
    <w:rsid w:val="0055434B"/>
    <w:rsid w:val="00555284"/>
    <w:rsid w:val="005553A9"/>
    <w:rsid w:val="00555E12"/>
    <w:rsid w:val="00556555"/>
    <w:rsid w:val="00557566"/>
    <w:rsid w:val="00557F9F"/>
    <w:rsid w:val="00560C3A"/>
    <w:rsid w:val="00561511"/>
    <w:rsid w:val="00561E41"/>
    <w:rsid w:val="00561EE0"/>
    <w:rsid w:val="00562233"/>
    <w:rsid w:val="00563104"/>
    <w:rsid w:val="00563699"/>
    <w:rsid w:val="00563744"/>
    <w:rsid w:val="0056465E"/>
    <w:rsid w:val="005647CA"/>
    <w:rsid w:val="005647E5"/>
    <w:rsid w:val="0056485B"/>
    <w:rsid w:val="00564A1B"/>
    <w:rsid w:val="00564AAF"/>
    <w:rsid w:val="0056533B"/>
    <w:rsid w:val="0056595E"/>
    <w:rsid w:val="00565AA2"/>
    <w:rsid w:val="00565D19"/>
    <w:rsid w:val="00565F3D"/>
    <w:rsid w:val="00566B22"/>
    <w:rsid w:val="00566E1A"/>
    <w:rsid w:val="00567599"/>
    <w:rsid w:val="00567CA7"/>
    <w:rsid w:val="00567D53"/>
    <w:rsid w:val="00567FDC"/>
    <w:rsid w:val="00570A9A"/>
    <w:rsid w:val="00571329"/>
    <w:rsid w:val="00572166"/>
    <w:rsid w:val="0057223A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0C3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281"/>
    <w:rsid w:val="00582E82"/>
    <w:rsid w:val="005831E9"/>
    <w:rsid w:val="005832A1"/>
    <w:rsid w:val="00583A7D"/>
    <w:rsid w:val="00584476"/>
    <w:rsid w:val="00584DDD"/>
    <w:rsid w:val="00585A43"/>
    <w:rsid w:val="00586734"/>
    <w:rsid w:val="00586A91"/>
    <w:rsid w:val="0058707E"/>
    <w:rsid w:val="00587190"/>
    <w:rsid w:val="00587DD1"/>
    <w:rsid w:val="00590494"/>
    <w:rsid w:val="005912CB"/>
    <w:rsid w:val="005914E2"/>
    <w:rsid w:val="0059172A"/>
    <w:rsid w:val="00591F8F"/>
    <w:rsid w:val="00592BFB"/>
    <w:rsid w:val="00593483"/>
    <w:rsid w:val="00593BCE"/>
    <w:rsid w:val="005940FA"/>
    <w:rsid w:val="00594506"/>
    <w:rsid w:val="0059464D"/>
    <w:rsid w:val="00594660"/>
    <w:rsid w:val="00594C8B"/>
    <w:rsid w:val="00595530"/>
    <w:rsid w:val="00596235"/>
    <w:rsid w:val="005972C5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2E9B"/>
    <w:rsid w:val="005A3573"/>
    <w:rsid w:val="005A3ADF"/>
    <w:rsid w:val="005A3DCD"/>
    <w:rsid w:val="005A42BC"/>
    <w:rsid w:val="005A48F1"/>
    <w:rsid w:val="005A565E"/>
    <w:rsid w:val="005A5945"/>
    <w:rsid w:val="005A66D4"/>
    <w:rsid w:val="005A6E1A"/>
    <w:rsid w:val="005A6E75"/>
    <w:rsid w:val="005A6FD7"/>
    <w:rsid w:val="005B124B"/>
    <w:rsid w:val="005B12D4"/>
    <w:rsid w:val="005B1AED"/>
    <w:rsid w:val="005B1BAD"/>
    <w:rsid w:val="005B1DB0"/>
    <w:rsid w:val="005B2745"/>
    <w:rsid w:val="005B2833"/>
    <w:rsid w:val="005B2A61"/>
    <w:rsid w:val="005B2CA6"/>
    <w:rsid w:val="005B313F"/>
    <w:rsid w:val="005B31EF"/>
    <w:rsid w:val="005B38A7"/>
    <w:rsid w:val="005B49B5"/>
    <w:rsid w:val="005B525B"/>
    <w:rsid w:val="005B546A"/>
    <w:rsid w:val="005B5CA1"/>
    <w:rsid w:val="005B6974"/>
    <w:rsid w:val="005B6C8A"/>
    <w:rsid w:val="005B797D"/>
    <w:rsid w:val="005B7F2B"/>
    <w:rsid w:val="005C021C"/>
    <w:rsid w:val="005C02F7"/>
    <w:rsid w:val="005C0B96"/>
    <w:rsid w:val="005C1F78"/>
    <w:rsid w:val="005C2F75"/>
    <w:rsid w:val="005C2F89"/>
    <w:rsid w:val="005C34D4"/>
    <w:rsid w:val="005C3783"/>
    <w:rsid w:val="005C429A"/>
    <w:rsid w:val="005C42D5"/>
    <w:rsid w:val="005C47A2"/>
    <w:rsid w:val="005C4816"/>
    <w:rsid w:val="005C5865"/>
    <w:rsid w:val="005C5972"/>
    <w:rsid w:val="005C5D45"/>
    <w:rsid w:val="005C5FDE"/>
    <w:rsid w:val="005D05E0"/>
    <w:rsid w:val="005D07D7"/>
    <w:rsid w:val="005D131F"/>
    <w:rsid w:val="005D2137"/>
    <w:rsid w:val="005D2831"/>
    <w:rsid w:val="005D323D"/>
    <w:rsid w:val="005D389D"/>
    <w:rsid w:val="005D3DBC"/>
    <w:rsid w:val="005D405F"/>
    <w:rsid w:val="005D40CA"/>
    <w:rsid w:val="005D430F"/>
    <w:rsid w:val="005D4F24"/>
    <w:rsid w:val="005D510D"/>
    <w:rsid w:val="005D5808"/>
    <w:rsid w:val="005D5DD7"/>
    <w:rsid w:val="005D64E5"/>
    <w:rsid w:val="005D6831"/>
    <w:rsid w:val="005D6CAF"/>
    <w:rsid w:val="005D7780"/>
    <w:rsid w:val="005D7D79"/>
    <w:rsid w:val="005E052E"/>
    <w:rsid w:val="005E09A8"/>
    <w:rsid w:val="005E0C33"/>
    <w:rsid w:val="005E1193"/>
    <w:rsid w:val="005E34BF"/>
    <w:rsid w:val="005E4A89"/>
    <w:rsid w:val="005E56E6"/>
    <w:rsid w:val="005E7080"/>
    <w:rsid w:val="005E7EEC"/>
    <w:rsid w:val="005E7F89"/>
    <w:rsid w:val="005E7F94"/>
    <w:rsid w:val="005F018A"/>
    <w:rsid w:val="005F046D"/>
    <w:rsid w:val="005F0D5A"/>
    <w:rsid w:val="005F0FA7"/>
    <w:rsid w:val="005F1150"/>
    <w:rsid w:val="005F1C3A"/>
    <w:rsid w:val="005F1F84"/>
    <w:rsid w:val="005F383F"/>
    <w:rsid w:val="005F3949"/>
    <w:rsid w:val="005F3A19"/>
    <w:rsid w:val="005F4036"/>
    <w:rsid w:val="005F4AE8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74B"/>
    <w:rsid w:val="00601DD7"/>
    <w:rsid w:val="006020D8"/>
    <w:rsid w:val="00602924"/>
    <w:rsid w:val="00602A88"/>
    <w:rsid w:val="00602F49"/>
    <w:rsid w:val="00602FE0"/>
    <w:rsid w:val="00603136"/>
    <w:rsid w:val="006032B1"/>
    <w:rsid w:val="00603579"/>
    <w:rsid w:val="006050C3"/>
    <w:rsid w:val="006063E9"/>
    <w:rsid w:val="0060716F"/>
    <w:rsid w:val="00607607"/>
    <w:rsid w:val="00607721"/>
    <w:rsid w:val="00607C57"/>
    <w:rsid w:val="006111D7"/>
    <w:rsid w:val="0061159C"/>
    <w:rsid w:val="00611E52"/>
    <w:rsid w:val="006120BB"/>
    <w:rsid w:val="00612588"/>
    <w:rsid w:val="00612A23"/>
    <w:rsid w:val="00612F61"/>
    <w:rsid w:val="00613CFF"/>
    <w:rsid w:val="00613DA7"/>
    <w:rsid w:val="00613E0B"/>
    <w:rsid w:val="006144B8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17FBD"/>
    <w:rsid w:val="00620108"/>
    <w:rsid w:val="006203B4"/>
    <w:rsid w:val="00621411"/>
    <w:rsid w:val="006214C0"/>
    <w:rsid w:val="006219C0"/>
    <w:rsid w:val="00621D6E"/>
    <w:rsid w:val="006225A5"/>
    <w:rsid w:val="006227A6"/>
    <w:rsid w:val="0062296D"/>
    <w:rsid w:val="00622A08"/>
    <w:rsid w:val="006238C1"/>
    <w:rsid w:val="00623A6C"/>
    <w:rsid w:val="00623F6F"/>
    <w:rsid w:val="00624272"/>
    <w:rsid w:val="0062472C"/>
    <w:rsid w:val="00625C27"/>
    <w:rsid w:val="0062676D"/>
    <w:rsid w:val="00627AA0"/>
    <w:rsid w:val="00630488"/>
    <w:rsid w:val="00630A2B"/>
    <w:rsid w:val="0063122E"/>
    <w:rsid w:val="00631E21"/>
    <w:rsid w:val="00632033"/>
    <w:rsid w:val="00632107"/>
    <w:rsid w:val="00632295"/>
    <w:rsid w:val="0063268B"/>
    <w:rsid w:val="0063294A"/>
    <w:rsid w:val="006334FC"/>
    <w:rsid w:val="00633511"/>
    <w:rsid w:val="00633514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F45"/>
    <w:rsid w:val="0064002D"/>
    <w:rsid w:val="006400E9"/>
    <w:rsid w:val="0064036C"/>
    <w:rsid w:val="0064075F"/>
    <w:rsid w:val="0064153A"/>
    <w:rsid w:val="00641ED0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5E3E"/>
    <w:rsid w:val="00646290"/>
    <w:rsid w:val="00646531"/>
    <w:rsid w:val="00646950"/>
    <w:rsid w:val="00646BFF"/>
    <w:rsid w:val="0064774E"/>
    <w:rsid w:val="00650231"/>
    <w:rsid w:val="00650B48"/>
    <w:rsid w:val="00651491"/>
    <w:rsid w:val="006519EE"/>
    <w:rsid w:val="00651B95"/>
    <w:rsid w:val="00651D67"/>
    <w:rsid w:val="00651F39"/>
    <w:rsid w:val="00652678"/>
    <w:rsid w:val="00652BBF"/>
    <w:rsid w:val="00653216"/>
    <w:rsid w:val="0065334D"/>
    <w:rsid w:val="00653BDF"/>
    <w:rsid w:val="006542B0"/>
    <w:rsid w:val="006543EC"/>
    <w:rsid w:val="00654411"/>
    <w:rsid w:val="00654CE8"/>
    <w:rsid w:val="006553B9"/>
    <w:rsid w:val="0065543E"/>
    <w:rsid w:val="00655DBA"/>
    <w:rsid w:val="00655DC8"/>
    <w:rsid w:val="006567D5"/>
    <w:rsid w:val="00656AAF"/>
    <w:rsid w:val="006570E8"/>
    <w:rsid w:val="0065723F"/>
    <w:rsid w:val="00657A33"/>
    <w:rsid w:val="00657DEE"/>
    <w:rsid w:val="00657E0A"/>
    <w:rsid w:val="006601B2"/>
    <w:rsid w:val="00662ADC"/>
    <w:rsid w:val="00662AF4"/>
    <w:rsid w:val="00662DB9"/>
    <w:rsid w:val="006633D8"/>
    <w:rsid w:val="00663547"/>
    <w:rsid w:val="0066393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66345"/>
    <w:rsid w:val="006670CD"/>
    <w:rsid w:val="00670994"/>
    <w:rsid w:val="00670C9D"/>
    <w:rsid w:val="00670EB9"/>
    <w:rsid w:val="00671BD9"/>
    <w:rsid w:val="00672230"/>
    <w:rsid w:val="006722B1"/>
    <w:rsid w:val="0067279A"/>
    <w:rsid w:val="0067387B"/>
    <w:rsid w:val="00675243"/>
    <w:rsid w:val="0067543A"/>
    <w:rsid w:val="006759DD"/>
    <w:rsid w:val="00675CCF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5EF"/>
    <w:rsid w:val="00677658"/>
    <w:rsid w:val="00677A85"/>
    <w:rsid w:val="006818B3"/>
    <w:rsid w:val="006818C9"/>
    <w:rsid w:val="006821BC"/>
    <w:rsid w:val="00682A0D"/>
    <w:rsid w:val="00682DAC"/>
    <w:rsid w:val="006836BD"/>
    <w:rsid w:val="006839A5"/>
    <w:rsid w:val="00683D08"/>
    <w:rsid w:val="00684128"/>
    <w:rsid w:val="00684B38"/>
    <w:rsid w:val="0068514C"/>
    <w:rsid w:val="00685A25"/>
    <w:rsid w:val="00686005"/>
    <w:rsid w:val="006860CD"/>
    <w:rsid w:val="00686686"/>
    <w:rsid w:val="006867ED"/>
    <w:rsid w:val="0068773D"/>
    <w:rsid w:val="00687DD0"/>
    <w:rsid w:val="00692256"/>
    <w:rsid w:val="00692DA6"/>
    <w:rsid w:val="0069364C"/>
    <w:rsid w:val="00693913"/>
    <w:rsid w:val="0069397E"/>
    <w:rsid w:val="00694397"/>
    <w:rsid w:val="00694494"/>
    <w:rsid w:val="00694803"/>
    <w:rsid w:val="00695C12"/>
    <w:rsid w:val="00695D30"/>
    <w:rsid w:val="006960EA"/>
    <w:rsid w:val="00696131"/>
    <w:rsid w:val="006961C7"/>
    <w:rsid w:val="0069677F"/>
    <w:rsid w:val="00696AAF"/>
    <w:rsid w:val="00696F6D"/>
    <w:rsid w:val="006971C0"/>
    <w:rsid w:val="00697269"/>
    <w:rsid w:val="00697C65"/>
    <w:rsid w:val="006A011E"/>
    <w:rsid w:val="006A062A"/>
    <w:rsid w:val="006A0654"/>
    <w:rsid w:val="006A0D84"/>
    <w:rsid w:val="006A0DF1"/>
    <w:rsid w:val="006A142B"/>
    <w:rsid w:val="006A192F"/>
    <w:rsid w:val="006A1AA0"/>
    <w:rsid w:val="006A2879"/>
    <w:rsid w:val="006A3279"/>
    <w:rsid w:val="006A370E"/>
    <w:rsid w:val="006A3D50"/>
    <w:rsid w:val="006A4444"/>
    <w:rsid w:val="006A47D7"/>
    <w:rsid w:val="006A4DFB"/>
    <w:rsid w:val="006A53F4"/>
    <w:rsid w:val="006A58CD"/>
    <w:rsid w:val="006A66D8"/>
    <w:rsid w:val="006A6DCA"/>
    <w:rsid w:val="006A6DCC"/>
    <w:rsid w:val="006A77B6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221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014C"/>
    <w:rsid w:val="006C0728"/>
    <w:rsid w:val="006C1007"/>
    <w:rsid w:val="006C10AD"/>
    <w:rsid w:val="006C1F75"/>
    <w:rsid w:val="006C2716"/>
    <w:rsid w:val="006C36BD"/>
    <w:rsid w:val="006C3C6A"/>
    <w:rsid w:val="006C3DE5"/>
    <w:rsid w:val="006C42DD"/>
    <w:rsid w:val="006C5A37"/>
    <w:rsid w:val="006C5CAD"/>
    <w:rsid w:val="006C617B"/>
    <w:rsid w:val="006C6207"/>
    <w:rsid w:val="006C6878"/>
    <w:rsid w:val="006C6D43"/>
    <w:rsid w:val="006C7168"/>
    <w:rsid w:val="006C727A"/>
    <w:rsid w:val="006C72EE"/>
    <w:rsid w:val="006C75FC"/>
    <w:rsid w:val="006C7811"/>
    <w:rsid w:val="006D0000"/>
    <w:rsid w:val="006D0898"/>
    <w:rsid w:val="006D0E78"/>
    <w:rsid w:val="006D127D"/>
    <w:rsid w:val="006D1615"/>
    <w:rsid w:val="006D1A18"/>
    <w:rsid w:val="006D1A54"/>
    <w:rsid w:val="006D2108"/>
    <w:rsid w:val="006D2634"/>
    <w:rsid w:val="006D28B6"/>
    <w:rsid w:val="006D2F83"/>
    <w:rsid w:val="006D3273"/>
    <w:rsid w:val="006D36B3"/>
    <w:rsid w:val="006D3814"/>
    <w:rsid w:val="006D3AEB"/>
    <w:rsid w:val="006D495D"/>
    <w:rsid w:val="006D57AD"/>
    <w:rsid w:val="006D5C03"/>
    <w:rsid w:val="006D5C62"/>
    <w:rsid w:val="006D5E89"/>
    <w:rsid w:val="006D6132"/>
    <w:rsid w:val="006D68EC"/>
    <w:rsid w:val="006D796D"/>
    <w:rsid w:val="006D7AED"/>
    <w:rsid w:val="006E044D"/>
    <w:rsid w:val="006E06A0"/>
    <w:rsid w:val="006E1D1D"/>
    <w:rsid w:val="006E1FBD"/>
    <w:rsid w:val="006E276F"/>
    <w:rsid w:val="006E2C67"/>
    <w:rsid w:val="006E370E"/>
    <w:rsid w:val="006E3911"/>
    <w:rsid w:val="006E3BEA"/>
    <w:rsid w:val="006E3C8A"/>
    <w:rsid w:val="006E3DE5"/>
    <w:rsid w:val="006E3F2D"/>
    <w:rsid w:val="006E40FB"/>
    <w:rsid w:val="006E4183"/>
    <w:rsid w:val="006E5684"/>
    <w:rsid w:val="006E59E9"/>
    <w:rsid w:val="006E5A22"/>
    <w:rsid w:val="006E66F6"/>
    <w:rsid w:val="006E67D3"/>
    <w:rsid w:val="006E6D34"/>
    <w:rsid w:val="006E75BC"/>
    <w:rsid w:val="006E7BB1"/>
    <w:rsid w:val="006F050A"/>
    <w:rsid w:val="006F10D5"/>
    <w:rsid w:val="006F27A1"/>
    <w:rsid w:val="006F2F96"/>
    <w:rsid w:val="006F3516"/>
    <w:rsid w:val="006F38F8"/>
    <w:rsid w:val="006F41B4"/>
    <w:rsid w:val="006F4AAC"/>
    <w:rsid w:val="006F5331"/>
    <w:rsid w:val="006F576D"/>
    <w:rsid w:val="006F5FFE"/>
    <w:rsid w:val="006F69F6"/>
    <w:rsid w:val="006F74B7"/>
    <w:rsid w:val="006F7C4D"/>
    <w:rsid w:val="006F7F72"/>
    <w:rsid w:val="007008F8"/>
    <w:rsid w:val="00700C5A"/>
    <w:rsid w:val="0070229F"/>
    <w:rsid w:val="0070313D"/>
    <w:rsid w:val="007032E4"/>
    <w:rsid w:val="00703485"/>
    <w:rsid w:val="00703DA3"/>
    <w:rsid w:val="007044C8"/>
    <w:rsid w:val="007044FC"/>
    <w:rsid w:val="00704512"/>
    <w:rsid w:val="00704571"/>
    <w:rsid w:val="00704B89"/>
    <w:rsid w:val="00705186"/>
    <w:rsid w:val="00705316"/>
    <w:rsid w:val="007059CB"/>
    <w:rsid w:val="00705B14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178D"/>
    <w:rsid w:val="00711F25"/>
    <w:rsid w:val="00712611"/>
    <w:rsid w:val="00713128"/>
    <w:rsid w:val="007133E5"/>
    <w:rsid w:val="0071421D"/>
    <w:rsid w:val="0071463A"/>
    <w:rsid w:val="00715700"/>
    <w:rsid w:val="00715FD8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1036"/>
    <w:rsid w:val="00721577"/>
    <w:rsid w:val="0072232B"/>
    <w:rsid w:val="007234EC"/>
    <w:rsid w:val="00724B03"/>
    <w:rsid w:val="00724BBE"/>
    <w:rsid w:val="00724D88"/>
    <w:rsid w:val="00724DD0"/>
    <w:rsid w:val="00725448"/>
    <w:rsid w:val="00726DC3"/>
    <w:rsid w:val="00726F73"/>
    <w:rsid w:val="00727004"/>
    <w:rsid w:val="00727AAF"/>
    <w:rsid w:val="007301AE"/>
    <w:rsid w:val="0073022A"/>
    <w:rsid w:val="0073030D"/>
    <w:rsid w:val="007305B2"/>
    <w:rsid w:val="0073063F"/>
    <w:rsid w:val="00730A1A"/>
    <w:rsid w:val="00731139"/>
    <w:rsid w:val="00731DC1"/>
    <w:rsid w:val="00732DD9"/>
    <w:rsid w:val="00733245"/>
    <w:rsid w:val="00733529"/>
    <w:rsid w:val="0073454F"/>
    <w:rsid w:val="00734DE5"/>
    <w:rsid w:val="00735477"/>
    <w:rsid w:val="0073547D"/>
    <w:rsid w:val="00735ACA"/>
    <w:rsid w:val="00735B13"/>
    <w:rsid w:val="00736F64"/>
    <w:rsid w:val="0073736B"/>
    <w:rsid w:val="007375BD"/>
    <w:rsid w:val="007377DA"/>
    <w:rsid w:val="00737A47"/>
    <w:rsid w:val="00737AA0"/>
    <w:rsid w:val="00737B48"/>
    <w:rsid w:val="00737C13"/>
    <w:rsid w:val="00737E5C"/>
    <w:rsid w:val="007400D7"/>
    <w:rsid w:val="00740386"/>
    <w:rsid w:val="0074066F"/>
    <w:rsid w:val="007406A7"/>
    <w:rsid w:val="00740A8C"/>
    <w:rsid w:val="00741BBF"/>
    <w:rsid w:val="00742ACD"/>
    <w:rsid w:val="00743AC1"/>
    <w:rsid w:val="00744734"/>
    <w:rsid w:val="007449E7"/>
    <w:rsid w:val="00745413"/>
    <w:rsid w:val="00745B80"/>
    <w:rsid w:val="00745C90"/>
    <w:rsid w:val="007460AD"/>
    <w:rsid w:val="00746B28"/>
    <w:rsid w:val="00747D14"/>
    <w:rsid w:val="00747ECF"/>
    <w:rsid w:val="0075003F"/>
    <w:rsid w:val="00750DF3"/>
    <w:rsid w:val="00750EC4"/>
    <w:rsid w:val="0075221B"/>
    <w:rsid w:val="00753276"/>
    <w:rsid w:val="007544FB"/>
    <w:rsid w:val="00755CF0"/>
    <w:rsid w:val="007568C9"/>
    <w:rsid w:val="00756EED"/>
    <w:rsid w:val="0075701E"/>
    <w:rsid w:val="00757E06"/>
    <w:rsid w:val="007604D4"/>
    <w:rsid w:val="0076091B"/>
    <w:rsid w:val="00760A13"/>
    <w:rsid w:val="00761260"/>
    <w:rsid w:val="00761C13"/>
    <w:rsid w:val="00761EB6"/>
    <w:rsid w:val="00762883"/>
    <w:rsid w:val="00762940"/>
    <w:rsid w:val="00762B18"/>
    <w:rsid w:val="00762D12"/>
    <w:rsid w:val="00763249"/>
    <w:rsid w:val="00763969"/>
    <w:rsid w:val="00763CBD"/>
    <w:rsid w:val="00764057"/>
    <w:rsid w:val="007642AC"/>
    <w:rsid w:val="00764E1C"/>
    <w:rsid w:val="0076505B"/>
    <w:rsid w:val="00766ABE"/>
    <w:rsid w:val="00766C09"/>
    <w:rsid w:val="00766EE9"/>
    <w:rsid w:val="007672A6"/>
    <w:rsid w:val="00767381"/>
    <w:rsid w:val="007676EB"/>
    <w:rsid w:val="007677EB"/>
    <w:rsid w:val="007677FF"/>
    <w:rsid w:val="007707A6"/>
    <w:rsid w:val="00770CC1"/>
    <w:rsid w:val="00770D11"/>
    <w:rsid w:val="007715D6"/>
    <w:rsid w:val="007717F9"/>
    <w:rsid w:val="007720E2"/>
    <w:rsid w:val="007720F3"/>
    <w:rsid w:val="007721F3"/>
    <w:rsid w:val="00772226"/>
    <w:rsid w:val="00773BC7"/>
    <w:rsid w:val="00774B14"/>
    <w:rsid w:val="00774BCA"/>
    <w:rsid w:val="00774C4B"/>
    <w:rsid w:val="00774CEA"/>
    <w:rsid w:val="00775654"/>
    <w:rsid w:val="007756C6"/>
    <w:rsid w:val="007756CC"/>
    <w:rsid w:val="00775B1D"/>
    <w:rsid w:val="00775F5E"/>
    <w:rsid w:val="0077612B"/>
    <w:rsid w:val="00776294"/>
    <w:rsid w:val="007763C0"/>
    <w:rsid w:val="00776700"/>
    <w:rsid w:val="00776A92"/>
    <w:rsid w:val="00776B38"/>
    <w:rsid w:val="00776B39"/>
    <w:rsid w:val="00776EC2"/>
    <w:rsid w:val="007772FF"/>
    <w:rsid w:val="00777804"/>
    <w:rsid w:val="00777E92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AD7"/>
    <w:rsid w:val="00784B4D"/>
    <w:rsid w:val="00784FF0"/>
    <w:rsid w:val="00785242"/>
    <w:rsid w:val="00785E5F"/>
    <w:rsid w:val="00786386"/>
    <w:rsid w:val="00786E45"/>
    <w:rsid w:val="007879B3"/>
    <w:rsid w:val="00787B0A"/>
    <w:rsid w:val="00790477"/>
    <w:rsid w:val="00790592"/>
    <w:rsid w:val="0079147F"/>
    <w:rsid w:val="00791637"/>
    <w:rsid w:val="00791916"/>
    <w:rsid w:val="00791CF0"/>
    <w:rsid w:val="00791D0B"/>
    <w:rsid w:val="00792203"/>
    <w:rsid w:val="007923F3"/>
    <w:rsid w:val="0079283D"/>
    <w:rsid w:val="00792E45"/>
    <w:rsid w:val="007934C6"/>
    <w:rsid w:val="00793A73"/>
    <w:rsid w:val="00793EC8"/>
    <w:rsid w:val="007941DD"/>
    <w:rsid w:val="007945A4"/>
    <w:rsid w:val="00794817"/>
    <w:rsid w:val="0079490D"/>
    <w:rsid w:val="00794F45"/>
    <w:rsid w:val="0079580B"/>
    <w:rsid w:val="00795D0F"/>
    <w:rsid w:val="00796409"/>
    <w:rsid w:val="00796667"/>
    <w:rsid w:val="00796703"/>
    <w:rsid w:val="007968CE"/>
    <w:rsid w:val="007971F2"/>
    <w:rsid w:val="00797370"/>
    <w:rsid w:val="0079756D"/>
    <w:rsid w:val="0079782A"/>
    <w:rsid w:val="00797A28"/>
    <w:rsid w:val="007A0B59"/>
    <w:rsid w:val="007A0EA7"/>
    <w:rsid w:val="007A1AB6"/>
    <w:rsid w:val="007A2D98"/>
    <w:rsid w:val="007A2E5E"/>
    <w:rsid w:val="007A45DB"/>
    <w:rsid w:val="007A4C6D"/>
    <w:rsid w:val="007A4F23"/>
    <w:rsid w:val="007A59E7"/>
    <w:rsid w:val="007A5D19"/>
    <w:rsid w:val="007A5F14"/>
    <w:rsid w:val="007A6B80"/>
    <w:rsid w:val="007A726E"/>
    <w:rsid w:val="007A7424"/>
    <w:rsid w:val="007A77C7"/>
    <w:rsid w:val="007A7AFE"/>
    <w:rsid w:val="007B0511"/>
    <w:rsid w:val="007B1547"/>
    <w:rsid w:val="007B26B2"/>
    <w:rsid w:val="007B2BAD"/>
    <w:rsid w:val="007B2ECA"/>
    <w:rsid w:val="007B30F8"/>
    <w:rsid w:val="007B34CA"/>
    <w:rsid w:val="007B3C10"/>
    <w:rsid w:val="007B3C7D"/>
    <w:rsid w:val="007B44D1"/>
    <w:rsid w:val="007B4F24"/>
    <w:rsid w:val="007B5D6F"/>
    <w:rsid w:val="007B60C0"/>
    <w:rsid w:val="007B639D"/>
    <w:rsid w:val="007B641B"/>
    <w:rsid w:val="007B6491"/>
    <w:rsid w:val="007B6775"/>
    <w:rsid w:val="007B6D16"/>
    <w:rsid w:val="007B70C9"/>
    <w:rsid w:val="007B7F50"/>
    <w:rsid w:val="007C03B0"/>
    <w:rsid w:val="007C0B12"/>
    <w:rsid w:val="007C17E7"/>
    <w:rsid w:val="007C1834"/>
    <w:rsid w:val="007C1E70"/>
    <w:rsid w:val="007C213E"/>
    <w:rsid w:val="007C2768"/>
    <w:rsid w:val="007C2D9A"/>
    <w:rsid w:val="007C3916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6D"/>
    <w:rsid w:val="007C60AF"/>
    <w:rsid w:val="007C6DA9"/>
    <w:rsid w:val="007C6E0C"/>
    <w:rsid w:val="007C7088"/>
    <w:rsid w:val="007C75D9"/>
    <w:rsid w:val="007C792F"/>
    <w:rsid w:val="007C7D61"/>
    <w:rsid w:val="007C7EAB"/>
    <w:rsid w:val="007D0351"/>
    <w:rsid w:val="007D083E"/>
    <w:rsid w:val="007D0FAF"/>
    <w:rsid w:val="007D208F"/>
    <w:rsid w:val="007D25E2"/>
    <w:rsid w:val="007D2630"/>
    <w:rsid w:val="007D2B8A"/>
    <w:rsid w:val="007D343E"/>
    <w:rsid w:val="007D4D89"/>
    <w:rsid w:val="007D5410"/>
    <w:rsid w:val="007D5AAB"/>
    <w:rsid w:val="007D5B40"/>
    <w:rsid w:val="007D5F61"/>
    <w:rsid w:val="007D60A4"/>
    <w:rsid w:val="007D63D0"/>
    <w:rsid w:val="007D67BB"/>
    <w:rsid w:val="007D7043"/>
    <w:rsid w:val="007D77B1"/>
    <w:rsid w:val="007E08DE"/>
    <w:rsid w:val="007E0D80"/>
    <w:rsid w:val="007E1045"/>
    <w:rsid w:val="007E1BD0"/>
    <w:rsid w:val="007E1BDB"/>
    <w:rsid w:val="007E2263"/>
    <w:rsid w:val="007E2635"/>
    <w:rsid w:val="007E2B91"/>
    <w:rsid w:val="007E346D"/>
    <w:rsid w:val="007E35E0"/>
    <w:rsid w:val="007E3607"/>
    <w:rsid w:val="007E3C61"/>
    <w:rsid w:val="007E4079"/>
    <w:rsid w:val="007E5BB4"/>
    <w:rsid w:val="007E5BB6"/>
    <w:rsid w:val="007E606D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9F2"/>
    <w:rsid w:val="007F4B8F"/>
    <w:rsid w:val="007F5623"/>
    <w:rsid w:val="007F59F1"/>
    <w:rsid w:val="007F6016"/>
    <w:rsid w:val="007F6147"/>
    <w:rsid w:val="007F61F9"/>
    <w:rsid w:val="007F68DB"/>
    <w:rsid w:val="007F741D"/>
    <w:rsid w:val="007F7D09"/>
    <w:rsid w:val="00800059"/>
    <w:rsid w:val="008005F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742"/>
    <w:rsid w:val="00804E2D"/>
    <w:rsid w:val="00804E76"/>
    <w:rsid w:val="0080504A"/>
    <w:rsid w:val="0080505B"/>
    <w:rsid w:val="00805226"/>
    <w:rsid w:val="00805B01"/>
    <w:rsid w:val="008071A0"/>
    <w:rsid w:val="00811799"/>
    <w:rsid w:val="00811E77"/>
    <w:rsid w:val="00812D4B"/>
    <w:rsid w:val="00813390"/>
    <w:rsid w:val="008138F4"/>
    <w:rsid w:val="008143BF"/>
    <w:rsid w:val="00814DF1"/>
    <w:rsid w:val="00814FB4"/>
    <w:rsid w:val="00815690"/>
    <w:rsid w:val="00815B6A"/>
    <w:rsid w:val="00815C5A"/>
    <w:rsid w:val="00815CEB"/>
    <w:rsid w:val="00815FCF"/>
    <w:rsid w:val="008164BE"/>
    <w:rsid w:val="00817353"/>
    <w:rsid w:val="00817567"/>
    <w:rsid w:val="008203DA"/>
    <w:rsid w:val="00820919"/>
    <w:rsid w:val="00820B0B"/>
    <w:rsid w:val="008219AA"/>
    <w:rsid w:val="00822713"/>
    <w:rsid w:val="00822F6F"/>
    <w:rsid w:val="008230FB"/>
    <w:rsid w:val="0082451F"/>
    <w:rsid w:val="00824EE5"/>
    <w:rsid w:val="00825504"/>
    <w:rsid w:val="008257C5"/>
    <w:rsid w:val="008257C9"/>
    <w:rsid w:val="00825854"/>
    <w:rsid w:val="00825904"/>
    <w:rsid w:val="00825ACD"/>
    <w:rsid w:val="008265A1"/>
    <w:rsid w:val="00826BE6"/>
    <w:rsid w:val="008278C8"/>
    <w:rsid w:val="008308D1"/>
    <w:rsid w:val="008316F9"/>
    <w:rsid w:val="008319CB"/>
    <w:rsid w:val="00831C16"/>
    <w:rsid w:val="00831EF3"/>
    <w:rsid w:val="00832462"/>
    <w:rsid w:val="008346AF"/>
    <w:rsid w:val="00834A4E"/>
    <w:rsid w:val="00834B67"/>
    <w:rsid w:val="0083538B"/>
    <w:rsid w:val="0083595C"/>
    <w:rsid w:val="00835A20"/>
    <w:rsid w:val="00835D50"/>
    <w:rsid w:val="00835E4D"/>
    <w:rsid w:val="00835FB9"/>
    <w:rsid w:val="00836734"/>
    <w:rsid w:val="008372A7"/>
    <w:rsid w:val="0083741D"/>
    <w:rsid w:val="00837665"/>
    <w:rsid w:val="00837AB0"/>
    <w:rsid w:val="00837EAD"/>
    <w:rsid w:val="00837F0D"/>
    <w:rsid w:val="0084011F"/>
    <w:rsid w:val="00840385"/>
    <w:rsid w:val="008404B8"/>
    <w:rsid w:val="00840EC4"/>
    <w:rsid w:val="00840EFC"/>
    <w:rsid w:val="008417C8"/>
    <w:rsid w:val="00841F8A"/>
    <w:rsid w:val="0084216D"/>
    <w:rsid w:val="0084257E"/>
    <w:rsid w:val="008430F2"/>
    <w:rsid w:val="00843F27"/>
    <w:rsid w:val="00844187"/>
    <w:rsid w:val="00844824"/>
    <w:rsid w:val="008449B0"/>
    <w:rsid w:val="0084571A"/>
    <w:rsid w:val="00846B97"/>
    <w:rsid w:val="00846E5C"/>
    <w:rsid w:val="00847177"/>
    <w:rsid w:val="008471A3"/>
    <w:rsid w:val="008501F7"/>
    <w:rsid w:val="00850A70"/>
    <w:rsid w:val="00850AEC"/>
    <w:rsid w:val="0085238D"/>
    <w:rsid w:val="008523E3"/>
    <w:rsid w:val="0085306D"/>
    <w:rsid w:val="008530F4"/>
    <w:rsid w:val="0085320E"/>
    <w:rsid w:val="008536A1"/>
    <w:rsid w:val="00854094"/>
    <w:rsid w:val="0085449F"/>
    <w:rsid w:val="0085450D"/>
    <w:rsid w:val="00854FD0"/>
    <w:rsid w:val="00855002"/>
    <w:rsid w:val="008550C0"/>
    <w:rsid w:val="0085587C"/>
    <w:rsid w:val="00855BC0"/>
    <w:rsid w:val="00856355"/>
    <w:rsid w:val="00857304"/>
    <w:rsid w:val="008578C9"/>
    <w:rsid w:val="0085796F"/>
    <w:rsid w:val="00860620"/>
    <w:rsid w:val="00860792"/>
    <w:rsid w:val="008607D5"/>
    <w:rsid w:val="008607F4"/>
    <w:rsid w:val="00861171"/>
    <w:rsid w:val="00862035"/>
    <w:rsid w:val="008622CF"/>
    <w:rsid w:val="00862662"/>
    <w:rsid w:val="00863197"/>
    <w:rsid w:val="00863EA4"/>
    <w:rsid w:val="00864DAF"/>
    <w:rsid w:val="008652B2"/>
    <w:rsid w:val="0086579C"/>
    <w:rsid w:val="00865D11"/>
    <w:rsid w:val="0086619C"/>
    <w:rsid w:val="00866A80"/>
    <w:rsid w:val="0086737D"/>
    <w:rsid w:val="0087048D"/>
    <w:rsid w:val="00870D14"/>
    <w:rsid w:val="00870D28"/>
    <w:rsid w:val="00870ED4"/>
    <w:rsid w:val="00871AB0"/>
    <w:rsid w:val="00871AE9"/>
    <w:rsid w:val="008723A6"/>
    <w:rsid w:val="00872955"/>
    <w:rsid w:val="00873B1C"/>
    <w:rsid w:val="00874206"/>
    <w:rsid w:val="00874331"/>
    <w:rsid w:val="008756C7"/>
    <w:rsid w:val="00875AA5"/>
    <w:rsid w:val="00875FA2"/>
    <w:rsid w:val="00876E2C"/>
    <w:rsid w:val="00876FB5"/>
    <w:rsid w:val="00877339"/>
    <w:rsid w:val="00880429"/>
    <w:rsid w:val="00880523"/>
    <w:rsid w:val="00880C75"/>
    <w:rsid w:val="008817AA"/>
    <w:rsid w:val="00882391"/>
    <w:rsid w:val="00882973"/>
    <w:rsid w:val="00883116"/>
    <w:rsid w:val="008838D5"/>
    <w:rsid w:val="00883C6F"/>
    <w:rsid w:val="00883E90"/>
    <w:rsid w:val="00883FE1"/>
    <w:rsid w:val="00884D20"/>
    <w:rsid w:val="00885999"/>
    <w:rsid w:val="00885A2A"/>
    <w:rsid w:val="0088715B"/>
    <w:rsid w:val="0088724A"/>
    <w:rsid w:val="0088789F"/>
    <w:rsid w:val="00891432"/>
    <w:rsid w:val="00891533"/>
    <w:rsid w:val="00891721"/>
    <w:rsid w:val="00891918"/>
    <w:rsid w:val="00892379"/>
    <w:rsid w:val="00892780"/>
    <w:rsid w:val="0089285A"/>
    <w:rsid w:val="00892E5E"/>
    <w:rsid w:val="00892FC7"/>
    <w:rsid w:val="00893254"/>
    <w:rsid w:val="008932EC"/>
    <w:rsid w:val="0089337A"/>
    <w:rsid w:val="00895620"/>
    <w:rsid w:val="00895BA2"/>
    <w:rsid w:val="0089628B"/>
    <w:rsid w:val="008964C2"/>
    <w:rsid w:val="00896985"/>
    <w:rsid w:val="00897F93"/>
    <w:rsid w:val="008A0016"/>
    <w:rsid w:val="008A04B7"/>
    <w:rsid w:val="008A0CAC"/>
    <w:rsid w:val="008A122E"/>
    <w:rsid w:val="008A1B5A"/>
    <w:rsid w:val="008A1D3A"/>
    <w:rsid w:val="008A213C"/>
    <w:rsid w:val="008A22CF"/>
    <w:rsid w:val="008A255D"/>
    <w:rsid w:val="008A3B00"/>
    <w:rsid w:val="008A40A0"/>
    <w:rsid w:val="008A43EB"/>
    <w:rsid w:val="008A569E"/>
    <w:rsid w:val="008A5D7C"/>
    <w:rsid w:val="008A6534"/>
    <w:rsid w:val="008A6785"/>
    <w:rsid w:val="008A6B1E"/>
    <w:rsid w:val="008A738B"/>
    <w:rsid w:val="008A7AF9"/>
    <w:rsid w:val="008A7C2A"/>
    <w:rsid w:val="008B1EDA"/>
    <w:rsid w:val="008B1F6C"/>
    <w:rsid w:val="008B2910"/>
    <w:rsid w:val="008B351B"/>
    <w:rsid w:val="008B45EF"/>
    <w:rsid w:val="008B460C"/>
    <w:rsid w:val="008B49F3"/>
    <w:rsid w:val="008B5060"/>
    <w:rsid w:val="008B5789"/>
    <w:rsid w:val="008B5A02"/>
    <w:rsid w:val="008B5BE6"/>
    <w:rsid w:val="008B5DC8"/>
    <w:rsid w:val="008B5DCB"/>
    <w:rsid w:val="008B6837"/>
    <w:rsid w:val="008B68B0"/>
    <w:rsid w:val="008B68BA"/>
    <w:rsid w:val="008B6A3D"/>
    <w:rsid w:val="008B6D05"/>
    <w:rsid w:val="008B750E"/>
    <w:rsid w:val="008B7EA6"/>
    <w:rsid w:val="008C0EB2"/>
    <w:rsid w:val="008C1DB4"/>
    <w:rsid w:val="008C20AC"/>
    <w:rsid w:val="008C2638"/>
    <w:rsid w:val="008C2C05"/>
    <w:rsid w:val="008C4B32"/>
    <w:rsid w:val="008C4C5C"/>
    <w:rsid w:val="008C5DE7"/>
    <w:rsid w:val="008C695B"/>
    <w:rsid w:val="008C7780"/>
    <w:rsid w:val="008C7AD7"/>
    <w:rsid w:val="008C7B19"/>
    <w:rsid w:val="008D056A"/>
    <w:rsid w:val="008D07D3"/>
    <w:rsid w:val="008D1A55"/>
    <w:rsid w:val="008D1CDE"/>
    <w:rsid w:val="008D20EF"/>
    <w:rsid w:val="008D2857"/>
    <w:rsid w:val="008D2BB2"/>
    <w:rsid w:val="008D3554"/>
    <w:rsid w:val="008D40AD"/>
    <w:rsid w:val="008D429C"/>
    <w:rsid w:val="008D4EDE"/>
    <w:rsid w:val="008D4F99"/>
    <w:rsid w:val="008D4F9D"/>
    <w:rsid w:val="008D58F5"/>
    <w:rsid w:val="008D6E9D"/>
    <w:rsid w:val="008D71D8"/>
    <w:rsid w:val="008D72B0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3F82"/>
    <w:rsid w:val="008E44B9"/>
    <w:rsid w:val="008E5216"/>
    <w:rsid w:val="008E52EC"/>
    <w:rsid w:val="008E56F9"/>
    <w:rsid w:val="008E5BF2"/>
    <w:rsid w:val="008E61DD"/>
    <w:rsid w:val="008E6230"/>
    <w:rsid w:val="008E62B3"/>
    <w:rsid w:val="008E637B"/>
    <w:rsid w:val="008E6BE2"/>
    <w:rsid w:val="008E6DCB"/>
    <w:rsid w:val="008E7381"/>
    <w:rsid w:val="008E7E52"/>
    <w:rsid w:val="008F12EA"/>
    <w:rsid w:val="008F1A75"/>
    <w:rsid w:val="008F1BCE"/>
    <w:rsid w:val="008F1CDE"/>
    <w:rsid w:val="008F1CEF"/>
    <w:rsid w:val="008F1F35"/>
    <w:rsid w:val="008F2B51"/>
    <w:rsid w:val="008F2D3F"/>
    <w:rsid w:val="008F4F41"/>
    <w:rsid w:val="008F5252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A60"/>
    <w:rsid w:val="00903025"/>
    <w:rsid w:val="00903D67"/>
    <w:rsid w:val="009054A3"/>
    <w:rsid w:val="00906764"/>
    <w:rsid w:val="009069C5"/>
    <w:rsid w:val="00906ED9"/>
    <w:rsid w:val="00907703"/>
    <w:rsid w:val="00907949"/>
    <w:rsid w:val="00910272"/>
    <w:rsid w:val="009105B7"/>
    <w:rsid w:val="00910F54"/>
    <w:rsid w:val="009128BE"/>
    <w:rsid w:val="009129E6"/>
    <w:rsid w:val="00912A2B"/>
    <w:rsid w:val="00912A60"/>
    <w:rsid w:val="00913055"/>
    <w:rsid w:val="00913063"/>
    <w:rsid w:val="009135FF"/>
    <w:rsid w:val="009138F6"/>
    <w:rsid w:val="00913949"/>
    <w:rsid w:val="00913ABB"/>
    <w:rsid w:val="00913D0B"/>
    <w:rsid w:val="0091479E"/>
    <w:rsid w:val="009147EE"/>
    <w:rsid w:val="00914B5E"/>
    <w:rsid w:val="009151EA"/>
    <w:rsid w:val="009158F7"/>
    <w:rsid w:val="00915D81"/>
    <w:rsid w:val="00915E04"/>
    <w:rsid w:val="00916146"/>
    <w:rsid w:val="009163E0"/>
    <w:rsid w:val="009163F9"/>
    <w:rsid w:val="00916F3F"/>
    <w:rsid w:val="00920CCE"/>
    <w:rsid w:val="009210E9"/>
    <w:rsid w:val="00921636"/>
    <w:rsid w:val="00922244"/>
    <w:rsid w:val="00922383"/>
    <w:rsid w:val="00923224"/>
    <w:rsid w:val="009232F0"/>
    <w:rsid w:val="009235B5"/>
    <w:rsid w:val="00923C81"/>
    <w:rsid w:val="00924A35"/>
    <w:rsid w:val="00925127"/>
    <w:rsid w:val="0092541B"/>
    <w:rsid w:val="00925F64"/>
    <w:rsid w:val="00925F9C"/>
    <w:rsid w:val="0092678D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6BD3"/>
    <w:rsid w:val="00936C0C"/>
    <w:rsid w:val="00936CE8"/>
    <w:rsid w:val="00937475"/>
    <w:rsid w:val="00937F94"/>
    <w:rsid w:val="00940038"/>
    <w:rsid w:val="0094039A"/>
    <w:rsid w:val="00940A93"/>
    <w:rsid w:val="00940C03"/>
    <w:rsid w:val="00941137"/>
    <w:rsid w:val="0094158F"/>
    <w:rsid w:val="0094211E"/>
    <w:rsid w:val="009422D2"/>
    <w:rsid w:val="009425FA"/>
    <w:rsid w:val="00942AE4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71D"/>
    <w:rsid w:val="00947E07"/>
    <w:rsid w:val="00950D83"/>
    <w:rsid w:val="00950F1A"/>
    <w:rsid w:val="009524C6"/>
    <w:rsid w:val="00952530"/>
    <w:rsid w:val="0095287D"/>
    <w:rsid w:val="009533DE"/>
    <w:rsid w:val="00954F45"/>
    <w:rsid w:val="009551CE"/>
    <w:rsid w:val="00955375"/>
    <w:rsid w:val="0095549E"/>
    <w:rsid w:val="00955EBD"/>
    <w:rsid w:val="00956046"/>
    <w:rsid w:val="009561E5"/>
    <w:rsid w:val="00956E3A"/>
    <w:rsid w:val="00956F1D"/>
    <w:rsid w:val="00956FBA"/>
    <w:rsid w:val="00957BCE"/>
    <w:rsid w:val="00957F90"/>
    <w:rsid w:val="00960119"/>
    <w:rsid w:val="009601AA"/>
    <w:rsid w:val="009616A3"/>
    <w:rsid w:val="009628D6"/>
    <w:rsid w:val="00962D41"/>
    <w:rsid w:val="00962EC6"/>
    <w:rsid w:val="00962F12"/>
    <w:rsid w:val="00963320"/>
    <w:rsid w:val="00963377"/>
    <w:rsid w:val="009635F7"/>
    <w:rsid w:val="0096397C"/>
    <w:rsid w:val="00964159"/>
    <w:rsid w:val="009649C7"/>
    <w:rsid w:val="009649D2"/>
    <w:rsid w:val="00964D52"/>
    <w:rsid w:val="00965155"/>
    <w:rsid w:val="009652C3"/>
    <w:rsid w:val="0096539D"/>
    <w:rsid w:val="00965975"/>
    <w:rsid w:val="00965A88"/>
    <w:rsid w:val="00966728"/>
    <w:rsid w:val="00966E69"/>
    <w:rsid w:val="0096749C"/>
    <w:rsid w:val="00970336"/>
    <w:rsid w:val="009706C6"/>
    <w:rsid w:val="00970826"/>
    <w:rsid w:val="00970EA5"/>
    <w:rsid w:val="00970EFA"/>
    <w:rsid w:val="0097123E"/>
    <w:rsid w:val="00971633"/>
    <w:rsid w:val="00971649"/>
    <w:rsid w:val="00971ABF"/>
    <w:rsid w:val="009726A5"/>
    <w:rsid w:val="00973653"/>
    <w:rsid w:val="0097399D"/>
    <w:rsid w:val="0097405F"/>
    <w:rsid w:val="00974365"/>
    <w:rsid w:val="00974724"/>
    <w:rsid w:val="009749D1"/>
    <w:rsid w:val="00974C4C"/>
    <w:rsid w:val="0097567F"/>
    <w:rsid w:val="00975C0A"/>
    <w:rsid w:val="009765BF"/>
    <w:rsid w:val="009777EA"/>
    <w:rsid w:val="0097786F"/>
    <w:rsid w:val="00977A9E"/>
    <w:rsid w:val="00977D1B"/>
    <w:rsid w:val="00977FF3"/>
    <w:rsid w:val="00980415"/>
    <w:rsid w:val="00980A96"/>
    <w:rsid w:val="00980B26"/>
    <w:rsid w:val="0098164B"/>
    <w:rsid w:val="00984009"/>
    <w:rsid w:val="00984128"/>
    <w:rsid w:val="00984D6D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EEE"/>
    <w:rsid w:val="00991454"/>
    <w:rsid w:val="009919EF"/>
    <w:rsid w:val="009926C8"/>
    <w:rsid w:val="0099366C"/>
    <w:rsid w:val="00993C35"/>
    <w:rsid w:val="00994D21"/>
    <w:rsid w:val="00994E65"/>
    <w:rsid w:val="0099500A"/>
    <w:rsid w:val="0099522C"/>
    <w:rsid w:val="00995C92"/>
    <w:rsid w:val="00996068"/>
    <w:rsid w:val="0099653C"/>
    <w:rsid w:val="0099704C"/>
    <w:rsid w:val="00997648"/>
    <w:rsid w:val="00997A4C"/>
    <w:rsid w:val="00997D62"/>
    <w:rsid w:val="00997E2F"/>
    <w:rsid w:val="009A07CC"/>
    <w:rsid w:val="009A0868"/>
    <w:rsid w:val="009A0A88"/>
    <w:rsid w:val="009A1042"/>
    <w:rsid w:val="009A17F6"/>
    <w:rsid w:val="009A2C48"/>
    <w:rsid w:val="009A2EF7"/>
    <w:rsid w:val="009A3246"/>
    <w:rsid w:val="009A3E2B"/>
    <w:rsid w:val="009A43C2"/>
    <w:rsid w:val="009A5268"/>
    <w:rsid w:val="009A52F9"/>
    <w:rsid w:val="009A5A46"/>
    <w:rsid w:val="009A5EEB"/>
    <w:rsid w:val="009A632D"/>
    <w:rsid w:val="009A6926"/>
    <w:rsid w:val="009A6A9F"/>
    <w:rsid w:val="009A7160"/>
    <w:rsid w:val="009A73D1"/>
    <w:rsid w:val="009A759E"/>
    <w:rsid w:val="009A779F"/>
    <w:rsid w:val="009A7ACE"/>
    <w:rsid w:val="009B03F7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406B"/>
    <w:rsid w:val="009B579C"/>
    <w:rsid w:val="009B5D9A"/>
    <w:rsid w:val="009B698D"/>
    <w:rsid w:val="009B6E4B"/>
    <w:rsid w:val="009B7170"/>
    <w:rsid w:val="009B7E09"/>
    <w:rsid w:val="009B7ED2"/>
    <w:rsid w:val="009B7F44"/>
    <w:rsid w:val="009C0D88"/>
    <w:rsid w:val="009C13B5"/>
    <w:rsid w:val="009C13E8"/>
    <w:rsid w:val="009C1F77"/>
    <w:rsid w:val="009C26B0"/>
    <w:rsid w:val="009C2721"/>
    <w:rsid w:val="009C35F4"/>
    <w:rsid w:val="009C374C"/>
    <w:rsid w:val="009C3E40"/>
    <w:rsid w:val="009C4B00"/>
    <w:rsid w:val="009C50E3"/>
    <w:rsid w:val="009C5E31"/>
    <w:rsid w:val="009C63C8"/>
    <w:rsid w:val="009C688E"/>
    <w:rsid w:val="009C72C1"/>
    <w:rsid w:val="009C7665"/>
    <w:rsid w:val="009C76C6"/>
    <w:rsid w:val="009C7DF5"/>
    <w:rsid w:val="009D06F8"/>
    <w:rsid w:val="009D06FF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52F8"/>
    <w:rsid w:val="009D5D47"/>
    <w:rsid w:val="009D6299"/>
    <w:rsid w:val="009D6446"/>
    <w:rsid w:val="009D738D"/>
    <w:rsid w:val="009D74DD"/>
    <w:rsid w:val="009D7A11"/>
    <w:rsid w:val="009D7BEE"/>
    <w:rsid w:val="009D7EBE"/>
    <w:rsid w:val="009E03ED"/>
    <w:rsid w:val="009E12A1"/>
    <w:rsid w:val="009E1BD3"/>
    <w:rsid w:val="009E1DD5"/>
    <w:rsid w:val="009E2848"/>
    <w:rsid w:val="009E2CFE"/>
    <w:rsid w:val="009E30FC"/>
    <w:rsid w:val="009E3259"/>
    <w:rsid w:val="009E3747"/>
    <w:rsid w:val="009E3B3D"/>
    <w:rsid w:val="009E427B"/>
    <w:rsid w:val="009E48AA"/>
    <w:rsid w:val="009E48E3"/>
    <w:rsid w:val="009E4D54"/>
    <w:rsid w:val="009E5095"/>
    <w:rsid w:val="009E5A70"/>
    <w:rsid w:val="009E5AB3"/>
    <w:rsid w:val="009E5F46"/>
    <w:rsid w:val="009E6324"/>
    <w:rsid w:val="009E66D9"/>
    <w:rsid w:val="009E763D"/>
    <w:rsid w:val="009E7A84"/>
    <w:rsid w:val="009E7B85"/>
    <w:rsid w:val="009F0140"/>
    <w:rsid w:val="009F0719"/>
    <w:rsid w:val="009F0B76"/>
    <w:rsid w:val="009F1249"/>
    <w:rsid w:val="009F12E9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621E"/>
    <w:rsid w:val="009F62B2"/>
    <w:rsid w:val="009F687D"/>
    <w:rsid w:val="009F70E5"/>
    <w:rsid w:val="009F7661"/>
    <w:rsid w:val="009F769F"/>
    <w:rsid w:val="009F7A2C"/>
    <w:rsid w:val="009F7CF8"/>
    <w:rsid w:val="009F7E3A"/>
    <w:rsid w:val="00A00374"/>
    <w:rsid w:val="00A0083A"/>
    <w:rsid w:val="00A00B74"/>
    <w:rsid w:val="00A00F2E"/>
    <w:rsid w:val="00A0127B"/>
    <w:rsid w:val="00A0130D"/>
    <w:rsid w:val="00A01824"/>
    <w:rsid w:val="00A01A01"/>
    <w:rsid w:val="00A0237B"/>
    <w:rsid w:val="00A025D3"/>
    <w:rsid w:val="00A02C80"/>
    <w:rsid w:val="00A02D33"/>
    <w:rsid w:val="00A02EE4"/>
    <w:rsid w:val="00A034C8"/>
    <w:rsid w:val="00A03EDF"/>
    <w:rsid w:val="00A05238"/>
    <w:rsid w:val="00A05D43"/>
    <w:rsid w:val="00A06187"/>
    <w:rsid w:val="00A06BBA"/>
    <w:rsid w:val="00A0742D"/>
    <w:rsid w:val="00A0790E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FAF"/>
    <w:rsid w:val="00A144BB"/>
    <w:rsid w:val="00A14C89"/>
    <w:rsid w:val="00A153E4"/>
    <w:rsid w:val="00A15734"/>
    <w:rsid w:val="00A15D2E"/>
    <w:rsid w:val="00A15D52"/>
    <w:rsid w:val="00A16197"/>
    <w:rsid w:val="00A16332"/>
    <w:rsid w:val="00A164D8"/>
    <w:rsid w:val="00A166CB"/>
    <w:rsid w:val="00A16EFD"/>
    <w:rsid w:val="00A1798E"/>
    <w:rsid w:val="00A201AB"/>
    <w:rsid w:val="00A20DD4"/>
    <w:rsid w:val="00A20FBE"/>
    <w:rsid w:val="00A20FE8"/>
    <w:rsid w:val="00A21196"/>
    <w:rsid w:val="00A21C3B"/>
    <w:rsid w:val="00A21E6F"/>
    <w:rsid w:val="00A21F07"/>
    <w:rsid w:val="00A22BC3"/>
    <w:rsid w:val="00A22C78"/>
    <w:rsid w:val="00A23329"/>
    <w:rsid w:val="00A2492F"/>
    <w:rsid w:val="00A24960"/>
    <w:rsid w:val="00A24BBC"/>
    <w:rsid w:val="00A25065"/>
    <w:rsid w:val="00A25DFE"/>
    <w:rsid w:val="00A25F26"/>
    <w:rsid w:val="00A261C8"/>
    <w:rsid w:val="00A26D46"/>
    <w:rsid w:val="00A270E2"/>
    <w:rsid w:val="00A27E95"/>
    <w:rsid w:val="00A30A80"/>
    <w:rsid w:val="00A30B3B"/>
    <w:rsid w:val="00A31254"/>
    <w:rsid w:val="00A31C16"/>
    <w:rsid w:val="00A31EE1"/>
    <w:rsid w:val="00A320CC"/>
    <w:rsid w:val="00A32CF7"/>
    <w:rsid w:val="00A3318A"/>
    <w:rsid w:val="00A3384A"/>
    <w:rsid w:val="00A33C18"/>
    <w:rsid w:val="00A33D25"/>
    <w:rsid w:val="00A33FD0"/>
    <w:rsid w:val="00A347D0"/>
    <w:rsid w:val="00A34828"/>
    <w:rsid w:val="00A34938"/>
    <w:rsid w:val="00A34CD6"/>
    <w:rsid w:val="00A35216"/>
    <w:rsid w:val="00A354FB"/>
    <w:rsid w:val="00A35B6C"/>
    <w:rsid w:val="00A35CDA"/>
    <w:rsid w:val="00A3696E"/>
    <w:rsid w:val="00A36C5A"/>
    <w:rsid w:val="00A37CB6"/>
    <w:rsid w:val="00A37D65"/>
    <w:rsid w:val="00A400E4"/>
    <w:rsid w:val="00A407D3"/>
    <w:rsid w:val="00A40BB5"/>
    <w:rsid w:val="00A40C98"/>
    <w:rsid w:val="00A42554"/>
    <w:rsid w:val="00A4259D"/>
    <w:rsid w:val="00A43E0D"/>
    <w:rsid w:val="00A4436D"/>
    <w:rsid w:val="00A44897"/>
    <w:rsid w:val="00A45103"/>
    <w:rsid w:val="00A4574C"/>
    <w:rsid w:val="00A45EDC"/>
    <w:rsid w:val="00A460C4"/>
    <w:rsid w:val="00A46805"/>
    <w:rsid w:val="00A46B9C"/>
    <w:rsid w:val="00A47E35"/>
    <w:rsid w:val="00A50789"/>
    <w:rsid w:val="00A50A86"/>
    <w:rsid w:val="00A50C73"/>
    <w:rsid w:val="00A51898"/>
    <w:rsid w:val="00A52067"/>
    <w:rsid w:val="00A52196"/>
    <w:rsid w:val="00A5287D"/>
    <w:rsid w:val="00A52F8A"/>
    <w:rsid w:val="00A5301C"/>
    <w:rsid w:val="00A535A0"/>
    <w:rsid w:val="00A53D34"/>
    <w:rsid w:val="00A54219"/>
    <w:rsid w:val="00A548C0"/>
    <w:rsid w:val="00A5522E"/>
    <w:rsid w:val="00A5564A"/>
    <w:rsid w:val="00A55980"/>
    <w:rsid w:val="00A56575"/>
    <w:rsid w:val="00A5670E"/>
    <w:rsid w:val="00A567B0"/>
    <w:rsid w:val="00A56F27"/>
    <w:rsid w:val="00A57988"/>
    <w:rsid w:val="00A57B25"/>
    <w:rsid w:val="00A57D5B"/>
    <w:rsid w:val="00A60024"/>
    <w:rsid w:val="00A60296"/>
    <w:rsid w:val="00A6046F"/>
    <w:rsid w:val="00A6100E"/>
    <w:rsid w:val="00A6151C"/>
    <w:rsid w:val="00A615A3"/>
    <w:rsid w:val="00A6210A"/>
    <w:rsid w:val="00A62D54"/>
    <w:rsid w:val="00A62F92"/>
    <w:rsid w:val="00A63639"/>
    <w:rsid w:val="00A6389B"/>
    <w:rsid w:val="00A647F0"/>
    <w:rsid w:val="00A64D96"/>
    <w:rsid w:val="00A64E3B"/>
    <w:rsid w:val="00A6503E"/>
    <w:rsid w:val="00A65A9E"/>
    <w:rsid w:val="00A65E51"/>
    <w:rsid w:val="00A65E68"/>
    <w:rsid w:val="00A66114"/>
    <w:rsid w:val="00A662FE"/>
    <w:rsid w:val="00A6674A"/>
    <w:rsid w:val="00A66D71"/>
    <w:rsid w:val="00A6707F"/>
    <w:rsid w:val="00A67CF6"/>
    <w:rsid w:val="00A67E95"/>
    <w:rsid w:val="00A7033C"/>
    <w:rsid w:val="00A70348"/>
    <w:rsid w:val="00A71355"/>
    <w:rsid w:val="00A7192E"/>
    <w:rsid w:val="00A72118"/>
    <w:rsid w:val="00A72195"/>
    <w:rsid w:val="00A72638"/>
    <w:rsid w:val="00A728AC"/>
    <w:rsid w:val="00A72AC8"/>
    <w:rsid w:val="00A73058"/>
    <w:rsid w:val="00A731D0"/>
    <w:rsid w:val="00A734C2"/>
    <w:rsid w:val="00A738FF"/>
    <w:rsid w:val="00A748FC"/>
    <w:rsid w:val="00A754E7"/>
    <w:rsid w:val="00A75782"/>
    <w:rsid w:val="00A76562"/>
    <w:rsid w:val="00A76BB7"/>
    <w:rsid w:val="00A77767"/>
    <w:rsid w:val="00A779F9"/>
    <w:rsid w:val="00A808E3"/>
    <w:rsid w:val="00A80A0C"/>
    <w:rsid w:val="00A80ABE"/>
    <w:rsid w:val="00A80BE9"/>
    <w:rsid w:val="00A812AA"/>
    <w:rsid w:val="00A8158C"/>
    <w:rsid w:val="00A815C3"/>
    <w:rsid w:val="00A81BEE"/>
    <w:rsid w:val="00A81F9A"/>
    <w:rsid w:val="00A82493"/>
    <w:rsid w:val="00A82D2A"/>
    <w:rsid w:val="00A83850"/>
    <w:rsid w:val="00A83ECA"/>
    <w:rsid w:val="00A84289"/>
    <w:rsid w:val="00A84782"/>
    <w:rsid w:val="00A84AFB"/>
    <w:rsid w:val="00A84C4F"/>
    <w:rsid w:val="00A850B2"/>
    <w:rsid w:val="00A857D3"/>
    <w:rsid w:val="00A85BE1"/>
    <w:rsid w:val="00A8687F"/>
    <w:rsid w:val="00A86AC3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3CF"/>
    <w:rsid w:val="00A925CC"/>
    <w:rsid w:val="00A934A8"/>
    <w:rsid w:val="00A96443"/>
    <w:rsid w:val="00A964AB"/>
    <w:rsid w:val="00A968C0"/>
    <w:rsid w:val="00A969BB"/>
    <w:rsid w:val="00A9722B"/>
    <w:rsid w:val="00A9754C"/>
    <w:rsid w:val="00A97EAC"/>
    <w:rsid w:val="00A97F90"/>
    <w:rsid w:val="00AA01EF"/>
    <w:rsid w:val="00AA04E1"/>
    <w:rsid w:val="00AA1C80"/>
    <w:rsid w:val="00AA21F2"/>
    <w:rsid w:val="00AA28AE"/>
    <w:rsid w:val="00AA3067"/>
    <w:rsid w:val="00AA3DFB"/>
    <w:rsid w:val="00AA4368"/>
    <w:rsid w:val="00AA4AFD"/>
    <w:rsid w:val="00AA4DF5"/>
    <w:rsid w:val="00AB0065"/>
    <w:rsid w:val="00AB02D4"/>
    <w:rsid w:val="00AB10FF"/>
    <w:rsid w:val="00AB150D"/>
    <w:rsid w:val="00AB15D4"/>
    <w:rsid w:val="00AB15F4"/>
    <w:rsid w:val="00AB1C09"/>
    <w:rsid w:val="00AB298D"/>
    <w:rsid w:val="00AB4AC2"/>
    <w:rsid w:val="00AB5072"/>
    <w:rsid w:val="00AB529F"/>
    <w:rsid w:val="00AB5B62"/>
    <w:rsid w:val="00AB5BF1"/>
    <w:rsid w:val="00AB5F4E"/>
    <w:rsid w:val="00AB5FF9"/>
    <w:rsid w:val="00AB6277"/>
    <w:rsid w:val="00AB6AF7"/>
    <w:rsid w:val="00AB73C6"/>
    <w:rsid w:val="00AB7749"/>
    <w:rsid w:val="00AB7A28"/>
    <w:rsid w:val="00AC0E86"/>
    <w:rsid w:val="00AC0FB3"/>
    <w:rsid w:val="00AC1626"/>
    <w:rsid w:val="00AC1646"/>
    <w:rsid w:val="00AC19AE"/>
    <w:rsid w:val="00AC2713"/>
    <w:rsid w:val="00AC3B61"/>
    <w:rsid w:val="00AC3D55"/>
    <w:rsid w:val="00AC4708"/>
    <w:rsid w:val="00AC486D"/>
    <w:rsid w:val="00AC49B1"/>
    <w:rsid w:val="00AC580D"/>
    <w:rsid w:val="00AC5D3D"/>
    <w:rsid w:val="00AC61F5"/>
    <w:rsid w:val="00AC62EE"/>
    <w:rsid w:val="00AC6FB0"/>
    <w:rsid w:val="00AC7635"/>
    <w:rsid w:val="00AC7C2A"/>
    <w:rsid w:val="00AD07B5"/>
    <w:rsid w:val="00AD081E"/>
    <w:rsid w:val="00AD1319"/>
    <w:rsid w:val="00AD2676"/>
    <w:rsid w:val="00AD29D2"/>
    <w:rsid w:val="00AD3D34"/>
    <w:rsid w:val="00AD45F0"/>
    <w:rsid w:val="00AD46D6"/>
    <w:rsid w:val="00AD4B74"/>
    <w:rsid w:val="00AD4E85"/>
    <w:rsid w:val="00AD52EF"/>
    <w:rsid w:val="00AD56B3"/>
    <w:rsid w:val="00AD584C"/>
    <w:rsid w:val="00AD5FA1"/>
    <w:rsid w:val="00AD66E8"/>
    <w:rsid w:val="00AD6B52"/>
    <w:rsid w:val="00AD783F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7007"/>
    <w:rsid w:val="00AE75A5"/>
    <w:rsid w:val="00AE7CB5"/>
    <w:rsid w:val="00AF02C8"/>
    <w:rsid w:val="00AF06F2"/>
    <w:rsid w:val="00AF0704"/>
    <w:rsid w:val="00AF101C"/>
    <w:rsid w:val="00AF1314"/>
    <w:rsid w:val="00AF1356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0DF"/>
    <w:rsid w:val="00AF44CD"/>
    <w:rsid w:val="00AF4D4C"/>
    <w:rsid w:val="00AF56FC"/>
    <w:rsid w:val="00AF5C3B"/>
    <w:rsid w:val="00AF5C62"/>
    <w:rsid w:val="00AF6B33"/>
    <w:rsid w:val="00AF7034"/>
    <w:rsid w:val="00AF73A9"/>
    <w:rsid w:val="00AF7724"/>
    <w:rsid w:val="00AF7782"/>
    <w:rsid w:val="00AF7FA6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3B94"/>
    <w:rsid w:val="00B04344"/>
    <w:rsid w:val="00B04C2B"/>
    <w:rsid w:val="00B04DDC"/>
    <w:rsid w:val="00B0560B"/>
    <w:rsid w:val="00B06011"/>
    <w:rsid w:val="00B064A2"/>
    <w:rsid w:val="00B0656A"/>
    <w:rsid w:val="00B06A53"/>
    <w:rsid w:val="00B07478"/>
    <w:rsid w:val="00B10332"/>
    <w:rsid w:val="00B10B8A"/>
    <w:rsid w:val="00B10F62"/>
    <w:rsid w:val="00B11519"/>
    <w:rsid w:val="00B115B2"/>
    <w:rsid w:val="00B121ED"/>
    <w:rsid w:val="00B122F6"/>
    <w:rsid w:val="00B1256C"/>
    <w:rsid w:val="00B12B08"/>
    <w:rsid w:val="00B14134"/>
    <w:rsid w:val="00B14CC2"/>
    <w:rsid w:val="00B14DA2"/>
    <w:rsid w:val="00B15F2D"/>
    <w:rsid w:val="00B16058"/>
    <w:rsid w:val="00B1614E"/>
    <w:rsid w:val="00B1658E"/>
    <w:rsid w:val="00B16AA1"/>
    <w:rsid w:val="00B17194"/>
    <w:rsid w:val="00B179DB"/>
    <w:rsid w:val="00B20510"/>
    <w:rsid w:val="00B2053B"/>
    <w:rsid w:val="00B21124"/>
    <w:rsid w:val="00B2191F"/>
    <w:rsid w:val="00B224DE"/>
    <w:rsid w:val="00B22F1F"/>
    <w:rsid w:val="00B23203"/>
    <w:rsid w:val="00B24059"/>
    <w:rsid w:val="00B241B2"/>
    <w:rsid w:val="00B24E39"/>
    <w:rsid w:val="00B24E6E"/>
    <w:rsid w:val="00B24EAF"/>
    <w:rsid w:val="00B25297"/>
    <w:rsid w:val="00B25BE0"/>
    <w:rsid w:val="00B263CB"/>
    <w:rsid w:val="00B2677D"/>
    <w:rsid w:val="00B26EFA"/>
    <w:rsid w:val="00B275FE"/>
    <w:rsid w:val="00B2761A"/>
    <w:rsid w:val="00B2786F"/>
    <w:rsid w:val="00B27A8F"/>
    <w:rsid w:val="00B304D2"/>
    <w:rsid w:val="00B3073C"/>
    <w:rsid w:val="00B30916"/>
    <w:rsid w:val="00B309E6"/>
    <w:rsid w:val="00B30FE5"/>
    <w:rsid w:val="00B32295"/>
    <w:rsid w:val="00B32307"/>
    <w:rsid w:val="00B325B8"/>
    <w:rsid w:val="00B32AC2"/>
    <w:rsid w:val="00B32BF2"/>
    <w:rsid w:val="00B33BBA"/>
    <w:rsid w:val="00B33CA3"/>
    <w:rsid w:val="00B34690"/>
    <w:rsid w:val="00B3538E"/>
    <w:rsid w:val="00B35AB0"/>
    <w:rsid w:val="00B35D74"/>
    <w:rsid w:val="00B35F50"/>
    <w:rsid w:val="00B362C1"/>
    <w:rsid w:val="00B36610"/>
    <w:rsid w:val="00B36B11"/>
    <w:rsid w:val="00B36E72"/>
    <w:rsid w:val="00B3739B"/>
    <w:rsid w:val="00B3792D"/>
    <w:rsid w:val="00B379F8"/>
    <w:rsid w:val="00B37B6D"/>
    <w:rsid w:val="00B37F52"/>
    <w:rsid w:val="00B40019"/>
    <w:rsid w:val="00B401A2"/>
    <w:rsid w:val="00B411B1"/>
    <w:rsid w:val="00B41D9D"/>
    <w:rsid w:val="00B4248D"/>
    <w:rsid w:val="00B42BEA"/>
    <w:rsid w:val="00B44092"/>
    <w:rsid w:val="00B45192"/>
    <w:rsid w:val="00B452F6"/>
    <w:rsid w:val="00B452FA"/>
    <w:rsid w:val="00B45971"/>
    <w:rsid w:val="00B46060"/>
    <w:rsid w:val="00B4667B"/>
    <w:rsid w:val="00B4729C"/>
    <w:rsid w:val="00B4761A"/>
    <w:rsid w:val="00B477EF"/>
    <w:rsid w:val="00B478FE"/>
    <w:rsid w:val="00B47CBE"/>
    <w:rsid w:val="00B508BB"/>
    <w:rsid w:val="00B5113E"/>
    <w:rsid w:val="00B5168E"/>
    <w:rsid w:val="00B517C1"/>
    <w:rsid w:val="00B51DA2"/>
    <w:rsid w:val="00B52E2E"/>
    <w:rsid w:val="00B53128"/>
    <w:rsid w:val="00B53C0E"/>
    <w:rsid w:val="00B54726"/>
    <w:rsid w:val="00B54D68"/>
    <w:rsid w:val="00B55472"/>
    <w:rsid w:val="00B5772B"/>
    <w:rsid w:val="00B57A76"/>
    <w:rsid w:val="00B6182B"/>
    <w:rsid w:val="00B61D11"/>
    <w:rsid w:val="00B62380"/>
    <w:rsid w:val="00B62529"/>
    <w:rsid w:val="00B625C6"/>
    <w:rsid w:val="00B6282E"/>
    <w:rsid w:val="00B62B42"/>
    <w:rsid w:val="00B63293"/>
    <w:rsid w:val="00B632F0"/>
    <w:rsid w:val="00B63A45"/>
    <w:rsid w:val="00B6445C"/>
    <w:rsid w:val="00B65183"/>
    <w:rsid w:val="00B678CD"/>
    <w:rsid w:val="00B67D82"/>
    <w:rsid w:val="00B67E2B"/>
    <w:rsid w:val="00B705E9"/>
    <w:rsid w:val="00B707F9"/>
    <w:rsid w:val="00B708B3"/>
    <w:rsid w:val="00B70A32"/>
    <w:rsid w:val="00B70B13"/>
    <w:rsid w:val="00B71A29"/>
    <w:rsid w:val="00B72770"/>
    <w:rsid w:val="00B740D8"/>
    <w:rsid w:val="00B74F57"/>
    <w:rsid w:val="00B75565"/>
    <w:rsid w:val="00B76178"/>
    <w:rsid w:val="00B76311"/>
    <w:rsid w:val="00B76680"/>
    <w:rsid w:val="00B76721"/>
    <w:rsid w:val="00B76B71"/>
    <w:rsid w:val="00B76D2E"/>
    <w:rsid w:val="00B773D2"/>
    <w:rsid w:val="00B777D6"/>
    <w:rsid w:val="00B8056A"/>
    <w:rsid w:val="00B8057E"/>
    <w:rsid w:val="00B80721"/>
    <w:rsid w:val="00B80F56"/>
    <w:rsid w:val="00B81852"/>
    <w:rsid w:val="00B81D45"/>
    <w:rsid w:val="00B81DA0"/>
    <w:rsid w:val="00B81EB2"/>
    <w:rsid w:val="00B825C4"/>
    <w:rsid w:val="00B82A37"/>
    <w:rsid w:val="00B82EC4"/>
    <w:rsid w:val="00B838FB"/>
    <w:rsid w:val="00B84D70"/>
    <w:rsid w:val="00B852B7"/>
    <w:rsid w:val="00B857CE"/>
    <w:rsid w:val="00B85A29"/>
    <w:rsid w:val="00B85C2B"/>
    <w:rsid w:val="00B85CD0"/>
    <w:rsid w:val="00B86071"/>
    <w:rsid w:val="00B8626B"/>
    <w:rsid w:val="00B87908"/>
    <w:rsid w:val="00B87B9B"/>
    <w:rsid w:val="00B90324"/>
    <w:rsid w:val="00B917ED"/>
    <w:rsid w:val="00B91854"/>
    <w:rsid w:val="00B91901"/>
    <w:rsid w:val="00B919BE"/>
    <w:rsid w:val="00B91EA4"/>
    <w:rsid w:val="00B920BE"/>
    <w:rsid w:val="00B92103"/>
    <w:rsid w:val="00B924D8"/>
    <w:rsid w:val="00B9307A"/>
    <w:rsid w:val="00B957F4"/>
    <w:rsid w:val="00B95AC2"/>
    <w:rsid w:val="00B969A6"/>
    <w:rsid w:val="00B970EC"/>
    <w:rsid w:val="00B974CB"/>
    <w:rsid w:val="00BA00A8"/>
    <w:rsid w:val="00BA09E0"/>
    <w:rsid w:val="00BA2301"/>
    <w:rsid w:val="00BA3425"/>
    <w:rsid w:val="00BA483C"/>
    <w:rsid w:val="00BA5D9A"/>
    <w:rsid w:val="00BA5F61"/>
    <w:rsid w:val="00BA6676"/>
    <w:rsid w:val="00BA679E"/>
    <w:rsid w:val="00BA6B04"/>
    <w:rsid w:val="00BA6C5B"/>
    <w:rsid w:val="00BA6E42"/>
    <w:rsid w:val="00BA73BE"/>
    <w:rsid w:val="00BB00E2"/>
    <w:rsid w:val="00BB1173"/>
    <w:rsid w:val="00BB1442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5334"/>
    <w:rsid w:val="00BB570F"/>
    <w:rsid w:val="00BB5EBE"/>
    <w:rsid w:val="00BB68EE"/>
    <w:rsid w:val="00BB7027"/>
    <w:rsid w:val="00BB7608"/>
    <w:rsid w:val="00BB7869"/>
    <w:rsid w:val="00BB7D5B"/>
    <w:rsid w:val="00BB7EC6"/>
    <w:rsid w:val="00BC018C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330D"/>
    <w:rsid w:val="00BC3743"/>
    <w:rsid w:val="00BC40C4"/>
    <w:rsid w:val="00BC433B"/>
    <w:rsid w:val="00BC462F"/>
    <w:rsid w:val="00BC5823"/>
    <w:rsid w:val="00BC59AC"/>
    <w:rsid w:val="00BC5E14"/>
    <w:rsid w:val="00BC65C7"/>
    <w:rsid w:val="00BC6B07"/>
    <w:rsid w:val="00BC743B"/>
    <w:rsid w:val="00BC78EA"/>
    <w:rsid w:val="00BD0B36"/>
    <w:rsid w:val="00BD1242"/>
    <w:rsid w:val="00BD219D"/>
    <w:rsid w:val="00BD288E"/>
    <w:rsid w:val="00BD2FD7"/>
    <w:rsid w:val="00BD3129"/>
    <w:rsid w:val="00BD32A8"/>
    <w:rsid w:val="00BD3803"/>
    <w:rsid w:val="00BD3F5D"/>
    <w:rsid w:val="00BD3FE8"/>
    <w:rsid w:val="00BD4227"/>
    <w:rsid w:val="00BD4CEA"/>
    <w:rsid w:val="00BD4EAC"/>
    <w:rsid w:val="00BD4F5D"/>
    <w:rsid w:val="00BD5329"/>
    <w:rsid w:val="00BD5BAC"/>
    <w:rsid w:val="00BD620B"/>
    <w:rsid w:val="00BD64CB"/>
    <w:rsid w:val="00BD6995"/>
    <w:rsid w:val="00BD7BEF"/>
    <w:rsid w:val="00BE016C"/>
    <w:rsid w:val="00BE0CFC"/>
    <w:rsid w:val="00BE139A"/>
    <w:rsid w:val="00BE1EE6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6B93"/>
    <w:rsid w:val="00BE75E3"/>
    <w:rsid w:val="00BE79B6"/>
    <w:rsid w:val="00BE7A4E"/>
    <w:rsid w:val="00BF00AF"/>
    <w:rsid w:val="00BF0284"/>
    <w:rsid w:val="00BF0515"/>
    <w:rsid w:val="00BF0B13"/>
    <w:rsid w:val="00BF12F2"/>
    <w:rsid w:val="00BF149E"/>
    <w:rsid w:val="00BF1827"/>
    <w:rsid w:val="00BF1BEC"/>
    <w:rsid w:val="00BF1CF3"/>
    <w:rsid w:val="00BF264F"/>
    <w:rsid w:val="00BF2991"/>
    <w:rsid w:val="00BF2A1B"/>
    <w:rsid w:val="00BF2A2C"/>
    <w:rsid w:val="00BF2C6B"/>
    <w:rsid w:val="00BF3258"/>
    <w:rsid w:val="00BF3968"/>
    <w:rsid w:val="00BF4820"/>
    <w:rsid w:val="00BF4D36"/>
    <w:rsid w:val="00BF57C0"/>
    <w:rsid w:val="00BF6376"/>
    <w:rsid w:val="00BF684C"/>
    <w:rsid w:val="00C0143B"/>
    <w:rsid w:val="00C0232E"/>
    <w:rsid w:val="00C024BA"/>
    <w:rsid w:val="00C02567"/>
    <w:rsid w:val="00C0323E"/>
    <w:rsid w:val="00C03714"/>
    <w:rsid w:val="00C03E03"/>
    <w:rsid w:val="00C040F5"/>
    <w:rsid w:val="00C045D7"/>
    <w:rsid w:val="00C04BE1"/>
    <w:rsid w:val="00C04DC4"/>
    <w:rsid w:val="00C055FB"/>
    <w:rsid w:val="00C05F22"/>
    <w:rsid w:val="00C060AC"/>
    <w:rsid w:val="00C062DC"/>
    <w:rsid w:val="00C063BF"/>
    <w:rsid w:val="00C06573"/>
    <w:rsid w:val="00C06D8A"/>
    <w:rsid w:val="00C06EF8"/>
    <w:rsid w:val="00C0778E"/>
    <w:rsid w:val="00C079AE"/>
    <w:rsid w:val="00C11309"/>
    <w:rsid w:val="00C1140F"/>
    <w:rsid w:val="00C11889"/>
    <w:rsid w:val="00C11DDE"/>
    <w:rsid w:val="00C12557"/>
    <w:rsid w:val="00C12C26"/>
    <w:rsid w:val="00C12D40"/>
    <w:rsid w:val="00C1344F"/>
    <w:rsid w:val="00C13641"/>
    <w:rsid w:val="00C13A0B"/>
    <w:rsid w:val="00C146B9"/>
    <w:rsid w:val="00C147B5"/>
    <w:rsid w:val="00C15156"/>
    <w:rsid w:val="00C15660"/>
    <w:rsid w:val="00C15DBD"/>
    <w:rsid w:val="00C16445"/>
    <w:rsid w:val="00C16F10"/>
    <w:rsid w:val="00C16F74"/>
    <w:rsid w:val="00C174BC"/>
    <w:rsid w:val="00C176C9"/>
    <w:rsid w:val="00C17916"/>
    <w:rsid w:val="00C20192"/>
    <w:rsid w:val="00C20EA1"/>
    <w:rsid w:val="00C21E69"/>
    <w:rsid w:val="00C21F6A"/>
    <w:rsid w:val="00C220E3"/>
    <w:rsid w:val="00C225AC"/>
    <w:rsid w:val="00C226F7"/>
    <w:rsid w:val="00C228EE"/>
    <w:rsid w:val="00C22A45"/>
    <w:rsid w:val="00C22C1F"/>
    <w:rsid w:val="00C230A5"/>
    <w:rsid w:val="00C23370"/>
    <w:rsid w:val="00C233F3"/>
    <w:rsid w:val="00C24A73"/>
    <w:rsid w:val="00C24BCB"/>
    <w:rsid w:val="00C2657A"/>
    <w:rsid w:val="00C268BA"/>
    <w:rsid w:val="00C2769D"/>
    <w:rsid w:val="00C27DDA"/>
    <w:rsid w:val="00C3062B"/>
    <w:rsid w:val="00C3081A"/>
    <w:rsid w:val="00C314CF"/>
    <w:rsid w:val="00C31690"/>
    <w:rsid w:val="00C320F6"/>
    <w:rsid w:val="00C3365D"/>
    <w:rsid w:val="00C33BB0"/>
    <w:rsid w:val="00C34004"/>
    <w:rsid w:val="00C340E8"/>
    <w:rsid w:val="00C34356"/>
    <w:rsid w:val="00C34642"/>
    <w:rsid w:val="00C35775"/>
    <w:rsid w:val="00C366D0"/>
    <w:rsid w:val="00C36FBD"/>
    <w:rsid w:val="00C37320"/>
    <w:rsid w:val="00C373C5"/>
    <w:rsid w:val="00C37624"/>
    <w:rsid w:val="00C37C38"/>
    <w:rsid w:val="00C406A2"/>
    <w:rsid w:val="00C40B9A"/>
    <w:rsid w:val="00C41E4E"/>
    <w:rsid w:val="00C41FE2"/>
    <w:rsid w:val="00C4202B"/>
    <w:rsid w:val="00C42449"/>
    <w:rsid w:val="00C42A7D"/>
    <w:rsid w:val="00C4309C"/>
    <w:rsid w:val="00C43139"/>
    <w:rsid w:val="00C44D0B"/>
    <w:rsid w:val="00C44DCD"/>
    <w:rsid w:val="00C458BF"/>
    <w:rsid w:val="00C46087"/>
    <w:rsid w:val="00C46252"/>
    <w:rsid w:val="00C4628B"/>
    <w:rsid w:val="00C464FE"/>
    <w:rsid w:val="00C465A3"/>
    <w:rsid w:val="00C46D69"/>
    <w:rsid w:val="00C46DAC"/>
    <w:rsid w:val="00C47670"/>
    <w:rsid w:val="00C4769C"/>
    <w:rsid w:val="00C477D3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3AC1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F"/>
    <w:rsid w:val="00C6011E"/>
    <w:rsid w:val="00C60320"/>
    <w:rsid w:val="00C60C22"/>
    <w:rsid w:val="00C61125"/>
    <w:rsid w:val="00C61CBE"/>
    <w:rsid w:val="00C61D48"/>
    <w:rsid w:val="00C6209D"/>
    <w:rsid w:val="00C62FCE"/>
    <w:rsid w:val="00C63EAA"/>
    <w:rsid w:val="00C64C15"/>
    <w:rsid w:val="00C65123"/>
    <w:rsid w:val="00C65BA9"/>
    <w:rsid w:val="00C65BEB"/>
    <w:rsid w:val="00C660A9"/>
    <w:rsid w:val="00C676A8"/>
    <w:rsid w:val="00C70507"/>
    <w:rsid w:val="00C70893"/>
    <w:rsid w:val="00C7099B"/>
    <w:rsid w:val="00C71120"/>
    <w:rsid w:val="00C716FC"/>
    <w:rsid w:val="00C72105"/>
    <w:rsid w:val="00C727BF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5D41"/>
    <w:rsid w:val="00C76BC2"/>
    <w:rsid w:val="00C76E5F"/>
    <w:rsid w:val="00C76F8D"/>
    <w:rsid w:val="00C77F44"/>
    <w:rsid w:val="00C806A8"/>
    <w:rsid w:val="00C80908"/>
    <w:rsid w:val="00C80EA5"/>
    <w:rsid w:val="00C81970"/>
    <w:rsid w:val="00C82037"/>
    <w:rsid w:val="00C82191"/>
    <w:rsid w:val="00C82A86"/>
    <w:rsid w:val="00C82F3C"/>
    <w:rsid w:val="00C831A1"/>
    <w:rsid w:val="00C83760"/>
    <w:rsid w:val="00C83E08"/>
    <w:rsid w:val="00C84559"/>
    <w:rsid w:val="00C8499C"/>
    <w:rsid w:val="00C84A31"/>
    <w:rsid w:val="00C86387"/>
    <w:rsid w:val="00C867A2"/>
    <w:rsid w:val="00C868F2"/>
    <w:rsid w:val="00C87A95"/>
    <w:rsid w:val="00C87B8A"/>
    <w:rsid w:val="00C90852"/>
    <w:rsid w:val="00C90EDC"/>
    <w:rsid w:val="00C91709"/>
    <w:rsid w:val="00C918B8"/>
    <w:rsid w:val="00C92240"/>
    <w:rsid w:val="00C92591"/>
    <w:rsid w:val="00C92922"/>
    <w:rsid w:val="00C92B30"/>
    <w:rsid w:val="00C9374B"/>
    <w:rsid w:val="00C93A25"/>
    <w:rsid w:val="00C93A2D"/>
    <w:rsid w:val="00C942EA"/>
    <w:rsid w:val="00C9436B"/>
    <w:rsid w:val="00C945DC"/>
    <w:rsid w:val="00C94A6A"/>
    <w:rsid w:val="00C94AFE"/>
    <w:rsid w:val="00C95131"/>
    <w:rsid w:val="00C954DD"/>
    <w:rsid w:val="00C96890"/>
    <w:rsid w:val="00C96BC2"/>
    <w:rsid w:val="00C977FC"/>
    <w:rsid w:val="00C97924"/>
    <w:rsid w:val="00C97EB9"/>
    <w:rsid w:val="00CA11A8"/>
    <w:rsid w:val="00CA12D1"/>
    <w:rsid w:val="00CA14BC"/>
    <w:rsid w:val="00CA160C"/>
    <w:rsid w:val="00CA25EB"/>
    <w:rsid w:val="00CA2CBD"/>
    <w:rsid w:val="00CA3590"/>
    <w:rsid w:val="00CA3B84"/>
    <w:rsid w:val="00CA455A"/>
    <w:rsid w:val="00CA4D07"/>
    <w:rsid w:val="00CA4DD6"/>
    <w:rsid w:val="00CA5029"/>
    <w:rsid w:val="00CA542D"/>
    <w:rsid w:val="00CA55BE"/>
    <w:rsid w:val="00CA66DF"/>
    <w:rsid w:val="00CA6BB6"/>
    <w:rsid w:val="00CA6EE5"/>
    <w:rsid w:val="00CA7641"/>
    <w:rsid w:val="00CA7C05"/>
    <w:rsid w:val="00CB07D6"/>
    <w:rsid w:val="00CB126F"/>
    <w:rsid w:val="00CB21DB"/>
    <w:rsid w:val="00CB2324"/>
    <w:rsid w:val="00CB2347"/>
    <w:rsid w:val="00CB257D"/>
    <w:rsid w:val="00CB3056"/>
    <w:rsid w:val="00CB396E"/>
    <w:rsid w:val="00CB400E"/>
    <w:rsid w:val="00CB496A"/>
    <w:rsid w:val="00CB4BF0"/>
    <w:rsid w:val="00CB4FAD"/>
    <w:rsid w:val="00CB5585"/>
    <w:rsid w:val="00CB5A7C"/>
    <w:rsid w:val="00CB5A81"/>
    <w:rsid w:val="00CB5C3C"/>
    <w:rsid w:val="00CB5D96"/>
    <w:rsid w:val="00CB5F91"/>
    <w:rsid w:val="00CB6626"/>
    <w:rsid w:val="00CB71B2"/>
    <w:rsid w:val="00CB71FB"/>
    <w:rsid w:val="00CB73B5"/>
    <w:rsid w:val="00CB79DF"/>
    <w:rsid w:val="00CC0E0B"/>
    <w:rsid w:val="00CC117C"/>
    <w:rsid w:val="00CC1E5A"/>
    <w:rsid w:val="00CC221D"/>
    <w:rsid w:val="00CC24E9"/>
    <w:rsid w:val="00CC3117"/>
    <w:rsid w:val="00CC39F3"/>
    <w:rsid w:val="00CC3A2D"/>
    <w:rsid w:val="00CC3BA7"/>
    <w:rsid w:val="00CC3BAB"/>
    <w:rsid w:val="00CC4565"/>
    <w:rsid w:val="00CC528A"/>
    <w:rsid w:val="00CC53BE"/>
    <w:rsid w:val="00CC599B"/>
    <w:rsid w:val="00CC5C54"/>
    <w:rsid w:val="00CC5D15"/>
    <w:rsid w:val="00CC5EA2"/>
    <w:rsid w:val="00CC5FFB"/>
    <w:rsid w:val="00CC639D"/>
    <w:rsid w:val="00CC685A"/>
    <w:rsid w:val="00CC6A34"/>
    <w:rsid w:val="00CC6C7B"/>
    <w:rsid w:val="00CC742A"/>
    <w:rsid w:val="00CC7855"/>
    <w:rsid w:val="00CD0232"/>
    <w:rsid w:val="00CD069D"/>
    <w:rsid w:val="00CD0C32"/>
    <w:rsid w:val="00CD0D0A"/>
    <w:rsid w:val="00CD0E4F"/>
    <w:rsid w:val="00CD0E9F"/>
    <w:rsid w:val="00CD126A"/>
    <w:rsid w:val="00CD1273"/>
    <w:rsid w:val="00CD2DA6"/>
    <w:rsid w:val="00CD33DF"/>
    <w:rsid w:val="00CD36BA"/>
    <w:rsid w:val="00CD3703"/>
    <w:rsid w:val="00CD46BE"/>
    <w:rsid w:val="00CD5678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EFC"/>
    <w:rsid w:val="00CE19DB"/>
    <w:rsid w:val="00CE24F2"/>
    <w:rsid w:val="00CE2BC6"/>
    <w:rsid w:val="00CE2FA0"/>
    <w:rsid w:val="00CE3390"/>
    <w:rsid w:val="00CE3917"/>
    <w:rsid w:val="00CE3C7A"/>
    <w:rsid w:val="00CE520E"/>
    <w:rsid w:val="00CE5857"/>
    <w:rsid w:val="00CE627C"/>
    <w:rsid w:val="00CE6664"/>
    <w:rsid w:val="00CE730B"/>
    <w:rsid w:val="00CE7312"/>
    <w:rsid w:val="00CE7E77"/>
    <w:rsid w:val="00CF0675"/>
    <w:rsid w:val="00CF0BDF"/>
    <w:rsid w:val="00CF1443"/>
    <w:rsid w:val="00CF1887"/>
    <w:rsid w:val="00CF1AC7"/>
    <w:rsid w:val="00CF1B0D"/>
    <w:rsid w:val="00CF1C6C"/>
    <w:rsid w:val="00CF21F8"/>
    <w:rsid w:val="00CF21FD"/>
    <w:rsid w:val="00CF23F3"/>
    <w:rsid w:val="00CF3525"/>
    <w:rsid w:val="00CF3A6E"/>
    <w:rsid w:val="00CF3ACD"/>
    <w:rsid w:val="00CF3F23"/>
    <w:rsid w:val="00CF4254"/>
    <w:rsid w:val="00CF4405"/>
    <w:rsid w:val="00CF51C4"/>
    <w:rsid w:val="00CF6117"/>
    <w:rsid w:val="00CF62DA"/>
    <w:rsid w:val="00CF63B0"/>
    <w:rsid w:val="00CF6435"/>
    <w:rsid w:val="00CF64D3"/>
    <w:rsid w:val="00CF6AFD"/>
    <w:rsid w:val="00CF6B2E"/>
    <w:rsid w:val="00CF6B69"/>
    <w:rsid w:val="00CF6CE6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EF9"/>
    <w:rsid w:val="00D03DCA"/>
    <w:rsid w:val="00D04825"/>
    <w:rsid w:val="00D048B7"/>
    <w:rsid w:val="00D0570E"/>
    <w:rsid w:val="00D068E3"/>
    <w:rsid w:val="00D06B7A"/>
    <w:rsid w:val="00D06EAE"/>
    <w:rsid w:val="00D07A6C"/>
    <w:rsid w:val="00D07D49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941"/>
    <w:rsid w:val="00D13CBB"/>
    <w:rsid w:val="00D13CC3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06"/>
    <w:rsid w:val="00D1741C"/>
    <w:rsid w:val="00D175BB"/>
    <w:rsid w:val="00D20692"/>
    <w:rsid w:val="00D2083E"/>
    <w:rsid w:val="00D20B21"/>
    <w:rsid w:val="00D21476"/>
    <w:rsid w:val="00D2177F"/>
    <w:rsid w:val="00D21B24"/>
    <w:rsid w:val="00D21DA8"/>
    <w:rsid w:val="00D21E1C"/>
    <w:rsid w:val="00D22044"/>
    <w:rsid w:val="00D22DFA"/>
    <w:rsid w:val="00D241FE"/>
    <w:rsid w:val="00D2458D"/>
    <w:rsid w:val="00D245E3"/>
    <w:rsid w:val="00D24D37"/>
    <w:rsid w:val="00D25560"/>
    <w:rsid w:val="00D2597C"/>
    <w:rsid w:val="00D25A02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245"/>
    <w:rsid w:val="00D31928"/>
    <w:rsid w:val="00D31BE0"/>
    <w:rsid w:val="00D324E2"/>
    <w:rsid w:val="00D32927"/>
    <w:rsid w:val="00D3322A"/>
    <w:rsid w:val="00D33DAC"/>
    <w:rsid w:val="00D34C0F"/>
    <w:rsid w:val="00D34D4B"/>
    <w:rsid w:val="00D35002"/>
    <w:rsid w:val="00D36ADF"/>
    <w:rsid w:val="00D37304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632"/>
    <w:rsid w:val="00D42E7B"/>
    <w:rsid w:val="00D43913"/>
    <w:rsid w:val="00D43A30"/>
    <w:rsid w:val="00D43B13"/>
    <w:rsid w:val="00D442C8"/>
    <w:rsid w:val="00D448CD"/>
    <w:rsid w:val="00D44E97"/>
    <w:rsid w:val="00D45257"/>
    <w:rsid w:val="00D45363"/>
    <w:rsid w:val="00D4543D"/>
    <w:rsid w:val="00D45D27"/>
    <w:rsid w:val="00D45E7E"/>
    <w:rsid w:val="00D464FC"/>
    <w:rsid w:val="00D4665F"/>
    <w:rsid w:val="00D46EA2"/>
    <w:rsid w:val="00D47073"/>
    <w:rsid w:val="00D50B3C"/>
    <w:rsid w:val="00D5175F"/>
    <w:rsid w:val="00D51B95"/>
    <w:rsid w:val="00D51CA1"/>
    <w:rsid w:val="00D53A22"/>
    <w:rsid w:val="00D53A51"/>
    <w:rsid w:val="00D54071"/>
    <w:rsid w:val="00D5419A"/>
    <w:rsid w:val="00D5448C"/>
    <w:rsid w:val="00D54860"/>
    <w:rsid w:val="00D5497A"/>
    <w:rsid w:val="00D54D5C"/>
    <w:rsid w:val="00D55529"/>
    <w:rsid w:val="00D56860"/>
    <w:rsid w:val="00D56963"/>
    <w:rsid w:val="00D56C59"/>
    <w:rsid w:val="00D56FA3"/>
    <w:rsid w:val="00D572BE"/>
    <w:rsid w:val="00D6038F"/>
    <w:rsid w:val="00D608BD"/>
    <w:rsid w:val="00D60AD7"/>
    <w:rsid w:val="00D612F8"/>
    <w:rsid w:val="00D6164E"/>
    <w:rsid w:val="00D6182E"/>
    <w:rsid w:val="00D61961"/>
    <w:rsid w:val="00D620C2"/>
    <w:rsid w:val="00D6281F"/>
    <w:rsid w:val="00D6302A"/>
    <w:rsid w:val="00D63EC6"/>
    <w:rsid w:val="00D64503"/>
    <w:rsid w:val="00D645D4"/>
    <w:rsid w:val="00D647A3"/>
    <w:rsid w:val="00D64D94"/>
    <w:rsid w:val="00D65717"/>
    <w:rsid w:val="00D6685F"/>
    <w:rsid w:val="00D674B8"/>
    <w:rsid w:val="00D677B4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626"/>
    <w:rsid w:val="00D72AC5"/>
    <w:rsid w:val="00D72CC4"/>
    <w:rsid w:val="00D72D72"/>
    <w:rsid w:val="00D73844"/>
    <w:rsid w:val="00D739F5"/>
    <w:rsid w:val="00D73F7F"/>
    <w:rsid w:val="00D742A4"/>
    <w:rsid w:val="00D75177"/>
    <w:rsid w:val="00D75D66"/>
    <w:rsid w:val="00D75E15"/>
    <w:rsid w:val="00D75E32"/>
    <w:rsid w:val="00D75E61"/>
    <w:rsid w:val="00D76365"/>
    <w:rsid w:val="00D769EF"/>
    <w:rsid w:val="00D76C93"/>
    <w:rsid w:val="00D76E69"/>
    <w:rsid w:val="00D77678"/>
    <w:rsid w:val="00D777F5"/>
    <w:rsid w:val="00D77DEB"/>
    <w:rsid w:val="00D8014C"/>
    <w:rsid w:val="00D81370"/>
    <w:rsid w:val="00D81621"/>
    <w:rsid w:val="00D817CC"/>
    <w:rsid w:val="00D81F12"/>
    <w:rsid w:val="00D81F6D"/>
    <w:rsid w:val="00D827BA"/>
    <w:rsid w:val="00D82F01"/>
    <w:rsid w:val="00D833FD"/>
    <w:rsid w:val="00D83B85"/>
    <w:rsid w:val="00D84094"/>
    <w:rsid w:val="00D84FD9"/>
    <w:rsid w:val="00D85A4E"/>
    <w:rsid w:val="00D86340"/>
    <w:rsid w:val="00D8660F"/>
    <w:rsid w:val="00D868F8"/>
    <w:rsid w:val="00D86A0F"/>
    <w:rsid w:val="00D86D9F"/>
    <w:rsid w:val="00D86F2B"/>
    <w:rsid w:val="00D86FA1"/>
    <w:rsid w:val="00D871FA"/>
    <w:rsid w:val="00D90206"/>
    <w:rsid w:val="00D902D0"/>
    <w:rsid w:val="00D90F47"/>
    <w:rsid w:val="00D9159E"/>
    <w:rsid w:val="00D92031"/>
    <w:rsid w:val="00D9207F"/>
    <w:rsid w:val="00D9277A"/>
    <w:rsid w:val="00D92DF3"/>
    <w:rsid w:val="00D93AC4"/>
    <w:rsid w:val="00D9460F"/>
    <w:rsid w:val="00D95840"/>
    <w:rsid w:val="00D95ABF"/>
    <w:rsid w:val="00D962C0"/>
    <w:rsid w:val="00D9693C"/>
    <w:rsid w:val="00D96BD2"/>
    <w:rsid w:val="00D96C78"/>
    <w:rsid w:val="00DA0901"/>
    <w:rsid w:val="00DA0EB4"/>
    <w:rsid w:val="00DA1705"/>
    <w:rsid w:val="00DA17C4"/>
    <w:rsid w:val="00DA194A"/>
    <w:rsid w:val="00DA1985"/>
    <w:rsid w:val="00DA1D4B"/>
    <w:rsid w:val="00DA2210"/>
    <w:rsid w:val="00DA2604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BA9"/>
    <w:rsid w:val="00DA5F55"/>
    <w:rsid w:val="00DA6669"/>
    <w:rsid w:val="00DA729D"/>
    <w:rsid w:val="00DA7742"/>
    <w:rsid w:val="00DA7F62"/>
    <w:rsid w:val="00DB090F"/>
    <w:rsid w:val="00DB0E75"/>
    <w:rsid w:val="00DB1346"/>
    <w:rsid w:val="00DB161F"/>
    <w:rsid w:val="00DB16C4"/>
    <w:rsid w:val="00DB1D1F"/>
    <w:rsid w:val="00DB20CD"/>
    <w:rsid w:val="00DB220F"/>
    <w:rsid w:val="00DB27BD"/>
    <w:rsid w:val="00DB27CD"/>
    <w:rsid w:val="00DB316D"/>
    <w:rsid w:val="00DB324B"/>
    <w:rsid w:val="00DB3543"/>
    <w:rsid w:val="00DB391B"/>
    <w:rsid w:val="00DB3A53"/>
    <w:rsid w:val="00DB4140"/>
    <w:rsid w:val="00DB419F"/>
    <w:rsid w:val="00DB478B"/>
    <w:rsid w:val="00DB4CFA"/>
    <w:rsid w:val="00DB4F0F"/>
    <w:rsid w:val="00DB56D5"/>
    <w:rsid w:val="00DB5F4E"/>
    <w:rsid w:val="00DB7000"/>
    <w:rsid w:val="00DB7629"/>
    <w:rsid w:val="00DC0F33"/>
    <w:rsid w:val="00DC1173"/>
    <w:rsid w:val="00DC12B6"/>
    <w:rsid w:val="00DC145C"/>
    <w:rsid w:val="00DC18E0"/>
    <w:rsid w:val="00DC2C33"/>
    <w:rsid w:val="00DC3217"/>
    <w:rsid w:val="00DC3248"/>
    <w:rsid w:val="00DC3282"/>
    <w:rsid w:val="00DC3BB7"/>
    <w:rsid w:val="00DC3F43"/>
    <w:rsid w:val="00DC46AB"/>
    <w:rsid w:val="00DC4DBD"/>
    <w:rsid w:val="00DC4E82"/>
    <w:rsid w:val="00DC5458"/>
    <w:rsid w:val="00DC5658"/>
    <w:rsid w:val="00DC5F9D"/>
    <w:rsid w:val="00DC5FA8"/>
    <w:rsid w:val="00DC6099"/>
    <w:rsid w:val="00DC63A8"/>
    <w:rsid w:val="00DC6950"/>
    <w:rsid w:val="00DC6AF8"/>
    <w:rsid w:val="00DC7529"/>
    <w:rsid w:val="00DD07BF"/>
    <w:rsid w:val="00DD1C50"/>
    <w:rsid w:val="00DD2170"/>
    <w:rsid w:val="00DD2758"/>
    <w:rsid w:val="00DD2C90"/>
    <w:rsid w:val="00DD3A5B"/>
    <w:rsid w:val="00DD3CB6"/>
    <w:rsid w:val="00DD4336"/>
    <w:rsid w:val="00DD439C"/>
    <w:rsid w:val="00DD443C"/>
    <w:rsid w:val="00DD4C68"/>
    <w:rsid w:val="00DD4DB6"/>
    <w:rsid w:val="00DD6878"/>
    <w:rsid w:val="00DD68C0"/>
    <w:rsid w:val="00DD72BA"/>
    <w:rsid w:val="00DE0E5C"/>
    <w:rsid w:val="00DE17AB"/>
    <w:rsid w:val="00DE2AB6"/>
    <w:rsid w:val="00DE2D0C"/>
    <w:rsid w:val="00DE33FA"/>
    <w:rsid w:val="00DE3858"/>
    <w:rsid w:val="00DE38BB"/>
    <w:rsid w:val="00DE452A"/>
    <w:rsid w:val="00DE4EC9"/>
    <w:rsid w:val="00DE6228"/>
    <w:rsid w:val="00DE6A25"/>
    <w:rsid w:val="00DE7C8A"/>
    <w:rsid w:val="00DE7EA0"/>
    <w:rsid w:val="00DF0241"/>
    <w:rsid w:val="00DF0DF4"/>
    <w:rsid w:val="00DF11B9"/>
    <w:rsid w:val="00DF28C0"/>
    <w:rsid w:val="00DF3373"/>
    <w:rsid w:val="00DF34C9"/>
    <w:rsid w:val="00DF387B"/>
    <w:rsid w:val="00DF49FF"/>
    <w:rsid w:val="00DF5565"/>
    <w:rsid w:val="00DF6D03"/>
    <w:rsid w:val="00E00D97"/>
    <w:rsid w:val="00E00F76"/>
    <w:rsid w:val="00E0192E"/>
    <w:rsid w:val="00E019BD"/>
    <w:rsid w:val="00E01D75"/>
    <w:rsid w:val="00E0205B"/>
    <w:rsid w:val="00E02E10"/>
    <w:rsid w:val="00E0319E"/>
    <w:rsid w:val="00E037EC"/>
    <w:rsid w:val="00E03DF6"/>
    <w:rsid w:val="00E04ACE"/>
    <w:rsid w:val="00E05674"/>
    <w:rsid w:val="00E05884"/>
    <w:rsid w:val="00E05E88"/>
    <w:rsid w:val="00E0601F"/>
    <w:rsid w:val="00E063E7"/>
    <w:rsid w:val="00E064C3"/>
    <w:rsid w:val="00E06861"/>
    <w:rsid w:val="00E0767A"/>
    <w:rsid w:val="00E07747"/>
    <w:rsid w:val="00E10363"/>
    <w:rsid w:val="00E10597"/>
    <w:rsid w:val="00E10806"/>
    <w:rsid w:val="00E10FCB"/>
    <w:rsid w:val="00E114F5"/>
    <w:rsid w:val="00E12C40"/>
    <w:rsid w:val="00E12DAC"/>
    <w:rsid w:val="00E13981"/>
    <w:rsid w:val="00E13D9A"/>
    <w:rsid w:val="00E13EAD"/>
    <w:rsid w:val="00E1455B"/>
    <w:rsid w:val="00E15016"/>
    <w:rsid w:val="00E15D8A"/>
    <w:rsid w:val="00E17D8B"/>
    <w:rsid w:val="00E17E2A"/>
    <w:rsid w:val="00E2039C"/>
    <w:rsid w:val="00E206E7"/>
    <w:rsid w:val="00E20BB7"/>
    <w:rsid w:val="00E21980"/>
    <w:rsid w:val="00E22B31"/>
    <w:rsid w:val="00E22C40"/>
    <w:rsid w:val="00E22E7D"/>
    <w:rsid w:val="00E23570"/>
    <w:rsid w:val="00E2379F"/>
    <w:rsid w:val="00E23879"/>
    <w:rsid w:val="00E248EA"/>
    <w:rsid w:val="00E25309"/>
    <w:rsid w:val="00E2649C"/>
    <w:rsid w:val="00E2687F"/>
    <w:rsid w:val="00E270DC"/>
    <w:rsid w:val="00E276F9"/>
    <w:rsid w:val="00E27A0C"/>
    <w:rsid w:val="00E27E2F"/>
    <w:rsid w:val="00E3000F"/>
    <w:rsid w:val="00E3057A"/>
    <w:rsid w:val="00E30986"/>
    <w:rsid w:val="00E31DA8"/>
    <w:rsid w:val="00E327A7"/>
    <w:rsid w:val="00E32850"/>
    <w:rsid w:val="00E32913"/>
    <w:rsid w:val="00E331C4"/>
    <w:rsid w:val="00E33292"/>
    <w:rsid w:val="00E3347F"/>
    <w:rsid w:val="00E34277"/>
    <w:rsid w:val="00E34341"/>
    <w:rsid w:val="00E34A3B"/>
    <w:rsid w:val="00E354E4"/>
    <w:rsid w:val="00E355AA"/>
    <w:rsid w:val="00E35939"/>
    <w:rsid w:val="00E35A96"/>
    <w:rsid w:val="00E36002"/>
    <w:rsid w:val="00E3616A"/>
    <w:rsid w:val="00E36BAE"/>
    <w:rsid w:val="00E37293"/>
    <w:rsid w:val="00E37DDF"/>
    <w:rsid w:val="00E403B8"/>
    <w:rsid w:val="00E41390"/>
    <w:rsid w:val="00E4170B"/>
    <w:rsid w:val="00E41881"/>
    <w:rsid w:val="00E41EE1"/>
    <w:rsid w:val="00E424D6"/>
    <w:rsid w:val="00E42DD6"/>
    <w:rsid w:val="00E42E5D"/>
    <w:rsid w:val="00E43444"/>
    <w:rsid w:val="00E440AC"/>
    <w:rsid w:val="00E4424F"/>
    <w:rsid w:val="00E44600"/>
    <w:rsid w:val="00E452FE"/>
    <w:rsid w:val="00E46184"/>
    <w:rsid w:val="00E472D9"/>
    <w:rsid w:val="00E50686"/>
    <w:rsid w:val="00E50878"/>
    <w:rsid w:val="00E50C05"/>
    <w:rsid w:val="00E512DB"/>
    <w:rsid w:val="00E51C12"/>
    <w:rsid w:val="00E51C52"/>
    <w:rsid w:val="00E522F6"/>
    <w:rsid w:val="00E52579"/>
    <w:rsid w:val="00E527C8"/>
    <w:rsid w:val="00E534E9"/>
    <w:rsid w:val="00E5380A"/>
    <w:rsid w:val="00E53A6B"/>
    <w:rsid w:val="00E53B17"/>
    <w:rsid w:val="00E5412D"/>
    <w:rsid w:val="00E544B0"/>
    <w:rsid w:val="00E54993"/>
    <w:rsid w:val="00E54A14"/>
    <w:rsid w:val="00E54E31"/>
    <w:rsid w:val="00E55129"/>
    <w:rsid w:val="00E5554D"/>
    <w:rsid w:val="00E55C9E"/>
    <w:rsid w:val="00E562FD"/>
    <w:rsid w:val="00E56568"/>
    <w:rsid w:val="00E56FB7"/>
    <w:rsid w:val="00E57083"/>
    <w:rsid w:val="00E57351"/>
    <w:rsid w:val="00E57D51"/>
    <w:rsid w:val="00E60047"/>
    <w:rsid w:val="00E60119"/>
    <w:rsid w:val="00E61DFB"/>
    <w:rsid w:val="00E623CF"/>
    <w:rsid w:val="00E625A9"/>
    <w:rsid w:val="00E635D9"/>
    <w:rsid w:val="00E638DD"/>
    <w:rsid w:val="00E63F2E"/>
    <w:rsid w:val="00E64581"/>
    <w:rsid w:val="00E64CBB"/>
    <w:rsid w:val="00E64F92"/>
    <w:rsid w:val="00E6505D"/>
    <w:rsid w:val="00E6521B"/>
    <w:rsid w:val="00E660D3"/>
    <w:rsid w:val="00E66AB4"/>
    <w:rsid w:val="00E66F98"/>
    <w:rsid w:val="00E67C1E"/>
    <w:rsid w:val="00E70179"/>
    <w:rsid w:val="00E70441"/>
    <w:rsid w:val="00E70B7F"/>
    <w:rsid w:val="00E71487"/>
    <w:rsid w:val="00E71602"/>
    <w:rsid w:val="00E7224E"/>
    <w:rsid w:val="00E72FA2"/>
    <w:rsid w:val="00E7334E"/>
    <w:rsid w:val="00E7348B"/>
    <w:rsid w:val="00E738EC"/>
    <w:rsid w:val="00E73962"/>
    <w:rsid w:val="00E739CC"/>
    <w:rsid w:val="00E73CEE"/>
    <w:rsid w:val="00E73D9E"/>
    <w:rsid w:val="00E74654"/>
    <w:rsid w:val="00E74D4A"/>
    <w:rsid w:val="00E74DE3"/>
    <w:rsid w:val="00E751B5"/>
    <w:rsid w:val="00E7593E"/>
    <w:rsid w:val="00E76886"/>
    <w:rsid w:val="00E77324"/>
    <w:rsid w:val="00E77574"/>
    <w:rsid w:val="00E77951"/>
    <w:rsid w:val="00E8050D"/>
    <w:rsid w:val="00E807D5"/>
    <w:rsid w:val="00E81121"/>
    <w:rsid w:val="00E816F6"/>
    <w:rsid w:val="00E81A9C"/>
    <w:rsid w:val="00E81F57"/>
    <w:rsid w:val="00E82527"/>
    <w:rsid w:val="00E8256A"/>
    <w:rsid w:val="00E8283A"/>
    <w:rsid w:val="00E82DED"/>
    <w:rsid w:val="00E8363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B8A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2A9E"/>
    <w:rsid w:val="00E93038"/>
    <w:rsid w:val="00E941EE"/>
    <w:rsid w:val="00E9463A"/>
    <w:rsid w:val="00E94CE6"/>
    <w:rsid w:val="00E94DEA"/>
    <w:rsid w:val="00E95A6A"/>
    <w:rsid w:val="00E964FA"/>
    <w:rsid w:val="00E97142"/>
    <w:rsid w:val="00E974DA"/>
    <w:rsid w:val="00E97E91"/>
    <w:rsid w:val="00EA021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6D1"/>
    <w:rsid w:val="00EA378E"/>
    <w:rsid w:val="00EA3B2E"/>
    <w:rsid w:val="00EA4C28"/>
    <w:rsid w:val="00EA5692"/>
    <w:rsid w:val="00EA74DD"/>
    <w:rsid w:val="00EB0705"/>
    <w:rsid w:val="00EB24B7"/>
    <w:rsid w:val="00EB294E"/>
    <w:rsid w:val="00EB2B02"/>
    <w:rsid w:val="00EB2B5C"/>
    <w:rsid w:val="00EB33DB"/>
    <w:rsid w:val="00EB3953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3FB9"/>
    <w:rsid w:val="00EC4153"/>
    <w:rsid w:val="00EC4239"/>
    <w:rsid w:val="00EC4A74"/>
    <w:rsid w:val="00EC4EA9"/>
    <w:rsid w:val="00EC543A"/>
    <w:rsid w:val="00EC5A65"/>
    <w:rsid w:val="00EC6044"/>
    <w:rsid w:val="00EC66D3"/>
    <w:rsid w:val="00EC6985"/>
    <w:rsid w:val="00EC7522"/>
    <w:rsid w:val="00EC752C"/>
    <w:rsid w:val="00EC7C5E"/>
    <w:rsid w:val="00ED017D"/>
    <w:rsid w:val="00ED2336"/>
    <w:rsid w:val="00ED27DA"/>
    <w:rsid w:val="00ED2803"/>
    <w:rsid w:val="00ED29EF"/>
    <w:rsid w:val="00ED2A6C"/>
    <w:rsid w:val="00ED3012"/>
    <w:rsid w:val="00ED36DF"/>
    <w:rsid w:val="00ED4542"/>
    <w:rsid w:val="00ED46EB"/>
    <w:rsid w:val="00ED50F3"/>
    <w:rsid w:val="00ED5260"/>
    <w:rsid w:val="00ED589B"/>
    <w:rsid w:val="00ED5B51"/>
    <w:rsid w:val="00ED5D75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B72"/>
    <w:rsid w:val="00EE3BC3"/>
    <w:rsid w:val="00EE3DD5"/>
    <w:rsid w:val="00EE3E59"/>
    <w:rsid w:val="00EE4300"/>
    <w:rsid w:val="00EE609C"/>
    <w:rsid w:val="00EE65D6"/>
    <w:rsid w:val="00EE797E"/>
    <w:rsid w:val="00EE7B7B"/>
    <w:rsid w:val="00EE7EA7"/>
    <w:rsid w:val="00EE7F43"/>
    <w:rsid w:val="00EF05AD"/>
    <w:rsid w:val="00EF19D0"/>
    <w:rsid w:val="00EF1F3D"/>
    <w:rsid w:val="00EF1FD3"/>
    <w:rsid w:val="00EF293A"/>
    <w:rsid w:val="00EF2AD4"/>
    <w:rsid w:val="00EF48F3"/>
    <w:rsid w:val="00EF4C72"/>
    <w:rsid w:val="00EF4C74"/>
    <w:rsid w:val="00EF5099"/>
    <w:rsid w:val="00EF5281"/>
    <w:rsid w:val="00EF54E9"/>
    <w:rsid w:val="00EF5A0F"/>
    <w:rsid w:val="00EF5F4A"/>
    <w:rsid w:val="00EF66DC"/>
    <w:rsid w:val="00EF6F8E"/>
    <w:rsid w:val="00EF6FA2"/>
    <w:rsid w:val="00F0044F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615F"/>
    <w:rsid w:val="00F06ABA"/>
    <w:rsid w:val="00F06B64"/>
    <w:rsid w:val="00F06F00"/>
    <w:rsid w:val="00F072B5"/>
    <w:rsid w:val="00F103E5"/>
    <w:rsid w:val="00F1082D"/>
    <w:rsid w:val="00F10958"/>
    <w:rsid w:val="00F10D64"/>
    <w:rsid w:val="00F110E2"/>
    <w:rsid w:val="00F11277"/>
    <w:rsid w:val="00F11F16"/>
    <w:rsid w:val="00F123E2"/>
    <w:rsid w:val="00F1349B"/>
    <w:rsid w:val="00F135DA"/>
    <w:rsid w:val="00F13E8A"/>
    <w:rsid w:val="00F14035"/>
    <w:rsid w:val="00F145E4"/>
    <w:rsid w:val="00F14DEB"/>
    <w:rsid w:val="00F14E62"/>
    <w:rsid w:val="00F15125"/>
    <w:rsid w:val="00F16E72"/>
    <w:rsid w:val="00F171FB"/>
    <w:rsid w:val="00F2003F"/>
    <w:rsid w:val="00F2062D"/>
    <w:rsid w:val="00F20782"/>
    <w:rsid w:val="00F212F5"/>
    <w:rsid w:val="00F21594"/>
    <w:rsid w:val="00F22A9C"/>
    <w:rsid w:val="00F2307E"/>
    <w:rsid w:val="00F23BAC"/>
    <w:rsid w:val="00F23FFA"/>
    <w:rsid w:val="00F24CF5"/>
    <w:rsid w:val="00F24FDA"/>
    <w:rsid w:val="00F252C9"/>
    <w:rsid w:val="00F25522"/>
    <w:rsid w:val="00F25868"/>
    <w:rsid w:val="00F25C18"/>
    <w:rsid w:val="00F25E47"/>
    <w:rsid w:val="00F2603D"/>
    <w:rsid w:val="00F262DB"/>
    <w:rsid w:val="00F26A62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025"/>
    <w:rsid w:val="00F34A67"/>
    <w:rsid w:val="00F34C23"/>
    <w:rsid w:val="00F35429"/>
    <w:rsid w:val="00F359F6"/>
    <w:rsid w:val="00F36DB9"/>
    <w:rsid w:val="00F36FB1"/>
    <w:rsid w:val="00F373D1"/>
    <w:rsid w:val="00F3752F"/>
    <w:rsid w:val="00F37A73"/>
    <w:rsid w:val="00F37BAE"/>
    <w:rsid w:val="00F40A85"/>
    <w:rsid w:val="00F40AAA"/>
    <w:rsid w:val="00F40F47"/>
    <w:rsid w:val="00F412DC"/>
    <w:rsid w:val="00F419B0"/>
    <w:rsid w:val="00F41E76"/>
    <w:rsid w:val="00F42B75"/>
    <w:rsid w:val="00F4323B"/>
    <w:rsid w:val="00F43EAE"/>
    <w:rsid w:val="00F4493E"/>
    <w:rsid w:val="00F44DF6"/>
    <w:rsid w:val="00F455B0"/>
    <w:rsid w:val="00F46EE9"/>
    <w:rsid w:val="00F472DA"/>
    <w:rsid w:val="00F4759E"/>
    <w:rsid w:val="00F47900"/>
    <w:rsid w:val="00F47AE7"/>
    <w:rsid w:val="00F5066B"/>
    <w:rsid w:val="00F507D7"/>
    <w:rsid w:val="00F50A52"/>
    <w:rsid w:val="00F512C3"/>
    <w:rsid w:val="00F529C1"/>
    <w:rsid w:val="00F53179"/>
    <w:rsid w:val="00F53B98"/>
    <w:rsid w:val="00F542D2"/>
    <w:rsid w:val="00F54F79"/>
    <w:rsid w:val="00F5503E"/>
    <w:rsid w:val="00F5535D"/>
    <w:rsid w:val="00F55D43"/>
    <w:rsid w:val="00F5616E"/>
    <w:rsid w:val="00F57082"/>
    <w:rsid w:val="00F570BB"/>
    <w:rsid w:val="00F57462"/>
    <w:rsid w:val="00F576B8"/>
    <w:rsid w:val="00F601E0"/>
    <w:rsid w:val="00F60735"/>
    <w:rsid w:val="00F6086A"/>
    <w:rsid w:val="00F60F7F"/>
    <w:rsid w:val="00F61733"/>
    <w:rsid w:val="00F61FEC"/>
    <w:rsid w:val="00F6201F"/>
    <w:rsid w:val="00F62812"/>
    <w:rsid w:val="00F63331"/>
    <w:rsid w:val="00F6396B"/>
    <w:rsid w:val="00F6467A"/>
    <w:rsid w:val="00F64757"/>
    <w:rsid w:val="00F6492C"/>
    <w:rsid w:val="00F6558A"/>
    <w:rsid w:val="00F656C1"/>
    <w:rsid w:val="00F65EC8"/>
    <w:rsid w:val="00F66386"/>
    <w:rsid w:val="00F6640A"/>
    <w:rsid w:val="00F66C03"/>
    <w:rsid w:val="00F66CD9"/>
    <w:rsid w:val="00F673E5"/>
    <w:rsid w:val="00F67F86"/>
    <w:rsid w:val="00F70231"/>
    <w:rsid w:val="00F7023E"/>
    <w:rsid w:val="00F702BE"/>
    <w:rsid w:val="00F70E46"/>
    <w:rsid w:val="00F71C96"/>
    <w:rsid w:val="00F720AC"/>
    <w:rsid w:val="00F725C7"/>
    <w:rsid w:val="00F72771"/>
    <w:rsid w:val="00F72BCD"/>
    <w:rsid w:val="00F72C2E"/>
    <w:rsid w:val="00F72D7B"/>
    <w:rsid w:val="00F731C3"/>
    <w:rsid w:val="00F73694"/>
    <w:rsid w:val="00F74D0B"/>
    <w:rsid w:val="00F753C2"/>
    <w:rsid w:val="00F76600"/>
    <w:rsid w:val="00F76B74"/>
    <w:rsid w:val="00F773AD"/>
    <w:rsid w:val="00F776CB"/>
    <w:rsid w:val="00F776F6"/>
    <w:rsid w:val="00F77878"/>
    <w:rsid w:val="00F82C98"/>
    <w:rsid w:val="00F83475"/>
    <w:rsid w:val="00F8365A"/>
    <w:rsid w:val="00F83997"/>
    <w:rsid w:val="00F83A4C"/>
    <w:rsid w:val="00F83AE6"/>
    <w:rsid w:val="00F83D32"/>
    <w:rsid w:val="00F83DDB"/>
    <w:rsid w:val="00F83FDC"/>
    <w:rsid w:val="00F848E3"/>
    <w:rsid w:val="00F84CD8"/>
    <w:rsid w:val="00F85172"/>
    <w:rsid w:val="00F86695"/>
    <w:rsid w:val="00F86908"/>
    <w:rsid w:val="00F8722D"/>
    <w:rsid w:val="00F87428"/>
    <w:rsid w:val="00F904C4"/>
    <w:rsid w:val="00F90E4D"/>
    <w:rsid w:val="00F916D3"/>
    <w:rsid w:val="00F916F6"/>
    <w:rsid w:val="00F92220"/>
    <w:rsid w:val="00F925CA"/>
    <w:rsid w:val="00F9278A"/>
    <w:rsid w:val="00F92951"/>
    <w:rsid w:val="00F92DAA"/>
    <w:rsid w:val="00F933A3"/>
    <w:rsid w:val="00F937D2"/>
    <w:rsid w:val="00F93EE5"/>
    <w:rsid w:val="00F942E6"/>
    <w:rsid w:val="00F9542E"/>
    <w:rsid w:val="00F95B1D"/>
    <w:rsid w:val="00F9619D"/>
    <w:rsid w:val="00F96857"/>
    <w:rsid w:val="00F97037"/>
    <w:rsid w:val="00FA0143"/>
    <w:rsid w:val="00FA04EA"/>
    <w:rsid w:val="00FA0F07"/>
    <w:rsid w:val="00FA166B"/>
    <w:rsid w:val="00FA1939"/>
    <w:rsid w:val="00FA1C87"/>
    <w:rsid w:val="00FA2C0E"/>
    <w:rsid w:val="00FA31D5"/>
    <w:rsid w:val="00FA35DD"/>
    <w:rsid w:val="00FA55C7"/>
    <w:rsid w:val="00FA5A73"/>
    <w:rsid w:val="00FA5D50"/>
    <w:rsid w:val="00FA5D7C"/>
    <w:rsid w:val="00FA67C3"/>
    <w:rsid w:val="00FA6ADD"/>
    <w:rsid w:val="00FA74B7"/>
    <w:rsid w:val="00FA7527"/>
    <w:rsid w:val="00FA7D15"/>
    <w:rsid w:val="00FA7D41"/>
    <w:rsid w:val="00FB0070"/>
    <w:rsid w:val="00FB0A31"/>
    <w:rsid w:val="00FB0CC1"/>
    <w:rsid w:val="00FB1484"/>
    <w:rsid w:val="00FB21DD"/>
    <w:rsid w:val="00FB21EB"/>
    <w:rsid w:val="00FB23E6"/>
    <w:rsid w:val="00FB38CE"/>
    <w:rsid w:val="00FB3F43"/>
    <w:rsid w:val="00FB4104"/>
    <w:rsid w:val="00FB427A"/>
    <w:rsid w:val="00FB47D9"/>
    <w:rsid w:val="00FB4874"/>
    <w:rsid w:val="00FB4DCF"/>
    <w:rsid w:val="00FB5104"/>
    <w:rsid w:val="00FB6084"/>
    <w:rsid w:val="00FB6BA2"/>
    <w:rsid w:val="00FB6F90"/>
    <w:rsid w:val="00FC06DB"/>
    <w:rsid w:val="00FC189A"/>
    <w:rsid w:val="00FC1C1C"/>
    <w:rsid w:val="00FC21F2"/>
    <w:rsid w:val="00FC23C2"/>
    <w:rsid w:val="00FC2540"/>
    <w:rsid w:val="00FC283D"/>
    <w:rsid w:val="00FC2962"/>
    <w:rsid w:val="00FC2DAA"/>
    <w:rsid w:val="00FC397D"/>
    <w:rsid w:val="00FC5173"/>
    <w:rsid w:val="00FC527F"/>
    <w:rsid w:val="00FC5603"/>
    <w:rsid w:val="00FC5EE9"/>
    <w:rsid w:val="00FC63FF"/>
    <w:rsid w:val="00FC6AF8"/>
    <w:rsid w:val="00FC6CC2"/>
    <w:rsid w:val="00FC6E92"/>
    <w:rsid w:val="00FC6FDF"/>
    <w:rsid w:val="00FC71FC"/>
    <w:rsid w:val="00FD025A"/>
    <w:rsid w:val="00FD08AA"/>
    <w:rsid w:val="00FD0AAC"/>
    <w:rsid w:val="00FD0FE5"/>
    <w:rsid w:val="00FD1627"/>
    <w:rsid w:val="00FD1732"/>
    <w:rsid w:val="00FD2802"/>
    <w:rsid w:val="00FD2FE3"/>
    <w:rsid w:val="00FD4786"/>
    <w:rsid w:val="00FD4849"/>
    <w:rsid w:val="00FD4F8C"/>
    <w:rsid w:val="00FD538B"/>
    <w:rsid w:val="00FD56D6"/>
    <w:rsid w:val="00FD58C8"/>
    <w:rsid w:val="00FD7213"/>
    <w:rsid w:val="00FD76DF"/>
    <w:rsid w:val="00FD7BEF"/>
    <w:rsid w:val="00FD7C16"/>
    <w:rsid w:val="00FD7D33"/>
    <w:rsid w:val="00FD7DF3"/>
    <w:rsid w:val="00FE0256"/>
    <w:rsid w:val="00FE04C2"/>
    <w:rsid w:val="00FE0AFD"/>
    <w:rsid w:val="00FE0E65"/>
    <w:rsid w:val="00FE2360"/>
    <w:rsid w:val="00FE2E7C"/>
    <w:rsid w:val="00FE2FD2"/>
    <w:rsid w:val="00FE3DEB"/>
    <w:rsid w:val="00FE4655"/>
    <w:rsid w:val="00FE49D1"/>
    <w:rsid w:val="00FE4E92"/>
    <w:rsid w:val="00FE4FCF"/>
    <w:rsid w:val="00FE5FED"/>
    <w:rsid w:val="00FE6E63"/>
    <w:rsid w:val="00FE76D6"/>
    <w:rsid w:val="00FE7C9C"/>
    <w:rsid w:val="00FE7E2E"/>
    <w:rsid w:val="00FF0C85"/>
    <w:rsid w:val="00FF0C8C"/>
    <w:rsid w:val="00FF0D85"/>
    <w:rsid w:val="00FF0E4A"/>
    <w:rsid w:val="00FF110E"/>
    <w:rsid w:val="00FF1765"/>
    <w:rsid w:val="00FF1D03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60D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13D59"/>
  <w15:docId w15:val="{6AD47843-7A3D-4EC2-B5BA-DCA379E8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1740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BE7A4E"/>
    <w:pPr>
      <w:keepNext/>
      <w:spacing w:line="288" w:lineRule="auto"/>
      <w:jc w:val="center"/>
      <w:outlineLvl w:val="1"/>
    </w:pPr>
    <w:rPr>
      <w:rFonts w:ascii="Trebuchet MS" w:hAnsi="Trebuchet MS"/>
      <w:b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Numerowanie,List Paragraph,Akapit z listą BS,Kolorowa lista — akcent 11,A_wyliczenie,K-P_odwolanie,Akapit z listą5,maz_wyliczenie,opis dzialania,Signature,CW_Lista,Wypunktowanie,Obiekt,List Paragraph1,normalny tekst,paragraf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BE7A4E"/>
    <w:rPr>
      <w:rFonts w:ascii="Trebuchet MS" w:hAnsi="Trebuchet MS"/>
      <w:b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9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0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5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1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2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3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4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5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6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4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7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8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9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0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1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2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3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2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DB391B"/>
    <w:pPr>
      <w:tabs>
        <w:tab w:val="left" w:pos="284"/>
      </w:tabs>
      <w:spacing w:line="288" w:lineRule="auto"/>
      <w:jc w:val="center"/>
    </w:pPr>
    <w:rPr>
      <w:rFonts w:ascii="Trebuchet MS" w:hAnsi="Trebuchet MS"/>
      <w:b/>
      <w:iCs/>
      <w:szCs w:val="24"/>
    </w:rPr>
  </w:style>
  <w:style w:type="character" w:customStyle="1" w:styleId="AtabelaROOSZnak">
    <w:name w:val="A_tabela_ROOS Znak"/>
    <w:link w:val="AtabelaROOS"/>
    <w:rsid w:val="00DB391B"/>
    <w:rPr>
      <w:rFonts w:ascii="Trebuchet MS" w:hAnsi="Trebuchet MS"/>
      <w:b/>
      <w:iCs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Numerowanie Znak,List Paragraph Znak,Akapit z listą BS Znak,Kolorowa lista — akcent 11 Znak,A_wyliczenie Znak,K-P_odwolanie Znak,Akapit z listą5 Znak,maz_wyliczenie Znak,opis dzialania Znak,Signature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49"/>
      </w:numPr>
    </w:pPr>
  </w:style>
  <w:style w:type="numbering" w:customStyle="1" w:styleId="WW8Num5">
    <w:name w:val="WW8Num5"/>
    <w:rsid w:val="00FD56D6"/>
    <w:pPr>
      <w:numPr>
        <w:numId w:val="48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92FC7"/>
    <w:rPr>
      <w:color w:val="605E5C"/>
      <w:shd w:val="clear" w:color="auto" w:fill="E1DFDD"/>
    </w:rPr>
  </w:style>
  <w:style w:type="paragraph" w:customStyle="1" w:styleId="p01">
    <w:name w:val="p01"/>
    <w:basedOn w:val="Normalny"/>
    <w:uiPriority w:val="99"/>
    <w:semiHidden/>
    <w:rsid w:val="0010714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p1">
    <w:name w:val="p1"/>
    <w:basedOn w:val="Normalny"/>
    <w:rsid w:val="007E2263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Normalny"/>
    <w:rsid w:val="007E2263"/>
    <w:pPr>
      <w:spacing w:before="100" w:beforeAutospacing="1" w:after="100" w:afterAutospacing="1"/>
    </w:pPr>
    <w:rPr>
      <w:sz w:val="24"/>
      <w:szCs w:val="24"/>
    </w:rPr>
  </w:style>
  <w:style w:type="paragraph" w:customStyle="1" w:styleId="p0">
    <w:name w:val="p0"/>
    <w:basedOn w:val="Normalny"/>
    <w:rsid w:val="00A1798E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2426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242682"/>
    <w:rPr>
      <w:i/>
      <w:iCs/>
      <w:color w:val="404040" w:themeColor="text1" w:themeTint="BF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B3953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semiHidden/>
    <w:unhideWhenUsed/>
    <w:rsid w:val="00BC582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iod@lesny.com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https://ezamowieni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sroda21.e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na.orlowska@sroda21.e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rzetargi@sroda21.e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5F76-928B-4E09-A790-43F0FB4C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7820</Words>
  <Characters>46924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54635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KSwiatek</cp:lastModifiedBy>
  <cp:revision>13</cp:revision>
  <cp:lastPrinted>2023-01-19T16:07:00Z</cp:lastPrinted>
  <dcterms:created xsi:type="dcterms:W3CDTF">2024-10-31T05:23:00Z</dcterms:created>
  <dcterms:modified xsi:type="dcterms:W3CDTF">2024-10-31T14:18:00Z</dcterms:modified>
</cp:coreProperties>
</file>