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AAD7" w14:textId="77777777" w:rsidR="000748BF" w:rsidRPr="007D35CC" w:rsidRDefault="00D659F6" w:rsidP="00CD18B8">
      <w:pPr>
        <w:pStyle w:val="NormalnyWeb"/>
        <w:shd w:val="clear" w:color="auto" w:fill="FFFFFF"/>
        <w:spacing w:line="240" w:lineRule="auto"/>
        <w:jc w:val="right"/>
        <w:rPr>
          <w:rStyle w:val="Pogrubienie"/>
          <w:rFonts w:ascii="Arial" w:hAnsi="Arial" w:cs="Arial"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t xml:space="preserve">Załącznik </w:t>
      </w:r>
      <w:r w:rsidR="00CD18B8" w:rsidRPr="007D35CC">
        <w:rPr>
          <w:rStyle w:val="Pogrubienie"/>
          <w:rFonts w:ascii="Arial" w:hAnsi="Arial" w:cs="Arial"/>
          <w:sz w:val="22"/>
          <w:szCs w:val="22"/>
        </w:rPr>
        <w:t xml:space="preserve">do </w:t>
      </w:r>
    </w:p>
    <w:p w14:paraId="4EBBB90B" w14:textId="77777777" w:rsidR="00CD18B8" w:rsidRPr="007D35CC" w:rsidRDefault="002F02A5" w:rsidP="00CD18B8">
      <w:pPr>
        <w:pStyle w:val="NormalnyWeb"/>
        <w:shd w:val="clear" w:color="auto" w:fill="FFFFFF"/>
        <w:spacing w:line="240" w:lineRule="auto"/>
        <w:jc w:val="right"/>
        <w:rPr>
          <w:rStyle w:val="Pogrubienie"/>
          <w:rFonts w:ascii="Arial" w:hAnsi="Arial" w:cs="Arial"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t xml:space="preserve">Zarządzenia Nr </w:t>
      </w:r>
      <w:r w:rsidR="00091501" w:rsidRPr="007D35CC">
        <w:rPr>
          <w:rStyle w:val="Pogrubienie"/>
          <w:rFonts w:ascii="Arial" w:hAnsi="Arial" w:cs="Arial"/>
          <w:sz w:val="22"/>
          <w:szCs w:val="22"/>
        </w:rPr>
        <w:t>2.2017</w:t>
      </w:r>
    </w:p>
    <w:p w14:paraId="12B6CB04" w14:textId="77777777" w:rsidR="00CD18B8" w:rsidRPr="007D35CC" w:rsidRDefault="00CD18B8" w:rsidP="00CD18B8">
      <w:pPr>
        <w:pStyle w:val="NormalnyWeb"/>
        <w:shd w:val="clear" w:color="auto" w:fill="FFFFFF"/>
        <w:spacing w:line="240" w:lineRule="auto"/>
        <w:jc w:val="right"/>
        <w:rPr>
          <w:rStyle w:val="Pogrubienie"/>
          <w:rFonts w:ascii="Arial" w:hAnsi="Arial" w:cs="Arial"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t>Kierownika GOPS w Jasieńcu</w:t>
      </w:r>
    </w:p>
    <w:p w14:paraId="09972123" w14:textId="77777777" w:rsidR="002F02A5" w:rsidRPr="007D35CC" w:rsidRDefault="00585168" w:rsidP="00CD18B8">
      <w:pPr>
        <w:pStyle w:val="NormalnyWeb"/>
        <w:shd w:val="clear" w:color="auto" w:fill="FFFFFF"/>
        <w:spacing w:line="240" w:lineRule="auto"/>
        <w:jc w:val="right"/>
        <w:rPr>
          <w:rStyle w:val="Pogrubienie"/>
          <w:rFonts w:ascii="Arial" w:hAnsi="Arial" w:cs="Arial"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t xml:space="preserve">z dnia </w:t>
      </w:r>
      <w:r w:rsidR="00091501" w:rsidRPr="007D35CC">
        <w:rPr>
          <w:rStyle w:val="Pogrubienie"/>
          <w:rFonts w:ascii="Arial" w:hAnsi="Arial" w:cs="Arial"/>
          <w:sz w:val="22"/>
          <w:szCs w:val="22"/>
        </w:rPr>
        <w:t>10.07.2017</w:t>
      </w:r>
    </w:p>
    <w:p w14:paraId="05DEF68A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55A4AFCC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29F910A2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52FFE36D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3DC4BEDD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3FDAFE33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4F56C32B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4E8A1DE4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23A9826E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38FD7E31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6FDEFB89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58649986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2662931B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2EB23C17" w14:textId="77777777" w:rsidR="000748BF" w:rsidRPr="007D35CC" w:rsidRDefault="000748B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06B80A90" w14:textId="77777777" w:rsidR="00D659F6" w:rsidRPr="007D35CC" w:rsidRDefault="00204FED" w:rsidP="00D659F6">
      <w:pPr>
        <w:pStyle w:val="NormalnyWeb"/>
        <w:shd w:val="clear" w:color="auto" w:fill="FFFFFF"/>
        <w:spacing w:line="360" w:lineRule="auto"/>
        <w:jc w:val="center"/>
        <w:rPr>
          <w:rStyle w:val="Pogrubienie"/>
          <w:rFonts w:ascii="Arial" w:hAnsi="Arial" w:cs="Arial"/>
          <w:sz w:val="44"/>
          <w:szCs w:val="44"/>
        </w:rPr>
      </w:pPr>
      <w:r w:rsidRPr="007D35CC">
        <w:rPr>
          <w:rStyle w:val="Pogrubienie"/>
          <w:rFonts w:ascii="Arial" w:hAnsi="Arial" w:cs="Arial"/>
          <w:sz w:val="44"/>
          <w:szCs w:val="44"/>
        </w:rPr>
        <w:t>REGULAMIN ORGANIZACYJNY</w:t>
      </w:r>
      <w:r w:rsidR="000748BF" w:rsidRPr="007D35CC">
        <w:rPr>
          <w:rStyle w:val="Pogrubienie"/>
          <w:rFonts w:ascii="Arial" w:hAnsi="Arial" w:cs="Arial"/>
          <w:sz w:val="44"/>
          <w:szCs w:val="44"/>
        </w:rPr>
        <w:t xml:space="preserve"> </w:t>
      </w:r>
    </w:p>
    <w:p w14:paraId="5D79DF5F" w14:textId="77777777" w:rsidR="00D659F6" w:rsidRPr="007D35CC" w:rsidRDefault="00D659F6" w:rsidP="00D659F6">
      <w:pPr>
        <w:pStyle w:val="NormalnyWeb"/>
        <w:shd w:val="clear" w:color="auto" w:fill="FFFFFF"/>
        <w:spacing w:line="360" w:lineRule="auto"/>
        <w:jc w:val="center"/>
        <w:rPr>
          <w:rStyle w:val="Pogrubienie"/>
          <w:rFonts w:ascii="Arial" w:hAnsi="Arial" w:cs="Arial"/>
          <w:sz w:val="44"/>
          <w:szCs w:val="44"/>
        </w:rPr>
      </w:pPr>
      <w:r w:rsidRPr="007D35CC">
        <w:rPr>
          <w:rStyle w:val="Pogrubienie"/>
          <w:rFonts w:ascii="Arial" w:hAnsi="Arial" w:cs="Arial"/>
          <w:sz w:val="44"/>
          <w:szCs w:val="44"/>
        </w:rPr>
        <w:t>GMINNEGO</w:t>
      </w:r>
      <w:r w:rsidR="00204FED" w:rsidRPr="007D35CC">
        <w:rPr>
          <w:rStyle w:val="Pogrubienie"/>
          <w:rFonts w:ascii="Arial" w:hAnsi="Arial" w:cs="Arial"/>
          <w:sz w:val="44"/>
          <w:szCs w:val="44"/>
        </w:rPr>
        <w:t xml:space="preserve"> OŚRODKA </w:t>
      </w:r>
    </w:p>
    <w:p w14:paraId="277B2E08" w14:textId="77777777" w:rsidR="00D659F6" w:rsidRPr="007D35CC" w:rsidRDefault="00204FED" w:rsidP="00D659F6">
      <w:pPr>
        <w:pStyle w:val="NormalnyWeb"/>
        <w:shd w:val="clear" w:color="auto" w:fill="FFFFFF"/>
        <w:spacing w:line="360" w:lineRule="auto"/>
        <w:jc w:val="center"/>
        <w:rPr>
          <w:rStyle w:val="Pogrubienie"/>
          <w:rFonts w:ascii="Arial" w:hAnsi="Arial" w:cs="Arial"/>
          <w:sz w:val="44"/>
          <w:szCs w:val="44"/>
        </w:rPr>
      </w:pPr>
      <w:r w:rsidRPr="007D35CC">
        <w:rPr>
          <w:rStyle w:val="Pogrubienie"/>
          <w:rFonts w:ascii="Arial" w:hAnsi="Arial" w:cs="Arial"/>
          <w:sz w:val="44"/>
          <w:szCs w:val="44"/>
        </w:rPr>
        <w:t xml:space="preserve">POMOCY SPOŁECZNEJ </w:t>
      </w:r>
    </w:p>
    <w:p w14:paraId="3BA1BFAC" w14:textId="77777777" w:rsidR="00204FED" w:rsidRPr="007D35CC" w:rsidRDefault="00204FED" w:rsidP="00D659F6">
      <w:pPr>
        <w:pStyle w:val="NormalnyWeb"/>
        <w:shd w:val="clear" w:color="auto" w:fill="FFFFFF"/>
        <w:spacing w:line="360" w:lineRule="auto"/>
        <w:jc w:val="center"/>
        <w:rPr>
          <w:rFonts w:ascii="Arial" w:hAnsi="Arial" w:cs="Arial"/>
          <w:sz w:val="44"/>
          <w:szCs w:val="44"/>
        </w:rPr>
      </w:pPr>
      <w:r w:rsidRPr="007D35CC">
        <w:rPr>
          <w:rStyle w:val="Pogrubienie"/>
          <w:rFonts w:ascii="Arial" w:hAnsi="Arial" w:cs="Arial"/>
          <w:sz w:val="44"/>
          <w:szCs w:val="44"/>
        </w:rPr>
        <w:t xml:space="preserve">W </w:t>
      </w:r>
      <w:r w:rsidR="006A2D5A" w:rsidRPr="007D35CC">
        <w:rPr>
          <w:rStyle w:val="Pogrubienie"/>
          <w:rFonts w:ascii="Arial" w:hAnsi="Arial" w:cs="Arial"/>
          <w:sz w:val="44"/>
          <w:szCs w:val="44"/>
        </w:rPr>
        <w:t>JASIEŃCU</w:t>
      </w:r>
    </w:p>
    <w:p w14:paraId="4743105C" w14:textId="77777777" w:rsidR="006A2D5A" w:rsidRPr="007D35CC" w:rsidRDefault="006A2D5A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72D78252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50AF6904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745CA793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2195AC8A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0608E09C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1D9D762C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3CCB43FC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5CFBF7C2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495CA5D1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025222B0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240972A9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19808422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7259C272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78859528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37B82893" w14:textId="77777777" w:rsidR="00204FED" w:rsidRPr="007D35CC" w:rsidRDefault="00204FED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lastRenderedPageBreak/>
        <w:t>I. POSTANOWIENIA OGÓLNE</w:t>
      </w:r>
    </w:p>
    <w:p w14:paraId="2EF971C9" w14:textId="77777777" w:rsidR="00204FED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 </w:t>
      </w:r>
    </w:p>
    <w:p w14:paraId="328EF274" w14:textId="77777777" w:rsidR="00204FED" w:rsidRPr="007D35CC" w:rsidRDefault="00204FED" w:rsidP="008414D7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§1</w:t>
      </w:r>
    </w:p>
    <w:p w14:paraId="30F81C17" w14:textId="77777777" w:rsidR="00FF3310" w:rsidRPr="007D35CC" w:rsidRDefault="00FF3310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</w:p>
    <w:p w14:paraId="395A70ED" w14:textId="77777777" w:rsidR="009E15E3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Regulamin Organizacyjny </w:t>
      </w:r>
      <w:r w:rsidR="007530A1" w:rsidRPr="007D35CC">
        <w:rPr>
          <w:rFonts w:ascii="Arial" w:hAnsi="Arial" w:cs="Arial"/>
          <w:sz w:val="22"/>
          <w:szCs w:val="22"/>
        </w:rPr>
        <w:t xml:space="preserve">Gminnego </w:t>
      </w:r>
      <w:r w:rsidRPr="007D35CC">
        <w:rPr>
          <w:rFonts w:ascii="Arial" w:hAnsi="Arial" w:cs="Arial"/>
          <w:sz w:val="22"/>
          <w:szCs w:val="22"/>
        </w:rPr>
        <w:t xml:space="preserve">Ośrodka Pomocy Społecznej w Jasieńcu, zwany dalej "Regulaminem" określa </w:t>
      </w:r>
    </w:p>
    <w:p w14:paraId="5DAB1461" w14:textId="77777777" w:rsidR="009E15E3" w:rsidRPr="007D35CC" w:rsidRDefault="009E15E3" w:rsidP="009E15E3">
      <w:pPr>
        <w:pStyle w:val="NormalnyWeb"/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Zakres działania</w:t>
      </w:r>
    </w:p>
    <w:p w14:paraId="0739B6BE" w14:textId="77777777" w:rsidR="009E15E3" w:rsidRPr="007D35CC" w:rsidRDefault="009E15E3" w:rsidP="009E15E3">
      <w:pPr>
        <w:pStyle w:val="NormalnyWeb"/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Strukturę organizacyjną i zakres zadań na poszczególnych stanowiskach pracy</w:t>
      </w:r>
    </w:p>
    <w:p w14:paraId="4C2440E8" w14:textId="77777777" w:rsidR="009E15E3" w:rsidRPr="007D35CC" w:rsidRDefault="009E15E3" w:rsidP="009E15E3">
      <w:pPr>
        <w:pStyle w:val="NormalnyWeb"/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Tryb pracy  Gminnego Ośrodka Pomocy Społecznej,</w:t>
      </w:r>
    </w:p>
    <w:p w14:paraId="25DAF2BA" w14:textId="77777777" w:rsidR="009E15E3" w:rsidRPr="007D35CC" w:rsidRDefault="009E15E3" w:rsidP="009E15E3">
      <w:pPr>
        <w:pStyle w:val="NormalnyWeb"/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Zasady przyjmowania, rozpatrywania i załatwiania indywidualnych spraw,</w:t>
      </w:r>
    </w:p>
    <w:p w14:paraId="5B9E995E" w14:textId="77777777" w:rsidR="00204FED" w:rsidRPr="007D35CC" w:rsidRDefault="009E15E3" w:rsidP="009E15E3">
      <w:pPr>
        <w:pStyle w:val="NormalnyWeb"/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Zasady podpisywania pism i decyzji.</w:t>
      </w:r>
    </w:p>
    <w:p w14:paraId="6E6E9625" w14:textId="77777777" w:rsidR="00204FED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 </w:t>
      </w:r>
    </w:p>
    <w:p w14:paraId="2382F1F8" w14:textId="77777777" w:rsidR="00204FED" w:rsidRPr="007D35CC" w:rsidRDefault="00204FED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§2</w:t>
      </w:r>
    </w:p>
    <w:p w14:paraId="7189798D" w14:textId="77777777" w:rsidR="009E15E3" w:rsidRPr="007D35CC" w:rsidRDefault="00204FED" w:rsidP="00F131D6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Ilekroć w regulaminie mowa jest o: </w:t>
      </w:r>
      <w:r w:rsidRPr="007D35CC">
        <w:rPr>
          <w:rFonts w:ascii="Arial" w:hAnsi="Arial" w:cs="Arial"/>
          <w:sz w:val="22"/>
          <w:szCs w:val="22"/>
        </w:rPr>
        <w:br/>
        <w:t>1. Ośrodku, należy przez to rozumieć</w:t>
      </w:r>
      <w:r w:rsidR="007530A1" w:rsidRPr="007D35CC">
        <w:rPr>
          <w:rFonts w:ascii="Arial" w:hAnsi="Arial" w:cs="Arial"/>
          <w:sz w:val="22"/>
          <w:szCs w:val="22"/>
        </w:rPr>
        <w:t xml:space="preserve"> Gminny</w:t>
      </w:r>
      <w:r w:rsidRPr="007D35CC">
        <w:rPr>
          <w:rFonts w:ascii="Arial" w:hAnsi="Arial" w:cs="Arial"/>
          <w:sz w:val="22"/>
          <w:szCs w:val="22"/>
        </w:rPr>
        <w:t xml:space="preserve"> Ośrodek Pomocy Społecznej w </w:t>
      </w:r>
      <w:r w:rsidR="007530A1" w:rsidRPr="007D35CC">
        <w:rPr>
          <w:rFonts w:ascii="Arial" w:hAnsi="Arial" w:cs="Arial"/>
          <w:sz w:val="22"/>
          <w:szCs w:val="22"/>
        </w:rPr>
        <w:t>Jasieńcu</w:t>
      </w:r>
      <w:r w:rsidRPr="007D35CC">
        <w:rPr>
          <w:rFonts w:ascii="Arial" w:hAnsi="Arial" w:cs="Arial"/>
          <w:sz w:val="22"/>
          <w:szCs w:val="22"/>
        </w:rPr>
        <w:t xml:space="preserve">. </w:t>
      </w:r>
    </w:p>
    <w:p w14:paraId="42091AD9" w14:textId="77777777" w:rsidR="00FF3310" w:rsidRPr="007D35CC" w:rsidRDefault="009E15E3" w:rsidP="00F131D6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2. Kierowniku – należy </w:t>
      </w:r>
      <w:r w:rsidR="00585168" w:rsidRPr="007D35CC">
        <w:rPr>
          <w:rFonts w:ascii="Arial" w:hAnsi="Arial" w:cs="Arial"/>
          <w:sz w:val="22"/>
          <w:szCs w:val="22"/>
        </w:rPr>
        <w:t>przez to rozumieć kierownika Gminnego Ośrodka Pomocy Sp</w:t>
      </w:r>
      <w:r w:rsidR="00BA0683" w:rsidRPr="007D35CC">
        <w:rPr>
          <w:rFonts w:ascii="Arial" w:hAnsi="Arial" w:cs="Arial"/>
          <w:sz w:val="22"/>
          <w:szCs w:val="22"/>
        </w:rPr>
        <w:t>ołe</w:t>
      </w:r>
      <w:r w:rsidR="00585168" w:rsidRPr="007D35CC">
        <w:rPr>
          <w:rFonts w:ascii="Arial" w:hAnsi="Arial" w:cs="Arial"/>
          <w:sz w:val="22"/>
          <w:szCs w:val="22"/>
        </w:rPr>
        <w:t>cznej</w:t>
      </w:r>
      <w:r w:rsidR="00204FED" w:rsidRPr="007D35CC">
        <w:rPr>
          <w:rFonts w:ascii="Arial" w:hAnsi="Arial" w:cs="Arial"/>
          <w:sz w:val="22"/>
          <w:szCs w:val="22"/>
        </w:rPr>
        <w:br/>
      </w:r>
    </w:p>
    <w:p w14:paraId="7257BDC9" w14:textId="77777777" w:rsidR="008414D7" w:rsidRPr="007D35CC" w:rsidRDefault="008414D7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2B18C8BF" w14:textId="77777777" w:rsidR="00204FED" w:rsidRPr="007D35CC" w:rsidRDefault="00204FED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t>II. OGÓLNE ZASADY FUNKCJONOWANIA OŚRODKA</w:t>
      </w:r>
    </w:p>
    <w:p w14:paraId="70DA239F" w14:textId="77777777" w:rsidR="00204FED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 </w:t>
      </w:r>
    </w:p>
    <w:p w14:paraId="7B957B9A" w14:textId="77777777" w:rsidR="00204FED" w:rsidRPr="007D35CC" w:rsidRDefault="00204FED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§3</w:t>
      </w:r>
    </w:p>
    <w:p w14:paraId="30B3B211" w14:textId="77777777" w:rsidR="00204FED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Ośrodek działa według następujących zasad: </w:t>
      </w:r>
      <w:r w:rsidRPr="007D35CC">
        <w:rPr>
          <w:rFonts w:ascii="Arial" w:hAnsi="Arial" w:cs="Arial"/>
          <w:sz w:val="22"/>
          <w:szCs w:val="22"/>
        </w:rPr>
        <w:br/>
        <w:t>- praworządności</w:t>
      </w:r>
      <w:r w:rsidRPr="007D35CC">
        <w:rPr>
          <w:rFonts w:ascii="Arial" w:hAnsi="Arial" w:cs="Arial"/>
          <w:sz w:val="22"/>
          <w:szCs w:val="22"/>
        </w:rPr>
        <w:br/>
        <w:t>- służebności wobec społeczności lokalnej</w:t>
      </w:r>
      <w:r w:rsidRPr="007D35CC">
        <w:rPr>
          <w:rFonts w:ascii="Arial" w:hAnsi="Arial" w:cs="Arial"/>
          <w:sz w:val="22"/>
          <w:szCs w:val="22"/>
        </w:rPr>
        <w:br/>
        <w:t>- racj</w:t>
      </w:r>
      <w:r w:rsidR="009E15E3" w:rsidRPr="007D35CC">
        <w:rPr>
          <w:rFonts w:ascii="Arial" w:hAnsi="Arial" w:cs="Arial"/>
          <w:sz w:val="22"/>
          <w:szCs w:val="22"/>
        </w:rPr>
        <w:t>onalnego gospodarowania mieniem publicznym,</w:t>
      </w:r>
    </w:p>
    <w:p w14:paraId="78C2F809" w14:textId="77777777" w:rsidR="009E15E3" w:rsidRPr="007D35CC" w:rsidRDefault="009E15E3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- podziału zadań pomiędzy poszczególnymi stanowiskami pracy,</w:t>
      </w:r>
    </w:p>
    <w:p w14:paraId="6AB26482" w14:textId="77777777" w:rsidR="009E15E3" w:rsidRPr="007D35CC" w:rsidRDefault="009E15E3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- wzajemnego współdziałania i współpracy z jednostkami organizacyjnymi gminy.</w:t>
      </w:r>
    </w:p>
    <w:p w14:paraId="58C6B727" w14:textId="77777777" w:rsidR="00204FED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 </w:t>
      </w:r>
    </w:p>
    <w:p w14:paraId="5A6D2A88" w14:textId="77777777" w:rsidR="00204FED" w:rsidRPr="007D35CC" w:rsidRDefault="00204FED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§4</w:t>
      </w:r>
    </w:p>
    <w:p w14:paraId="29059BAB" w14:textId="77777777" w:rsidR="00204FED" w:rsidRPr="007D35CC" w:rsidRDefault="00080EB2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Ośrodek jest jednostką organizacyjną gminy</w:t>
      </w:r>
      <w:r w:rsidR="00864799" w:rsidRPr="007D35CC">
        <w:rPr>
          <w:rFonts w:ascii="Arial" w:hAnsi="Arial" w:cs="Arial"/>
          <w:sz w:val="22"/>
          <w:szCs w:val="22"/>
        </w:rPr>
        <w:t>,</w:t>
      </w:r>
      <w:r w:rsidRPr="007D35CC">
        <w:rPr>
          <w:rFonts w:ascii="Arial" w:hAnsi="Arial" w:cs="Arial"/>
          <w:sz w:val="22"/>
          <w:szCs w:val="22"/>
        </w:rPr>
        <w:t xml:space="preserve"> realizująca zadania</w:t>
      </w:r>
      <w:r w:rsidR="00864799" w:rsidRPr="007D35CC">
        <w:rPr>
          <w:rFonts w:ascii="Arial" w:hAnsi="Arial" w:cs="Arial"/>
          <w:sz w:val="22"/>
          <w:szCs w:val="22"/>
        </w:rPr>
        <w:t xml:space="preserve"> z zakresu pomocy społecznej.</w:t>
      </w:r>
    </w:p>
    <w:p w14:paraId="5731B70D" w14:textId="77777777" w:rsidR="00AF5DB4" w:rsidRPr="007D35CC" w:rsidRDefault="00AF5DB4" w:rsidP="00AF5DB4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Zasięg działania Ośrodka obejmuje obszar gminy Jasieniec.</w:t>
      </w:r>
    </w:p>
    <w:p w14:paraId="294855F3" w14:textId="77777777" w:rsidR="00273789" w:rsidRPr="007D35CC" w:rsidRDefault="00273789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Pracą Ośrodka kieruje kierownik i odpowiada przed Wójtem Gminy za należytą organizację pracy.</w:t>
      </w:r>
    </w:p>
    <w:p w14:paraId="57161827" w14:textId="77777777" w:rsidR="00E315A8" w:rsidRPr="007D35CC" w:rsidRDefault="00E315A8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Nadzór merytoryczny nad działalnością Ośrodka pe</w:t>
      </w:r>
      <w:r w:rsidR="006A2D5A" w:rsidRPr="007D35CC">
        <w:rPr>
          <w:rFonts w:ascii="Arial" w:hAnsi="Arial" w:cs="Arial"/>
          <w:sz w:val="22"/>
          <w:szCs w:val="22"/>
        </w:rPr>
        <w:t xml:space="preserve">łni Wydział Polityki Społecznej </w:t>
      </w:r>
      <w:r w:rsidRPr="007D35CC">
        <w:rPr>
          <w:rFonts w:ascii="Arial" w:hAnsi="Arial" w:cs="Arial"/>
          <w:sz w:val="22"/>
          <w:szCs w:val="22"/>
        </w:rPr>
        <w:t>Mazowieckiego Urzędu Wojewódzkiego w Warszawie</w:t>
      </w:r>
      <w:r w:rsidR="009E15E3" w:rsidRPr="007D35CC">
        <w:rPr>
          <w:rFonts w:ascii="Arial" w:hAnsi="Arial" w:cs="Arial"/>
          <w:sz w:val="22"/>
          <w:szCs w:val="22"/>
        </w:rPr>
        <w:t>.</w:t>
      </w:r>
    </w:p>
    <w:p w14:paraId="05A977F3" w14:textId="77777777" w:rsidR="00204FED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</w:p>
    <w:p w14:paraId="516B4858" w14:textId="77777777" w:rsidR="00204FED" w:rsidRPr="007D35CC" w:rsidRDefault="00AF5DB4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§5</w:t>
      </w:r>
    </w:p>
    <w:p w14:paraId="1BC3321C" w14:textId="77777777" w:rsidR="00204FED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1. Zakres działania Ośrodka obejmuje wykonywanie zadań z zakresu pomocy społecznej: </w:t>
      </w:r>
      <w:r w:rsidRPr="007D35CC">
        <w:rPr>
          <w:rFonts w:ascii="Arial" w:hAnsi="Arial" w:cs="Arial"/>
          <w:sz w:val="22"/>
          <w:szCs w:val="22"/>
        </w:rPr>
        <w:br/>
        <w:t xml:space="preserve">a) własnych i zleconych gminy, </w:t>
      </w:r>
      <w:r w:rsidRPr="007D35CC">
        <w:rPr>
          <w:rFonts w:ascii="Arial" w:hAnsi="Arial" w:cs="Arial"/>
          <w:sz w:val="22"/>
          <w:szCs w:val="22"/>
        </w:rPr>
        <w:br/>
        <w:t>b) zleconych wynikających z programów rządowych.</w:t>
      </w:r>
      <w:r w:rsidRPr="007D35CC">
        <w:rPr>
          <w:rFonts w:ascii="Arial" w:hAnsi="Arial" w:cs="Arial"/>
          <w:sz w:val="22"/>
          <w:szCs w:val="22"/>
        </w:rPr>
        <w:br/>
      </w:r>
      <w:r w:rsidR="00BD728F" w:rsidRPr="007D35CC">
        <w:rPr>
          <w:rFonts w:ascii="Arial" w:hAnsi="Arial" w:cs="Arial"/>
          <w:sz w:val="22"/>
          <w:szCs w:val="22"/>
        </w:rPr>
        <w:t>c)</w:t>
      </w:r>
      <w:r w:rsidRPr="007D35CC">
        <w:rPr>
          <w:rFonts w:ascii="Arial" w:hAnsi="Arial" w:cs="Arial"/>
          <w:sz w:val="22"/>
          <w:szCs w:val="22"/>
        </w:rPr>
        <w:t xml:space="preserve"> </w:t>
      </w:r>
      <w:r w:rsidR="00BD728F" w:rsidRPr="007D35CC">
        <w:rPr>
          <w:rFonts w:ascii="Arial" w:hAnsi="Arial" w:cs="Arial"/>
          <w:sz w:val="22"/>
          <w:szCs w:val="22"/>
        </w:rPr>
        <w:t>innych zadań</w:t>
      </w:r>
      <w:r w:rsidRPr="007D35CC">
        <w:rPr>
          <w:rFonts w:ascii="Arial" w:hAnsi="Arial" w:cs="Arial"/>
          <w:sz w:val="22"/>
          <w:szCs w:val="22"/>
        </w:rPr>
        <w:t xml:space="preserve"> w zakresie udzielonych </w:t>
      </w:r>
      <w:r w:rsidR="00EB24BF" w:rsidRPr="007D35CC">
        <w:rPr>
          <w:rFonts w:ascii="Arial" w:hAnsi="Arial" w:cs="Arial"/>
          <w:sz w:val="22"/>
          <w:szCs w:val="22"/>
        </w:rPr>
        <w:t>upoważnień</w:t>
      </w:r>
      <w:r w:rsidR="00585168" w:rsidRPr="007D35CC">
        <w:rPr>
          <w:rFonts w:ascii="Arial" w:hAnsi="Arial" w:cs="Arial"/>
          <w:sz w:val="22"/>
          <w:szCs w:val="22"/>
        </w:rPr>
        <w:t xml:space="preserve"> i porozumień</w:t>
      </w:r>
    </w:p>
    <w:p w14:paraId="2A66235B" w14:textId="77777777" w:rsidR="00C11806" w:rsidRPr="007D35CC" w:rsidRDefault="00C11806" w:rsidP="005F5C20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2B6722F7" w14:textId="77777777" w:rsidR="0025374B" w:rsidRPr="007D35CC" w:rsidRDefault="00204FED" w:rsidP="005F5C20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t xml:space="preserve">III. </w:t>
      </w:r>
      <w:r w:rsidR="0025374B" w:rsidRPr="007D35CC">
        <w:rPr>
          <w:rStyle w:val="Pogrubienie"/>
          <w:rFonts w:ascii="Arial" w:hAnsi="Arial" w:cs="Arial"/>
          <w:sz w:val="22"/>
          <w:szCs w:val="22"/>
        </w:rPr>
        <w:t xml:space="preserve">   STRUKTURA ORGANIZACYJNA </w:t>
      </w:r>
      <w:r w:rsidRPr="007D35CC">
        <w:rPr>
          <w:rStyle w:val="Pogrubienie"/>
          <w:rFonts w:ascii="Arial" w:hAnsi="Arial" w:cs="Arial"/>
          <w:sz w:val="22"/>
          <w:szCs w:val="22"/>
        </w:rPr>
        <w:t>OŚRODKA</w:t>
      </w:r>
      <w:r w:rsidR="0025374B" w:rsidRPr="007D35CC">
        <w:rPr>
          <w:rStyle w:val="Pogrubienie"/>
          <w:rFonts w:ascii="Arial" w:hAnsi="Arial" w:cs="Arial"/>
          <w:sz w:val="22"/>
          <w:szCs w:val="22"/>
        </w:rPr>
        <w:t xml:space="preserve"> </w:t>
      </w:r>
    </w:p>
    <w:p w14:paraId="2EB52D75" w14:textId="77777777" w:rsidR="00204FED" w:rsidRPr="007D35CC" w:rsidRDefault="0025374B" w:rsidP="005F5C20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t>I ZAKRES ZADAŃ POCZCZEGÓŁNYCH PRACOWNIKÓW</w:t>
      </w:r>
    </w:p>
    <w:p w14:paraId="779D9F2B" w14:textId="77777777" w:rsidR="00204FED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 </w:t>
      </w:r>
    </w:p>
    <w:p w14:paraId="74F02144" w14:textId="77777777" w:rsidR="00204FED" w:rsidRPr="007D35CC" w:rsidRDefault="00204FED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</w:t>
      </w:r>
      <w:r w:rsidR="00AF5DB4" w:rsidRPr="007D35CC">
        <w:rPr>
          <w:rFonts w:ascii="Arial" w:hAnsi="Arial" w:cs="Arial"/>
          <w:sz w:val="22"/>
          <w:szCs w:val="22"/>
        </w:rPr>
        <w:t>6</w:t>
      </w:r>
    </w:p>
    <w:p w14:paraId="3B39163B" w14:textId="77777777" w:rsidR="00204FED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Strukturę organizacyjną Ośrodka stanowią: </w:t>
      </w:r>
    </w:p>
    <w:p w14:paraId="181697E6" w14:textId="77777777" w:rsidR="00690864" w:rsidRPr="007D35CC" w:rsidRDefault="009E15E3" w:rsidP="00690864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- kierownik – 1 etat</w:t>
      </w:r>
    </w:p>
    <w:p w14:paraId="35CE0A74" w14:textId="77777777" w:rsidR="00204FED" w:rsidRPr="007D35CC" w:rsidRDefault="00690864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- </w:t>
      </w:r>
      <w:r w:rsidR="00204FED" w:rsidRPr="007D35CC">
        <w:rPr>
          <w:rFonts w:ascii="Arial" w:hAnsi="Arial" w:cs="Arial"/>
          <w:sz w:val="22"/>
          <w:szCs w:val="22"/>
        </w:rPr>
        <w:t xml:space="preserve"> </w:t>
      </w:r>
      <w:r w:rsidR="009A1CB3" w:rsidRPr="007D35CC">
        <w:rPr>
          <w:rFonts w:ascii="Arial" w:hAnsi="Arial" w:cs="Arial"/>
          <w:sz w:val="22"/>
          <w:szCs w:val="22"/>
        </w:rPr>
        <w:t>pracownicy socjalni</w:t>
      </w:r>
      <w:r w:rsidR="009E15E3" w:rsidRPr="007D35CC">
        <w:rPr>
          <w:rFonts w:ascii="Arial" w:hAnsi="Arial" w:cs="Arial"/>
          <w:sz w:val="22"/>
          <w:szCs w:val="22"/>
        </w:rPr>
        <w:t xml:space="preserve"> – 3 etaty</w:t>
      </w:r>
      <w:r w:rsidR="00204FED" w:rsidRPr="007D35CC">
        <w:rPr>
          <w:rFonts w:ascii="Arial" w:hAnsi="Arial" w:cs="Arial"/>
          <w:sz w:val="22"/>
          <w:szCs w:val="22"/>
        </w:rPr>
        <w:br/>
        <w:t>-</w:t>
      </w:r>
      <w:r w:rsidR="009A1CB3" w:rsidRPr="007D35CC">
        <w:rPr>
          <w:rFonts w:ascii="Arial" w:hAnsi="Arial" w:cs="Arial"/>
          <w:sz w:val="22"/>
          <w:szCs w:val="22"/>
        </w:rPr>
        <w:t xml:space="preserve"> </w:t>
      </w:r>
      <w:r w:rsidR="00BA0683" w:rsidRPr="007D35CC">
        <w:rPr>
          <w:rFonts w:ascii="Arial" w:hAnsi="Arial" w:cs="Arial"/>
          <w:sz w:val="22"/>
          <w:szCs w:val="22"/>
        </w:rPr>
        <w:t>inspektor</w:t>
      </w:r>
      <w:r w:rsidR="009A1CB3" w:rsidRPr="007D35CC">
        <w:rPr>
          <w:rFonts w:ascii="Arial" w:hAnsi="Arial" w:cs="Arial"/>
          <w:sz w:val="22"/>
          <w:szCs w:val="22"/>
        </w:rPr>
        <w:t xml:space="preserve"> ds. świadczeń rodzinnych</w:t>
      </w:r>
      <w:r w:rsidR="00BA0683" w:rsidRPr="007D35CC">
        <w:rPr>
          <w:rFonts w:ascii="Arial" w:hAnsi="Arial" w:cs="Arial"/>
          <w:sz w:val="22"/>
          <w:szCs w:val="22"/>
        </w:rPr>
        <w:t xml:space="preserve">, wychowawczych </w:t>
      </w:r>
      <w:r w:rsidR="009A1CB3" w:rsidRPr="007D35CC">
        <w:rPr>
          <w:rFonts w:ascii="Arial" w:hAnsi="Arial" w:cs="Arial"/>
          <w:sz w:val="22"/>
          <w:szCs w:val="22"/>
        </w:rPr>
        <w:t xml:space="preserve"> i funduszu alimentacyjnego</w:t>
      </w:r>
      <w:r w:rsidR="00BA0683" w:rsidRPr="007D35CC">
        <w:rPr>
          <w:rFonts w:ascii="Arial" w:hAnsi="Arial" w:cs="Arial"/>
          <w:sz w:val="22"/>
          <w:szCs w:val="22"/>
        </w:rPr>
        <w:t xml:space="preserve"> – 2</w:t>
      </w:r>
      <w:r w:rsidR="009E15E3" w:rsidRPr="007D35CC">
        <w:rPr>
          <w:rFonts w:ascii="Arial" w:hAnsi="Arial" w:cs="Arial"/>
          <w:sz w:val="22"/>
          <w:szCs w:val="22"/>
        </w:rPr>
        <w:t xml:space="preserve"> etat</w:t>
      </w:r>
      <w:r w:rsidR="00BA0683" w:rsidRPr="007D35CC">
        <w:rPr>
          <w:rFonts w:ascii="Arial" w:hAnsi="Arial" w:cs="Arial"/>
          <w:sz w:val="22"/>
          <w:szCs w:val="22"/>
        </w:rPr>
        <w:t>y</w:t>
      </w:r>
    </w:p>
    <w:p w14:paraId="3C73CAF3" w14:textId="77777777" w:rsidR="00BA0683" w:rsidRPr="007D35CC" w:rsidRDefault="00BA0683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- asystent rodziny</w:t>
      </w:r>
      <w:r w:rsidR="00C65AC6" w:rsidRPr="007D35CC">
        <w:rPr>
          <w:rFonts w:ascii="Arial" w:hAnsi="Arial" w:cs="Arial"/>
          <w:sz w:val="22"/>
          <w:szCs w:val="22"/>
        </w:rPr>
        <w:t xml:space="preserve"> </w:t>
      </w:r>
    </w:p>
    <w:p w14:paraId="413D98B4" w14:textId="77777777" w:rsidR="00690864" w:rsidRPr="007D35CC" w:rsidRDefault="00690864" w:rsidP="0078255A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731815B8" w14:textId="77777777" w:rsidR="0078255A" w:rsidRPr="007D35CC" w:rsidRDefault="0078255A" w:rsidP="0078255A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</w:t>
      </w:r>
      <w:r w:rsidR="00C776F7" w:rsidRPr="007D35CC">
        <w:rPr>
          <w:rFonts w:ascii="Arial" w:hAnsi="Arial" w:cs="Arial"/>
          <w:sz w:val="22"/>
          <w:szCs w:val="22"/>
        </w:rPr>
        <w:t>7</w:t>
      </w:r>
    </w:p>
    <w:p w14:paraId="7E0615FF" w14:textId="77777777" w:rsidR="00204FED" w:rsidRPr="007D35CC" w:rsidRDefault="00402EAD" w:rsidP="0078255A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W ramach realizacji usług opiekuńczych Ośrodek zleca wykonywanie </w:t>
      </w:r>
      <w:r w:rsidR="001B5424" w:rsidRPr="007D35CC">
        <w:rPr>
          <w:rFonts w:ascii="Arial" w:hAnsi="Arial" w:cs="Arial"/>
          <w:sz w:val="22"/>
          <w:szCs w:val="22"/>
        </w:rPr>
        <w:t xml:space="preserve">zadań </w:t>
      </w:r>
      <w:r w:rsidR="00C776F7" w:rsidRPr="007D35CC">
        <w:rPr>
          <w:rFonts w:ascii="Arial" w:hAnsi="Arial" w:cs="Arial"/>
          <w:sz w:val="22"/>
          <w:szCs w:val="22"/>
        </w:rPr>
        <w:t>opiekunkom domowym.</w:t>
      </w:r>
    </w:p>
    <w:p w14:paraId="4A86D60A" w14:textId="77777777" w:rsidR="00C776F7" w:rsidRPr="007D35CC" w:rsidRDefault="00C776F7" w:rsidP="0078255A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</w:p>
    <w:p w14:paraId="31CE27F5" w14:textId="77777777" w:rsidR="00204FED" w:rsidRPr="007D35CC" w:rsidRDefault="00204FED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</w:t>
      </w:r>
      <w:r w:rsidR="00C776F7" w:rsidRPr="007D35CC">
        <w:rPr>
          <w:rFonts w:ascii="Arial" w:hAnsi="Arial" w:cs="Arial"/>
          <w:sz w:val="22"/>
          <w:szCs w:val="22"/>
        </w:rPr>
        <w:t>8</w:t>
      </w:r>
    </w:p>
    <w:p w14:paraId="4CDFB22D" w14:textId="77777777" w:rsidR="00690864" w:rsidRPr="007D35CC" w:rsidRDefault="00204FED" w:rsidP="000355DB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Zakres działania, kompetencje i odpowiedzialność kierownika:</w:t>
      </w:r>
      <w:r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 xml:space="preserve">1. Kierownik kieruje Ośrodkiem i odpowiada za całokształt działalności Ośrodka. </w:t>
      </w:r>
      <w:r w:rsidR="000355DB" w:rsidRPr="007D35CC">
        <w:rPr>
          <w:rFonts w:ascii="Arial" w:hAnsi="Arial" w:cs="Arial"/>
          <w:sz w:val="22"/>
          <w:szCs w:val="22"/>
        </w:rPr>
        <w:br/>
      </w:r>
      <w:r w:rsidRPr="007D35CC">
        <w:rPr>
          <w:rFonts w:ascii="Arial" w:hAnsi="Arial" w:cs="Arial"/>
          <w:sz w:val="22"/>
          <w:szCs w:val="22"/>
        </w:rPr>
        <w:t xml:space="preserve">2. Kierownik ponosi odpowiedzialność za całość </w:t>
      </w:r>
      <w:r w:rsidR="009A1CB3" w:rsidRPr="007D35CC">
        <w:rPr>
          <w:rFonts w:ascii="Arial" w:hAnsi="Arial" w:cs="Arial"/>
          <w:sz w:val="22"/>
          <w:szCs w:val="22"/>
        </w:rPr>
        <w:t xml:space="preserve">gospodarki finansami Ośrodka. </w:t>
      </w:r>
      <w:r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>3</w:t>
      </w:r>
      <w:r w:rsidRPr="007D35CC">
        <w:rPr>
          <w:rFonts w:ascii="Arial" w:hAnsi="Arial" w:cs="Arial"/>
          <w:sz w:val="22"/>
          <w:szCs w:val="22"/>
        </w:rPr>
        <w:t xml:space="preserve">. Kierownik jest pracodawcą w stosunku do </w:t>
      </w:r>
      <w:r w:rsidR="009A1CB3" w:rsidRPr="007D35CC">
        <w:rPr>
          <w:rFonts w:ascii="Arial" w:hAnsi="Arial" w:cs="Arial"/>
          <w:sz w:val="22"/>
          <w:szCs w:val="22"/>
        </w:rPr>
        <w:t xml:space="preserve">osób zatrudnionych w Ośrodku. </w:t>
      </w:r>
    </w:p>
    <w:p w14:paraId="3CC34FD3" w14:textId="77777777" w:rsidR="00D8524B" w:rsidRPr="007D35CC" w:rsidRDefault="00690864" w:rsidP="000355DB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4. Kierownik odpowiada na skargi i wnioski dotyczące podległych pracowników.</w:t>
      </w:r>
      <w:r w:rsidR="009A1CB3" w:rsidRPr="007D35CC">
        <w:rPr>
          <w:rFonts w:ascii="Arial" w:hAnsi="Arial" w:cs="Arial"/>
          <w:sz w:val="22"/>
          <w:szCs w:val="22"/>
        </w:rPr>
        <w:br/>
      </w:r>
      <w:r w:rsidRPr="007D35CC">
        <w:rPr>
          <w:rFonts w:ascii="Arial" w:hAnsi="Arial" w:cs="Arial"/>
          <w:sz w:val="22"/>
          <w:szCs w:val="22"/>
        </w:rPr>
        <w:t>5</w:t>
      </w:r>
      <w:r w:rsidR="00204FED" w:rsidRPr="007D35CC">
        <w:rPr>
          <w:rFonts w:ascii="Arial" w:hAnsi="Arial" w:cs="Arial"/>
          <w:sz w:val="22"/>
          <w:szCs w:val="22"/>
        </w:rPr>
        <w:t xml:space="preserve">. Kierownik zarządza Ośrodkiem, a w szczególności: </w:t>
      </w:r>
      <w:r w:rsidR="00204FED"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ab/>
      </w:r>
      <w:r w:rsidR="00204FED" w:rsidRPr="007D35CC">
        <w:rPr>
          <w:rFonts w:ascii="Arial" w:hAnsi="Arial" w:cs="Arial"/>
          <w:sz w:val="22"/>
          <w:szCs w:val="22"/>
        </w:rPr>
        <w:t xml:space="preserve">a) ustala wewnętrzną organizację Ośrodka, </w:t>
      </w:r>
      <w:r w:rsidR="00204FED"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ab/>
      </w:r>
      <w:r w:rsidR="00204FED" w:rsidRPr="007D35CC">
        <w:rPr>
          <w:rFonts w:ascii="Arial" w:hAnsi="Arial" w:cs="Arial"/>
          <w:sz w:val="22"/>
          <w:szCs w:val="22"/>
        </w:rPr>
        <w:t xml:space="preserve">b) organizuje pracę Ośrodka, </w:t>
      </w:r>
      <w:r w:rsidR="00204FED"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ab/>
      </w:r>
      <w:r w:rsidR="00204FED" w:rsidRPr="007D35CC">
        <w:rPr>
          <w:rFonts w:ascii="Arial" w:hAnsi="Arial" w:cs="Arial"/>
          <w:sz w:val="22"/>
          <w:szCs w:val="22"/>
        </w:rPr>
        <w:t>c) wydaje regulaminy, instrukcje, zarządzenia i polecenia wewnętrzne,</w:t>
      </w:r>
      <w:r w:rsidR="00D8524B" w:rsidRPr="007D35CC">
        <w:rPr>
          <w:rFonts w:ascii="Arial" w:hAnsi="Arial" w:cs="Arial"/>
          <w:sz w:val="22"/>
          <w:szCs w:val="22"/>
        </w:rPr>
        <w:t xml:space="preserve"> </w:t>
      </w:r>
      <w:r w:rsidR="00204FED"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ab/>
      </w:r>
      <w:r w:rsidR="00010C5A" w:rsidRPr="007D35CC">
        <w:rPr>
          <w:rFonts w:ascii="Arial" w:hAnsi="Arial" w:cs="Arial"/>
          <w:sz w:val="22"/>
          <w:szCs w:val="22"/>
        </w:rPr>
        <w:t>d</w:t>
      </w:r>
      <w:r w:rsidR="00204FED" w:rsidRPr="007D35CC">
        <w:rPr>
          <w:rFonts w:ascii="Arial" w:hAnsi="Arial" w:cs="Arial"/>
          <w:sz w:val="22"/>
          <w:szCs w:val="22"/>
        </w:rPr>
        <w:t xml:space="preserve">) wydaje decyzje administracyjne w celu realizacji powierzonych zadań i w zakresie </w:t>
      </w:r>
    </w:p>
    <w:p w14:paraId="2BDA2593" w14:textId="77777777" w:rsidR="005F5C20" w:rsidRPr="007D35CC" w:rsidRDefault="00D8524B" w:rsidP="000355DB">
      <w:pPr>
        <w:pStyle w:val="NormalnyWeb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   </w:t>
      </w:r>
      <w:r w:rsidR="00010C5A" w:rsidRPr="007D35CC">
        <w:rPr>
          <w:rFonts w:ascii="Arial" w:hAnsi="Arial" w:cs="Arial"/>
          <w:sz w:val="22"/>
          <w:szCs w:val="22"/>
        </w:rPr>
        <w:t xml:space="preserve">udzielonych upoważnień, </w:t>
      </w:r>
      <w:r w:rsidR="00010C5A"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ab/>
      </w:r>
      <w:r w:rsidR="00010C5A" w:rsidRPr="007D35CC">
        <w:rPr>
          <w:rFonts w:ascii="Arial" w:hAnsi="Arial" w:cs="Arial"/>
          <w:sz w:val="22"/>
          <w:szCs w:val="22"/>
        </w:rPr>
        <w:t>e</w:t>
      </w:r>
      <w:r w:rsidR="00204FED" w:rsidRPr="007D35CC">
        <w:rPr>
          <w:rFonts w:ascii="Arial" w:hAnsi="Arial" w:cs="Arial"/>
          <w:sz w:val="22"/>
          <w:szCs w:val="22"/>
        </w:rPr>
        <w:t>) dysponuje środkami pieniężnymi Ośrodka w celu realizacji powierzonych zadań,</w:t>
      </w:r>
      <w:r w:rsidR="00204FED"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ab/>
      </w:r>
      <w:r w:rsidR="00010C5A" w:rsidRPr="007D35CC">
        <w:rPr>
          <w:rFonts w:ascii="Arial" w:hAnsi="Arial" w:cs="Arial"/>
          <w:sz w:val="22"/>
          <w:szCs w:val="22"/>
        </w:rPr>
        <w:t>f</w:t>
      </w:r>
      <w:r w:rsidR="00204FED" w:rsidRPr="007D35CC">
        <w:rPr>
          <w:rFonts w:ascii="Arial" w:hAnsi="Arial" w:cs="Arial"/>
          <w:sz w:val="22"/>
          <w:szCs w:val="22"/>
        </w:rPr>
        <w:t xml:space="preserve">) tworzy warunki do wykonywania pracy zgodnie z przepisami i zasadami bezpieczeństwa i higieny </w:t>
      </w:r>
    </w:p>
    <w:p w14:paraId="6AE03CA9" w14:textId="77777777" w:rsidR="005F5C20" w:rsidRPr="007D35CC" w:rsidRDefault="005F5C20" w:rsidP="000355DB">
      <w:pPr>
        <w:pStyle w:val="NormalnyWeb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   </w:t>
      </w:r>
      <w:r w:rsidR="00204FED" w:rsidRPr="007D35CC">
        <w:rPr>
          <w:rFonts w:ascii="Arial" w:hAnsi="Arial" w:cs="Arial"/>
          <w:sz w:val="22"/>
          <w:szCs w:val="22"/>
        </w:rPr>
        <w:t xml:space="preserve">pracy, </w:t>
      </w:r>
      <w:r w:rsidR="00204FED"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ab/>
      </w:r>
      <w:r w:rsidR="00010C5A" w:rsidRPr="007D35CC">
        <w:rPr>
          <w:rFonts w:ascii="Arial" w:hAnsi="Arial" w:cs="Arial"/>
          <w:sz w:val="22"/>
          <w:szCs w:val="22"/>
        </w:rPr>
        <w:t>g</w:t>
      </w:r>
      <w:r w:rsidR="00204FED" w:rsidRPr="007D35CC">
        <w:rPr>
          <w:rFonts w:ascii="Arial" w:hAnsi="Arial" w:cs="Arial"/>
          <w:sz w:val="22"/>
          <w:szCs w:val="22"/>
        </w:rPr>
        <w:t xml:space="preserve">) tworzy warunki do przechowywania i przetwarzania danych osobowych zgodnie z ustawą o </w:t>
      </w:r>
    </w:p>
    <w:p w14:paraId="37840B71" w14:textId="77777777" w:rsidR="000355DB" w:rsidRPr="007D35CC" w:rsidRDefault="005F5C20" w:rsidP="000355DB">
      <w:pPr>
        <w:pStyle w:val="NormalnyWeb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  </w:t>
      </w:r>
      <w:r w:rsidR="00204FED" w:rsidRPr="007D35CC">
        <w:rPr>
          <w:rFonts w:ascii="Arial" w:hAnsi="Arial" w:cs="Arial"/>
          <w:sz w:val="22"/>
          <w:szCs w:val="22"/>
        </w:rPr>
        <w:t xml:space="preserve">ochronie danych osobowych, </w:t>
      </w:r>
      <w:r w:rsidR="00204FED"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ab/>
      </w:r>
      <w:r w:rsidR="00010C5A" w:rsidRPr="007D35CC">
        <w:rPr>
          <w:rFonts w:ascii="Arial" w:hAnsi="Arial" w:cs="Arial"/>
          <w:sz w:val="22"/>
          <w:szCs w:val="22"/>
        </w:rPr>
        <w:t>h</w:t>
      </w:r>
      <w:r w:rsidR="00F131D6" w:rsidRPr="007D35CC">
        <w:rPr>
          <w:rFonts w:ascii="Arial" w:hAnsi="Arial" w:cs="Arial"/>
          <w:sz w:val="22"/>
          <w:szCs w:val="22"/>
        </w:rPr>
        <w:t>)</w:t>
      </w:r>
      <w:r w:rsidR="00204FED" w:rsidRPr="007D35CC">
        <w:rPr>
          <w:rFonts w:ascii="Arial" w:hAnsi="Arial" w:cs="Arial"/>
          <w:sz w:val="22"/>
          <w:szCs w:val="22"/>
        </w:rPr>
        <w:t xml:space="preserve"> decyduje w sprawach doboru kadry Ośrodka, </w:t>
      </w:r>
      <w:r w:rsidR="00204FED"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ab/>
      </w:r>
      <w:r w:rsidR="00010C5A" w:rsidRPr="007D35CC">
        <w:rPr>
          <w:rFonts w:ascii="Arial" w:hAnsi="Arial" w:cs="Arial"/>
          <w:sz w:val="22"/>
          <w:szCs w:val="22"/>
        </w:rPr>
        <w:t>i</w:t>
      </w:r>
      <w:r w:rsidR="00204FED" w:rsidRPr="007D35CC">
        <w:rPr>
          <w:rFonts w:ascii="Arial" w:hAnsi="Arial" w:cs="Arial"/>
          <w:sz w:val="22"/>
          <w:szCs w:val="22"/>
        </w:rPr>
        <w:t xml:space="preserve">) podejmuje działania ułatwiające pracownikom podnoszenie kwalifikacji zawodowych, </w:t>
      </w:r>
      <w:r w:rsidR="00204FED" w:rsidRPr="007D35CC">
        <w:rPr>
          <w:rFonts w:ascii="Arial" w:hAnsi="Arial" w:cs="Arial"/>
          <w:sz w:val="22"/>
          <w:szCs w:val="22"/>
        </w:rPr>
        <w:br/>
      </w:r>
      <w:r w:rsidR="000355DB" w:rsidRPr="007D35CC">
        <w:rPr>
          <w:rFonts w:ascii="Arial" w:hAnsi="Arial" w:cs="Arial"/>
          <w:sz w:val="22"/>
          <w:szCs w:val="22"/>
        </w:rPr>
        <w:tab/>
      </w:r>
      <w:r w:rsidR="00010C5A" w:rsidRPr="007D35CC">
        <w:rPr>
          <w:rFonts w:ascii="Arial" w:hAnsi="Arial" w:cs="Arial"/>
          <w:sz w:val="22"/>
          <w:szCs w:val="22"/>
        </w:rPr>
        <w:t>j</w:t>
      </w:r>
      <w:r w:rsidR="00204FED" w:rsidRPr="007D35CC">
        <w:rPr>
          <w:rFonts w:ascii="Arial" w:hAnsi="Arial" w:cs="Arial"/>
          <w:sz w:val="22"/>
          <w:szCs w:val="22"/>
        </w:rPr>
        <w:t xml:space="preserve">) składa Radzie </w:t>
      </w:r>
      <w:r w:rsidR="0093296C" w:rsidRPr="007D35CC">
        <w:rPr>
          <w:rFonts w:ascii="Arial" w:hAnsi="Arial" w:cs="Arial"/>
          <w:sz w:val="22"/>
          <w:szCs w:val="22"/>
        </w:rPr>
        <w:t>Gminy Jasieniec</w:t>
      </w:r>
      <w:r w:rsidR="00204FED" w:rsidRPr="007D35CC">
        <w:rPr>
          <w:rFonts w:ascii="Arial" w:hAnsi="Arial" w:cs="Arial"/>
          <w:sz w:val="22"/>
          <w:szCs w:val="22"/>
        </w:rPr>
        <w:t xml:space="preserve"> coroczne sprawozdania z działa</w:t>
      </w:r>
      <w:r w:rsidR="000355DB" w:rsidRPr="007D35CC">
        <w:rPr>
          <w:rFonts w:ascii="Arial" w:hAnsi="Arial" w:cs="Arial"/>
          <w:sz w:val="22"/>
          <w:szCs w:val="22"/>
        </w:rPr>
        <w:t>lności Ośrodka oraz przedstawia</w:t>
      </w:r>
      <w:r w:rsidRPr="007D35CC">
        <w:rPr>
          <w:rFonts w:ascii="Arial" w:hAnsi="Arial" w:cs="Arial"/>
          <w:sz w:val="22"/>
          <w:szCs w:val="22"/>
        </w:rPr>
        <w:t xml:space="preserve"> </w:t>
      </w:r>
      <w:r w:rsidR="000355DB" w:rsidRPr="007D35CC">
        <w:rPr>
          <w:rFonts w:ascii="Arial" w:hAnsi="Arial" w:cs="Arial"/>
          <w:sz w:val="22"/>
          <w:szCs w:val="22"/>
        </w:rPr>
        <w:tab/>
      </w:r>
      <w:r w:rsidR="00204FED" w:rsidRPr="007D35CC">
        <w:rPr>
          <w:rFonts w:ascii="Arial" w:hAnsi="Arial" w:cs="Arial"/>
          <w:sz w:val="22"/>
          <w:szCs w:val="22"/>
        </w:rPr>
        <w:t xml:space="preserve">propozycje i plany realizacji zadań z zakresu pomocy społecznej, </w:t>
      </w:r>
    </w:p>
    <w:p w14:paraId="5FB7C531" w14:textId="77777777" w:rsidR="00690864" w:rsidRPr="007D35CC" w:rsidRDefault="00690864" w:rsidP="00690864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2814CC28" w14:textId="77777777" w:rsidR="00690864" w:rsidRPr="007D35CC" w:rsidRDefault="00690864" w:rsidP="00690864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§9</w:t>
      </w:r>
    </w:p>
    <w:p w14:paraId="40E8EED3" w14:textId="77777777" w:rsidR="00C65AC6" w:rsidRPr="007D35CC" w:rsidRDefault="00C65AC6" w:rsidP="00C65AC6">
      <w:pPr>
        <w:pStyle w:val="NormalnyWeb"/>
        <w:shd w:val="clear" w:color="auto" w:fill="FFFFFF"/>
        <w:ind w:left="360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Zakres działania, kompetencje i odpowiedzialność pracowników socjalnych:</w:t>
      </w:r>
    </w:p>
    <w:p w14:paraId="431EFBC1" w14:textId="77777777" w:rsidR="00C65AC6" w:rsidRPr="007D35CC" w:rsidRDefault="00C65AC6" w:rsidP="00C65AC6">
      <w:pPr>
        <w:pStyle w:val="NormalnyWeb"/>
        <w:shd w:val="clear" w:color="auto" w:fill="FFFFFF"/>
        <w:ind w:left="360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lastRenderedPageBreak/>
        <w:t xml:space="preserve">Pracownicy socjalni podlegają bezpośrednio kierownikowi Ośrodka. </w:t>
      </w:r>
      <w:r w:rsidRPr="007D35CC">
        <w:rPr>
          <w:rFonts w:ascii="Arial" w:hAnsi="Arial" w:cs="Arial"/>
          <w:sz w:val="22"/>
          <w:szCs w:val="22"/>
        </w:rPr>
        <w:br/>
        <w:t>Do zadań pracowników socjalnych należy:</w:t>
      </w:r>
    </w:p>
    <w:p w14:paraId="16ACF28F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podejmowanie inicjatyw i działań w zakresie organizowania pracy oraz doskonalenia metod pracy, </w:t>
      </w:r>
    </w:p>
    <w:p w14:paraId="03E20A74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rozpoznawanie środowisk wymagających interwencji socjalnej i podejmowanie działań pomocowych w stosunku do środowisk wymagających wsparcia, </w:t>
      </w:r>
    </w:p>
    <w:p w14:paraId="11B7C7F4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prowadzenie postępowania administracyjnego związanego z przyznaniem lub odmową przyznania pomocy,</w:t>
      </w:r>
    </w:p>
    <w:p w14:paraId="527E9DE0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wprowadzanie danych z dokumentacji sporządzonej w toku postępowania administracyjnego do systemu  komputerowego, </w:t>
      </w:r>
    </w:p>
    <w:p w14:paraId="5E7B8A17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prowadzenie pracy socjalnej w rejonach opiekuńczych </w:t>
      </w:r>
    </w:p>
    <w:p w14:paraId="446D8DE4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współdziałanie z grupami i społecznościami lokalnymi w celu rozwijania w nich aktywności społecznej,</w:t>
      </w:r>
    </w:p>
    <w:p w14:paraId="39E92F22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prowadzenie monitoringu i analizy zjawisk rodzących zapotrzebowanie na świadczenia pomocy społecznej oraz planowanie pomocy, </w:t>
      </w:r>
    </w:p>
    <w:p w14:paraId="41C1F3E2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sporządzanie bilansu potrzeb na świadczenia pomocy społecznej, </w:t>
      </w:r>
    </w:p>
    <w:p w14:paraId="48B5F859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udzielanie informacji o prawach i uprawnieniach z zakresu pomocy społecznej osobom ubiegającym się i korzystającym ze wsparcia Ośrodka oraz organizacjom i instytucjom współpracującym z Ośrodkiem, </w:t>
      </w:r>
    </w:p>
    <w:p w14:paraId="0805409B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przygotowywanie dokumentacji do archiwizacji, </w:t>
      </w:r>
    </w:p>
    <w:p w14:paraId="4C8C3EB8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ewidencjonowanie spraw z zakresu pomocy społecznej</w:t>
      </w:r>
    </w:p>
    <w:p w14:paraId="3B4EEC77" w14:textId="77777777" w:rsidR="00C65AC6" w:rsidRPr="007D35CC" w:rsidRDefault="00C65AC6" w:rsidP="00C65AC6">
      <w:pPr>
        <w:pStyle w:val="NormalnyWeb"/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współpraca z organami administracji publicznej i samorządowej, instytucjami i </w:t>
      </w:r>
    </w:p>
    <w:p w14:paraId="5DD25FFB" w14:textId="77777777" w:rsidR="00C65AC6" w:rsidRPr="007D35CC" w:rsidRDefault="00C65AC6" w:rsidP="00C65AC6">
      <w:pPr>
        <w:pStyle w:val="NormalnyWeb"/>
        <w:shd w:val="clear" w:color="auto" w:fill="FFFFFF"/>
        <w:ind w:left="720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      organizacjami pozarządowymi, kościołem, </w:t>
      </w:r>
    </w:p>
    <w:p w14:paraId="6AB8F659" w14:textId="77777777" w:rsidR="00690864" w:rsidRPr="007D35CC" w:rsidRDefault="00C65AC6" w:rsidP="00C65AC6">
      <w:pPr>
        <w:pStyle w:val="NormalnyWeb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13. prowadzenie oraz przechowywanie dokumentacji wymaganej w postępowaniu administracyjnym </w:t>
      </w:r>
    </w:p>
    <w:p w14:paraId="54CFB030" w14:textId="77777777" w:rsidR="00500238" w:rsidRPr="007D35CC" w:rsidRDefault="00500238" w:rsidP="00500238">
      <w:pPr>
        <w:pStyle w:val="NormalnyWeb"/>
        <w:shd w:val="clear" w:color="auto" w:fill="FFFFFF"/>
        <w:ind w:left="567"/>
        <w:jc w:val="center"/>
        <w:rPr>
          <w:rFonts w:ascii="Arial" w:hAnsi="Arial" w:cs="Arial"/>
          <w:sz w:val="22"/>
          <w:szCs w:val="22"/>
        </w:rPr>
      </w:pPr>
    </w:p>
    <w:p w14:paraId="3EA704F1" w14:textId="77777777" w:rsidR="00605B70" w:rsidRPr="007D35CC" w:rsidRDefault="00C776F7" w:rsidP="00500238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</w:t>
      </w:r>
      <w:r w:rsidR="00690864" w:rsidRPr="007D35CC">
        <w:rPr>
          <w:rFonts w:ascii="Arial" w:hAnsi="Arial" w:cs="Arial"/>
          <w:sz w:val="22"/>
          <w:szCs w:val="22"/>
        </w:rPr>
        <w:t>10</w:t>
      </w:r>
    </w:p>
    <w:p w14:paraId="287573C9" w14:textId="77777777" w:rsidR="00C65AC6" w:rsidRPr="007D35CC" w:rsidRDefault="00605B70" w:rsidP="00C65AC6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br/>
      </w:r>
      <w:r w:rsidR="00C65AC6" w:rsidRPr="007D35CC">
        <w:rPr>
          <w:rFonts w:ascii="Arial" w:hAnsi="Arial" w:cs="Arial"/>
          <w:sz w:val="22"/>
          <w:szCs w:val="22"/>
        </w:rPr>
        <w:t xml:space="preserve">Zakres działania, kompetencje i odpowiedzialność inspektora d.s. świadczeń rodzinnych, wychowawczych </w:t>
      </w:r>
      <w:r w:rsidR="00C65AC6" w:rsidRPr="007D35CC">
        <w:rPr>
          <w:rFonts w:ascii="Arial" w:hAnsi="Arial" w:cs="Arial"/>
          <w:sz w:val="22"/>
          <w:szCs w:val="22"/>
        </w:rPr>
        <w:br/>
        <w:t>i funduszu alimentacyjnego:</w:t>
      </w:r>
      <w:r w:rsidR="00C65AC6" w:rsidRPr="007D35CC">
        <w:rPr>
          <w:rFonts w:ascii="Arial" w:hAnsi="Arial" w:cs="Arial"/>
          <w:sz w:val="22"/>
          <w:szCs w:val="22"/>
        </w:rPr>
        <w:br/>
        <w:t xml:space="preserve">I. Osoba zatrudniona na stanowisku d.s. świadczeń rodzinnych i funduszu alimentacyjnego podlega </w:t>
      </w:r>
    </w:p>
    <w:p w14:paraId="3CE79E84" w14:textId="77777777" w:rsidR="00C65AC6" w:rsidRPr="007D35CC" w:rsidRDefault="00C65AC6" w:rsidP="00C65AC6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  bezpośrednio kierownikowi Ośrodka, do jego zadań należy w szczególności: </w:t>
      </w:r>
    </w:p>
    <w:p w14:paraId="1CB90625" w14:textId="77777777" w:rsidR="00C65AC6" w:rsidRPr="007D35CC" w:rsidRDefault="00C65AC6" w:rsidP="00C65AC6">
      <w:pPr>
        <w:pStyle w:val="Normalny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prowadzenie postępowania administracyjnego w sprawach o przyznanie świadczeń z ustawy </w:t>
      </w:r>
    </w:p>
    <w:p w14:paraId="012D8B44" w14:textId="77777777" w:rsidR="00C65AC6" w:rsidRPr="007D35CC" w:rsidRDefault="00C65AC6" w:rsidP="00C65AC6">
      <w:pPr>
        <w:pStyle w:val="Normalny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świadczeniach rodzinnych i świadczeń z ustawy o pomocy osobom uprawnionym do alimentów,</w:t>
      </w:r>
    </w:p>
    <w:p w14:paraId="4B4470AA" w14:textId="77777777" w:rsidR="00C65AC6" w:rsidRPr="007D35CC" w:rsidRDefault="00C65AC6" w:rsidP="00C65AC6">
      <w:pPr>
        <w:pStyle w:val="Normalny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wprowadzanie danych z dokumentacji sporządzonej w toku postępowania administracyjnego do systemu komputerowego, </w:t>
      </w:r>
    </w:p>
    <w:p w14:paraId="1BA3161C" w14:textId="77777777" w:rsidR="00C65AC6" w:rsidRPr="007D35CC" w:rsidRDefault="00C65AC6" w:rsidP="00C65AC6">
      <w:pPr>
        <w:pStyle w:val="Normalny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sporządzanie decyzji administracyjnych w sprawach o przyznaniu lub odmowie przyznania   </w:t>
      </w:r>
    </w:p>
    <w:p w14:paraId="5A93E1C6" w14:textId="77777777" w:rsidR="00C65AC6" w:rsidRPr="007D35CC" w:rsidRDefault="00C65AC6" w:rsidP="00C65AC6">
      <w:pPr>
        <w:pStyle w:val="NormalnyWeb"/>
        <w:numPr>
          <w:ilvl w:val="0"/>
          <w:numId w:val="6"/>
        </w:numPr>
        <w:shd w:val="clear" w:color="auto" w:fill="FFFFFF"/>
        <w:ind w:left="426" w:firstLine="0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świadczeń rodzinnych i świadczeń z funduszu alimentacyjnego</w:t>
      </w:r>
    </w:p>
    <w:p w14:paraId="76494C35" w14:textId="77777777" w:rsidR="00C65AC6" w:rsidRPr="007D35CC" w:rsidRDefault="00C65AC6" w:rsidP="00C65AC6">
      <w:pPr>
        <w:pStyle w:val="NormalnyWeb"/>
        <w:numPr>
          <w:ilvl w:val="0"/>
          <w:numId w:val="6"/>
        </w:numPr>
        <w:shd w:val="clear" w:color="auto" w:fill="FFFFFF"/>
        <w:ind w:left="426" w:firstLine="0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lastRenderedPageBreak/>
        <w:t>prowadzenie ewidencji wnioskodawców,</w:t>
      </w:r>
    </w:p>
    <w:p w14:paraId="74FD80F1" w14:textId="77777777" w:rsidR="00C65AC6" w:rsidRPr="007D35CC" w:rsidRDefault="00C65AC6" w:rsidP="00C65AC6">
      <w:pPr>
        <w:pStyle w:val="NormalnyWeb"/>
        <w:numPr>
          <w:ilvl w:val="0"/>
          <w:numId w:val="6"/>
        </w:numPr>
        <w:shd w:val="clear" w:color="auto" w:fill="FFFFFF"/>
        <w:ind w:left="426" w:firstLine="0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sporządzanie list wypłat świadczeń rodzinnych i świadczeń z funduszu alimentacyjnego,</w:t>
      </w:r>
    </w:p>
    <w:p w14:paraId="3C4888C6" w14:textId="77777777" w:rsidR="00C65AC6" w:rsidRPr="007D35CC" w:rsidRDefault="00C65AC6" w:rsidP="00C65AC6">
      <w:pPr>
        <w:pStyle w:val="NormalnyWeb"/>
        <w:numPr>
          <w:ilvl w:val="0"/>
          <w:numId w:val="6"/>
        </w:numPr>
        <w:shd w:val="clear" w:color="auto" w:fill="FFFFFF"/>
        <w:ind w:left="426" w:firstLine="0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prowadzenie sprawozdawczości kwartalnej, półrocznej i rocznej z realizacji świadczeń rodzinnych  i z funduszu alimentacyjnego, </w:t>
      </w:r>
    </w:p>
    <w:p w14:paraId="45B3EB12" w14:textId="77777777" w:rsidR="00C65AC6" w:rsidRPr="007D35CC" w:rsidRDefault="00C65AC6" w:rsidP="00C65AC6">
      <w:pPr>
        <w:pStyle w:val="NormalnyWeb"/>
        <w:numPr>
          <w:ilvl w:val="0"/>
          <w:numId w:val="6"/>
        </w:numPr>
        <w:shd w:val="clear" w:color="auto" w:fill="FFFFFF"/>
        <w:ind w:left="426" w:firstLine="0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prowadzenie sprawozdawczości w zakresie powierzonych zadań, </w:t>
      </w:r>
    </w:p>
    <w:p w14:paraId="224DF4E5" w14:textId="77777777" w:rsidR="00C65AC6" w:rsidRPr="007D35CC" w:rsidRDefault="00C65AC6" w:rsidP="00C65AC6">
      <w:pPr>
        <w:pStyle w:val="NormalnyWeb"/>
        <w:numPr>
          <w:ilvl w:val="0"/>
          <w:numId w:val="6"/>
        </w:numPr>
        <w:shd w:val="clear" w:color="auto" w:fill="FFFFFF"/>
        <w:ind w:left="426" w:firstLine="0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przygotowywanie dokumentacji do archiwizacji, </w:t>
      </w:r>
    </w:p>
    <w:p w14:paraId="23B8C97D" w14:textId="77777777" w:rsidR="00C65AC6" w:rsidRPr="007D35CC" w:rsidRDefault="00C65AC6" w:rsidP="00C65AC6">
      <w:pPr>
        <w:pStyle w:val="NormalnyWeb"/>
        <w:shd w:val="clear" w:color="auto" w:fill="FFFFFF"/>
        <w:ind w:left="66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II. Osoba zatrudniona na stanowisku d.s. świadczeń rodzinnych </w:t>
      </w:r>
      <w:r w:rsidR="00091501" w:rsidRPr="007D35CC">
        <w:rPr>
          <w:rFonts w:ascii="Arial" w:hAnsi="Arial" w:cs="Arial"/>
          <w:sz w:val="22"/>
          <w:szCs w:val="22"/>
        </w:rPr>
        <w:t xml:space="preserve">, wychowawczych </w:t>
      </w:r>
      <w:r w:rsidRPr="007D35CC">
        <w:rPr>
          <w:rFonts w:ascii="Arial" w:hAnsi="Arial" w:cs="Arial"/>
          <w:sz w:val="22"/>
          <w:szCs w:val="22"/>
        </w:rPr>
        <w:t>i funduszu alimentacyjnego podlega okresowej ocenie dokonywanej przez kierownika Ośrodka.</w:t>
      </w:r>
    </w:p>
    <w:p w14:paraId="03168127" w14:textId="77777777" w:rsidR="00605B70" w:rsidRPr="007D35CC" w:rsidRDefault="00605B70" w:rsidP="00500238">
      <w:pPr>
        <w:pStyle w:val="NormalnyWeb"/>
        <w:shd w:val="clear" w:color="auto" w:fill="FFFFFF"/>
        <w:ind w:left="720"/>
        <w:rPr>
          <w:rFonts w:ascii="Arial" w:hAnsi="Arial" w:cs="Arial"/>
          <w:sz w:val="22"/>
          <w:szCs w:val="22"/>
        </w:rPr>
      </w:pPr>
    </w:p>
    <w:p w14:paraId="11656640" w14:textId="77777777" w:rsidR="00204FED" w:rsidRPr="007D35CC" w:rsidRDefault="00500238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§11</w:t>
      </w:r>
    </w:p>
    <w:p w14:paraId="7A1057C0" w14:textId="77777777" w:rsidR="00C65AC6" w:rsidRPr="007D35CC" w:rsidRDefault="00204FED" w:rsidP="00091501">
      <w:pPr>
        <w:pStyle w:val="NormalnyWeb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 </w:t>
      </w:r>
      <w:r w:rsidR="00C65AC6" w:rsidRPr="007D35CC">
        <w:rPr>
          <w:rFonts w:ascii="Arial" w:hAnsi="Arial" w:cs="Arial"/>
          <w:sz w:val="22"/>
          <w:szCs w:val="22"/>
        </w:rPr>
        <w:t>Zakres działania, kompetencje i odpowiedzialność asystenta rodziny</w:t>
      </w:r>
    </w:p>
    <w:p w14:paraId="600361ED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opracowanie i realizacja planu pracy z rodziną we współpracy z członkami rodziny i w konsultacji z pracownikiem socjalnym, </w:t>
      </w:r>
    </w:p>
    <w:p w14:paraId="7CD0A0A1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opracowanie, we współpracy z członkami rodziny i koordynatorem rodzinnej pieczy zastępczej, planu pracy z rodziną, który jest skoordynowany z planem pomocy dziecku umieszczonemu w pieczy zastępczej; </w:t>
      </w:r>
    </w:p>
    <w:p w14:paraId="6AAF3107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udzielanie pomocy rodzinom w poprawie ich sytuacji życiowej, w tym w zdobywaniu umiejętności prawidłowego prowadzenia gospodarstwa domowego; </w:t>
      </w:r>
    </w:p>
    <w:p w14:paraId="5DF8D326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udzielanie pomocy rodzinom w rozwiązywaniu problemów psychologicznych; </w:t>
      </w:r>
    </w:p>
    <w:p w14:paraId="2DC95171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udzielanie pomocy rodzinom w rozwiązywaniu problemów wychowawczych z dziećmi; </w:t>
      </w:r>
    </w:p>
    <w:p w14:paraId="1F462076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wspieranie aktywności społecznej rodzin; </w:t>
      </w:r>
    </w:p>
    <w:p w14:paraId="6058227C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motywowanie do udziału w zajęciach grupowych dla rodziców, mających na celu kształtowanie prawidłowych wzorców rodzicielskich i umiejętności psychospołecznych ; </w:t>
      </w:r>
    </w:p>
    <w:p w14:paraId="302FE429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podejmowanie działań interwencyjnych i zaradczych w sytuacji zagrożenia bezpieczeństwa dzieci i rodzin; </w:t>
      </w:r>
    </w:p>
    <w:p w14:paraId="3850CF10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prowadzenie indywidualnych konsultacji wychowawczych dla rodziców i dzieci; </w:t>
      </w:r>
    </w:p>
    <w:p w14:paraId="0F246E4F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prowadzenie dokumentacji dotyczącej pracy z rodziną; </w:t>
      </w:r>
    </w:p>
    <w:p w14:paraId="03A889D8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dokonywanie okresowej oceny sytuacji rodziny, </w:t>
      </w:r>
    </w:p>
    <w:p w14:paraId="73BCDF55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sporządzanie, na wniosek sądu, opinii o rodzinie i jej członkach; </w:t>
      </w:r>
    </w:p>
    <w:p w14:paraId="2FD0C51A" w14:textId="77777777" w:rsidR="00C65AC6" w:rsidRPr="007D35CC" w:rsidRDefault="00C65AC6" w:rsidP="00091501">
      <w:pPr>
        <w:pStyle w:val="Default"/>
        <w:numPr>
          <w:ilvl w:val="0"/>
          <w:numId w:val="18"/>
        </w:numPr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7D35CC">
        <w:rPr>
          <w:rFonts w:ascii="Arial" w:hAnsi="Arial" w:cs="Arial"/>
          <w:color w:val="auto"/>
          <w:sz w:val="22"/>
          <w:szCs w:val="22"/>
        </w:rPr>
        <w:t xml:space="preserve"> współpraca z jednostkami administracji rządowej i samorządowej, właściwymi organizacjami pozarządowymi oraz innymi podmiotami i osobami specjalizującymi się w działaniach na rzecz dziecka i rodziny</w:t>
      </w:r>
    </w:p>
    <w:p w14:paraId="77264EC8" w14:textId="77777777" w:rsidR="00204FED" w:rsidRPr="007D35CC" w:rsidRDefault="00204FED" w:rsidP="0025374B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</w:p>
    <w:p w14:paraId="13A954C8" w14:textId="77777777" w:rsidR="00204FED" w:rsidRPr="007D35CC" w:rsidRDefault="00500238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§12</w:t>
      </w:r>
    </w:p>
    <w:p w14:paraId="62263586" w14:textId="77777777" w:rsidR="008B7C0E" w:rsidRPr="007D35CC" w:rsidRDefault="00204FED" w:rsidP="008B7C0E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Do </w:t>
      </w:r>
      <w:r w:rsidR="0025374B" w:rsidRPr="007D35CC">
        <w:rPr>
          <w:rFonts w:ascii="Arial" w:hAnsi="Arial" w:cs="Arial"/>
          <w:sz w:val="22"/>
          <w:szCs w:val="22"/>
        </w:rPr>
        <w:t>wspólnych</w:t>
      </w:r>
      <w:r w:rsidRPr="007D35CC">
        <w:rPr>
          <w:rFonts w:ascii="Arial" w:hAnsi="Arial" w:cs="Arial"/>
          <w:sz w:val="22"/>
          <w:szCs w:val="22"/>
        </w:rPr>
        <w:t xml:space="preserve"> obowiązków pracowników Ośrodka należy: </w:t>
      </w:r>
    </w:p>
    <w:p w14:paraId="6EE050B6" w14:textId="77777777" w:rsidR="008B7C0E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sumienne wykonywanie powierzonych czynności zgodnie z obowiązującymi przepisami oraz </w:t>
      </w:r>
      <w:r w:rsidR="00F33FD6" w:rsidRPr="007D35CC">
        <w:rPr>
          <w:rFonts w:ascii="Arial" w:hAnsi="Arial" w:cs="Arial"/>
          <w:sz w:val="22"/>
          <w:szCs w:val="22"/>
        </w:rPr>
        <w:t xml:space="preserve">  </w:t>
      </w:r>
      <w:r w:rsidRPr="007D35CC">
        <w:rPr>
          <w:rFonts w:ascii="Arial" w:hAnsi="Arial" w:cs="Arial"/>
          <w:sz w:val="22"/>
          <w:szCs w:val="22"/>
        </w:rPr>
        <w:t xml:space="preserve">poleceniami przełożonego, </w:t>
      </w:r>
    </w:p>
    <w:p w14:paraId="2E8539B3" w14:textId="77777777" w:rsidR="008B7C0E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przestrzeganie tajemnicy służbowej oraz zachowanie w tajemnicy informacji uzyskanych podczas </w:t>
      </w:r>
      <w:r w:rsidR="00F33FD6" w:rsidRPr="007D35CC">
        <w:rPr>
          <w:rFonts w:ascii="Arial" w:hAnsi="Arial" w:cs="Arial"/>
          <w:sz w:val="22"/>
          <w:szCs w:val="22"/>
        </w:rPr>
        <w:t xml:space="preserve"> </w:t>
      </w:r>
      <w:r w:rsidRPr="007D35CC">
        <w:rPr>
          <w:rFonts w:ascii="Arial" w:hAnsi="Arial" w:cs="Arial"/>
          <w:sz w:val="22"/>
          <w:szCs w:val="22"/>
        </w:rPr>
        <w:t xml:space="preserve">przetwarzania danych osobowych w systemach informatycznych, kartotekach, </w:t>
      </w:r>
      <w:r w:rsidRPr="007D35CC">
        <w:rPr>
          <w:rFonts w:ascii="Arial" w:hAnsi="Arial" w:cs="Arial"/>
          <w:sz w:val="22"/>
          <w:szCs w:val="22"/>
        </w:rPr>
        <w:lastRenderedPageBreak/>
        <w:t>skorowidzach,</w:t>
      </w:r>
      <w:r w:rsidR="00F33FD6" w:rsidRPr="007D35CC">
        <w:rPr>
          <w:rFonts w:ascii="Arial" w:hAnsi="Arial" w:cs="Arial"/>
          <w:sz w:val="22"/>
          <w:szCs w:val="22"/>
        </w:rPr>
        <w:t xml:space="preserve"> </w:t>
      </w:r>
      <w:r w:rsidRPr="007D35CC">
        <w:rPr>
          <w:rFonts w:ascii="Arial" w:hAnsi="Arial" w:cs="Arial"/>
          <w:sz w:val="22"/>
          <w:szCs w:val="22"/>
        </w:rPr>
        <w:t>księgach, wykazach i innych zbiorach ewidencyjnych - także po ustaniu zatrudnienia,</w:t>
      </w:r>
    </w:p>
    <w:p w14:paraId="48034AF0" w14:textId="77777777" w:rsidR="008B7C0E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przestrzeganie zasad i stosowanie zabezpieczeń służących bezpieczeństwu przechowywanych </w:t>
      </w:r>
      <w:r w:rsidR="00B871CF" w:rsidRPr="007D35CC">
        <w:rPr>
          <w:rFonts w:ascii="Arial" w:hAnsi="Arial" w:cs="Arial"/>
          <w:sz w:val="22"/>
          <w:szCs w:val="22"/>
        </w:rPr>
        <w:br/>
        <w:t xml:space="preserve">  </w:t>
      </w:r>
      <w:r w:rsidRPr="007D35CC">
        <w:rPr>
          <w:rFonts w:ascii="Arial" w:hAnsi="Arial" w:cs="Arial"/>
          <w:sz w:val="22"/>
          <w:szCs w:val="22"/>
        </w:rPr>
        <w:t>i prze</w:t>
      </w:r>
      <w:r w:rsidR="008B7C0E" w:rsidRPr="007D35CC">
        <w:rPr>
          <w:rFonts w:ascii="Arial" w:hAnsi="Arial" w:cs="Arial"/>
          <w:sz w:val="22"/>
          <w:szCs w:val="22"/>
        </w:rPr>
        <w:t xml:space="preserve">twarzanych danych osobowych, </w:t>
      </w:r>
    </w:p>
    <w:p w14:paraId="415EBAE5" w14:textId="77777777" w:rsidR="008B7C0E" w:rsidRPr="007D35CC" w:rsidRDefault="008B7C0E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terminowe wykonywanie zadań, </w:t>
      </w:r>
    </w:p>
    <w:p w14:paraId="6A34B7A2" w14:textId="77777777" w:rsidR="008B7C0E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efektywne </w:t>
      </w:r>
      <w:r w:rsidR="008B7C0E" w:rsidRPr="007D35CC">
        <w:rPr>
          <w:rFonts w:ascii="Arial" w:hAnsi="Arial" w:cs="Arial"/>
          <w:sz w:val="22"/>
          <w:szCs w:val="22"/>
        </w:rPr>
        <w:t xml:space="preserve">wykorzystywanie czasu pracy, </w:t>
      </w:r>
    </w:p>
    <w:p w14:paraId="0375B6E5" w14:textId="77777777" w:rsidR="008B7C0E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przyjmowanie zasady obowiązkowości i zdyscyplinowania w wyk</w:t>
      </w:r>
      <w:r w:rsidR="008B7C0E" w:rsidRPr="007D35CC">
        <w:rPr>
          <w:rFonts w:ascii="Arial" w:hAnsi="Arial" w:cs="Arial"/>
          <w:sz w:val="22"/>
          <w:szCs w:val="22"/>
        </w:rPr>
        <w:t>onywaniu powierzonych zadań,</w:t>
      </w:r>
    </w:p>
    <w:p w14:paraId="55F61807" w14:textId="77777777" w:rsidR="008B7C0E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przestrzeganie ust</w:t>
      </w:r>
      <w:r w:rsidR="008B7C0E" w:rsidRPr="007D35CC">
        <w:rPr>
          <w:rFonts w:ascii="Arial" w:hAnsi="Arial" w:cs="Arial"/>
          <w:sz w:val="22"/>
          <w:szCs w:val="22"/>
        </w:rPr>
        <w:t xml:space="preserve">alonego w Ośrodku czasu pracy, </w:t>
      </w:r>
    </w:p>
    <w:p w14:paraId="5D049E28" w14:textId="77777777" w:rsidR="008B7C0E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dbanie o dobro Ośrodka, chronienie mienia i używanie go zgodnie z przeznaczeniem, </w:t>
      </w:r>
    </w:p>
    <w:p w14:paraId="153447AA" w14:textId="77777777" w:rsidR="008B7C0E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dbanie o wizerunek pomocy społecznej i przestrz</w:t>
      </w:r>
      <w:r w:rsidR="008B7C0E" w:rsidRPr="007D35CC">
        <w:rPr>
          <w:rFonts w:ascii="Arial" w:hAnsi="Arial" w:cs="Arial"/>
          <w:sz w:val="22"/>
          <w:szCs w:val="22"/>
        </w:rPr>
        <w:t>eganie zasad etyki zawodowej,</w:t>
      </w:r>
    </w:p>
    <w:p w14:paraId="11AE0426" w14:textId="77777777" w:rsidR="008B7C0E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przestrzeganie zasad bezpieczeństwa i higieny pracy oraz</w:t>
      </w:r>
      <w:r w:rsidR="008B7C0E" w:rsidRPr="007D35CC">
        <w:rPr>
          <w:rFonts w:ascii="Arial" w:hAnsi="Arial" w:cs="Arial"/>
          <w:sz w:val="22"/>
          <w:szCs w:val="22"/>
        </w:rPr>
        <w:t xml:space="preserve"> przepisów przeciwpożarowych, </w:t>
      </w:r>
    </w:p>
    <w:p w14:paraId="5BE1F2E8" w14:textId="77777777" w:rsidR="008B7C0E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udzielanie pomocy współpracownikom; zastępowanie ich w pra</w:t>
      </w:r>
      <w:r w:rsidR="008B7C0E" w:rsidRPr="007D35CC">
        <w:rPr>
          <w:rFonts w:ascii="Arial" w:hAnsi="Arial" w:cs="Arial"/>
          <w:sz w:val="22"/>
          <w:szCs w:val="22"/>
        </w:rPr>
        <w:t xml:space="preserve">cy podczas choroby i urlopu, </w:t>
      </w:r>
    </w:p>
    <w:p w14:paraId="0630849A" w14:textId="77777777" w:rsidR="008B7C0E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stałe uzupełnianie wiadomości fachowych i wykorzystywanie i</w:t>
      </w:r>
      <w:r w:rsidR="008B7C0E" w:rsidRPr="007D35CC">
        <w:rPr>
          <w:rFonts w:ascii="Arial" w:hAnsi="Arial" w:cs="Arial"/>
          <w:sz w:val="22"/>
          <w:szCs w:val="22"/>
        </w:rPr>
        <w:t>ch podczas wykonywania pracy,</w:t>
      </w:r>
    </w:p>
    <w:p w14:paraId="0E5BC504" w14:textId="77777777" w:rsidR="007220EC" w:rsidRPr="007D35CC" w:rsidRDefault="00204FED" w:rsidP="008B7C0E">
      <w:pPr>
        <w:pStyle w:val="NormalnyWeb"/>
        <w:numPr>
          <w:ilvl w:val="0"/>
          <w:numId w:val="17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 podnoszenie kwalifikacji zawodowych </w:t>
      </w:r>
    </w:p>
    <w:p w14:paraId="71A1DF5A" w14:textId="77777777" w:rsidR="007220EC" w:rsidRPr="007D35CC" w:rsidRDefault="007220EC" w:rsidP="007220EC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</w:p>
    <w:p w14:paraId="6A0262AC" w14:textId="77777777" w:rsidR="007220EC" w:rsidRPr="007D35CC" w:rsidRDefault="00500238" w:rsidP="007220EC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§13</w:t>
      </w:r>
    </w:p>
    <w:p w14:paraId="78905EBC" w14:textId="77777777" w:rsidR="007220EC" w:rsidRPr="007D35CC" w:rsidRDefault="007220EC" w:rsidP="007220EC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Szczegółowe zakresy obowiązków poszczególnych pracowników Ośrodka określają indywidualne zakresy czynności.</w:t>
      </w:r>
    </w:p>
    <w:p w14:paraId="558F54F9" w14:textId="77777777" w:rsidR="00C11806" w:rsidRPr="007D35CC" w:rsidRDefault="00C11806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76BBA5E7" w14:textId="77777777" w:rsidR="00EA563F" w:rsidRPr="007D35CC" w:rsidRDefault="007220EC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t xml:space="preserve">V. </w:t>
      </w:r>
      <w:r w:rsidR="00EA563F" w:rsidRPr="007D35CC">
        <w:rPr>
          <w:rStyle w:val="Pogrubienie"/>
          <w:rFonts w:ascii="Arial" w:hAnsi="Arial" w:cs="Arial"/>
          <w:sz w:val="22"/>
          <w:szCs w:val="22"/>
        </w:rPr>
        <w:t xml:space="preserve">TRYB </w:t>
      </w:r>
      <w:r w:rsidR="0090238E" w:rsidRPr="007D35CC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EA563F" w:rsidRPr="007D35CC">
        <w:rPr>
          <w:rStyle w:val="Pogrubienie"/>
          <w:rFonts w:ascii="Arial" w:hAnsi="Arial" w:cs="Arial"/>
          <w:sz w:val="22"/>
          <w:szCs w:val="22"/>
        </w:rPr>
        <w:t>PRACY  OŚRODKA</w:t>
      </w:r>
    </w:p>
    <w:p w14:paraId="17D879C5" w14:textId="77777777" w:rsidR="00740C48" w:rsidRPr="007D35CC" w:rsidRDefault="00740C48" w:rsidP="00685522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66C42EF0" w14:textId="77777777" w:rsidR="00685522" w:rsidRPr="007D35CC" w:rsidRDefault="00500238" w:rsidP="00685522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§14</w:t>
      </w:r>
    </w:p>
    <w:p w14:paraId="0F49AC1F" w14:textId="77777777" w:rsidR="00EA563F" w:rsidRPr="007D35CC" w:rsidRDefault="001D0DB8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1. </w:t>
      </w:r>
      <w:r w:rsidR="00685522" w:rsidRPr="007D35CC">
        <w:rPr>
          <w:rStyle w:val="Pogrubienie"/>
          <w:rFonts w:ascii="Arial" w:hAnsi="Arial" w:cs="Arial"/>
          <w:b w:val="0"/>
          <w:sz w:val="22"/>
          <w:szCs w:val="22"/>
        </w:rPr>
        <w:t>Czas pracy Ośrodka wynosi 40 godzin tygodniowo od poniedziałku do piątku</w:t>
      </w:r>
      <w:r w:rsidR="00AB6C9B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w godzinach:</w:t>
      </w:r>
    </w:p>
    <w:p w14:paraId="185CC934" w14:textId="77777777" w:rsidR="0025374B" w:rsidRPr="007D35CC" w:rsidRDefault="001D0DB8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   </w:t>
      </w:r>
      <w:r w:rsidR="000355DB" w:rsidRPr="007D35CC">
        <w:rPr>
          <w:rStyle w:val="Pogrubienie"/>
          <w:rFonts w:ascii="Arial" w:hAnsi="Arial" w:cs="Arial"/>
          <w:b w:val="0"/>
          <w:sz w:val="22"/>
          <w:szCs w:val="22"/>
        </w:rPr>
        <w:t>7:30 – 15:30</w:t>
      </w:r>
    </w:p>
    <w:p w14:paraId="3A9F7C40" w14:textId="77777777" w:rsidR="00370654" w:rsidRPr="007D35CC" w:rsidRDefault="001D0DB8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2. Pracownikom Ośrodka przysługuje wynagrodzenie miesięczne płatne z dołu 25 dnia każdego </w:t>
      </w:r>
      <w:r w:rsidR="00370654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 </w:t>
      </w:r>
    </w:p>
    <w:p w14:paraId="136E6B1C" w14:textId="77777777" w:rsidR="00370654" w:rsidRPr="007D35CC" w:rsidRDefault="00370654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   </w:t>
      </w:r>
      <w:r w:rsidR="001D0DB8" w:rsidRPr="007D35CC">
        <w:rPr>
          <w:rStyle w:val="Pogrubienie"/>
          <w:rFonts w:ascii="Arial" w:hAnsi="Arial" w:cs="Arial"/>
          <w:b w:val="0"/>
          <w:sz w:val="22"/>
          <w:szCs w:val="22"/>
        </w:rPr>
        <w:t>miesiąca, zgodnie z</w:t>
      </w:r>
      <w:r w:rsidR="0090238E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Regulaminem wynagradzania pracowników Gminnego Ośrodka Pomocy </w:t>
      </w: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</w:p>
    <w:p w14:paraId="0E0FCC12" w14:textId="77777777" w:rsidR="001D0DB8" w:rsidRPr="007D35CC" w:rsidRDefault="00370654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   </w:t>
      </w:r>
      <w:r w:rsidR="0090238E" w:rsidRPr="007D35CC">
        <w:rPr>
          <w:rStyle w:val="Pogrubienie"/>
          <w:rFonts w:ascii="Arial" w:hAnsi="Arial" w:cs="Arial"/>
          <w:b w:val="0"/>
          <w:sz w:val="22"/>
          <w:szCs w:val="22"/>
        </w:rPr>
        <w:t>Społecznej.</w:t>
      </w:r>
    </w:p>
    <w:p w14:paraId="0F14792D" w14:textId="77777777" w:rsidR="0025374B" w:rsidRPr="007D35CC" w:rsidRDefault="00370654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3. </w:t>
      </w:r>
      <w:r w:rsidR="0025374B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Praca w Ośrodku powinna być rozpoczynana punktualnie po podpisaniu listy obecności przed godziną </w:t>
      </w:r>
    </w:p>
    <w:p w14:paraId="1F797463" w14:textId="77777777" w:rsidR="00370654" w:rsidRPr="007D35CC" w:rsidRDefault="0025374B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    rozpoczęcia pracy.</w:t>
      </w:r>
    </w:p>
    <w:p w14:paraId="1172C6EB" w14:textId="77777777" w:rsidR="007778A1" w:rsidRPr="007D35CC" w:rsidRDefault="0025374B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4. Pracownikom przysługuje urlop wypoczynkowy w wymiarze określonym w kodeksie pracy. Zgodę na urlop </w:t>
      </w:r>
    </w:p>
    <w:p w14:paraId="7B45EDC0" w14:textId="77777777" w:rsidR="0025374B" w:rsidRPr="007D35CC" w:rsidRDefault="007778A1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   </w:t>
      </w:r>
      <w:r w:rsidR="0025374B" w:rsidRPr="007D35CC">
        <w:rPr>
          <w:rStyle w:val="Pogrubienie"/>
          <w:rFonts w:ascii="Arial" w:hAnsi="Arial" w:cs="Arial"/>
          <w:b w:val="0"/>
          <w:sz w:val="22"/>
          <w:szCs w:val="22"/>
        </w:rPr>
        <w:t>wyraża kierownik Ośrodka.</w:t>
      </w:r>
    </w:p>
    <w:p w14:paraId="44BECA6C" w14:textId="77777777" w:rsidR="006F25EB" w:rsidRPr="007D35CC" w:rsidRDefault="007778A1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>5</w:t>
      </w:r>
      <w:r w:rsidR="002366F4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. Wyjazdy i wyjścia służbowe muszą być udokumentowane delegacjami </w:t>
      </w:r>
      <w:r w:rsidR="006F25EB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lub zapisami w książce </w:t>
      </w:r>
    </w:p>
    <w:p w14:paraId="66686BD2" w14:textId="77777777" w:rsidR="002366F4" w:rsidRPr="007D35CC" w:rsidRDefault="006F25EB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   wyjść.</w:t>
      </w:r>
    </w:p>
    <w:p w14:paraId="4EFD4848" w14:textId="77777777" w:rsidR="0025374B" w:rsidRPr="007D35CC" w:rsidRDefault="007778A1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>6</w:t>
      </w:r>
      <w:r w:rsidR="0025374B" w:rsidRPr="007D35CC">
        <w:rPr>
          <w:rStyle w:val="Pogrubienie"/>
          <w:rFonts w:ascii="Arial" w:hAnsi="Arial" w:cs="Arial"/>
          <w:b w:val="0"/>
          <w:sz w:val="22"/>
          <w:szCs w:val="22"/>
        </w:rPr>
        <w:t>.Okolicznośćiowe zmiany godzin pracy Ośrodka będą regulowane zarządzeniami wewnętrznymi Kierownika.</w:t>
      </w:r>
    </w:p>
    <w:p w14:paraId="65CAC8B2" w14:textId="77777777" w:rsidR="00F33FD6" w:rsidRPr="007D35CC" w:rsidRDefault="007778A1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7</w:t>
      </w:r>
      <w:r w:rsidR="006F25EB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. </w:t>
      </w:r>
      <w:r w:rsidR="00733E6C" w:rsidRPr="007D35CC">
        <w:rPr>
          <w:rStyle w:val="Pogrubienie"/>
          <w:rFonts w:ascii="Arial" w:hAnsi="Arial" w:cs="Arial"/>
          <w:b w:val="0"/>
          <w:sz w:val="22"/>
          <w:szCs w:val="22"/>
        </w:rPr>
        <w:t>Do</w:t>
      </w:r>
      <w:r w:rsidR="00DD5256" w:rsidRPr="007D35CC">
        <w:rPr>
          <w:rStyle w:val="Pogrubienie"/>
          <w:rFonts w:ascii="Arial" w:hAnsi="Arial" w:cs="Arial"/>
          <w:b w:val="0"/>
          <w:sz w:val="22"/>
          <w:szCs w:val="22"/>
        </w:rPr>
        <w:t>bór</w:t>
      </w:r>
      <w:r w:rsidR="006F25EB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kadry </w:t>
      </w:r>
      <w:r w:rsidR="00822F1C" w:rsidRPr="007D35CC">
        <w:rPr>
          <w:rStyle w:val="Pogrubienie"/>
          <w:rFonts w:ascii="Arial" w:hAnsi="Arial" w:cs="Arial"/>
          <w:b w:val="0"/>
          <w:sz w:val="22"/>
          <w:szCs w:val="22"/>
        </w:rPr>
        <w:t>na stanowiska pomocnicze odbywa się w drodze</w:t>
      </w:r>
      <w:r w:rsidR="00296D1A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postępowania kwalifikacyjnego ze </w:t>
      </w:r>
    </w:p>
    <w:p w14:paraId="2F824D00" w14:textId="77777777" w:rsidR="00F33FD6" w:rsidRPr="007D35CC" w:rsidRDefault="00F33FD6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   </w:t>
      </w:r>
      <w:r w:rsidR="00296D1A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szczególnym uwzględnieniem: </w:t>
      </w:r>
      <w:r w:rsidR="00822F1C" w:rsidRPr="007D35CC">
        <w:rPr>
          <w:rStyle w:val="Pogrubienie"/>
          <w:rFonts w:ascii="Arial" w:hAnsi="Arial" w:cs="Arial"/>
          <w:b w:val="0"/>
          <w:sz w:val="22"/>
          <w:szCs w:val="22"/>
        </w:rPr>
        <w:t>przygotowani</w:t>
      </w:r>
      <w:r w:rsidR="00296D1A" w:rsidRPr="007D35CC">
        <w:rPr>
          <w:rStyle w:val="Pogrubienie"/>
          <w:rFonts w:ascii="Arial" w:hAnsi="Arial" w:cs="Arial"/>
          <w:b w:val="0"/>
          <w:sz w:val="22"/>
          <w:szCs w:val="22"/>
        </w:rPr>
        <w:t>a</w:t>
      </w:r>
      <w:r w:rsidR="00822F1C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zawodowe</w:t>
      </w:r>
      <w:r w:rsidR="00296D1A" w:rsidRPr="007D35CC">
        <w:rPr>
          <w:rStyle w:val="Pogrubienie"/>
          <w:rFonts w:ascii="Arial" w:hAnsi="Arial" w:cs="Arial"/>
          <w:b w:val="0"/>
          <w:sz w:val="22"/>
          <w:szCs w:val="22"/>
        </w:rPr>
        <w:t>go, postawy</w:t>
      </w:r>
      <w:r w:rsidR="00822F1C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etyczno – moraln</w:t>
      </w:r>
      <w:r w:rsidR="00296D1A" w:rsidRPr="007D35CC">
        <w:rPr>
          <w:rStyle w:val="Pogrubienie"/>
          <w:rFonts w:ascii="Arial" w:hAnsi="Arial" w:cs="Arial"/>
          <w:b w:val="0"/>
          <w:sz w:val="22"/>
          <w:szCs w:val="22"/>
        </w:rPr>
        <w:t>ej</w:t>
      </w:r>
      <w:r w:rsidR="0076617B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oraz </w:t>
      </w:r>
    </w:p>
    <w:p w14:paraId="34D0C7E7" w14:textId="77777777" w:rsidR="006F25EB" w:rsidRPr="007D35CC" w:rsidRDefault="00F33FD6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   </w:t>
      </w:r>
      <w:r w:rsidR="00296D1A" w:rsidRPr="007D35CC">
        <w:rPr>
          <w:rStyle w:val="Pogrubienie"/>
          <w:rFonts w:ascii="Arial" w:hAnsi="Arial" w:cs="Arial"/>
          <w:b w:val="0"/>
          <w:sz w:val="22"/>
          <w:szCs w:val="22"/>
        </w:rPr>
        <w:t>predyspozycji</w:t>
      </w:r>
      <w:r w:rsidR="00822F1C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296D1A" w:rsidRPr="007D35CC">
        <w:rPr>
          <w:rStyle w:val="Pogrubienie"/>
          <w:rFonts w:ascii="Arial" w:hAnsi="Arial" w:cs="Arial"/>
          <w:b w:val="0"/>
          <w:sz w:val="22"/>
          <w:szCs w:val="22"/>
        </w:rPr>
        <w:t>osobowych</w:t>
      </w:r>
      <w:r w:rsidR="0076617B" w:rsidRPr="007D35CC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14:paraId="4891A6A9" w14:textId="77777777" w:rsidR="00F33FD6" w:rsidRPr="007D35CC" w:rsidRDefault="007778A1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>8</w:t>
      </w:r>
      <w:r w:rsidR="0076617B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. </w:t>
      </w:r>
      <w:r w:rsidR="00DD5256" w:rsidRPr="007D35CC">
        <w:rPr>
          <w:rStyle w:val="Pogrubienie"/>
          <w:rFonts w:ascii="Arial" w:hAnsi="Arial" w:cs="Arial"/>
          <w:b w:val="0"/>
          <w:sz w:val="22"/>
          <w:szCs w:val="22"/>
        </w:rPr>
        <w:t>Nabór na wolne stanowiska urzędnicze w Ośrodku</w:t>
      </w:r>
      <w:r w:rsidR="000814DD"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prowadzony jest zgodnie z Regulaminem </w:t>
      </w:r>
    </w:p>
    <w:p w14:paraId="16B36EA6" w14:textId="77777777" w:rsidR="0076617B" w:rsidRPr="007D35CC" w:rsidRDefault="00F33FD6" w:rsidP="00B871CF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D35CC">
        <w:rPr>
          <w:rStyle w:val="Pogrubienie"/>
          <w:rFonts w:ascii="Arial" w:hAnsi="Arial" w:cs="Arial"/>
          <w:b w:val="0"/>
          <w:sz w:val="22"/>
          <w:szCs w:val="22"/>
        </w:rPr>
        <w:t xml:space="preserve">    naboru na wolne stanowiska urzędnicze w Ośrodku Pomocy Społecznej.</w:t>
      </w:r>
    </w:p>
    <w:p w14:paraId="7CA89431" w14:textId="77777777" w:rsidR="00EA563F" w:rsidRPr="007D35CC" w:rsidRDefault="00EA563F" w:rsidP="00204FED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6A4A1D59" w14:textId="77777777" w:rsidR="007778A1" w:rsidRPr="007D35CC" w:rsidRDefault="00204FED" w:rsidP="00E47F68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t>V</w:t>
      </w:r>
      <w:r w:rsidR="007778A1" w:rsidRPr="007D35CC">
        <w:rPr>
          <w:rStyle w:val="Pogrubienie"/>
          <w:rFonts w:ascii="Arial" w:hAnsi="Arial" w:cs="Arial"/>
          <w:sz w:val="22"/>
          <w:szCs w:val="22"/>
        </w:rPr>
        <w:t>I</w:t>
      </w:r>
      <w:r w:rsidRPr="007D35CC">
        <w:rPr>
          <w:rStyle w:val="Pogrubienie"/>
          <w:rFonts w:ascii="Arial" w:hAnsi="Arial" w:cs="Arial"/>
          <w:sz w:val="22"/>
          <w:szCs w:val="22"/>
        </w:rPr>
        <w:t xml:space="preserve">. </w:t>
      </w:r>
      <w:r w:rsidR="003F5BB1" w:rsidRPr="007D35CC">
        <w:rPr>
          <w:rStyle w:val="Pogrubienie"/>
          <w:rFonts w:ascii="Arial" w:hAnsi="Arial" w:cs="Arial"/>
          <w:sz w:val="22"/>
          <w:szCs w:val="22"/>
        </w:rPr>
        <w:t xml:space="preserve">ZASADY </w:t>
      </w:r>
      <w:r w:rsidR="007778A1" w:rsidRPr="007D35CC">
        <w:rPr>
          <w:rStyle w:val="Pogrubienie"/>
          <w:rFonts w:ascii="Arial" w:hAnsi="Arial" w:cs="Arial"/>
          <w:sz w:val="22"/>
          <w:szCs w:val="22"/>
        </w:rPr>
        <w:t xml:space="preserve">PRZYJMOWANIA, ROZPATRYWANIA </w:t>
      </w:r>
    </w:p>
    <w:p w14:paraId="3854E1C8" w14:textId="77777777" w:rsidR="00204FED" w:rsidRPr="007D35CC" w:rsidRDefault="007778A1" w:rsidP="00E47F68">
      <w:pPr>
        <w:pStyle w:val="NormalnyWeb"/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t xml:space="preserve">I ZAŁATWIANIA INDYWIDUALNYCH SPRAW </w:t>
      </w:r>
      <w:r w:rsidR="000F5A04" w:rsidRPr="007D35CC">
        <w:rPr>
          <w:rStyle w:val="Pogrubienie"/>
          <w:rFonts w:ascii="Arial" w:hAnsi="Arial" w:cs="Arial"/>
          <w:sz w:val="22"/>
          <w:szCs w:val="22"/>
        </w:rPr>
        <w:t xml:space="preserve"> </w:t>
      </w:r>
    </w:p>
    <w:p w14:paraId="2B669890" w14:textId="77777777" w:rsidR="00204FED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 </w:t>
      </w:r>
    </w:p>
    <w:p w14:paraId="19F79D2A" w14:textId="77777777" w:rsidR="00F61003" w:rsidRPr="007D35CC" w:rsidRDefault="00204FED" w:rsidP="00F61003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 </w:t>
      </w:r>
      <w:r w:rsidR="00F61003" w:rsidRPr="007D35CC">
        <w:rPr>
          <w:rFonts w:ascii="Arial" w:hAnsi="Arial" w:cs="Arial"/>
          <w:sz w:val="22"/>
          <w:szCs w:val="22"/>
        </w:rPr>
        <w:t>§1</w:t>
      </w:r>
      <w:r w:rsidR="00500238" w:rsidRPr="007D35CC">
        <w:rPr>
          <w:rFonts w:ascii="Arial" w:hAnsi="Arial" w:cs="Arial"/>
          <w:sz w:val="22"/>
          <w:szCs w:val="22"/>
        </w:rPr>
        <w:t>5</w:t>
      </w:r>
    </w:p>
    <w:p w14:paraId="4B55075C" w14:textId="77777777" w:rsidR="00204FED" w:rsidRPr="007D35CC" w:rsidRDefault="00204FED" w:rsidP="007778A1">
      <w:pPr>
        <w:pStyle w:val="NormalnyWeb"/>
        <w:numPr>
          <w:ilvl w:val="0"/>
          <w:numId w:val="13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 xml:space="preserve">Zasady i tryb wykonywania czynności kancelaryjnych określa </w:t>
      </w:r>
      <w:r w:rsidR="00156773" w:rsidRPr="007D35CC">
        <w:rPr>
          <w:rFonts w:ascii="Arial" w:hAnsi="Arial" w:cs="Arial"/>
          <w:sz w:val="22"/>
          <w:szCs w:val="22"/>
        </w:rPr>
        <w:t>Kodeks P</w:t>
      </w:r>
      <w:r w:rsidR="00BA74EC" w:rsidRPr="007D35CC">
        <w:rPr>
          <w:rFonts w:ascii="Arial" w:hAnsi="Arial" w:cs="Arial"/>
          <w:sz w:val="22"/>
          <w:szCs w:val="22"/>
        </w:rPr>
        <w:t>ostę</w:t>
      </w:r>
      <w:r w:rsidR="00156773" w:rsidRPr="007D35CC">
        <w:rPr>
          <w:rFonts w:ascii="Arial" w:hAnsi="Arial" w:cs="Arial"/>
          <w:sz w:val="22"/>
          <w:szCs w:val="22"/>
        </w:rPr>
        <w:t>powania A</w:t>
      </w:r>
      <w:r w:rsidR="00BA74EC" w:rsidRPr="007D35CC">
        <w:rPr>
          <w:rFonts w:ascii="Arial" w:hAnsi="Arial" w:cs="Arial"/>
          <w:sz w:val="22"/>
          <w:szCs w:val="22"/>
        </w:rPr>
        <w:t>dministracyjnego oraz Instrukcja Kancelaryjna</w:t>
      </w:r>
      <w:r w:rsidR="00156773" w:rsidRPr="007D35CC">
        <w:rPr>
          <w:rFonts w:ascii="Arial" w:hAnsi="Arial" w:cs="Arial"/>
          <w:sz w:val="22"/>
          <w:szCs w:val="22"/>
        </w:rPr>
        <w:t>.</w:t>
      </w:r>
    </w:p>
    <w:p w14:paraId="1808299E" w14:textId="77777777" w:rsidR="007778A1" w:rsidRPr="007D35CC" w:rsidRDefault="007778A1" w:rsidP="007778A1">
      <w:pPr>
        <w:pStyle w:val="NormalnyWeb"/>
        <w:numPr>
          <w:ilvl w:val="0"/>
          <w:numId w:val="13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Sposób postępowania z dokumentacją tworzoną w ramach spraw określa Instrukcja Kancelaryjna i Jednolity Rzeczowy Wykaz Akt.</w:t>
      </w:r>
    </w:p>
    <w:p w14:paraId="0C315A09" w14:textId="77777777" w:rsidR="007778A1" w:rsidRPr="007D35CC" w:rsidRDefault="007778A1" w:rsidP="007778A1">
      <w:pPr>
        <w:pStyle w:val="NormalnyWeb"/>
        <w:numPr>
          <w:ilvl w:val="0"/>
          <w:numId w:val="13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Podstawowym systemem kancelaryjnym jest system bezdziennikowy tj. sprawy wniesione przez interesantów do Ośrodka są ewidencjonowane w spisach i rejestrach.</w:t>
      </w:r>
    </w:p>
    <w:p w14:paraId="5C57B142" w14:textId="77777777" w:rsidR="007778A1" w:rsidRPr="007D35CC" w:rsidRDefault="007778A1" w:rsidP="007778A1">
      <w:pPr>
        <w:pStyle w:val="NormalnyWeb"/>
        <w:numPr>
          <w:ilvl w:val="0"/>
          <w:numId w:val="13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Sprawy zgłaszane przez obywateli są załatwiane niezwłocznie, zgodnie z przepisami prawa materialnego i formalnego.</w:t>
      </w:r>
    </w:p>
    <w:p w14:paraId="2B380E57" w14:textId="77777777" w:rsidR="00204FED" w:rsidRPr="007D35CC" w:rsidRDefault="00204FED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 </w:t>
      </w:r>
    </w:p>
    <w:p w14:paraId="208ADF86" w14:textId="77777777" w:rsidR="00204FED" w:rsidRPr="007D35CC" w:rsidRDefault="00204FED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</w:t>
      </w:r>
      <w:r w:rsidR="00500238" w:rsidRPr="007D35CC">
        <w:rPr>
          <w:rFonts w:ascii="Arial" w:hAnsi="Arial" w:cs="Arial"/>
          <w:sz w:val="22"/>
          <w:szCs w:val="22"/>
        </w:rPr>
        <w:t>16</w:t>
      </w:r>
    </w:p>
    <w:p w14:paraId="0AADC8D6" w14:textId="77777777" w:rsidR="002044A3" w:rsidRPr="007D35CC" w:rsidRDefault="0046200D" w:rsidP="00B871CF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Wszystkie pisma wychodzące z Ośrodka muszą być opracowane rzeczowo i starannie</w:t>
      </w:r>
      <w:r w:rsidR="00F61003" w:rsidRPr="007D35CC">
        <w:rPr>
          <w:rFonts w:ascii="Arial" w:hAnsi="Arial" w:cs="Arial"/>
          <w:sz w:val="22"/>
          <w:szCs w:val="22"/>
        </w:rPr>
        <w:t>, opatrzone datą, symbolami Ośrodka oraz numerem jednolitego rzeczowego wykazu akt.</w:t>
      </w:r>
    </w:p>
    <w:p w14:paraId="47FE7336" w14:textId="77777777" w:rsidR="00456D72" w:rsidRPr="007D35CC" w:rsidRDefault="00456D72" w:rsidP="00B871CF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Wszystkie pisma i decyzje wychodzące na zewnątrz winny być podpisywane przez kierownika Ośrodka.</w:t>
      </w:r>
    </w:p>
    <w:p w14:paraId="0796C4AC" w14:textId="77777777" w:rsidR="00E47F68" w:rsidRPr="007D35CC" w:rsidRDefault="00E47F68" w:rsidP="00650EF8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3E03BD19" w14:textId="77777777" w:rsidR="00204FED" w:rsidRPr="007D35CC" w:rsidRDefault="00D000EC" w:rsidP="00650EF8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Style w:val="Pogrubienie"/>
          <w:rFonts w:ascii="Arial" w:hAnsi="Arial" w:cs="Arial"/>
          <w:sz w:val="22"/>
          <w:szCs w:val="22"/>
        </w:rPr>
        <w:t>VI</w:t>
      </w:r>
      <w:r w:rsidR="007778A1" w:rsidRPr="007D35CC">
        <w:rPr>
          <w:rStyle w:val="Pogrubienie"/>
          <w:rFonts w:ascii="Arial" w:hAnsi="Arial" w:cs="Arial"/>
          <w:sz w:val="22"/>
          <w:szCs w:val="22"/>
        </w:rPr>
        <w:t>I</w:t>
      </w:r>
      <w:r w:rsidRPr="007D35CC">
        <w:rPr>
          <w:rStyle w:val="Pogrubienie"/>
          <w:rFonts w:ascii="Arial" w:hAnsi="Arial" w:cs="Arial"/>
          <w:sz w:val="22"/>
          <w:szCs w:val="22"/>
        </w:rPr>
        <w:t xml:space="preserve">. </w:t>
      </w:r>
      <w:r w:rsidR="00650EF8" w:rsidRPr="007D35CC">
        <w:rPr>
          <w:rStyle w:val="Pogrubienie"/>
          <w:rFonts w:ascii="Arial" w:hAnsi="Arial" w:cs="Arial"/>
          <w:sz w:val="22"/>
          <w:szCs w:val="22"/>
        </w:rPr>
        <w:t>POSTANOWIENIA KOŃCOWE</w:t>
      </w:r>
    </w:p>
    <w:p w14:paraId="307A2DEB" w14:textId="77777777" w:rsidR="00D000EC" w:rsidRPr="007D35CC" w:rsidRDefault="00D000EC" w:rsidP="00C1682C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</w:p>
    <w:p w14:paraId="5A404EEF" w14:textId="77777777" w:rsidR="00204FED" w:rsidRPr="007D35CC" w:rsidRDefault="00500238" w:rsidP="00204FED">
      <w:pPr>
        <w:pStyle w:val="Normalny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§17</w:t>
      </w:r>
    </w:p>
    <w:p w14:paraId="70211A5C" w14:textId="77777777" w:rsidR="00D000EC" w:rsidRPr="007D35CC" w:rsidRDefault="00D000EC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7D35CC">
        <w:rPr>
          <w:rFonts w:ascii="Arial" w:hAnsi="Arial" w:cs="Arial"/>
          <w:sz w:val="22"/>
          <w:szCs w:val="22"/>
        </w:rPr>
        <w:t>Regulamin obowiązuje wszystkich pracowników zatrudnionych w Ośrodku.</w:t>
      </w:r>
    </w:p>
    <w:p w14:paraId="40FD3F12" w14:textId="77777777" w:rsidR="00D000EC" w:rsidRPr="007D35CC" w:rsidRDefault="00D000EC" w:rsidP="00204FED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</w:p>
    <w:p w14:paraId="4E6974EC" w14:textId="77777777" w:rsidR="00204FED" w:rsidRPr="007D35CC" w:rsidRDefault="00D000EC" w:rsidP="00D000EC">
      <w:pPr>
        <w:jc w:val="center"/>
        <w:rPr>
          <w:rFonts w:ascii="Arial" w:hAnsi="Arial" w:cs="Arial"/>
        </w:rPr>
      </w:pPr>
      <w:r w:rsidRPr="007D35CC">
        <w:rPr>
          <w:rFonts w:ascii="Arial" w:hAnsi="Arial" w:cs="Arial"/>
          <w:sz w:val="22"/>
          <w:szCs w:val="22"/>
        </w:rPr>
        <w:t>§1</w:t>
      </w:r>
      <w:r w:rsidR="00500238" w:rsidRPr="007D35CC">
        <w:rPr>
          <w:rFonts w:ascii="Arial" w:hAnsi="Arial" w:cs="Arial"/>
          <w:sz w:val="22"/>
          <w:szCs w:val="22"/>
        </w:rPr>
        <w:t>8</w:t>
      </w:r>
    </w:p>
    <w:p w14:paraId="3EB76457" w14:textId="77777777" w:rsidR="00204FED" w:rsidRPr="007D35CC" w:rsidRDefault="007778A1" w:rsidP="00204FED">
      <w:pPr>
        <w:rPr>
          <w:rFonts w:ascii="Arial" w:hAnsi="Arial" w:cs="Arial"/>
        </w:rPr>
      </w:pPr>
      <w:r w:rsidRPr="007D35CC">
        <w:rPr>
          <w:rFonts w:ascii="Arial" w:hAnsi="Arial" w:cs="Arial"/>
          <w:sz w:val="22"/>
          <w:szCs w:val="22"/>
        </w:rPr>
        <w:t>Zmiany Regulaminu następują w trybie przewidzianym dla jego wprowadzenia.</w:t>
      </w:r>
    </w:p>
    <w:p w14:paraId="1C9138F2" w14:textId="77777777" w:rsidR="000440F2" w:rsidRPr="007D35CC" w:rsidRDefault="000440F2">
      <w:pPr>
        <w:rPr>
          <w:rFonts w:ascii="Arial" w:hAnsi="Arial" w:cs="Arial"/>
        </w:rPr>
      </w:pPr>
    </w:p>
    <w:sectPr w:rsidR="000440F2" w:rsidRPr="007D35CC" w:rsidSect="000F5A04">
      <w:pgSz w:w="11906" w:h="16838" w:code="9"/>
      <w:pgMar w:top="1079" w:right="905" w:bottom="1258" w:left="11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B9B"/>
    <w:multiLevelType w:val="hybridMultilevel"/>
    <w:tmpl w:val="DBE45440"/>
    <w:lvl w:ilvl="0" w:tplc="6CF2F7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30165"/>
    <w:multiLevelType w:val="hybridMultilevel"/>
    <w:tmpl w:val="7318C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22FE"/>
    <w:multiLevelType w:val="hybridMultilevel"/>
    <w:tmpl w:val="4D844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15DE9"/>
    <w:multiLevelType w:val="hybridMultilevel"/>
    <w:tmpl w:val="DEB2163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CA0FEE"/>
    <w:multiLevelType w:val="hybridMultilevel"/>
    <w:tmpl w:val="BE123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95BB9"/>
    <w:multiLevelType w:val="hybridMultilevel"/>
    <w:tmpl w:val="1AAA3B60"/>
    <w:lvl w:ilvl="0" w:tplc="6CF2F7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4988"/>
    <w:multiLevelType w:val="hybridMultilevel"/>
    <w:tmpl w:val="59545D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6601A"/>
    <w:multiLevelType w:val="hybridMultilevel"/>
    <w:tmpl w:val="241238AA"/>
    <w:lvl w:ilvl="0" w:tplc="6CF2F7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F332F"/>
    <w:multiLevelType w:val="hybridMultilevel"/>
    <w:tmpl w:val="9752A9FE"/>
    <w:lvl w:ilvl="0" w:tplc="6CF2F7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3453F"/>
    <w:multiLevelType w:val="hybridMultilevel"/>
    <w:tmpl w:val="7B2499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67258"/>
    <w:multiLevelType w:val="hybridMultilevel"/>
    <w:tmpl w:val="36920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B709B"/>
    <w:multiLevelType w:val="hybridMultilevel"/>
    <w:tmpl w:val="77ECF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12E7"/>
    <w:multiLevelType w:val="hybridMultilevel"/>
    <w:tmpl w:val="C4D80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2233"/>
    <w:multiLevelType w:val="hybridMultilevel"/>
    <w:tmpl w:val="C8A61EA0"/>
    <w:lvl w:ilvl="0" w:tplc="0C6005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12D67"/>
    <w:multiLevelType w:val="hybridMultilevel"/>
    <w:tmpl w:val="91062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376E1"/>
    <w:multiLevelType w:val="hybridMultilevel"/>
    <w:tmpl w:val="A9ACC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E5ACC"/>
    <w:multiLevelType w:val="hybridMultilevel"/>
    <w:tmpl w:val="3FEE0E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C45FEB"/>
    <w:multiLevelType w:val="hybridMultilevel"/>
    <w:tmpl w:val="2B0CE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70232">
    <w:abstractNumId w:val="0"/>
  </w:num>
  <w:num w:numId="2" w16cid:durableId="990253687">
    <w:abstractNumId w:val="5"/>
  </w:num>
  <w:num w:numId="3" w16cid:durableId="282155218">
    <w:abstractNumId w:val="7"/>
  </w:num>
  <w:num w:numId="4" w16cid:durableId="1135022843">
    <w:abstractNumId w:val="8"/>
  </w:num>
  <w:num w:numId="5" w16cid:durableId="1502351168">
    <w:abstractNumId w:val="12"/>
  </w:num>
  <w:num w:numId="6" w16cid:durableId="1341927084">
    <w:abstractNumId w:val="11"/>
  </w:num>
  <w:num w:numId="7" w16cid:durableId="1024791425">
    <w:abstractNumId w:val="13"/>
  </w:num>
  <w:num w:numId="8" w16cid:durableId="1998146585">
    <w:abstractNumId w:val="3"/>
  </w:num>
  <w:num w:numId="9" w16cid:durableId="342517940">
    <w:abstractNumId w:val="10"/>
  </w:num>
  <w:num w:numId="10" w16cid:durableId="488404978">
    <w:abstractNumId w:val="9"/>
  </w:num>
  <w:num w:numId="11" w16cid:durableId="1557353522">
    <w:abstractNumId w:val="16"/>
  </w:num>
  <w:num w:numId="12" w16cid:durableId="1542664414">
    <w:abstractNumId w:val="2"/>
  </w:num>
  <w:num w:numId="13" w16cid:durableId="2121534359">
    <w:abstractNumId w:val="1"/>
  </w:num>
  <w:num w:numId="14" w16cid:durableId="1659190913">
    <w:abstractNumId w:val="17"/>
  </w:num>
  <w:num w:numId="15" w16cid:durableId="356858887">
    <w:abstractNumId w:val="15"/>
  </w:num>
  <w:num w:numId="16" w16cid:durableId="247420634">
    <w:abstractNumId w:val="6"/>
  </w:num>
  <w:num w:numId="17" w16cid:durableId="831071286">
    <w:abstractNumId w:val="14"/>
  </w:num>
  <w:num w:numId="18" w16cid:durableId="1871604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ED"/>
    <w:rsid w:val="00010C5A"/>
    <w:rsid w:val="000355DB"/>
    <w:rsid w:val="000439CF"/>
    <w:rsid w:val="000440F2"/>
    <w:rsid w:val="00061428"/>
    <w:rsid w:val="00066DD5"/>
    <w:rsid w:val="000748BF"/>
    <w:rsid w:val="00080EB2"/>
    <w:rsid w:val="000814DD"/>
    <w:rsid w:val="00091501"/>
    <w:rsid w:val="000954C4"/>
    <w:rsid w:val="000D3C05"/>
    <w:rsid w:val="000F5A04"/>
    <w:rsid w:val="00156773"/>
    <w:rsid w:val="00171E2D"/>
    <w:rsid w:val="001A69E1"/>
    <w:rsid w:val="001B5424"/>
    <w:rsid w:val="001D0DB8"/>
    <w:rsid w:val="001E396B"/>
    <w:rsid w:val="002044A3"/>
    <w:rsid w:val="00204FED"/>
    <w:rsid w:val="00220B71"/>
    <w:rsid w:val="002366F4"/>
    <w:rsid w:val="0025374B"/>
    <w:rsid w:val="00273789"/>
    <w:rsid w:val="00285B79"/>
    <w:rsid w:val="00296D1A"/>
    <w:rsid w:val="002A7838"/>
    <w:rsid w:val="002D5558"/>
    <w:rsid w:val="002F02A5"/>
    <w:rsid w:val="002F0577"/>
    <w:rsid w:val="003128E4"/>
    <w:rsid w:val="00333900"/>
    <w:rsid w:val="00370654"/>
    <w:rsid w:val="003B693B"/>
    <w:rsid w:val="003F5BB1"/>
    <w:rsid w:val="003F63CD"/>
    <w:rsid w:val="00402EAD"/>
    <w:rsid w:val="00427BAF"/>
    <w:rsid w:val="00434FD3"/>
    <w:rsid w:val="00456D72"/>
    <w:rsid w:val="0046200D"/>
    <w:rsid w:val="00462A0B"/>
    <w:rsid w:val="00471605"/>
    <w:rsid w:val="00494520"/>
    <w:rsid w:val="004A19AE"/>
    <w:rsid w:val="004D48FE"/>
    <w:rsid w:val="004E0A0A"/>
    <w:rsid w:val="00500238"/>
    <w:rsid w:val="00555F4D"/>
    <w:rsid w:val="00585168"/>
    <w:rsid w:val="005C7DB9"/>
    <w:rsid w:val="005E04EE"/>
    <w:rsid w:val="005F5C20"/>
    <w:rsid w:val="00605B70"/>
    <w:rsid w:val="00640FE3"/>
    <w:rsid w:val="00650EF8"/>
    <w:rsid w:val="00653F8E"/>
    <w:rsid w:val="0066636D"/>
    <w:rsid w:val="00685522"/>
    <w:rsid w:val="00690864"/>
    <w:rsid w:val="006A2D5A"/>
    <w:rsid w:val="006C493C"/>
    <w:rsid w:val="006F25EB"/>
    <w:rsid w:val="007220EC"/>
    <w:rsid w:val="00733E6C"/>
    <w:rsid w:val="00740C48"/>
    <w:rsid w:val="007530A1"/>
    <w:rsid w:val="007561EC"/>
    <w:rsid w:val="0076617B"/>
    <w:rsid w:val="007778A1"/>
    <w:rsid w:val="0078255A"/>
    <w:rsid w:val="007C36F7"/>
    <w:rsid w:val="007D35CC"/>
    <w:rsid w:val="00822F1C"/>
    <w:rsid w:val="00824F92"/>
    <w:rsid w:val="008414D7"/>
    <w:rsid w:val="00864799"/>
    <w:rsid w:val="00887C91"/>
    <w:rsid w:val="008B7C0E"/>
    <w:rsid w:val="0090238E"/>
    <w:rsid w:val="0093296C"/>
    <w:rsid w:val="009503A3"/>
    <w:rsid w:val="00997A2B"/>
    <w:rsid w:val="009A1CB3"/>
    <w:rsid w:val="009E15E3"/>
    <w:rsid w:val="009E6229"/>
    <w:rsid w:val="00A01758"/>
    <w:rsid w:val="00A702B9"/>
    <w:rsid w:val="00AB5A6C"/>
    <w:rsid w:val="00AB6C9B"/>
    <w:rsid w:val="00AF5DB4"/>
    <w:rsid w:val="00B871CF"/>
    <w:rsid w:val="00BA0683"/>
    <w:rsid w:val="00BA74EC"/>
    <w:rsid w:val="00BB40B4"/>
    <w:rsid w:val="00BD728F"/>
    <w:rsid w:val="00BF6249"/>
    <w:rsid w:val="00C11806"/>
    <w:rsid w:val="00C1682C"/>
    <w:rsid w:val="00C17601"/>
    <w:rsid w:val="00C2037E"/>
    <w:rsid w:val="00C3287D"/>
    <w:rsid w:val="00C65AC6"/>
    <w:rsid w:val="00C776F7"/>
    <w:rsid w:val="00C96578"/>
    <w:rsid w:val="00CC58CF"/>
    <w:rsid w:val="00CD18B8"/>
    <w:rsid w:val="00CF0FB4"/>
    <w:rsid w:val="00D000EC"/>
    <w:rsid w:val="00D659F6"/>
    <w:rsid w:val="00D8524B"/>
    <w:rsid w:val="00DC0078"/>
    <w:rsid w:val="00DD5256"/>
    <w:rsid w:val="00DD7143"/>
    <w:rsid w:val="00DE763D"/>
    <w:rsid w:val="00DF5B8F"/>
    <w:rsid w:val="00E315A8"/>
    <w:rsid w:val="00E42BF1"/>
    <w:rsid w:val="00E47F68"/>
    <w:rsid w:val="00E60A28"/>
    <w:rsid w:val="00E7250D"/>
    <w:rsid w:val="00E82879"/>
    <w:rsid w:val="00EA563F"/>
    <w:rsid w:val="00EB24BF"/>
    <w:rsid w:val="00EC03D9"/>
    <w:rsid w:val="00EC1F43"/>
    <w:rsid w:val="00F131D6"/>
    <w:rsid w:val="00F16223"/>
    <w:rsid w:val="00F33FD6"/>
    <w:rsid w:val="00F526BD"/>
    <w:rsid w:val="00F61003"/>
    <w:rsid w:val="00F669AE"/>
    <w:rsid w:val="00FB6D05"/>
    <w:rsid w:val="00FC18F5"/>
    <w:rsid w:val="00FD5C86"/>
    <w:rsid w:val="00FE0820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568532"/>
  <w15:chartTrackingRefBased/>
  <w15:docId w15:val="{A5481878-C3B7-4F40-B4FC-9CC5CA32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4FE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204FED"/>
    <w:pPr>
      <w:spacing w:line="360" w:lineRule="atLeast"/>
    </w:pPr>
  </w:style>
  <w:style w:type="character" w:styleId="Pogrubienie">
    <w:name w:val="Strong"/>
    <w:qFormat/>
    <w:rsid w:val="00204FED"/>
    <w:rPr>
      <w:b/>
      <w:bCs/>
    </w:rPr>
  </w:style>
  <w:style w:type="paragraph" w:customStyle="1" w:styleId="Default">
    <w:name w:val="Default"/>
    <w:rsid w:val="00C65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0915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91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1379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OŚRODKA POMOCY </vt:lpstr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OŚRODKA POMOCY</dc:title>
  <dc:subject/>
  <dc:creator>GOPS Jasieniec</dc:creator>
  <cp:keywords/>
  <cp:lastModifiedBy>Piotr Markowski USER</cp:lastModifiedBy>
  <cp:revision>2</cp:revision>
  <cp:lastPrinted>2019-04-19T09:00:00Z</cp:lastPrinted>
  <dcterms:created xsi:type="dcterms:W3CDTF">2022-05-09T13:10:00Z</dcterms:created>
  <dcterms:modified xsi:type="dcterms:W3CDTF">2022-05-09T13:10:00Z</dcterms:modified>
</cp:coreProperties>
</file>