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B6" w:rsidRDefault="00FB7C9A">
      <w:pPr>
        <w:pStyle w:val="Standard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 w:rsidR="003C2FB6" w:rsidRDefault="00FB7C9A">
      <w:pPr>
        <w:pStyle w:val="Standard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DPS.ZP-Upr.1.2023</w:t>
      </w:r>
    </w:p>
    <w:p w:rsidR="003C2FB6" w:rsidRDefault="00FB7C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2FB6" w:rsidRDefault="00FB7C9A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</w:t>
      </w:r>
      <w:r w:rsidR="0081345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grudnia 2023roku”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C2FB6" w:rsidRDefault="00FB7C9A">
      <w:pPr>
        <w:pStyle w:val="Akapitzlist"/>
        <w:numPr>
          <w:ilvl w:val="0"/>
          <w:numId w:val="3"/>
        </w:num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Preparaty piorące -  kod CPV: 33831000-6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684"/>
        <w:gridCol w:w="1250"/>
        <w:gridCol w:w="646"/>
        <w:gridCol w:w="1339"/>
        <w:gridCol w:w="1359"/>
        <w:gridCol w:w="1373"/>
        <w:gridCol w:w="1328"/>
        <w:gridCol w:w="1489"/>
        <w:gridCol w:w="1726"/>
      </w:tblGrid>
      <w:tr w:rsidR="003C2FB6" w:rsidTr="003C2FB6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12 m-cy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3C2FB6" w:rsidRDefault="00FB7C9A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Odplamiacz do tkanin kolorowych w płynie, nie zawierający chloru ACE delikatne  o poj. 1 litra. Skład: nadtlenek wodoru o zawartości min.8%. Zielony płyn o perfumowanym zapachu z pH ok. 5,0, gęstość względna ok. 1,029g/cm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rozpuszczalność w wodzie nieograniczona.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Preparat do wybielania i usuwania plam z białych tkanin  ACE wybielacz  o poj. 1litra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Skład: węglan sodu o zawartości 1%, podchloryn sodu &lt;5%, wodorotlenek sodu&lt;1% Płyn bezbarwny o swoistym, chlorowym zapachu, pH ok. 13,0, gęstość względna ok. 1,05-1,1g/cm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rozpuszczalność w wodzie nieograniczona.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Koncentrat płynu do płukania tkanin wełnianych, bawełnianych, jedwabnych ''E'' o poj. 2l. Skład: alkohol izopropylowy o zawartości min.20%. Płyn o perfumowanym zapachu z pH 3,0, o gęstości względnej ok. 0,993g/cm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wysoka rozpuszczalność w wodzie.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tabs>
                <w:tab w:val="left" w:pos="840"/>
              </w:tabs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Płyn do prania tkanin kolorowych jak i białych, wełnianych czy bawełnianych, który zawiera lanolinę 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poj. 4 litrów  Wirek. Skład: Cocamidopropyl Betaine o zawartości do 5%, chlorek sodu do 5%, lenolina etoksylenowa do 2%, wodna emulsja polidimetylosiloksanów z wypełniaczem do 2%. Niebieska barwa o zapachu zgodnym z użytą kompozycją z pH 4,5-7,5, względna gęstość 1,01-1,20g/cm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o bardzo dobrej rozpuszczalności w </w:t>
            </w:r>
            <w:r>
              <w:rPr>
                <w:rFonts w:ascii="Times New Roman" w:hAnsi="Times New Roman" w:cs="Times New Roman"/>
              </w:rPr>
              <w:lastRenderedPageBreak/>
              <w:t>wodzie.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Proszek  uniwersalny Extra D do prania   posiada  właściwości piorące  i wybielające, dezynfekujące :bakteriobójcze włącznie z prątkami gruźlicy  o poj. 15kg . Skład: zeolity o zawartości do 5-15%, związki wybielające na bazie tlenu do 15%,- 30% zeolity środki powierzchniowo czynn &lt;5%e, niejonowe środki powierzchniowo ,5% mydło inhibitor korozji, tead środki przeciwnarażeniowe, wybielacze optyczne, enzymy oraz kompozycja zapachowa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Proszek Bryza 6,825kg do prania kolorowego o świeżym i przyjemnym zapachu o poj. 6kg. Skład: zeolity o zawartości do 30%, związki wybielające na bazie tlenu do 15%, anionowe środki powierzchniowo czynne, niejonowe środki powierzchniowo czynne do 5%, polikarboksylany, rozjaśniacze optyczne, enzymy(proteaza), kompozycja zapachowa. Użyte w preparacie surowce są biodegradowalne.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</w:tr>
      <w:tr w:rsidR="003C2FB6" w:rsidTr="003C2FB6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51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 w:rsidP="00376D3E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:rsidR="003C2FB6" w:rsidRDefault="003C2FB6">
      <w:pPr>
        <w:pStyle w:val="Akapitzlist"/>
        <w:spacing w:line="100" w:lineRule="atLeast"/>
        <w:rPr>
          <w:rFonts w:hint="eastAsia"/>
        </w:rPr>
      </w:pP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3C2FB6" w:rsidRDefault="00FB7C9A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3C2FB6" w:rsidRDefault="00FB7C9A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2FB6" w:rsidRDefault="00FB7C9A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grudnia2023”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3C2FB6" w:rsidRDefault="00FB7C9A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Środki czyszczące i polerujące -  kod CPV: 39800000-0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860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5"/>
        <w:gridCol w:w="3566"/>
        <w:gridCol w:w="1241"/>
        <w:gridCol w:w="632"/>
        <w:gridCol w:w="1256"/>
        <w:gridCol w:w="1480"/>
        <w:gridCol w:w="1457"/>
        <w:gridCol w:w="1341"/>
        <w:gridCol w:w="1557"/>
        <w:gridCol w:w="1765"/>
      </w:tblGrid>
      <w:tr w:rsidR="003C2FB6" w:rsidTr="003C2FB6">
        <w:trPr>
          <w:trHeight w:val="14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12 m-cy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3C2FB6" w:rsidRDefault="00FB7C9A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Mleczko do czyszczenia cif 500ml do czyszczenia naczyń, emaliowanych garnków, zlewów, urządzeń sanitarnych Cif mleczko, o poj 500ml Skład: </w:t>
            </w:r>
            <w:r>
              <w:t>Anionowe środki powierzchniowo czynne - lauryloeterosiarczan sodu C12-13 1 - 5 % 68585-34-2 - Xi; R38, R41 Podchloryn sodu zawierający 1,1 % aktywnego Cl 1 - 5 % 7681-</w:t>
            </w:r>
            <w:r>
              <w:lastRenderedPageBreak/>
              <w:t>52-9 231-668-3 C; R34, R31. N; R50 Węglan sodu 1 - 5 % 497-19-8 207-838-8 Xi; R36 Wodorotlenek sodu &lt; 1 % 1-310-73-2 215-185-5 C; R35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do udrożnienia rur i syfonów w instalacjach kanalizacyjnych w granulkach Kret </w:t>
            </w:r>
            <w:r>
              <w:rPr>
                <w:rFonts w:ascii="Times New Roman" w:hAnsi="Times New Roman" w:cs="Times New Roman"/>
                <w:b/>
                <w:bCs/>
              </w:rPr>
              <w:t>800g</w:t>
            </w:r>
            <w:r>
              <w:rPr>
                <w:rFonts w:ascii="Times New Roman" w:hAnsi="Times New Roman" w:cs="Times New Roman"/>
              </w:rPr>
              <w:t xml:space="preserve"> Postać sypkiego granulatu z popielatymi wtrąceniami o białej lub szarej barwie i zapachu bezwonnym. Produkt musi zawierać głównie wodorotlenek sodu, pH 12-14 oraz gęstości względnej 1,0-1,5g/cm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tabs>
                <w:tab w:val="left" w:pos="930"/>
              </w:tabs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Płyn czyszczący każdy rodzaj zabrudzeń powierzchni w kuchni  CiF  o poj. 500ml z rozpylaczem. Skład: niejonowe środki powierzchniowo czynne o zawartości min. 15% oraz kompozycje zapachowe do 5%. Produkt  barwy przejrzystej, żółtej o charakterystycznym zapachu z pH 12 i gęstości względnej 1,02g/cm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Płyn do mycia szyb i powierzchni szklanych z rozpylaczem   MC220 o poj. 500ml. Zapobiegający zaciekom i ograniczający osadzeniu się zanieczyszczeń powietrza. Skład: głównie alkohol etylowy o zawartości 4-5% </w:t>
            </w:r>
            <w:r>
              <w:rPr>
                <w:rFonts w:ascii="Times New Roman" w:hAnsi="Times New Roman" w:cs="Times New Roman"/>
              </w:rPr>
              <w:lastRenderedPageBreak/>
              <w:t>alkohol izopropylowy 2-3% .siarczanlaurylo- sodowy  oksyetylenowany 2 molami EO 0,-2%alkilobenzenosulfonian sodu0,5-2% mieszanina  substancji zapachowych0,1-0,15%Jednorodna ciecz o niskiej lepkości i charakterystycznym zapachu z pH 8,5. Produkt dobrze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Płyn myjąco-dezynfekujący o zagęszczonej konsystencji w postaci żelu do urządzeń sanitarnych (toalety, kabin prysznicowych, podłóg)  Domestos  o poj.1250ml. Posiadający właściwości wybielające, zwalczający wszelkie drobnoustroje i grzyby. Skład: podchloryn sodu o zawartości do 5%, wodorotlenek sodu &lt;1%-5% i alkilodimetyloamina do 5%. Jest to lekki płyn barwy przezroczystej z pH 13 oraz gęstości względnej 1,082g/cm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Gotowa do użycia mieszanina przeznaczona do nabłyszczania powierzchni ze stali nierdzewnej z atomizerem, która zawiera wosk oraz substancje pielęgnujące   MC240 o poj. 500ml z atomizerem. Skład: olej mineralny o zawartości do 50%, propanol </w:t>
            </w:r>
            <w:r>
              <w:rPr>
                <w:rFonts w:ascii="Times New Roman" w:hAnsi="Times New Roman" w:cs="Times New Roman"/>
              </w:rPr>
              <w:lastRenderedPageBreak/>
              <w:t>2%, wartość pH ok 7 Gęstość względna wynosi ok. 0,85kg/L, lepkość ok.15-20mm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/sek.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Mocno skoncentrowany, profesjonalny środek stosowany   w gastronomii, detergent  z atomizerem do czyszczenia tłustego brudu, osadów kuchennych, zabrudzeń z olejów i smarów z urządzeń tj. frytkownic, grillów, piekarników czy kuchenek  Kenolux Grill 1l. Skład: wodorotlenek sodu o zawartości min.5%,dodecylodimetyloalaminy tlenek do min.5%. Ciecz koloru bezbarwnego lub jasnożółtego o łagodnym nie drażniącym zapachu zapachu z pH ok. 12, gęstość względna ok. 1,090kg/L.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Kostka zapachowa do WC z koszyczkiem do zawieszania o działaniu bakteriobójczym  Bref. Posiada właściwości myjące oraz dezynfekujące. Pozostawia intensywny świeży zapach. Waga kostki z koszyczkiem musi wynosić co najmniej 50g, zawiera   &gt;30%anionowe środki powierzchniowo czynne,5-15% niejonowe środki powierzchniowo czynne oraz  substancje </w:t>
            </w:r>
            <w:r>
              <w:rPr>
                <w:rFonts w:ascii="Times New Roman" w:hAnsi="Times New Roman" w:cs="Times New Roman"/>
              </w:rPr>
              <w:lastRenderedPageBreak/>
              <w:t>zapachowe.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Preparat MC110 w płynie o silnych właściwościach czyszczących do gruntownego mycia i konserwacji podłóg wodoodpornych, np. lastriko, PCV, terakota, marmur, drewno lakierowane o poj.1litra. Skład: eter oksyetylenowany alkoholi tłuszczowych o zawartości do 5%, polialkilowane etoksylowane alkohole tłuszczowe 2%, eta siarczan sodowy do 4%, emulsja woskowa 4%, alkilopoliglukozyd do 5%. Barwa zielona ze świeżym zapachem owocowym o pH -8,0 i gęstości względnej 1,006g/cm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w pełni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w płynie przeznaczony do mycia i czyszczenia urządzeń oraz pomieszczeń sanitarnych odpornych na działanie kwasów, zalecany do mycia umywalek, muszli klozetowych, kabin prysznicowych itp. MC310 o poj. 1litra. W skład wchodzi: kwas fosforowy75% o zawartości 8-13%, kwas amidosulfinowy do 6%, eter monobutylowy glikolu polietylenowego 4%, etoksylowany alkohol tłuszczowy </w:t>
            </w:r>
            <w:r>
              <w:rPr>
                <w:rFonts w:ascii="Times New Roman" w:hAnsi="Times New Roman" w:cs="Times New Roman"/>
              </w:rPr>
              <w:lastRenderedPageBreak/>
              <w:t>3%, alkohol etylowy 1,5%. Płyn koloru czerwonego o cytrynowym zapachu, pH 0,5-1g/cm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Pełna rozpuszczalność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2.12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Wysoko alkaiczny preparat do gruntowego czyszczenia podłóg maszyną szorującą, ręcznie bądź przy użyciu mopa, odpowiedni do wszystkich typów podłóg odpornych na środki zasadowe  MG130  o poj. 1litra. Skład to metakrzemian di sodu o zawartości 2%, wodorotlenek potasu 4,5%, sól sodowa 3% oraz mieszanina oksyetylowanych kwasów alkilokarboksylowych 4%. Barwa płynu fioletowo-czerwona z charakterystycznym zapachem, pH 14 oraz gęstości względnej 1,06g/cm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w pełni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31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do czyszczenia gresu, kamienia naturalnego, kamienia sztucznego, płytek ceramicznych odpornych na działanie kwasów, odpowiedni do mycia ręcznego jak i maszynowego MG160 o poj. 1Litra. Mieszanka biodegradowalnych związków powierzchniowo czynnych. Skład to sól sodowa o zawartości max 1,5%, pirofosforan tetapotasu 3%, kwas cytrynowy 7%, kwas fosforowy min.7%, etoksylowany </w:t>
            </w:r>
            <w:r>
              <w:rPr>
                <w:rFonts w:ascii="Times New Roman" w:hAnsi="Times New Roman" w:cs="Times New Roman"/>
              </w:rPr>
              <w:lastRenderedPageBreak/>
              <w:t>alkohol tłuszczowy 2%, sól czterosodowa kwasu etylenodiaminotetraoctowego do 0,5%. Kolor cieczy bezbarwny, klarowany o morskim zapachu; pH 1,0-2,0 a także gęstości 1,08-1,09g/cm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-83" w:right="-1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2.14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nabłyszczający do zmywarek jako dodatek do płukania  Lozamet  o poj.10kg. Produkt zawiera niejonowe środki powierzchniowo czynne  rozpuszczalny w ciepłej i zimnej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Odświeżacz powietrza w aerozolu Brise  o poj. 300ml. Główne składniki to butan, propan o zawartości 20% oraz izobutan 5%. Postać aerozolu barwy przezroczystej o różnych kompozycjach zapachowych kwiatowych lub owocowych. Gęstość względna wynosi 0,81g/cm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Płyn uniwersalny, czyszczący wszelkie powierzchnie, podłogi, kafelki, ściany o zapachu świeżych kwiatów  floor   o poj. 1.5litra.  Kolor  uzależniony od kompozycji zapachowej, pH 6,3 a gęstość względna wynosi 1,04g/cm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Produkt całkowicie </w:t>
            </w:r>
            <w:r>
              <w:rPr>
                <w:rFonts w:ascii="Times New Roman" w:hAnsi="Times New Roman" w:cs="Times New Roman"/>
              </w:rPr>
              <w:lastRenderedPageBreak/>
              <w:t>rozpuszczalny w wodzie, nie zawiera sodu.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2.17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ręcznego mycia naczyń Ludwik o bardzo dobrych właściwościach czyszczących, świeżym i przyjemnym zapachu o poj. 1litra. Płyn posiada gęstą konsystencję, witaminy i aloes. Musi spełniać  wymóg składowy: alkoholec1214,etoksylowane,siarczanowane sole  sodowe8&lt;10% amidy,c8-&lt;18 i c18, nienasycone n.nbisv1-&lt;3%1- propanaminium,3-amino-n—n, n-diametyl,n-c8-18acyl pochod.,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ręcznego mycia naczyń Ludwik o bardzo dobrych właściwościach czyszczących, świeżym i przyjemnym zapachu    o poj. 5litrów. Płyn posiada gęstą konsystencję, witaminy i aloes. Musi spełniać wymóg składowy: alkoholec12-14,etoksylowane,siarczanowane sole  sodowe8&lt;10% amidy,c8-&lt;18 i c18, nienasycone n.nbisv1-&lt;3%1- propanaminium,3-amino-n—n, n-diametyl,n-c8-18acyl pochod.,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 do mycia i utrzymania czystości mebli  Pronto o poj. 300ml. Skład to: benzyna ciężka traktowana wodorem(ropa </w:t>
            </w:r>
            <w:r>
              <w:rPr>
                <w:rFonts w:ascii="Times New Roman" w:hAnsi="Times New Roman" w:cs="Times New Roman"/>
              </w:rPr>
              <w:lastRenderedPageBreak/>
              <w:t xml:space="preserve">naftowa)niskowrząca frakcja naftowa o zawartości 15% oraz węglowodory alifatyczne do 15%. Jest to aerozol mleczno-biały o charakterystycznym zapachu, pH oraz gęstość względna nie określona.  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2.20</w:t>
            </w: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Środek do odkamieniania powierzchni i urządzeń z osadów mineralnych gromadzących się w trakcie eksploatacji urządzenia  MC 580 lub równoważny o poj. 5litrów. Główne składniki to: kwas amidosulfonowy o zawartości 90%, pH ok.1,2%, gęstość względna: ok.2,1g/cm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589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Elektryczny odświeżacz powietrza o szerokiej gamie zapachowej i wszechstronnym zastosowaniu typu AIRWiCK Electrical o poj. 19ml wraz z urządzeniem elektrycznym o 3-stopniowej regulacji intensywności powietrza.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82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Wkład Elektrycznego odświeżacza powietrza o szerokiej gamie zapachowej pasującego do urządzenia elektrycznego AirWick  Electrical</w:t>
            </w:r>
            <w:r>
              <w:rPr>
                <w:rFonts w:ascii="Times New Roman" w:hAnsi="Times New Roman" w:cs="Times New Roman"/>
                <w:b/>
              </w:rPr>
              <w:t xml:space="preserve"> 19ml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82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2.23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maszynowego mycia naczyń Lozamet 1 o poj. 12kg. Produkt zawiera fosforany, krzemiany, alkalia oraz wybielacze.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C2FB6" w:rsidRDefault="003C2FB6">
      <w:pPr>
        <w:pStyle w:val="Akapitzlist"/>
        <w:spacing w:line="100" w:lineRule="atLeast"/>
        <w:ind w:left="0"/>
        <w:rPr>
          <w:rFonts w:hint="eastAsia"/>
        </w:rPr>
      </w:pPr>
    </w:p>
    <w:p w:rsidR="003C2FB6" w:rsidRDefault="003C2FB6">
      <w:pPr>
        <w:pStyle w:val="Akapitzlist"/>
        <w:spacing w:line="100" w:lineRule="atLeast"/>
        <w:ind w:left="0"/>
        <w:rPr>
          <w:rFonts w:hint="eastAsia"/>
        </w:rPr>
      </w:pPr>
    </w:p>
    <w:tbl>
      <w:tblPr>
        <w:tblW w:w="14899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574"/>
        <w:gridCol w:w="10759"/>
      </w:tblGrid>
      <w:tr w:rsidR="003C2FB6" w:rsidTr="003C2FB6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 w:rsidP="00376D3E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  <w:b/>
        </w:rPr>
      </w:pPr>
    </w:p>
    <w:p w:rsidR="003C2FB6" w:rsidRDefault="00FB7C9A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3C2FB6" w:rsidRDefault="00FB7C9A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3C2FB6" w:rsidRDefault="003C2FB6">
      <w:pPr>
        <w:pStyle w:val="Standard"/>
        <w:pageBreakBefore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2FB6" w:rsidRDefault="00FB7C9A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2023roku”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3C2FB6" w:rsidRDefault="00FB7C9A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Środki antyseptyczne i dezynfekcyjne – kod CPV: 33631600-8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5031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3510"/>
        <w:gridCol w:w="1182"/>
        <w:gridCol w:w="853"/>
        <w:gridCol w:w="1145"/>
        <w:gridCol w:w="1701"/>
        <w:gridCol w:w="1415"/>
        <w:gridCol w:w="1414"/>
        <w:gridCol w:w="1425"/>
        <w:gridCol w:w="1711"/>
      </w:tblGrid>
      <w:tr w:rsidR="003C2FB6" w:rsidTr="003C2FB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3C2FB6" w:rsidRDefault="00FB7C9A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3C2FB6" w:rsidTr="003C2FB6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C2FB6" w:rsidTr="003C2FB6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Gotowy do użycia preparat o przedłużonym działaniu, przeznaczony do higienicznej i chirurgicznej dezynfekcji rąk z atomizerem  Bioseptol AMF o poj.1litra. Zawierający alkohol  etylowy propan 2-ol kationowy środek  powierzchniowo czynny chlorek didecylodimetylo amonium, spektrum działania: B(łącznie z Tbc,MRSA), F,V, </w:t>
            </w:r>
            <w:r>
              <w:rPr>
                <w:rFonts w:ascii="Times New Roman" w:hAnsi="Times New Roman" w:cs="Times New Roman"/>
              </w:rPr>
              <w:lastRenderedPageBreak/>
              <w:t xml:space="preserve">(HIV, HBV, HCV, HAV, Rota, Adeno, Harpes simplex, Polio, Noro, SARS, Vaccinia), dezynfekcja higieniczna – 30sek., dezynfekcja chirurgiczna -3min. Z dodatkiem substancji nawilżających i natłuszczających, pH neutralne. Posiada świadectwo dopuszczenia do używania w zakładach opieki zdrowotnej.  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Środek dezynfekcyjny w postaci koncentratu typu Protect Extra służący do dezynfekcji i mycia wyrobów medycznych oraz wszelkiego rodzaju powierzchni nie medycznych, a także powierzchni, sprzętów i urządzeń w pomieszczeniach związanych z przygotowaniem, obróbką, produkcją, przechowywaniem, przewozem surowców i produktów spożywczych. Zawiera&lt;5% niejonowych środków powierzchniowo czynnych i 5% anionowych śrdków  powierzchniowo czynnych Spektrum działania:  bakterie, grzyby, prątki gruźlicy, wirusy Adeno, Polio.  Posiada świadectwo dopuszczenia do używania w zakładach opieki  i przemysłu spożywczego.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Środek do dezynfekcji rąk Velodes soft  o pojemności 500ml</w:t>
            </w:r>
            <w:r>
              <w:rPr>
                <w:rFonts w:ascii="Times New Roman" w:hAnsi="Times New Roman" w:cs="Times New Roman"/>
              </w:rPr>
              <w:t xml:space="preserve">  hypoalergiczny do higienicznej i chirurgicznej dezynfekcji rąk. Posiada szerokie spektrum działania. Środek jest bezzapachowy, nie zawiera barwników  Skład: zawiera izopropanol 62,80g, woda oczyszczona 37,20g.Preparat transparentny, o alkoholowym zapachu, z pH 8,0-8,8, gęstość względna 0,878g/cm.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Chlorowy preparat dezynfekcyjny w tabletkach  Jasol Solid1kg   320tabletek. Przeznaczony do dezynfekcji wszelkich zmywalnych powierzchni zanieczyszczonych substancją organiczną i do likwidowania plam krwi. Ma działanie wirusobójcze  i prątkobójcze. Zawiera w sobie troklozen sodowy, dwuwodny o zawartości 90%, pH 6,5 do 7,5%, gęstość względna 0,75 do 0,85. Rozpuszczalny w zimnej wodzie.  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Mydło antybakteryjne do rąk delikatnie nawilżające dzięki zastosowaniu  łagodnych środków myjących i uszlachetniających MC420 o poj. </w:t>
            </w:r>
            <w:r>
              <w:rPr>
                <w:rFonts w:ascii="Times New Roman" w:hAnsi="Times New Roman" w:cs="Times New Roman"/>
              </w:rPr>
              <w:lastRenderedPageBreak/>
              <w:t>0.5 litra. Jest to produkt bezzapachowy, transparentny o konsystencji żelu z pH 5,5-6,0 oraz gęstości 1,00-1,01g/cm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.Produkt całkowicie rozpuszczalny w wodzie.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4"/>
              <w:snapToGrid w:val="0"/>
              <w:spacing w:before="0" w:after="200"/>
              <w:jc w:val="both"/>
            </w:pPr>
            <w:r>
              <w:rPr>
                <w:rFonts w:cs="Times New Roman"/>
                <w:b w:val="0"/>
                <w:bCs w:val="0"/>
                <w:color w:val="000000"/>
              </w:rPr>
              <w:t>Preparat typu Incidin Foam jest przeznaczony do szybkiej dezynfekcji powierzchni takich jak: aparatura medyczna, sprzęt rehabilitacyjny, fotele zabiegowe, stelaże łóżek, leżanki, płyty akrylowe i inne powierzchnie nieodporne na działanie alkoholi. S</w:t>
            </w:r>
            <w:r>
              <w:rPr>
                <w:b w:val="0"/>
                <w:bCs w:val="0"/>
              </w:rPr>
              <w:t>zerokie spektrum działania obejmujące bakterie(łącznie z MRSA), Tbc, grzyby - działanie wirusobójcze wobec wszystkich wirusów osłonionych (łącznie z HBV, HCV i HIV), ponadto aktywny wobec wirusów Vaccinia, Adeno, Papova i Rota</w:t>
            </w:r>
          </w:p>
          <w:p w:rsidR="003C2FB6" w:rsidRDefault="003C2FB6">
            <w:pPr>
              <w:pStyle w:val="Textbody"/>
              <w:spacing w:after="0"/>
              <w:ind w:left="70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C2FB6" w:rsidRDefault="003C2FB6">
            <w:pPr>
              <w:pStyle w:val="Standard"/>
              <w:snapToGrid w:val="0"/>
              <w:spacing w:after="20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3.7</w:t>
            </w: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4"/>
              <w:snapToGrid w:val="0"/>
              <w:spacing w:before="0" w:after="200"/>
              <w:jc w:val="both"/>
            </w:pPr>
            <w:r>
              <w:t>Uchwyt typu Velodes. Metalowy uchwyt dopasowany do płynu antybakteryjnego typu Velodes Soft 500ml , który można zawiesić na poręczy łóżka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</w:tr>
      <w:tr w:rsidR="003C2FB6" w:rsidTr="003C2FB6"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4"/>
              <w:snapToGrid w:val="0"/>
              <w:spacing w:before="0" w:after="200"/>
              <w:jc w:val="both"/>
            </w:pPr>
            <w:r>
              <w:t xml:space="preserve">Pompka do płynu antybakteryjnego Velodes Soft 500ml </w:t>
            </w:r>
            <w:r>
              <w:rPr>
                <w:color w:val="000000"/>
              </w:rPr>
              <w:t xml:space="preserve">wykonany z wysokiej jakości tworzywa w kolorze białym  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C2FB6" w:rsidRDefault="003C2FB6">
      <w:pPr>
        <w:pStyle w:val="Akapitzlist"/>
        <w:spacing w:line="100" w:lineRule="atLeast"/>
        <w:rPr>
          <w:rFonts w:hint="eastAsia"/>
        </w:rPr>
      </w:pPr>
    </w:p>
    <w:tbl>
      <w:tblPr>
        <w:tblW w:w="14899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574"/>
        <w:gridCol w:w="10759"/>
      </w:tblGrid>
      <w:tr w:rsidR="003C2FB6" w:rsidTr="003C2FB6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 w:rsidP="00376D3E">
            <w:pPr>
              <w:pStyle w:val="Akapitzlist"/>
              <w:tabs>
                <w:tab w:val="left" w:pos="1815"/>
              </w:tabs>
              <w:snapToGrid w:val="0"/>
              <w:spacing w:after="200"/>
              <w:ind w:left="0"/>
              <w:rPr>
                <w:rFonts w:hint="eastAsia"/>
              </w:rPr>
            </w:pPr>
            <w:r>
              <w:tab/>
              <w:t xml:space="preserve">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  </w:t>
            </w:r>
          </w:p>
        </w:tc>
      </w:tr>
    </w:tbl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  <w:b/>
        </w:rPr>
      </w:pP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3C2FB6" w:rsidRDefault="00FB7C9A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3C2FB6" w:rsidRDefault="00FB7C9A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3C2FB6" w:rsidRDefault="003C2FB6">
      <w:pPr>
        <w:pStyle w:val="Standard"/>
        <w:pageBreakBefore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2FB6" w:rsidRDefault="00FB7C9A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3C2FB6" w:rsidRDefault="00FB7C9A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2023 roku”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3C2FB6" w:rsidRDefault="00FB7C9A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Artykuły do sprzątania w gospodarstwie domowym – kod CPV: 39224300-1</w:t>
      </w:r>
    </w:p>
    <w:p w:rsidR="003C2FB6" w:rsidRDefault="00FB7C9A">
      <w:pPr>
        <w:pStyle w:val="Akapitzlist"/>
        <w:spacing w:line="10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745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"/>
        <w:gridCol w:w="3685"/>
        <w:gridCol w:w="1279"/>
        <w:gridCol w:w="563"/>
        <w:gridCol w:w="1193"/>
        <w:gridCol w:w="1327"/>
        <w:gridCol w:w="1305"/>
        <w:gridCol w:w="1419"/>
        <w:gridCol w:w="1536"/>
        <w:gridCol w:w="1875"/>
      </w:tblGrid>
      <w:tr w:rsidR="003C2FB6" w:rsidTr="003C2FB6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3C2FB6" w:rsidRDefault="00FB7C9A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Druciak kuchenny spiralny wykonany ze stali nierdzewnej,  Jan Niezbędny przeznaczony do czyszczenia i szorowania powierzchni silnie zabrudzonych. wykazujący się dużą trwałością    Produkt powinien być w opakowaniach po 2szt.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-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Gąbka kąpielowa owalna bądź prostokątna o wymiarach 14cmx9cm.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Gąbka do mycia naczyń Jan Niezbędny zmywak do kuchni o wymiarach 10,5x7,5x3cm. Produkt wyprodukowany z wytrzymałej i chłonnej gąbki. Zmywak skutecznie myje wykonane z różnych materiałów garnki i naczynia, a także sztućce, nie rysując czyszczonych powierzchni i nie pozostawiając zacieków. Gąbka posiada nylonową, ciemnozieloną warstwę szorującą, która czyści trudne zabrudzenia. Produkt w żółtym kolorze.</w:t>
            </w:r>
            <w:r>
              <w:rPr>
                <w:rFonts w:ascii="Times New Roman" w:hAnsi="Times New Roman" w:cs="Times New Roman"/>
                <w:color w:val="000000"/>
              </w:rPr>
              <w:br/>
              <w:t>Opakowanie 5szt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bawełniana 40cm zawiera dwie  kieszenie i dwie trapezowe  zakładki z czerwoną niebieską,żółtą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Bawełna 40 cm, zawiera dwie kieszenie  i taśmę  z  czerwoną, niebieską, żółtą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mikrofaza  40. Kieszenie i trapezowe zakładki z czerwoną, niebieską, żółta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MOP sznurkowy o długości większej lub równe 30cm. Mop wykonany z bawełny. Mop mocowany do kija za pomocą wkręcanego gwintu.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4.8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Zmiotka o szerokości 40cm z włosiem sztucznym, miękkim, czarnym o długości większej równej 5cm. Zmiotka wykonana z drewna, otwór do kija gwintowany.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Kij do zmiotki wykonany z drewna, gwintowany o długości większa lub równa 150cm.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 do zamiatania: szufelka z obiciem gumowym w dolnej części+zmiotka z włosiem sztucznym miękkim(komplet wykonany z tworzywa sztucznego).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 do czyszczenia WC: szczotka z włosiem sztucznym, twardym+trzonek do szczotki+pojemnik na szczotkę(komplet wykonany z tworzywa sztucznego).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Ścierka z mikrofibry /mikrofazy obszyta. Wykonana z: poliester, poliamid. Wymiar: większe równe 30cm x  30cm. Kolor. Niebieski, czerwony, żółty, zielony, lub  we wzory.  Pakowana po 5 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957"/>
        </w:trPr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Textbody"/>
              <w:snapToGrid w:val="0"/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Drewniany kij zakończony uniwersalnym, plastikowym gwintem. Wyposażony w plastikowy uchwyt do powieszenia.</w:t>
            </w:r>
          </w:p>
          <w:p w:rsidR="003C2FB6" w:rsidRPr="00376D3E" w:rsidRDefault="00FB7C9A" w:rsidP="00376D3E">
            <w:pPr>
              <w:pStyle w:val="Textbody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Długość: 130cm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4.14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Rękawice nitrylowe, bezpudrowe, ochronne, trwałe,  niebieskie. Rękawice niejałowe, miękkie, elastyczne. Wykonane z lateksu, kauczuku naturalnego. Rozmiary: S, M, L.  Opakowanie: 100szt. Rękawice posiadają znak CE, normy: EN455-1, EN455-2, EN455-3. Rękawice podlegają biodegradacji.  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 w:rsidP="00376D3E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 magnesowy 40 cm Clip 40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4,16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 magnesowy 40cm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Drążek aluminiowy  140 cm uniwersalne mocowanie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 na odpady o poj. 35l. Wymiar 50cmx60cm. Surowiec: LDPE o grubości większej 0,040mm. Rolka 25szt. Kolor 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Worki na odpady o poj. 60l. Wymiar:60xmx90cm. Surowiec: LDPE o grubości większej 0,040mm. Rolka 25szt. Kolor  niebieskie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MOCNE.W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 na odpady o poj. 120l. Wymiar: 70cmx110cm. Surowiec: LDPE o grubości większej 0,040mm. Rolka 25szt. Kolor </w:t>
            </w:r>
            <w:r>
              <w:rPr>
                <w:rFonts w:ascii="Times New Roman" w:hAnsi="Times New Roman" w:cs="Times New Roman"/>
              </w:rPr>
              <w:lastRenderedPageBreak/>
              <w:t>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259" w:hanging="2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4,22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 na odpady o poj. 160l. Wymiar: 90cmx110cm. Surowiec: LDPE o grubości większej 0,040mm. Rolka 25szt. Kolor 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259" w:hanging="2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Wózek serwisowy dwa wiaderka 20 l z prasa, uchwyt na worek i worek serwisowy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 mocna szczotka do szorowania podłogi. Szczotka posiada możliwość dokręcenia kija. Szczotka jest w kilku kolorach.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Szczotka średnia standardowa plastikowa z włosiem sztucznym, miękkim, czarnym o długości większej równej 5cm. Zmiotka wykonana z plastiku, otwór do kija gwintowany.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C2FB6" w:rsidRDefault="00FB7C9A">
      <w:pPr>
        <w:pStyle w:val="Akapitzlist"/>
        <w:spacing w:line="100" w:lineRule="atLeast"/>
        <w:rPr>
          <w:rFonts w:hint="eastAsia"/>
        </w:rPr>
      </w:pPr>
      <w:r>
        <w:tab/>
      </w:r>
      <w:r>
        <w:tab/>
      </w:r>
      <w:r>
        <w:tab/>
      </w:r>
    </w:p>
    <w:tbl>
      <w:tblPr>
        <w:tblW w:w="14757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683"/>
        <w:gridCol w:w="10507"/>
      </w:tblGrid>
      <w:tr w:rsidR="003C2FB6" w:rsidTr="003C2FB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right"/>
              <w:rPr>
                <w:rFonts w:eastAsia="Calibri" w:cs="Calibri"/>
                <w:b/>
                <w:bCs/>
              </w:rPr>
            </w:pPr>
          </w:p>
        </w:tc>
      </w:tr>
    </w:tbl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FB7C9A">
      <w:pPr>
        <w:pStyle w:val="LO-Normal"/>
        <w:spacing w:line="100" w:lineRule="atLeast"/>
        <w:ind w:left="8250"/>
        <w:jc w:val="both"/>
      </w:pPr>
      <w:r>
        <w:t>.............................................................</w:t>
      </w:r>
    </w:p>
    <w:p w:rsidR="003C2FB6" w:rsidRDefault="00FB7C9A">
      <w:pPr>
        <w:pStyle w:val="LO-Normal"/>
        <w:spacing w:line="100" w:lineRule="atLeast"/>
        <w:ind w:left="8250"/>
        <w:jc w:val="both"/>
      </w:pPr>
      <w:r>
        <w:t>(podpis i ewent. pieczęć Wykonawcy</w:t>
      </w: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3C2FB6">
      <w:pPr>
        <w:pStyle w:val="LO-Normal"/>
        <w:spacing w:line="100" w:lineRule="atLeast"/>
        <w:ind w:left="8250"/>
        <w:jc w:val="both"/>
      </w:pPr>
    </w:p>
    <w:p w:rsidR="003C2FB6" w:rsidRDefault="00FB7C9A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2FB6" w:rsidRDefault="00FB7C9A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3C2FB6" w:rsidRDefault="00FB7C9A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2022 roku”</w:t>
      </w:r>
    </w:p>
    <w:p w:rsidR="003C2FB6" w:rsidRDefault="003C2FB6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</w:p>
    <w:p w:rsidR="003C2FB6" w:rsidRDefault="00FB7C9A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Produkty do pielęgnacji ciała-  kod CPV: 33700000-7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9"/>
      </w:tblGrid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3C2FB6" w:rsidRDefault="00FB7C9A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Mydło toaletowe w kostce nie mniejszej niż 100g o właściwościach nie gorszych niż ARKO. Delikatne mydło z systemem nawilżająco-pielęgnacyjnym.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toaletowy, jednowarstwowy, gofrowany, perforowany. Servus papier toaletowy (8  rolek w zgrzewce). Opakowanie zbiorcze 64 sztuki Surowiec: makulatura. Kolor szary. Opakowanie:  Posiada atest PZH.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toaletowy dwuwarstwowy, gofrowany, perforowany. Velvet classic - biały papier toaletowy Surowiec: 100% celuloza. Opakowanie: 8szt.  Posiada atest PZH.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Ręczniki jednorazowe gofrowane, jednowarstwowy, składane w ,,Z” w kolorze białym.  O wysokich właściwościach absorbcyjnych Wymiary listka ok. 25cmx23cm(+/-5%). Karton zawierający 4000szt. ręczników. Gramatura ok.40g/m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tabs>
                <w:tab w:val="left" w:pos="6350"/>
              </w:tabs>
              <w:snapToGrid w:val="0"/>
              <w:spacing w:after="200"/>
              <w:ind w:left="0" w:right="-2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karton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 jednorazowy wyjątkowo chłonny  typu Foxy Asso nie rozrywający się co stanowi o  trwałości.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tabs>
                <w:tab w:val="left" w:pos="6350"/>
              </w:tabs>
              <w:snapToGrid w:val="0"/>
              <w:spacing w:after="200"/>
              <w:ind w:left="0" w:right="-2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Ręczniki jednorazowe/ czyściwo  w roli.  trzywarstwowy, Kolor biały Ilość listków500 Liczba warstw 3  Szerokość (cm)26,5Długość listka (cm)38Długość całkowita (m)190 Opakowanie zawiera 2 szt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Szampon do każdego rodzaju włosów o poj. 1 litra  Familijny zawierający substancje pomocnicze tj. związki zapachowe, odżywcze i nawilżające oraz nabłyszczające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do golenia do twardego zarostu o poj. 75ml. Wygładzający i pielęgnujący skórę, niwelujący podrażnienia po goleniu.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Jednoczęściowa maszynka do golenia z potrójnym ostrzem o właściwościach nie gorszych niż Gillette. Opakowanie jedno zawiera 8szt.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do zębów o poj. 125 ml  Colgate lub Blenda-Med. Główny składnik to fluorek sodu o zawartości 2,72%.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Pianka do golenia o poj. 200ml  Gillette o składzie: propan, butan, izobutan o zawartości 20%, kompozycja zapachowa do 0,3%. Właściwości: pianka w  kolorze białym, o charakterystycznym zapachu, gęstość 1,00g/cm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pH jest obojętne.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Woda po goleniu o poj. 100ml  BOND . Działanie dezynfekujące, antybakteryjne, odkażające ogoloną skórę oraz orzeźwiające  poprzez intensywny i trwały </w:t>
            </w:r>
            <w:r>
              <w:rPr>
                <w:rFonts w:ascii="Times New Roman" w:hAnsi="Times New Roman" w:cs="Times New Roman"/>
              </w:rPr>
              <w:lastRenderedPageBreak/>
              <w:t xml:space="preserve">zapach. 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5.13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Woda perfumowana dla kobiet o pojemności 100ml o świeżej, kwiatowej i trwałej kompozycji  zapachowej.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Szczoteczka do zębów Colgate dla osób dorosłych o średniej  twardości.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5.15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Dwustronna tarka do stóp . Wykonana z drewna ergonomiczna i lekka. Dwa rodzaje grubości tarki pozwalają na pozbycie się zrogowaciałego naskórka a następnie wygładzenie powierzchni stóp. Możliwość stosowania zarówno na sucho jak i na mokro. Tarka jest bardzo mocna i wytrzymała. Stosowana przez wielu profesjonalistów.</w:t>
            </w:r>
            <w:r>
              <w:rPr>
                <w:rFonts w:ascii="Times New Roman" w:hAnsi="Times New Roman" w:cs="Times New Roman"/>
              </w:rPr>
              <w:br/>
              <w:t>Wymiary: długość całkowita 29cm , długość tarki 15cm, szerokość 5,5cm.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Pumeks  do usuwania zrogowaciałego naskórka i odcisków, jego jakość umożliwia usuwanie  zabrudzeń. . Nie wchodzi w reakcje z środkami stosowanymi do pielęgnacji ciała. Systematyczne stosowanie umożliwia utrzymanie higieny kończyn.  Pochodzenia  naturalnego  nie powoduje żadnych </w:t>
            </w:r>
            <w:r>
              <w:rPr>
                <w:rFonts w:ascii="Times New Roman" w:hAnsi="Times New Roman" w:cs="Times New Roman"/>
              </w:rPr>
              <w:lastRenderedPageBreak/>
              <w:t>uczuleń.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5.17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Grzebień do czesania każdego rodzaju włosów.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5.18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Mydelniczka zamykana plastikowa, typowa dla zwykłego mydła 100g.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Dezodorant dla kobiet o różnej i trwałej  konsystencji zapachowej o poj.  nie  mniejszej niż150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Dezodorant dla mężczyzn o różnej i trwa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łej</w:t>
            </w:r>
            <w:r>
              <w:rPr>
                <w:b w:val="0"/>
                <w:bCs w:val="0"/>
                <w:sz w:val="24"/>
                <w:szCs w:val="24"/>
              </w:rPr>
              <w:t xml:space="preserve"> konsystencji zapachowej o poj.  nie mniejszej niż150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5.21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Antyperspirant Nivea dla kobiet o poj. nie  mniejszej niż 250 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5.22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Antyperspirant Nivea dla mężczyzn o poj.  nie   mniejszej niż 250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twarzy nawilżający dla cery suchej, wrażliwej i normalnej dla kobiet  o poj. 100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Balsam do ciała dla kobiet. Skóra sucha i wrażliwa. poj. 750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twarzy dla mężczyzn. Poj. 75 ml lub większy.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Pędzel do golenia. Wykonany  z wysokiej jakości włosia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naturalnego.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5,27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rąk 100ml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Lakier do włosów o poj. 250ml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5,29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Szampon Head&amp;Shoulders 400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Płyn do kąpieli o poj 1.5 l typu Apart o różnej  kompozycji zapachowej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C2FB6" w:rsidRDefault="003C2FB6">
      <w:pPr>
        <w:pStyle w:val="LO-Normal"/>
        <w:spacing w:line="100" w:lineRule="atLeast"/>
        <w:jc w:val="both"/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683"/>
        <w:gridCol w:w="10513"/>
      </w:tblGrid>
      <w:tr w:rsidR="003C2FB6" w:rsidTr="003C2FB6">
        <w:trPr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 w:rsidP="00376D3E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</w:tc>
      </w:tr>
    </w:tbl>
    <w:p w:rsidR="003C2FB6" w:rsidRDefault="00FB7C9A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2FB6" w:rsidRDefault="003C2FB6">
      <w:pPr>
        <w:pStyle w:val="LO-Normal"/>
        <w:spacing w:line="100" w:lineRule="atLeast"/>
        <w:jc w:val="both"/>
      </w:pPr>
    </w:p>
    <w:p w:rsidR="003C2FB6" w:rsidRDefault="00FB7C9A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3C2FB6" w:rsidRDefault="003C2FB6">
      <w:pPr>
        <w:pStyle w:val="LO-Normal"/>
        <w:spacing w:line="100" w:lineRule="atLeast"/>
        <w:jc w:val="both"/>
      </w:pPr>
    </w:p>
    <w:p w:rsidR="003C2FB6" w:rsidRDefault="00FB7C9A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ewent. pieczęć Wykonawcy)</w:t>
      </w:r>
    </w:p>
    <w:p w:rsidR="003C2FB6" w:rsidRDefault="003C2FB6">
      <w:pPr>
        <w:pStyle w:val="LO-Normal"/>
        <w:spacing w:line="100" w:lineRule="atLeast"/>
        <w:jc w:val="both"/>
      </w:pPr>
    </w:p>
    <w:p w:rsidR="003C2FB6" w:rsidRDefault="003C2FB6">
      <w:pPr>
        <w:pStyle w:val="Akapitzlist"/>
        <w:spacing w:line="100" w:lineRule="atLeast"/>
        <w:rPr>
          <w:rFonts w:ascii="Times New Roman" w:eastAsia="Times New Roman" w:hAnsi="Times New Roman" w:cs="Times New Roman"/>
          <w:color w:val="000000"/>
        </w:rPr>
      </w:pPr>
    </w:p>
    <w:p w:rsidR="00376D3E" w:rsidRDefault="00376D3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3C2FB6" w:rsidRDefault="003C2FB6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:rsidR="003C2FB6" w:rsidRDefault="00FB7C9A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2FB6" w:rsidRDefault="00FB7C9A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3C2FB6" w:rsidRDefault="003C2FB6">
      <w:pPr>
        <w:pStyle w:val="Standard"/>
        <w:rPr>
          <w:rFonts w:ascii="Times New Roman" w:hAnsi="Times New Roman" w:cs="Times New Roman"/>
        </w:rPr>
      </w:pPr>
    </w:p>
    <w:p w:rsidR="003C2FB6" w:rsidRDefault="00FB7C9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3C2FB6" w:rsidRDefault="00FB7C9A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3C2FB6" w:rsidRDefault="00FB7C9A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2023 roku”</w:t>
      </w:r>
    </w:p>
    <w:p w:rsidR="003C2FB6" w:rsidRDefault="003C2FB6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</w:p>
    <w:p w:rsidR="003C2FB6" w:rsidRDefault="00FB7C9A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Opakowania, torby, folie -  kod CPV: 33700000-8</w:t>
      </w:r>
    </w:p>
    <w:p w:rsidR="003C2FB6" w:rsidRDefault="003C2FB6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9"/>
      </w:tblGrid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12m-cy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3C2FB6" w:rsidRDefault="00FB7C9A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Papier do pieczenia. Szerokość: 38 cm, Długość: 50 m, brązowy. Właściwości: Służy do pieczenia – nie tylko ciast – bez konieczności natłuszczania blach i form, Zapobiega kruszeniu się wypieków przy wyjmowaniu z foremek. Nie zawiera środków chemicznych mogących zmienić smak wypieków. Odporność na temperatury – nawet do 220</w:t>
            </w:r>
            <w:r>
              <w:rPr>
                <w:rFonts w:ascii="Arial" w:hAnsi="Arial" w:cs="Arial"/>
                <w:sz w:val="26"/>
              </w:rPr>
              <w:t>°</w:t>
            </w:r>
            <w:r>
              <w:rPr>
                <w:rFonts w:ascii="Times New Roman" w:hAnsi="Times New Roman" w:cs="Times New Roman"/>
              </w:rPr>
              <w:t>C. Ten sam kawałek papieru może być używany wielokrotnie.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Folia spożywcza przeźroczysta szer 45cm x 220 m. Jest samoklejąca i rozciągliwa, dzięki czemu dobrze przylega do owiniętej żywności. Produkty zapakowane w folię zachowują dłużej świeżość oraz naturalny aromat. Doskonale nadaje się do pakowania: mięs, ryb, owoców, warzyw. Chroni przed wyschnięciem.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rolka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Folia aluminiowa. Szerokość: 30 cm, długość: 150 m. Waga: 1 kg. Właściwości: W zależności jak owiniemy potrawę możemy ją upiec lub zatrzymać ciepło wewnątrz gotowej potrawy. Posiada dwie strony – Błyszczącą oraz matową. Strona błyszcząca izoluje światło – odbija je, natomiast matowa przepuszcza je – pochłania. Zapobiega wysychaniu pieczywa oraz rozkładania tłuszczów i witamin pod wpływem światła. Nie przepuszcza powietrza, światła oraz wody. Dzięki niej produkty dłużej zatrzymają swój aromat oraz smak, a także nie przejmują innych zapachów.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rolka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 xml:space="preserve">Rękaw do pieczenia. Długość rękawów: 4 m lub 5 m. Szerokość rękawów: 4 m – 35 cm lub 5 m – 29 cm. Z dołączonymi klipsami służącymi do zamknięcia.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Wytrzymałość termiczna: do 225</w:t>
            </w:r>
            <w:r>
              <w:rPr>
                <w:rFonts w:ascii="Arial" w:hAnsi="Arial" w:cs="Arial"/>
                <w:b w:val="0"/>
                <w:bCs w:val="0"/>
                <w:sz w:val="26"/>
                <w:szCs w:val="24"/>
              </w:rPr>
              <w:t>°</w:t>
            </w:r>
            <w:r>
              <w:rPr>
                <w:b w:val="0"/>
                <w:bCs w:val="0"/>
                <w:sz w:val="24"/>
                <w:szCs w:val="24"/>
              </w:rPr>
              <w:t xml:space="preserve">C.  Rękawy do pieczenia </w:t>
            </w:r>
            <w:r>
              <w:rPr>
                <w:sz w:val="24"/>
                <w:szCs w:val="24"/>
              </w:rPr>
              <w:t>Jana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Niezbędnego</w:t>
            </w:r>
            <w:r>
              <w:rPr>
                <w:b w:val="0"/>
                <w:bCs w:val="0"/>
                <w:sz w:val="24"/>
                <w:szCs w:val="24"/>
              </w:rPr>
              <w:t xml:space="preserve"> są wyjątkowo szerokie, co pozwala na wygodne przygotowanie pieczeni nawet z dużych porcji mięsa.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C2FB6" w:rsidRDefault="003C2FB6">
      <w:pPr>
        <w:pStyle w:val="Standard"/>
        <w:spacing w:line="100" w:lineRule="atLeast"/>
        <w:rPr>
          <w:rFonts w:ascii="Times New Roman" w:hAnsi="Times New Roman" w:cs="Times New Roman"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9"/>
      </w:tblGrid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Woreczki do pieczenia XXL, 50x50 cm do bardzo dużych potraw, pakowane po 3 szt, z klipsami do 220</w:t>
            </w:r>
            <w:r>
              <w:rPr>
                <w:rFonts w:ascii="Arial" w:hAnsi="Arial" w:cs="Arial"/>
                <w:b w:val="0"/>
                <w:bCs w:val="0"/>
                <w:sz w:val="26"/>
                <w:szCs w:val="24"/>
              </w:rPr>
              <w:t>°</w:t>
            </w:r>
            <w:r>
              <w:rPr>
                <w:b w:val="0"/>
                <w:bCs w:val="0"/>
                <w:sz w:val="24"/>
                <w:szCs w:val="24"/>
              </w:rPr>
              <w:t>C.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Serwetki świąteczne (Boże Narodzenie – , Wielkanoc –) o wymiarach 33x33 cm. Jedno opakowanie zawiera 20 szt. serwetek.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Serwetka papierowa gastronomiczna 15x15 cm biała, 500 szt w 1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Torebki  foliowe o wymiarach 18/4/35 op 1000 szt. Wykonane z folii: HDPE.  Do bezpośredniego kontaktu z żywnością.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30x40 cm. 250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40x60 cm.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0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70x115 cm. 20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Tacka biała, prostokątna, papierowa. Wymiary: 200 x 140 mm.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C2FB6" w:rsidRDefault="003C2FB6">
      <w:pPr>
        <w:pStyle w:val="Standard"/>
        <w:rPr>
          <w:rFonts w:hint="eastAsia"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9"/>
      </w:tblGrid>
      <w:tr w:rsidR="003C2FB6" w:rsidTr="003C2FB6">
        <w:trPr>
          <w:trHeight w:val="146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6.13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Tacka plastikowa, biała, prostokątna. Wymiary: 225x155 mm. Materiał: PS. 100 szt.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6.14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Kubek papierowy do napojów gorących. Kolor biały, pojemność 150 ml, średnica górna 70,3mm, wysokość 80 mm.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Kubek plastikowy biały do napojów zimnych. Pojemność: 200 ml. Materiał: PP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8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6.16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Łyżeczka polistyrenowa biała. Długość: 125 mm.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</w:t>
            </w:r>
          </w:p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Łyżka polistyrenowa biała. Długość: 170 mm.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Widelec polistyrenowy biały. Długość: 167 mm.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C2FB6" w:rsidRDefault="003C2FB6">
      <w:pPr>
        <w:pStyle w:val="Standard"/>
        <w:rPr>
          <w:rFonts w:hint="eastAsia"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3"/>
        <w:gridCol w:w="3650"/>
        <w:gridCol w:w="1276"/>
        <w:gridCol w:w="824"/>
        <w:gridCol w:w="850"/>
        <w:gridCol w:w="1644"/>
        <w:gridCol w:w="1351"/>
        <w:gridCol w:w="1350"/>
        <w:gridCol w:w="1489"/>
        <w:gridCol w:w="1729"/>
      </w:tblGrid>
      <w:tr w:rsidR="003C2FB6" w:rsidTr="003C2FB6">
        <w:trPr>
          <w:trHeight w:val="900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Nóż polistyrenowy biały. Długość: 167 mm.</w:t>
            </w:r>
            <w:r>
              <w:rPr>
                <w:rFonts w:cs="Times New Roman"/>
                <w:bCs w:val="0"/>
                <w:sz w:val="24"/>
                <w:szCs w:val="24"/>
              </w:rPr>
              <w:t>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183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Miseczki jednorazowe na zupę / flaczarki 500 ml.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1867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Aluminiowe tacki do grilla. Wymiary: 34x23 cm. Zapobiega kapaniu tłuszczu na palenisko dzięki czemu potrawy są zdrowsze i smaczniejsze. Komplet 3 szt.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Termometry do lodówek, chłodni i zamrażarek.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rPr>
          <w:trHeight w:val="850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Serwetki ażurowe papierowe na klosz 24cm. 100 szt w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C2FB6" w:rsidTr="003C2FB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FB7C9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5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B6" w:rsidRDefault="003C2FB6">
            <w:pPr>
              <w:pStyle w:val="Akapitzlist"/>
              <w:snapToGrid w:val="0"/>
              <w:spacing w:after="200"/>
              <w:ind w:left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C2FB6" w:rsidRDefault="003C2FB6">
      <w:pPr>
        <w:pStyle w:val="LO-Normal"/>
        <w:spacing w:line="100" w:lineRule="atLeast"/>
        <w:jc w:val="both"/>
      </w:pPr>
    </w:p>
    <w:p w:rsidR="003C2FB6" w:rsidRDefault="00FB7C9A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2FB6" w:rsidRDefault="003C2FB6">
      <w:pPr>
        <w:pStyle w:val="LO-Normal"/>
        <w:spacing w:line="100" w:lineRule="atLeast"/>
        <w:jc w:val="both"/>
      </w:pPr>
    </w:p>
    <w:p w:rsidR="003C2FB6" w:rsidRDefault="00FB7C9A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3C2FB6" w:rsidRDefault="003C2FB6">
      <w:pPr>
        <w:pStyle w:val="LO-Normal"/>
        <w:spacing w:line="100" w:lineRule="atLeast"/>
        <w:jc w:val="both"/>
      </w:pPr>
    </w:p>
    <w:p w:rsidR="003C2FB6" w:rsidRDefault="00FB7C9A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ewent. pieczęć Wykonawcy)</w:t>
      </w:r>
    </w:p>
    <w:p w:rsidR="003C2FB6" w:rsidRDefault="003C2FB6">
      <w:pPr>
        <w:pStyle w:val="LO-Normal"/>
        <w:spacing w:line="100" w:lineRule="atLeast"/>
        <w:jc w:val="both"/>
      </w:pPr>
    </w:p>
    <w:p w:rsidR="003C2FB6" w:rsidRDefault="003C2FB6">
      <w:pPr>
        <w:pStyle w:val="LO-Normal"/>
        <w:spacing w:line="100" w:lineRule="atLeast"/>
        <w:jc w:val="both"/>
      </w:pPr>
    </w:p>
    <w:p w:rsidR="003C2FB6" w:rsidRDefault="003C2FB6">
      <w:pPr>
        <w:pStyle w:val="LO-Normal"/>
        <w:spacing w:line="100" w:lineRule="atLeast"/>
        <w:jc w:val="both"/>
      </w:pPr>
    </w:p>
    <w:p w:rsidR="003C2FB6" w:rsidRDefault="003C2FB6">
      <w:pPr>
        <w:pStyle w:val="LO-Normal"/>
        <w:spacing w:line="100" w:lineRule="atLeast"/>
        <w:jc w:val="both"/>
      </w:pPr>
    </w:p>
    <w:p w:rsidR="003C2FB6" w:rsidRDefault="003C2FB6">
      <w:pPr>
        <w:pStyle w:val="LO-Normal"/>
        <w:spacing w:line="100" w:lineRule="atLeast"/>
        <w:jc w:val="both"/>
      </w:pPr>
    </w:p>
    <w:sectPr w:rsidR="003C2FB6" w:rsidSect="003C2FB6">
      <w:pgSz w:w="15840" w:h="12240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2C5" w:rsidRDefault="00F872C5" w:rsidP="003C2FB6">
      <w:pPr>
        <w:rPr>
          <w:rFonts w:hint="eastAsia"/>
        </w:rPr>
      </w:pPr>
      <w:r>
        <w:separator/>
      </w:r>
    </w:p>
  </w:endnote>
  <w:endnote w:type="continuationSeparator" w:id="0">
    <w:p w:rsidR="00F872C5" w:rsidRDefault="00F872C5" w:rsidP="003C2F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2C5" w:rsidRDefault="00F872C5" w:rsidP="003C2FB6">
      <w:pPr>
        <w:rPr>
          <w:rFonts w:hint="eastAsia"/>
        </w:rPr>
      </w:pPr>
      <w:r w:rsidRPr="003C2FB6">
        <w:rPr>
          <w:color w:val="000000"/>
        </w:rPr>
        <w:separator/>
      </w:r>
    </w:p>
  </w:footnote>
  <w:footnote w:type="continuationSeparator" w:id="0">
    <w:p w:rsidR="00F872C5" w:rsidRDefault="00F872C5" w:rsidP="003C2F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BC7"/>
    <w:multiLevelType w:val="multilevel"/>
    <w:tmpl w:val="0DDCF95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">
    <w:nsid w:val="4C662BAC"/>
    <w:multiLevelType w:val="multilevel"/>
    <w:tmpl w:val="39303572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FB6"/>
    <w:rsid w:val="00127683"/>
    <w:rsid w:val="00376D3E"/>
    <w:rsid w:val="00393623"/>
    <w:rsid w:val="003C2FB6"/>
    <w:rsid w:val="007B3F1F"/>
    <w:rsid w:val="00812340"/>
    <w:rsid w:val="0081345A"/>
    <w:rsid w:val="00F872C5"/>
    <w:rsid w:val="00FB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2FB6"/>
  </w:style>
  <w:style w:type="paragraph" w:customStyle="1" w:styleId="Heading">
    <w:name w:val="Heading"/>
    <w:basedOn w:val="Standard"/>
    <w:next w:val="Textbody"/>
    <w:rsid w:val="003C2F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C2FB6"/>
    <w:pPr>
      <w:spacing w:after="140" w:line="288" w:lineRule="auto"/>
    </w:pPr>
  </w:style>
  <w:style w:type="paragraph" w:styleId="Lista">
    <w:name w:val="List"/>
    <w:basedOn w:val="Textbody"/>
    <w:rsid w:val="003C2FB6"/>
  </w:style>
  <w:style w:type="paragraph" w:customStyle="1" w:styleId="Caption">
    <w:name w:val="Caption"/>
    <w:basedOn w:val="Standard"/>
    <w:rsid w:val="003C2F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C2FB6"/>
    <w:pPr>
      <w:suppressLineNumbers/>
    </w:pPr>
  </w:style>
  <w:style w:type="paragraph" w:customStyle="1" w:styleId="LO-Normal">
    <w:name w:val="LO-Normal"/>
    <w:basedOn w:val="Standard"/>
    <w:rsid w:val="003C2FB6"/>
    <w:pPr>
      <w:autoSpaceDE w:val="0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Standard"/>
    <w:rsid w:val="003C2FB6"/>
    <w:pPr>
      <w:ind w:left="720"/>
    </w:pPr>
  </w:style>
  <w:style w:type="paragraph" w:customStyle="1" w:styleId="Header">
    <w:name w:val="Header"/>
    <w:basedOn w:val="Standard"/>
    <w:next w:val="Textbody"/>
    <w:rsid w:val="003C2FB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4">
    <w:name w:val="Heading 4"/>
    <w:basedOn w:val="Header"/>
    <w:next w:val="Textbody"/>
    <w:rsid w:val="003C2FB6"/>
    <w:p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paragraph" w:customStyle="1" w:styleId="Heading3">
    <w:name w:val="Heading 3"/>
    <w:basedOn w:val="Header"/>
    <w:next w:val="Textbody"/>
    <w:rsid w:val="003C2FB6"/>
    <w:pPr>
      <w:outlineLvl w:val="2"/>
    </w:pPr>
    <w:rPr>
      <w:rFonts w:ascii="Times New Roman" w:eastAsia="Lucida Sans Unicode" w:hAnsi="Times New Roman"/>
      <w:b/>
      <w:bCs/>
    </w:rPr>
  </w:style>
  <w:style w:type="paragraph" w:customStyle="1" w:styleId="TableContents">
    <w:name w:val="Table Contents"/>
    <w:basedOn w:val="Standard"/>
    <w:rsid w:val="003C2FB6"/>
    <w:pPr>
      <w:suppressLineNumbers/>
    </w:pPr>
  </w:style>
  <w:style w:type="character" w:customStyle="1" w:styleId="WW8Num2z0">
    <w:name w:val="WW8Num2z0"/>
    <w:rsid w:val="003C2FB6"/>
  </w:style>
  <w:style w:type="character" w:customStyle="1" w:styleId="WW8Num2z1">
    <w:name w:val="WW8Num2z1"/>
    <w:rsid w:val="003C2FB6"/>
  </w:style>
  <w:style w:type="character" w:customStyle="1" w:styleId="WW8Num2z2">
    <w:name w:val="WW8Num2z2"/>
    <w:rsid w:val="003C2FB6"/>
  </w:style>
  <w:style w:type="character" w:customStyle="1" w:styleId="WW8Num2z3">
    <w:name w:val="WW8Num2z3"/>
    <w:rsid w:val="003C2FB6"/>
  </w:style>
  <w:style w:type="character" w:customStyle="1" w:styleId="WW8Num2z4">
    <w:name w:val="WW8Num2z4"/>
    <w:rsid w:val="003C2FB6"/>
  </w:style>
  <w:style w:type="character" w:customStyle="1" w:styleId="WW8Num2z5">
    <w:name w:val="WW8Num2z5"/>
    <w:rsid w:val="003C2FB6"/>
  </w:style>
  <w:style w:type="character" w:customStyle="1" w:styleId="WW8Num2z6">
    <w:name w:val="WW8Num2z6"/>
    <w:rsid w:val="003C2FB6"/>
  </w:style>
  <w:style w:type="character" w:customStyle="1" w:styleId="WW8Num2z7">
    <w:name w:val="WW8Num2z7"/>
    <w:rsid w:val="003C2FB6"/>
  </w:style>
  <w:style w:type="character" w:customStyle="1" w:styleId="WW8Num2z8">
    <w:name w:val="WW8Num2z8"/>
    <w:rsid w:val="003C2FB6"/>
  </w:style>
  <w:style w:type="character" w:customStyle="1" w:styleId="StrongEmphasis">
    <w:name w:val="Strong Emphasis"/>
    <w:rsid w:val="003C2FB6"/>
    <w:rPr>
      <w:b/>
      <w:bCs/>
    </w:rPr>
  </w:style>
  <w:style w:type="character" w:customStyle="1" w:styleId="WW8Num3z0">
    <w:name w:val="WW8Num3z0"/>
    <w:rsid w:val="003C2FB6"/>
    <w:rPr>
      <w:rFonts w:ascii="Symbol" w:hAnsi="Symbol" w:cs="OpenSymbol, 'Arial Unicode MS'"/>
    </w:rPr>
  </w:style>
  <w:style w:type="numbering" w:customStyle="1" w:styleId="WW8Num2">
    <w:name w:val="WW8Num2"/>
    <w:basedOn w:val="Bezlisty"/>
    <w:rsid w:val="003C2FB6"/>
    <w:pPr>
      <w:numPr>
        <w:numId w:val="1"/>
      </w:numPr>
    </w:pPr>
  </w:style>
  <w:style w:type="numbering" w:customStyle="1" w:styleId="WW8Num3">
    <w:name w:val="WW8Num3"/>
    <w:basedOn w:val="Bezlisty"/>
    <w:rsid w:val="003C2FB6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4286</Words>
  <Characters>25717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Rysiek jach</cp:lastModifiedBy>
  <cp:revision>3</cp:revision>
  <cp:lastPrinted>2022-11-02T14:39:00Z</cp:lastPrinted>
  <dcterms:created xsi:type="dcterms:W3CDTF">2022-11-28T12:35:00Z</dcterms:created>
  <dcterms:modified xsi:type="dcterms:W3CDTF">2022-11-29T08:27:00Z</dcterms:modified>
</cp:coreProperties>
</file>