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3D" w:rsidRPr="00BA23B8" w:rsidRDefault="005D6391" w:rsidP="00752F3D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="00516A5B">
        <w:rPr>
          <w:rFonts w:ascii="Times New Roman" w:hAnsi="Times New Roman"/>
          <w:sz w:val="20"/>
          <w:szCs w:val="20"/>
        </w:rPr>
        <w:t xml:space="preserve"> </w:t>
      </w:r>
      <w:r w:rsidR="00752F3D">
        <w:rPr>
          <w:rFonts w:ascii="Times New Roman" w:hAnsi="Times New Roman"/>
          <w:sz w:val="20"/>
          <w:szCs w:val="20"/>
        </w:rPr>
        <w:tab/>
      </w:r>
      <w:bookmarkStart w:id="0" w:name="_GoBack"/>
      <w:r w:rsidR="00752F3D" w:rsidRPr="00BA23B8">
        <w:rPr>
          <w:rFonts w:ascii="Times New Roman" w:hAnsi="Times New Roman"/>
          <w:b/>
          <w:sz w:val="20"/>
          <w:szCs w:val="20"/>
        </w:rPr>
        <w:t>Załącznik nr 2  do SWZ</w:t>
      </w:r>
      <w:bookmarkEnd w:id="0"/>
    </w:p>
    <w:p w:rsidR="005D6391" w:rsidRDefault="00516A5B" w:rsidP="005D639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5D6391" w:rsidRDefault="005D6391" w:rsidP="005D6391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ASORTYMENTOWO-CENOWY</w:t>
      </w: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5D6391" w:rsidP="005D6391">
      <w:pPr>
        <w:spacing w:after="0"/>
        <w:rPr>
          <w:rFonts w:ascii="Times New Roman" w:hAnsi="Times New Roman"/>
          <w:sz w:val="20"/>
          <w:szCs w:val="20"/>
        </w:rPr>
      </w:pPr>
    </w:p>
    <w:p w:rsidR="005D6391" w:rsidRDefault="004A4747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8</w:t>
      </w:r>
    </w:p>
    <w:p w:rsidR="005D6391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Dostawa </w:t>
      </w:r>
      <w:r w:rsidR="004A4747">
        <w:rPr>
          <w:rFonts w:ascii="Times New Roman" w:hAnsi="Times New Roman"/>
          <w:b/>
        </w:rPr>
        <w:t xml:space="preserve">odczynników wraz z dzierżawa analizatora mikrobiologicznego do identyfikacji drobnoustrojów i określenia </w:t>
      </w:r>
      <w:proofErr w:type="spellStart"/>
      <w:r w:rsidR="004A4747">
        <w:rPr>
          <w:rFonts w:ascii="Times New Roman" w:hAnsi="Times New Roman"/>
          <w:b/>
        </w:rPr>
        <w:t>lekowrażliwości</w:t>
      </w:r>
      <w:proofErr w:type="spellEnd"/>
      <w:r w:rsidR="004A4747">
        <w:rPr>
          <w:rFonts w:ascii="Times New Roman" w:hAnsi="Times New Roman"/>
          <w:b/>
        </w:rPr>
        <w:t>.</w:t>
      </w:r>
    </w:p>
    <w:p w:rsidR="005D6391" w:rsidRPr="003B1D26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</w:p>
    <w:p w:rsidR="005D6391" w:rsidRPr="003B1D26" w:rsidRDefault="005D6391" w:rsidP="005D6391">
      <w:pPr>
        <w:tabs>
          <w:tab w:val="left" w:pos="284"/>
        </w:tabs>
        <w:spacing w:after="0"/>
        <w:jc w:val="both"/>
        <w:rPr>
          <w:rFonts w:ascii="Times New Roman" w:hAnsi="Times New Roman"/>
          <w:u w:val="single"/>
        </w:rPr>
      </w:pPr>
      <w:r w:rsidRPr="003B1D26">
        <w:rPr>
          <w:rFonts w:ascii="Times New Roman" w:hAnsi="Times New Roman"/>
          <w:u w:val="single"/>
        </w:rPr>
        <w:t xml:space="preserve">Wymagania: 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 xml:space="preserve">Termin ważności </w:t>
      </w:r>
      <w:r w:rsidR="0002605F" w:rsidRPr="00A555FF">
        <w:rPr>
          <w:rFonts w:ascii="Times New Roman" w:hAnsi="Times New Roman"/>
        </w:rPr>
        <w:t xml:space="preserve">odczynników minimum </w:t>
      </w:r>
      <w:r w:rsidR="003B1D26" w:rsidRPr="00A555FF">
        <w:rPr>
          <w:rFonts w:ascii="Times New Roman" w:hAnsi="Times New Roman"/>
        </w:rPr>
        <w:t>7</w:t>
      </w:r>
      <w:r w:rsidRPr="00A555FF">
        <w:rPr>
          <w:rFonts w:ascii="Times New Roman" w:hAnsi="Times New Roman"/>
        </w:rPr>
        <w:t xml:space="preserve"> miesięcy.</w:t>
      </w:r>
    </w:p>
    <w:p w:rsidR="005D6391" w:rsidRPr="00A555FF" w:rsidRDefault="009B2736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Odcz</w:t>
      </w:r>
      <w:r w:rsidR="0002605F" w:rsidRPr="00A555FF">
        <w:rPr>
          <w:rFonts w:ascii="Times New Roman" w:hAnsi="Times New Roman"/>
        </w:rPr>
        <w:t>ynniki</w:t>
      </w:r>
      <w:r w:rsidR="005D6391" w:rsidRPr="00A555FF">
        <w:rPr>
          <w:rFonts w:ascii="Times New Roman" w:hAnsi="Times New Roman"/>
        </w:rPr>
        <w:t>, z nadruk</w:t>
      </w:r>
      <w:r w:rsidR="0002605F" w:rsidRPr="00A555FF">
        <w:rPr>
          <w:rFonts w:ascii="Times New Roman" w:hAnsi="Times New Roman"/>
        </w:rPr>
        <w:t>owaną datą ważności i nr serii</w:t>
      </w:r>
      <w:r w:rsidR="00A555FF">
        <w:rPr>
          <w:rFonts w:ascii="Times New Roman" w:hAnsi="Times New Roman"/>
        </w:rPr>
        <w:t>.</w:t>
      </w:r>
      <w:r w:rsidR="005D6391" w:rsidRPr="00A555FF">
        <w:rPr>
          <w:rFonts w:ascii="Times New Roman" w:hAnsi="Times New Roman"/>
        </w:rPr>
        <w:t xml:space="preserve"> 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Parametry aparatu podane w tabeli B „Zestawienie parametrów technicznych aparatu” stanowią minimalne wymagania graniczne, których niespełnienie spowoduje odrzucenie oferty. Do oferty należy dołączyć firmowe materiały informacyjne, w których powinny być zaznaczone parametry dotyczące warunków wymagalnych dzierżawionego aparatu.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Oświadczamy, że oferowany aparat  jest kompletny i po zainstalowaniu i uruchomieniu będzie gotowy do pracy zgodnie z przeznaczeniem bez żadnych dodatkowych zakupów inwestycyjnych, z wyłączeniem materiałów eksploatacyjnych.</w:t>
      </w:r>
    </w:p>
    <w:p w:rsidR="005D6391" w:rsidRPr="00A555FF" w:rsidRDefault="005D6391" w:rsidP="005D6391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Oświadczamy, że oferowany aparat, oprócz spełniania odpowiednich parametrów funkcjonalnych, gwarantuje bezpieczeństwo pacjentów i personelu medycznego oraz zapewnia wymagany poziom usług medycznych.</w:t>
      </w:r>
    </w:p>
    <w:p w:rsidR="002F58CF" w:rsidRPr="00A555FF" w:rsidRDefault="005D6391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Wykonawca zapewni szkolenie z obsługi aparatu potwierdzone certyfikatem oraz opiekę merytoryczną na cały okres obowiązywania umowy.</w:t>
      </w:r>
    </w:p>
    <w:p w:rsidR="002F58CF" w:rsidRPr="00A555FF" w:rsidRDefault="002F58CF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Zamawiający wymaga aby wymieniony w pakiecie asortyment oraz analizator pochodziły od tego samego producenta.</w:t>
      </w:r>
    </w:p>
    <w:p w:rsidR="002F58CF" w:rsidRPr="00A555FF" w:rsidRDefault="002F58CF" w:rsidP="002F58CF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A555FF">
        <w:rPr>
          <w:rFonts w:ascii="Times New Roman" w:hAnsi="Times New Roman"/>
        </w:rPr>
        <w:t>Wykonawca wraz z pierwszą dostawą dostarczy karty charakterystyki w języku polskim na płycie CD.</w:t>
      </w:r>
    </w:p>
    <w:p w:rsidR="005D6391" w:rsidRDefault="005D6391" w:rsidP="005D6391">
      <w:pPr>
        <w:spacing w:after="0"/>
        <w:ind w:left="426"/>
        <w:jc w:val="both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Book Antiqua" w:hAnsi="Book Antiqua"/>
          <w:b/>
          <w:i/>
        </w:rPr>
      </w:pPr>
    </w:p>
    <w:p w:rsidR="005D6391" w:rsidRDefault="005D6391" w:rsidP="005D6391">
      <w:pPr>
        <w:spacing w:after="0"/>
        <w:ind w:left="6804"/>
        <w:rPr>
          <w:rFonts w:ascii="Book Antiqua" w:hAnsi="Book Antiqua"/>
        </w:rPr>
      </w:pPr>
      <w:r>
        <w:rPr>
          <w:rFonts w:ascii="Book Antiqua" w:hAnsi="Book Antiqua"/>
        </w:rPr>
        <w:t>…………………….………………………………………</w:t>
      </w:r>
    </w:p>
    <w:p w:rsidR="00662FD3" w:rsidRDefault="00662FD3" w:rsidP="005D6391">
      <w:pPr>
        <w:spacing w:after="0"/>
        <w:ind w:left="6804"/>
        <w:rPr>
          <w:rFonts w:ascii="Book Antiqua" w:hAnsi="Book Antiqua"/>
        </w:rPr>
      </w:pPr>
    </w:p>
    <w:p w:rsidR="005D6391" w:rsidRPr="00662FD3" w:rsidRDefault="005D6391" w:rsidP="00662FD3">
      <w:pPr>
        <w:spacing w:after="0"/>
        <w:ind w:left="6804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(podpis i pieczęć W</w:t>
      </w:r>
      <w:r w:rsidR="00662FD3">
        <w:rPr>
          <w:rFonts w:ascii="Times New Roman" w:hAnsi="Times New Roman"/>
          <w:i/>
          <w:sz w:val="20"/>
          <w:szCs w:val="20"/>
        </w:rPr>
        <w:t>ykonawcy lub upoważnionej osoby</w:t>
      </w:r>
    </w:p>
    <w:p w:rsidR="005D6391" w:rsidRDefault="005D6391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662FD3" w:rsidRDefault="00662FD3" w:rsidP="005D6391">
      <w:pPr>
        <w:spacing w:after="0"/>
        <w:rPr>
          <w:rFonts w:ascii="Times New Roman" w:hAnsi="Times New Roman"/>
        </w:rPr>
      </w:pPr>
    </w:p>
    <w:p w:rsidR="00E410E2" w:rsidRDefault="00E410E2" w:rsidP="005D6391">
      <w:pPr>
        <w:spacing w:after="0"/>
        <w:rPr>
          <w:rFonts w:ascii="Times New Roman" w:hAnsi="Times New Roman"/>
          <w:b/>
          <w:color w:val="0070C0"/>
        </w:rPr>
      </w:pPr>
    </w:p>
    <w:p w:rsidR="00662FD3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A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Zestawienie kosztów </w:t>
      </w:r>
      <w:r w:rsidR="00662FD3">
        <w:rPr>
          <w:rFonts w:ascii="Times New Roman" w:hAnsi="Times New Roman"/>
          <w:b/>
        </w:rPr>
        <w:t xml:space="preserve">odczynników do badań </w:t>
      </w:r>
    </w:p>
    <w:tbl>
      <w:tblPr>
        <w:tblW w:w="15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51"/>
        <w:gridCol w:w="1131"/>
        <w:gridCol w:w="1134"/>
        <w:gridCol w:w="1275"/>
        <w:gridCol w:w="1418"/>
        <w:gridCol w:w="1276"/>
        <w:gridCol w:w="992"/>
        <w:gridCol w:w="992"/>
        <w:gridCol w:w="1512"/>
        <w:gridCol w:w="2551"/>
      </w:tblGrid>
      <w:tr w:rsidR="000563EA" w:rsidTr="007425A6">
        <w:trPr>
          <w:trHeight w:val="2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produktu</w:t>
            </w:r>
          </w:p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jego opis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 w:rsidP="008129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produktów           na okres</w:t>
            </w:r>
          </w:p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Wielkość </w:t>
            </w:r>
          </w:p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opakowania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opakowań na 24 m-ce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Cena netto za 1 opakowanie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Wartość brutto </w:t>
            </w:r>
          </w:p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 24 m-ce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8963F6" w:rsidTr="007425A6">
        <w:trPr>
          <w:trHeight w:val="3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Pr="0036023B" w:rsidRDefault="008963F6" w:rsidP="0036023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color w:val="000000"/>
                <w:sz w:val="20"/>
                <w:szCs w:val="20"/>
              </w:rPr>
              <w:t>Automatyczny test do identyfikacji bakterii Gram-ujemnych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Pr="0036023B" w:rsidRDefault="008963F6" w:rsidP="000B02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identyfikacji bakterii Gram-</w:t>
            </w:r>
            <w:r>
              <w:rPr>
                <w:rFonts w:ascii="Times New Roman" w:hAnsi="Times New Roman"/>
                <w:sz w:val="20"/>
                <w:szCs w:val="20"/>
              </w:rPr>
              <w:t>dodatnich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3F6" w:rsidRPr="0036023B" w:rsidRDefault="008963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identyfikacji grzybów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 w:rsidP="00516A5B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36023B" w:rsidRDefault="008963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 xml:space="preserve">Automatyczny test do identyfikacji </w:t>
            </w:r>
            <w:proofErr w:type="spellStart"/>
            <w:r w:rsidRPr="0036023B">
              <w:rPr>
                <w:rFonts w:ascii="Times New Roman" w:hAnsi="Times New Roman"/>
                <w:sz w:val="20"/>
                <w:szCs w:val="20"/>
              </w:rPr>
              <w:t>Neisseria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6023B">
              <w:rPr>
                <w:rFonts w:ascii="Times New Roman" w:hAnsi="Times New Roman"/>
                <w:sz w:val="20"/>
                <w:szCs w:val="20"/>
              </w:rPr>
              <w:t>Haemophilus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36023B" w:rsidRDefault="008963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023B">
              <w:rPr>
                <w:rFonts w:ascii="Times New Roman" w:hAnsi="Times New Roman"/>
                <w:sz w:val="20"/>
                <w:szCs w:val="20"/>
              </w:rPr>
              <w:t>Automatyczny test do oznaczania lekooporności bakterii Gram-ujemnych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wyhodowanych z moczu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FD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FB4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Automatyczny test do oznaczania lekooporności bakterii Gram-ujemnych fermentujących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 w:rsidP="00516A5B">
            <w:pPr>
              <w:jc w:val="center"/>
              <w:rPr>
                <w:rFonts w:cs="Calibri"/>
                <w:strike/>
                <w:color w:val="000000"/>
              </w:rPr>
            </w:pPr>
            <w:r w:rsidRPr="006C1AB0">
              <w:rPr>
                <w:rFonts w:cs="Calibri"/>
                <w:strike/>
                <w:color w:val="000000"/>
              </w:rPr>
              <w:t xml:space="preserve"> </w:t>
            </w: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FD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FB4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Automatyczny test do oznaczania lekooporności bakterii Gram-ujemnych niefermentujących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FD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FB4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 xml:space="preserve">Automatyczny test do oznaczania lekooporności </w:t>
            </w:r>
            <w:proofErr w:type="spellStart"/>
            <w:r w:rsidRPr="009D2FD3">
              <w:rPr>
                <w:rFonts w:ascii="Times New Roman" w:hAnsi="Times New Roman"/>
                <w:sz w:val="20"/>
                <w:szCs w:val="20"/>
              </w:rPr>
              <w:t>Streptococcus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FD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FB4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 xml:space="preserve">Automatyczny test do oznaczania lekooporności </w:t>
            </w:r>
            <w:proofErr w:type="spellStart"/>
            <w:r w:rsidRPr="009D2FD3">
              <w:rPr>
                <w:rFonts w:ascii="Times New Roman" w:hAnsi="Times New Roman"/>
                <w:sz w:val="20"/>
                <w:szCs w:val="20"/>
              </w:rPr>
              <w:t>Enterococcus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FD3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FB4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Automatyczny test do oznaczania lekooporności Staphylococcus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8963F6" w:rsidTr="007425A6">
        <w:trPr>
          <w:trHeight w:val="4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FD3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Automatyczny test do oznaczania lekooporności grzybów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9D2FD3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FD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3F6" w:rsidRPr="00595B16" w:rsidRDefault="008963F6" w:rsidP="00244B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 w:rsidP="007425A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Default="008963F6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63F6" w:rsidRPr="006C1AB0" w:rsidRDefault="008963F6">
            <w:pPr>
              <w:jc w:val="center"/>
              <w:rPr>
                <w:rFonts w:cs="Calibri"/>
                <w:strike/>
                <w:color w:val="000000"/>
              </w:rPr>
            </w:pPr>
          </w:p>
        </w:tc>
      </w:tr>
      <w:tr w:rsidR="000563EA" w:rsidTr="00A04CCF">
        <w:trPr>
          <w:trHeight w:val="409"/>
        </w:trPr>
        <w:tc>
          <w:tcPr>
            <w:tcW w:w="3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3EA" w:rsidRDefault="000563EA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EA" w:rsidRDefault="000563EA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EA" w:rsidRDefault="00A04CCF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EA" w:rsidRDefault="000563EA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5A6" w:rsidRDefault="007425A6" w:rsidP="007425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EA" w:rsidRDefault="000563EA" w:rsidP="00244B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</w:p>
    <w:p w:rsidR="00E410E2" w:rsidRDefault="00E410E2" w:rsidP="005D6391">
      <w:pPr>
        <w:spacing w:after="0"/>
        <w:rPr>
          <w:rFonts w:ascii="Times New Roman" w:hAnsi="Times New Roman"/>
          <w:b/>
          <w:color w:val="0070C0"/>
        </w:rPr>
      </w:pPr>
    </w:p>
    <w:p w:rsidR="007425A6" w:rsidRDefault="007425A6" w:rsidP="005D6391">
      <w:pPr>
        <w:spacing w:after="0"/>
        <w:rPr>
          <w:rFonts w:ascii="Times New Roman" w:hAnsi="Times New Roman"/>
          <w:b/>
          <w:color w:val="0070C0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lastRenderedPageBreak/>
        <w:t>Tabela B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Zestawienie parametrów technicznych a</w:t>
      </w:r>
      <w:r w:rsidR="004C0060">
        <w:rPr>
          <w:rFonts w:ascii="Times New Roman" w:hAnsi="Times New Roman"/>
          <w:b/>
        </w:rPr>
        <w:t>nalizatora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PRODUCENT …………………………………………………………</w:t>
      </w: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MODEL ………………………………………………………………..</w:t>
      </w:r>
    </w:p>
    <w:p w:rsidR="005D6391" w:rsidRDefault="005D6391" w:rsidP="005D6391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ROK PRODUKCJI 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371"/>
        <w:gridCol w:w="1560"/>
        <w:gridCol w:w="5386"/>
      </w:tblGrid>
      <w:tr w:rsidR="005D6391" w:rsidTr="000B025A">
        <w:trPr>
          <w:trHeight w:val="59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Wymagane parametry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Wymagania graniczne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Oferowane parametry</w:t>
            </w:r>
          </w:p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Podać zakresy i opisać</w:t>
            </w:r>
          </w:p>
        </w:tc>
      </w:tr>
      <w:tr w:rsidR="005D6391" w:rsidTr="000B025A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4A4747" w:rsidP="004A47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Pełna automatyzacja wykonywanych badań (napełnianie testów, inkubacja, odczyt wyników i usuwanie t</w:t>
            </w:r>
            <w:r w:rsidR="00033A2C">
              <w:rPr>
                <w:rFonts w:ascii="Times New Roman" w:hAnsi="Times New Roman"/>
              </w:rPr>
              <w:t xml:space="preserve">estów po zakończonym odczycie)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6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4A474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Turbidymetryczna</w:t>
            </w:r>
            <w:proofErr w:type="spellEnd"/>
            <w:r>
              <w:rPr>
                <w:rFonts w:ascii="Times New Roman" w:hAnsi="Times New Roman"/>
              </w:rPr>
              <w:t xml:space="preserve"> me</w:t>
            </w:r>
            <w:r w:rsidR="00033A2C">
              <w:rPr>
                <w:rFonts w:ascii="Times New Roman" w:hAnsi="Times New Roman"/>
              </w:rPr>
              <w:t xml:space="preserve">toda określania </w:t>
            </w:r>
            <w:proofErr w:type="spellStart"/>
            <w:r w:rsidR="00033A2C">
              <w:rPr>
                <w:rFonts w:ascii="Times New Roman" w:hAnsi="Times New Roman"/>
              </w:rPr>
              <w:t>lekowrażliwości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033A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Czytnik kodów kreskowych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Specjalne urządzenie do pomiaru</w:t>
            </w:r>
            <w:r w:rsidR="00033A2C">
              <w:rPr>
                <w:rFonts w:ascii="Times New Roman" w:hAnsi="Times New Roman"/>
              </w:rPr>
              <w:t xml:space="preserve"> gęstości zawiesiny bakteryjnej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Wynik wrażliwości podany w wartościach MIC </w:t>
            </w:r>
            <w:r w:rsidR="00033A2C">
              <w:rPr>
                <w:rFonts w:ascii="Times New Roman" w:hAnsi="Times New Roman"/>
              </w:rPr>
              <w:t>i w postaci kategorii (S, I, R)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033A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Graficzna wersja oprogramowania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</w:rPr>
              <w:t>Oddzielny program do kontroli jakości będący częścią systemu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1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  <w:szCs w:val="18"/>
              </w:rPr>
              <w:t>Zapewnienie protokołów transmisji pozwalających na dwukierunkowe przesyłanie danych z aparatu do zewnętrznego systemu komputerowego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2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Default="00C462F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Urządzenie musi być w pełni zintegrowane  z systemem </w:t>
            </w:r>
            <w:proofErr w:type="spellStart"/>
            <w:r>
              <w:rPr>
                <w:rFonts w:ascii="Times New Roman" w:hAnsi="Times New Roman"/>
              </w:rPr>
              <w:t>Esculap</w:t>
            </w:r>
            <w:proofErr w:type="spellEnd"/>
            <w:r>
              <w:rPr>
                <w:rFonts w:ascii="Times New Roman" w:hAnsi="Times New Roman"/>
              </w:rPr>
              <w:t xml:space="preserve"> według technologii uzgodnionej z producentem systemu HIS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</w:rPr>
            </w:pPr>
            <w:r w:rsidRPr="00A66EB4">
              <w:rPr>
                <w:rFonts w:ascii="Times New Roman" w:hAnsi="Times New Roman"/>
                <w:szCs w:val="18"/>
              </w:rPr>
              <w:t>Oprogramowanie w systemie WINDOWS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1" w:rsidRPr="00A66EB4" w:rsidRDefault="00A66EB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66EB4">
              <w:rPr>
                <w:rFonts w:ascii="Times New Roman" w:hAnsi="Times New Roman"/>
                <w:szCs w:val="18"/>
              </w:rPr>
              <w:t>Kolorymetryczna metoda identyfikacji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System złożony z modułu inkubacyjno-pomiarowego, komputera z monitorem i drukarka oraz UPS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33A2C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18"/>
              </w:rPr>
              <w:t>Interpretacja wyników  przez z</w:t>
            </w:r>
            <w:r w:rsidRPr="00033A2C">
              <w:rPr>
                <w:rFonts w:ascii="Times New Roman" w:hAnsi="Times New Roman"/>
                <w:szCs w:val="18"/>
              </w:rPr>
              <w:t xml:space="preserve">awansowany System </w:t>
            </w:r>
            <w:proofErr w:type="spellStart"/>
            <w:r w:rsidRPr="00033A2C">
              <w:rPr>
                <w:rFonts w:ascii="Times New Roman" w:hAnsi="Times New Roman"/>
                <w:szCs w:val="18"/>
              </w:rPr>
              <w:t>Expertowy</w:t>
            </w:r>
            <w:proofErr w:type="spellEnd"/>
            <w:r w:rsidRPr="00033A2C">
              <w:rPr>
                <w:rFonts w:ascii="Times New Roman" w:hAnsi="Times New Roman"/>
                <w:szCs w:val="18"/>
              </w:rPr>
              <w:t>, przedstawiona graficznie</w:t>
            </w:r>
            <w:r>
              <w:rPr>
                <w:rFonts w:ascii="Times New Roman" w:hAnsi="Times New Roman"/>
                <w:szCs w:val="18"/>
              </w:rPr>
              <w:t xml:space="preserve">. </w:t>
            </w:r>
            <w:r w:rsidR="007943F0">
              <w:rPr>
                <w:rFonts w:ascii="Times New Roman" w:hAnsi="Times New Roman"/>
                <w:szCs w:val="18"/>
              </w:rPr>
              <w:t>System</w:t>
            </w:r>
            <w:r w:rsidRPr="002F58CF">
              <w:rPr>
                <w:rFonts w:ascii="Times New Roman" w:hAnsi="Times New Roman"/>
                <w:szCs w:val="18"/>
              </w:rPr>
              <w:t xml:space="preserve"> EUCAST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Archiwizacja danych na CD lub innym nośniku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033A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Testy do identyfi</w:t>
            </w:r>
            <w:r w:rsidR="007943F0">
              <w:rPr>
                <w:rFonts w:ascii="Times New Roman" w:hAnsi="Times New Roman"/>
                <w:color w:val="000000"/>
              </w:rPr>
              <w:t>kacji i antybiogramów rozdzieln</w:t>
            </w:r>
            <w:r>
              <w:rPr>
                <w:rFonts w:ascii="Times New Roman" w:hAnsi="Times New Roman"/>
                <w:color w:val="000000"/>
              </w:rPr>
              <w:t>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033A2C" w:rsidP="00D3643C">
            <w:pPr>
              <w:snapToGrid w:val="0"/>
              <w:spacing w:after="0"/>
              <w:rPr>
                <w:rFonts w:ascii="Times New Roman" w:hAnsi="Times New Roman"/>
                <w:szCs w:val="18"/>
              </w:rPr>
            </w:pPr>
            <w:r w:rsidRPr="00033A2C">
              <w:rPr>
                <w:rFonts w:ascii="Times New Roman" w:hAnsi="Times New Roman"/>
                <w:szCs w:val="18"/>
              </w:rPr>
              <w:t>Identyfikacji następujących drobnoustrojów:</w:t>
            </w:r>
            <w:r>
              <w:rPr>
                <w:rFonts w:ascii="Times New Roman" w:hAnsi="Times New Roman"/>
                <w:szCs w:val="18"/>
              </w:rPr>
              <w:t xml:space="preserve"> gram-ujemnych, gram-dodatnich,</w:t>
            </w:r>
            <w:r w:rsidR="00D3643C">
              <w:rPr>
                <w:rFonts w:ascii="Times New Roman" w:hAnsi="Times New Roman"/>
                <w:szCs w:val="18"/>
              </w:rPr>
              <w:t xml:space="preserve"> </w:t>
            </w:r>
            <w:r>
              <w:rPr>
                <w:rFonts w:ascii="Times New Roman" w:hAnsi="Times New Roman"/>
                <w:szCs w:val="18"/>
              </w:rPr>
              <w:t xml:space="preserve">beztlenowców, </w:t>
            </w:r>
            <w:proofErr w:type="spellStart"/>
            <w:r>
              <w:rPr>
                <w:rFonts w:ascii="Times New Roman" w:hAnsi="Times New Roman"/>
                <w:szCs w:val="18"/>
              </w:rPr>
              <w:t>Neisseria</w:t>
            </w:r>
            <w:proofErr w:type="spellEnd"/>
            <w:r>
              <w:rPr>
                <w:rFonts w:ascii="Times New Roman" w:hAnsi="Times New Roman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Cs w:val="18"/>
              </w:rPr>
              <w:t>Heamophilus</w:t>
            </w:r>
            <w:proofErr w:type="spellEnd"/>
            <w:r>
              <w:rPr>
                <w:rFonts w:ascii="Times New Roman" w:hAnsi="Times New Roman"/>
                <w:szCs w:val="18"/>
              </w:rPr>
              <w:t>, drożdżaków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D3643C" w:rsidP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Oznaczenie </w:t>
            </w:r>
            <w:proofErr w:type="spellStart"/>
            <w:r>
              <w:rPr>
                <w:rFonts w:ascii="Times New Roman" w:hAnsi="Times New Roman"/>
                <w:color w:val="000000"/>
              </w:rPr>
              <w:t>lekowrażliwości</w:t>
            </w:r>
            <w:proofErr w:type="spellEnd"/>
            <w:r w:rsidRPr="00033A2C">
              <w:rPr>
                <w:rFonts w:ascii="Times New Roman" w:hAnsi="Times New Roman"/>
                <w:szCs w:val="18"/>
              </w:rPr>
              <w:t>:</w:t>
            </w:r>
            <w:r>
              <w:rPr>
                <w:rFonts w:ascii="Times New Roman" w:hAnsi="Times New Roman"/>
                <w:szCs w:val="18"/>
              </w:rPr>
              <w:t xml:space="preserve"> gram-ujemnych, gram-dodatnich, drożdżaków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3643C">
              <w:rPr>
                <w:rFonts w:ascii="Times New Roman" w:hAnsi="Times New Roman"/>
              </w:rPr>
              <w:t xml:space="preserve">Wykonania </w:t>
            </w:r>
            <w:proofErr w:type="spellStart"/>
            <w:r w:rsidRPr="00D3643C">
              <w:rPr>
                <w:rFonts w:ascii="Times New Roman" w:hAnsi="Times New Roman"/>
              </w:rPr>
              <w:t>lekowrażliwości</w:t>
            </w:r>
            <w:proofErr w:type="spellEnd"/>
            <w:r w:rsidRPr="00D3643C">
              <w:rPr>
                <w:rFonts w:ascii="Times New Roman" w:hAnsi="Times New Roman"/>
              </w:rPr>
              <w:t xml:space="preserve"> na testach automatycznych dla </w:t>
            </w:r>
            <w:proofErr w:type="spellStart"/>
            <w:r w:rsidRPr="00D3643C">
              <w:rPr>
                <w:rFonts w:ascii="Times New Roman" w:hAnsi="Times New Roman"/>
              </w:rPr>
              <w:t>Streptococcus</w:t>
            </w:r>
            <w:proofErr w:type="spellEnd"/>
            <w:r w:rsidRPr="00D3643C">
              <w:rPr>
                <w:rFonts w:ascii="Times New Roman" w:hAnsi="Times New Roman"/>
              </w:rPr>
              <w:t xml:space="preserve"> </w:t>
            </w:r>
            <w:proofErr w:type="spellStart"/>
            <w:r w:rsidRPr="00D3643C">
              <w:rPr>
                <w:rFonts w:ascii="Times New Roman" w:hAnsi="Times New Roman"/>
              </w:rPr>
              <w:t>pneumoniae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D3643C" w:rsidRDefault="009B273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Cs w:val="18"/>
              </w:rPr>
              <w:t>Możliwość identyfikacji mechanizmów oporności</w:t>
            </w:r>
            <w:r w:rsidR="00D3643C" w:rsidRPr="00D3643C">
              <w:rPr>
                <w:rFonts w:ascii="Times New Roman" w:hAnsi="Times New Roman"/>
                <w:szCs w:val="18"/>
              </w:rPr>
              <w:t>: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="00D3643C" w:rsidRPr="00D3643C">
              <w:rPr>
                <w:rFonts w:ascii="Times New Roman" w:hAnsi="Times New Roman"/>
                <w:szCs w:val="18"/>
              </w:rPr>
              <w:t>MRSA, MRSE, HLAR, ESBL, VRE,GISA, KPC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D364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Testy identyfikacji i </w:t>
            </w:r>
            <w:proofErr w:type="spellStart"/>
            <w:r>
              <w:rPr>
                <w:rFonts w:ascii="Times New Roman" w:hAnsi="Times New Roman"/>
                <w:color w:val="000000"/>
              </w:rPr>
              <w:t>antybiogramowe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D6834">
              <w:rPr>
                <w:rFonts w:ascii="Times New Roman" w:hAnsi="Times New Roman"/>
                <w:color w:val="000000"/>
              </w:rPr>
              <w:t>oddzielnie pakowane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6EB4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0B025A" w:rsidRDefault="00A66EB4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Pr="001D6834" w:rsidRDefault="001D68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D6834">
              <w:rPr>
                <w:rFonts w:ascii="Times New Roman" w:hAnsi="Times New Roman"/>
                <w:szCs w:val="18"/>
              </w:rPr>
              <w:t>System wyposażony w komputer będący integralną częścią całości umożliwiający rejestrację , przygotowanie listy roboczej wykonywanych badań, kontrolę jakości badań, odczyt i automatyczną transmisję wyników oraz ich interpretację.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B4" w:rsidRDefault="001D68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EB4" w:rsidRDefault="00A66E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2F58CF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 w:rsidRPr="002F58CF">
              <w:rPr>
                <w:rFonts w:ascii="Times New Roman" w:hAnsi="Times New Roman"/>
              </w:rPr>
              <w:t>Wyrób medyczny oznakowany znakiem 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43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2F58CF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 w:rsidRPr="002F58CF">
              <w:rPr>
                <w:rFonts w:ascii="Times New Roman" w:hAnsi="Times New Roman"/>
              </w:rPr>
              <w:t>Oprogramowanie i komunikacja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Instrukcja obsługi w języku polskim w wersji papierowej</w:t>
            </w:r>
            <w:r w:rsidR="001D6834">
              <w:rPr>
                <w:rFonts w:ascii="Times New Roman" w:hAnsi="Times New Roman"/>
              </w:rPr>
              <w:t xml:space="preserve"> lub elektronicznej zapisana na CD-ROM</w:t>
            </w:r>
            <w:r>
              <w:rPr>
                <w:rFonts w:ascii="Times New Roman" w:hAnsi="Times New Roman"/>
              </w:rPr>
              <w:t xml:space="preserve"> (wraz z dostawą)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 czas trwania umowy Wykonawca zapewni autoryzowany serwis gwarancyjny wydzierżawionego aparatu uwzględniający m.in.: koszty napraw, wymiany podzespołów, konserwacji, okresowych przeglądów technicznych.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Możliwość zgłaszania awarii w dni robocze w godz. 8.00 – 18.00. Wykonawca zobowiązuje się do podjęcia akcji serwisowej w czasie nie dłuższym niż 24h od chwili zgłoszenia awarii a także do usunięcia usterki w terminie nie dłuższym niż 72 godziny licząc od chwili zgłoszenia.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D6391" w:rsidTr="000B025A">
        <w:trPr>
          <w:trHeight w:val="3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Pr="000B025A" w:rsidRDefault="005D6391" w:rsidP="000B025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przypadku braku możliwości usunięcia usterki w ciągu 72 godz. Wykonawca dostarczy na czas naprawy urządzenie zastępcze o parametrach nie gorszych niż posiadane, pracujące na posiadanych odczynnikach.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D6391" w:rsidRDefault="005D6391" w:rsidP="005D6391">
      <w:pPr>
        <w:pStyle w:val="Standard"/>
        <w:spacing w:after="0"/>
        <w:jc w:val="both"/>
        <w:rPr>
          <w:rFonts w:ascii="Times New Roman" w:hAnsi="Times New Roman"/>
        </w:rPr>
      </w:pPr>
    </w:p>
    <w:p w:rsidR="005D6391" w:rsidRDefault="005D6391" w:rsidP="005D6391">
      <w:pPr>
        <w:autoSpaceDE w:val="0"/>
        <w:spacing w:after="0" w:line="240" w:lineRule="auto"/>
        <w:jc w:val="both"/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Pierwsza dostawa kart i odczynników nastąpi nie później niż z dostawą sprzętu tj. w terminie max 14 dni od dnia zawarcia umowy.</w:t>
      </w:r>
    </w:p>
    <w:p w:rsidR="005D6391" w:rsidRDefault="005D6391" w:rsidP="005D6391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E410E2" w:rsidRDefault="00E410E2" w:rsidP="005D6391">
      <w:p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C</w:t>
      </w:r>
    </w:p>
    <w:p w:rsidR="005D6391" w:rsidRDefault="005D6391" w:rsidP="005D6391">
      <w:pPr>
        <w:pStyle w:val="Standard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Zestawienie parametrów użytkowych, w oparciu o które Zamawiający dokona oceny przedmiotu</w:t>
      </w:r>
      <w:r w:rsidR="002B1C24">
        <w:rPr>
          <w:rFonts w:ascii="Times New Roman" w:hAnsi="Times New Roman"/>
          <w:b/>
          <w:sz w:val="24"/>
          <w:szCs w:val="24"/>
        </w:rPr>
        <w:t xml:space="preserve"> zamówienia w zakresie Pakietu 8</w:t>
      </w:r>
    </w:p>
    <w:tbl>
      <w:tblPr>
        <w:tblW w:w="1456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9"/>
        <w:gridCol w:w="6519"/>
        <w:gridCol w:w="2552"/>
        <w:gridCol w:w="4285"/>
      </w:tblGrid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L.p.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Parametr oceniany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Punktacja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Odpowiedź Wykonawcy</w:t>
            </w:r>
          </w:p>
          <w:p w:rsidR="005D6391" w:rsidRDefault="005D63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Tak/ Nie</w:t>
            </w:r>
          </w:p>
          <w:p w:rsidR="005D6391" w:rsidRDefault="005D6391">
            <w:pPr>
              <w:pStyle w:val="Standard"/>
              <w:spacing w:after="0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</w:rPr>
              <w:t>Oferowana wartość parametru, opis</w:t>
            </w:r>
          </w:p>
        </w:tc>
      </w:tr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3B1D26" w:rsidP="009C7DC8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Waga pojedynczego testu / karty / panelu do 20 gram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064D0">
              <w:rPr>
                <w:rFonts w:ascii="Times New Roman" w:hAnsi="Times New Roman"/>
                <w:b/>
              </w:rPr>
              <w:t>Tak – 10 pkt</w:t>
            </w:r>
          </w:p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 w:rsidRPr="009064D0">
              <w:rPr>
                <w:rFonts w:ascii="Times New Roman" w:hAnsi="Times New Roman"/>
                <w:b/>
                <w:kern w:val="0"/>
                <w:szCs w:val="24"/>
              </w:rPr>
              <w:t>Nie – 0 pkt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391" w:rsidRDefault="005D639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5D6391" w:rsidTr="005D6391">
        <w:trPr>
          <w:trHeight w:val="57"/>
        </w:trPr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Default="003B1D26">
            <w:pPr>
              <w:pStyle w:val="Standard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Automatyczne zamykanie testów na pokładzie aparatu.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</w:rPr>
            </w:pPr>
            <w:r w:rsidRPr="009064D0">
              <w:rPr>
                <w:rFonts w:ascii="Times New Roman" w:hAnsi="Times New Roman"/>
                <w:b/>
              </w:rPr>
              <w:t>Tak – 10 pkt</w:t>
            </w:r>
          </w:p>
          <w:p w:rsidR="005D6391" w:rsidRPr="009064D0" w:rsidRDefault="005D6391">
            <w:pPr>
              <w:pStyle w:val="Standard"/>
              <w:spacing w:after="0"/>
              <w:jc w:val="center"/>
              <w:rPr>
                <w:rFonts w:ascii="Times New Roman" w:hAnsi="Times New Roman"/>
              </w:rPr>
            </w:pPr>
            <w:r w:rsidRPr="009064D0">
              <w:rPr>
                <w:rFonts w:ascii="Times New Roman" w:hAnsi="Times New Roman"/>
                <w:b/>
                <w:kern w:val="0"/>
                <w:szCs w:val="24"/>
              </w:rPr>
              <w:t>Nie – 0 pkt</w:t>
            </w:r>
          </w:p>
        </w:tc>
        <w:tc>
          <w:tcPr>
            <w:tcW w:w="4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391" w:rsidRDefault="005D6391">
            <w:pPr>
              <w:pStyle w:val="Standard"/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5D6391" w:rsidRDefault="005D6391" w:rsidP="005D6391">
      <w:pPr>
        <w:pStyle w:val="Standard"/>
        <w:spacing w:after="0"/>
        <w:rPr>
          <w:rFonts w:ascii="Times New Roman" w:hAnsi="Times New Roman"/>
          <w:b/>
        </w:rPr>
      </w:pPr>
    </w:p>
    <w:p w:rsidR="005D6391" w:rsidRDefault="005D6391" w:rsidP="005D6391">
      <w:pPr>
        <w:pStyle w:val="Standard"/>
        <w:spacing w:after="0"/>
      </w:pPr>
      <w:r>
        <w:rPr>
          <w:rFonts w:ascii="Times New Roman" w:hAnsi="Times New Roman"/>
          <w:b/>
        </w:rPr>
        <w:lastRenderedPageBreak/>
        <w:t>Celem weryfikacji w/w parametrów należy dostarczyć katalogi/foldery/prospekty z zaznaczonymi wymaganymi parametrami</w:t>
      </w:r>
      <w:r w:rsidR="00244BBB">
        <w:rPr>
          <w:rFonts w:ascii="Times New Roman" w:hAnsi="Times New Roman"/>
          <w:b/>
        </w:rPr>
        <w:t xml:space="preserve"> wraz z oferta</w:t>
      </w:r>
      <w:r>
        <w:rPr>
          <w:rFonts w:ascii="Times New Roman" w:hAnsi="Times New Roman"/>
          <w:b/>
        </w:rPr>
        <w:t>.</w:t>
      </w:r>
    </w:p>
    <w:p w:rsidR="007425A6" w:rsidRDefault="007425A6" w:rsidP="005D6391">
      <w:pPr>
        <w:spacing w:after="0"/>
        <w:rPr>
          <w:rFonts w:ascii="Times New Roman" w:hAnsi="Times New Roman"/>
          <w:color w:val="0070C0"/>
        </w:rPr>
      </w:pPr>
    </w:p>
    <w:p w:rsidR="005D6391" w:rsidRDefault="005D6391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D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Zestawienie kosztów dzierżawy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701"/>
        <w:gridCol w:w="2126"/>
        <w:gridCol w:w="2410"/>
      </w:tblGrid>
      <w:tr w:rsidR="005D6391" w:rsidTr="005D63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Nazwa urządzenia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Czynsz miesięczny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Czynsz dzierżawy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Wartość podatku VAT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Czynsz dzierżawy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brutto</w:t>
            </w:r>
          </w:p>
        </w:tc>
      </w:tr>
      <w:tr w:rsidR="006C1AB0" w:rsidTr="007425A6">
        <w:trPr>
          <w:trHeight w:val="44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AB0" w:rsidRDefault="006C1A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Aparat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B0" w:rsidRDefault="006C1AB0" w:rsidP="006C1AB0">
            <w:pPr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B0" w:rsidRDefault="006C1AB0">
            <w:pPr>
              <w:rPr>
                <w:rFonts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B0" w:rsidRDefault="006C1AB0">
            <w:pPr>
              <w:rPr>
                <w:rFonts w:cs="Calibr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B0" w:rsidRDefault="006C1AB0">
            <w:pPr>
              <w:rPr>
                <w:rFonts w:cs="Calibri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B0" w:rsidRDefault="006C1AB0">
            <w:pPr>
              <w:jc w:val="right"/>
              <w:rPr>
                <w:rFonts w:cs="Calibri"/>
                <w:color w:val="000000"/>
              </w:rPr>
            </w:pPr>
          </w:p>
        </w:tc>
      </w:tr>
    </w:tbl>
    <w:p w:rsidR="00BC594A" w:rsidRDefault="00BC594A" w:rsidP="005D6391">
      <w:pPr>
        <w:spacing w:after="0"/>
        <w:rPr>
          <w:rFonts w:ascii="Book Antiqua" w:hAnsi="Book Antiqua"/>
          <w:color w:val="0070C0"/>
        </w:rPr>
      </w:pPr>
    </w:p>
    <w:tbl>
      <w:tblPr>
        <w:tblW w:w="127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3220"/>
        <w:gridCol w:w="1120"/>
        <w:gridCol w:w="1174"/>
        <w:gridCol w:w="1040"/>
        <w:gridCol w:w="1163"/>
        <w:gridCol w:w="1040"/>
        <w:gridCol w:w="960"/>
        <w:gridCol w:w="960"/>
        <w:gridCol w:w="960"/>
      </w:tblGrid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70C0"/>
                <w:lang w:eastAsia="pl-PL"/>
              </w:rPr>
              <w:t>Tabela E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C594A" w:rsidRPr="00BC594A" w:rsidTr="00BC594A">
        <w:trPr>
          <w:trHeight w:val="315"/>
        </w:trPr>
        <w:tc>
          <w:tcPr>
            <w:tcW w:w="88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1476" w:rsidRPr="00BC594A" w:rsidRDefault="002075B0" w:rsidP="00EB147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075B0">
              <w:rPr>
                <w:rFonts w:ascii="Times New Roman" w:hAnsi="Times New Roman"/>
                <w:b/>
                <w:bCs/>
                <w:color w:val="000000"/>
              </w:rPr>
              <w:t>Odczynniki dodatkowe, akcesoria i części zużywalne w ilościach niezbędnych do wykonania w/w testów, zapewniające ciągłość wykonywania badań  (</w:t>
            </w:r>
            <w:r w:rsidR="00954A10">
              <w:rPr>
                <w:rFonts w:ascii="Times New Roman" w:hAnsi="Times New Roman"/>
                <w:b/>
                <w:bCs/>
                <w:color w:val="000000"/>
              </w:rPr>
              <w:t>podać asortyment</w:t>
            </w:r>
            <w:r w:rsidRPr="002075B0">
              <w:rPr>
                <w:rFonts w:ascii="Times New Roman" w:hAnsi="Times New Roman"/>
                <w:b/>
                <w:bCs/>
                <w:color w:val="000000"/>
              </w:rPr>
              <w:t>) :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C594A" w:rsidRPr="00BC594A" w:rsidTr="00BC594A">
        <w:trPr>
          <w:trHeight w:val="1020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produktu  i jego opis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D37204" w:rsidP="00D372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 w:rsidR="00BC594A"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na okres  24 m-</w:t>
            </w:r>
            <w:proofErr w:type="spellStart"/>
            <w:r w:rsidR="00BC594A"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Wielkość opakowania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Liczba opakowań na 24 m-ce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netto za 1 opakowanie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na 24 m-ce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na 24 m-ce</w:t>
            </w:r>
          </w:p>
        </w:tc>
      </w:tr>
      <w:tr w:rsidR="00BC594A" w:rsidRPr="00BC594A" w:rsidTr="00BC594A">
        <w:trPr>
          <w:trHeight w:val="51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46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BC594A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594A" w:rsidRPr="00BC594A" w:rsidTr="00EB1476">
        <w:trPr>
          <w:trHeight w:val="402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94A" w:rsidRPr="00BC594A" w:rsidRDefault="00BC594A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C59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813A4" w:rsidRPr="00BC594A" w:rsidTr="006A7FF2">
        <w:trPr>
          <w:trHeight w:val="315"/>
        </w:trPr>
        <w:tc>
          <w:tcPr>
            <w:tcW w:w="4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3A4" w:rsidRPr="00BC594A" w:rsidRDefault="005813A4" w:rsidP="00BC59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B1476" w:rsidRDefault="00EB1476" w:rsidP="005D6391">
      <w:pPr>
        <w:spacing w:after="0"/>
        <w:rPr>
          <w:rFonts w:ascii="Book Antiqua" w:hAnsi="Book Antiqua"/>
          <w:color w:val="0070C0"/>
        </w:rPr>
      </w:pPr>
    </w:p>
    <w:p w:rsidR="00EB1476" w:rsidRDefault="00EB1476" w:rsidP="005D6391">
      <w:pPr>
        <w:spacing w:after="0"/>
        <w:rPr>
          <w:rFonts w:ascii="Book Antiqua" w:hAnsi="Book Antiqua"/>
          <w:color w:val="0070C0"/>
        </w:rPr>
      </w:pPr>
    </w:p>
    <w:p w:rsidR="005D6391" w:rsidRDefault="0019476F" w:rsidP="005D6391">
      <w:pPr>
        <w:spacing w:after="0"/>
        <w:rPr>
          <w:rFonts w:ascii="Times New Roman" w:hAnsi="Times New Roman"/>
          <w:b/>
          <w:color w:val="0070C0"/>
        </w:rPr>
      </w:pPr>
      <w:r>
        <w:rPr>
          <w:rFonts w:ascii="Times New Roman" w:hAnsi="Times New Roman"/>
          <w:b/>
          <w:color w:val="0070C0"/>
        </w:rPr>
        <w:t>Tabela F</w:t>
      </w:r>
    </w:p>
    <w:p w:rsidR="005D6391" w:rsidRDefault="005D6391" w:rsidP="005D6391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Zbiorcze zestawienie wartości przedmiotu zamówienia oraz dzierżawy aparatu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2551"/>
        <w:gridCol w:w="3260"/>
      </w:tblGrid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Usługa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Łączna wartość zamówienia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:rsidR="005D6391" w:rsidRDefault="005D6391">
            <w:pPr>
              <w:tabs>
                <w:tab w:val="left" w:pos="1110"/>
                <w:tab w:val="center" w:pos="1451"/>
              </w:tabs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ab/>
              <w:t>netto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Łączna wartość podatku VAT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Łączna wartość zamówienia </w:t>
            </w:r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za okres 24 m-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cy</w:t>
            </w:r>
            <w:proofErr w:type="spellEnd"/>
          </w:p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brutto</w:t>
            </w:r>
          </w:p>
        </w:tc>
      </w:tr>
      <w:tr w:rsidR="005D6391" w:rsidTr="007425A6">
        <w:trPr>
          <w:trHeight w:val="1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Tabela 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 w:rsidP="007425A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 w:rsidP="007425A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 w:rsidP="007425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 w:rsidP="007425A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 w:rsidP="007425A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 w:rsidP="007425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13A4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A4" w:rsidRDefault="005813A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Tabela 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A4" w:rsidRDefault="005813A4" w:rsidP="007425A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A4" w:rsidRDefault="005813A4" w:rsidP="007425A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A4" w:rsidRDefault="005813A4" w:rsidP="007425A6">
            <w:pPr>
              <w:spacing w:after="0"/>
              <w:rPr>
                <w:rFonts w:ascii="Times New Roman" w:hAnsi="Times New Roman"/>
              </w:rPr>
            </w:pPr>
          </w:p>
        </w:tc>
      </w:tr>
      <w:tr w:rsidR="005D6391" w:rsidTr="005D63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391" w:rsidRDefault="005D639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 w:rsidP="003573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1" w:rsidRDefault="005D639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5D6391" w:rsidRDefault="005D6391" w:rsidP="005D6391">
      <w:pPr>
        <w:spacing w:after="0"/>
        <w:rPr>
          <w:rFonts w:ascii="Times New Roman" w:hAnsi="Times New Roman"/>
        </w:rPr>
      </w:pPr>
    </w:p>
    <w:p w:rsidR="005D6391" w:rsidRDefault="005D6391" w:rsidP="005D6391">
      <w:pPr>
        <w:spacing w:after="0"/>
        <w:rPr>
          <w:rFonts w:ascii="Book Antiqua" w:hAnsi="Book Antiqua"/>
        </w:rPr>
      </w:pPr>
    </w:p>
    <w:p w:rsidR="00D37204" w:rsidRDefault="00D37204" w:rsidP="005D6391">
      <w:pPr>
        <w:spacing w:after="0"/>
        <w:rPr>
          <w:rFonts w:ascii="Book Antiqua" w:hAnsi="Book Antiqua"/>
        </w:rPr>
      </w:pPr>
    </w:p>
    <w:p w:rsidR="005D6391" w:rsidRDefault="005D6391" w:rsidP="005D639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E71157" w:rsidRDefault="005D6391" w:rsidP="005D6391"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</w:t>
      </w:r>
    </w:p>
    <w:sectPr w:rsidR="00E71157" w:rsidSect="00662F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2CE80D22"/>
    <w:multiLevelType w:val="hybridMultilevel"/>
    <w:tmpl w:val="1CB0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45123"/>
    <w:multiLevelType w:val="hybridMultilevel"/>
    <w:tmpl w:val="17ACA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2F"/>
    <w:rsid w:val="0002605F"/>
    <w:rsid w:val="00033A2C"/>
    <w:rsid w:val="000563EA"/>
    <w:rsid w:val="000B025A"/>
    <w:rsid w:val="0019476F"/>
    <w:rsid w:val="001D6834"/>
    <w:rsid w:val="002075B0"/>
    <w:rsid w:val="00237B2F"/>
    <w:rsid w:val="00240654"/>
    <w:rsid w:val="00244BBB"/>
    <w:rsid w:val="002B1C24"/>
    <w:rsid w:val="002F58CF"/>
    <w:rsid w:val="00317EAC"/>
    <w:rsid w:val="00357379"/>
    <w:rsid w:val="0036023B"/>
    <w:rsid w:val="00385E79"/>
    <w:rsid w:val="003A1B0B"/>
    <w:rsid w:val="003B1D26"/>
    <w:rsid w:val="004A4747"/>
    <w:rsid w:val="004C0060"/>
    <w:rsid w:val="00516A5B"/>
    <w:rsid w:val="00556372"/>
    <w:rsid w:val="005813A4"/>
    <w:rsid w:val="00595B16"/>
    <w:rsid w:val="005D6391"/>
    <w:rsid w:val="00601720"/>
    <w:rsid w:val="00662FD3"/>
    <w:rsid w:val="0066397E"/>
    <w:rsid w:val="006C1AB0"/>
    <w:rsid w:val="007425A6"/>
    <w:rsid w:val="00752F3D"/>
    <w:rsid w:val="007943F0"/>
    <w:rsid w:val="007B55A7"/>
    <w:rsid w:val="008129E9"/>
    <w:rsid w:val="00882E74"/>
    <w:rsid w:val="008963F6"/>
    <w:rsid w:val="009064D0"/>
    <w:rsid w:val="00954A10"/>
    <w:rsid w:val="009B2736"/>
    <w:rsid w:val="009C7DC8"/>
    <w:rsid w:val="009D2FD3"/>
    <w:rsid w:val="00A04CCF"/>
    <w:rsid w:val="00A33133"/>
    <w:rsid w:val="00A555FF"/>
    <w:rsid w:val="00A66EB4"/>
    <w:rsid w:val="00AD13E1"/>
    <w:rsid w:val="00B4423B"/>
    <w:rsid w:val="00BA23B8"/>
    <w:rsid w:val="00BC594A"/>
    <w:rsid w:val="00C36090"/>
    <w:rsid w:val="00C462F4"/>
    <w:rsid w:val="00D2690B"/>
    <w:rsid w:val="00D3643C"/>
    <w:rsid w:val="00D37204"/>
    <w:rsid w:val="00E410E2"/>
    <w:rsid w:val="00E71157"/>
    <w:rsid w:val="00E840D8"/>
    <w:rsid w:val="00EB1476"/>
    <w:rsid w:val="00EF4B7A"/>
    <w:rsid w:val="00FB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3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6391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B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3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D6391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B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0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2855-4652-4039-91FF-125028A6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Pomian Iwona</dc:creator>
  <cp:lastModifiedBy>Pomian Iwona</cp:lastModifiedBy>
  <cp:revision>10</cp:revision>
  <cp:lastPrinted>2022-04-14T07:44:00Z</cp:lastPrinted>
  <dcterms:created xsi:type="dcterms:W3CDTF">2022-04-05T18:14:00Z</dcterms:created>
  <dcterms:modified xsi:type="dcterms:W3CDTF">2022-04-14T08:02:00Z</dcterms:modified>
</cp:coreProperties>
</file>