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29" w:rsidRDefault="00903B29" w:rsidP="005C32BF">
      <w:pPr>
        <w:jc w:val="center"/>
        <w:rPr>
          <w:b/>
          <w:bCs/>
        </w:rPr>
      </w:pPr>
      <w:r>
        <w:rPr>
          <w:b/>
          <w:bCs/>
        </w:rPr>
        <w:t>Umowa/projekt</w:t>
      </w:r>
    </w:p>
    <w:p w:rsidR="005C32BF" w:rsidRPr="005C32BF" w:rsidRDefault="005C32BF" w:rsidP="005C32BF">
      <w:pPr>
        <w:jc w:val="center"/>
        <w:rPr>
          <w:b/>
          <w:bCs/>
        </w:rPr>
      </w:pPr>
      <w:r w:rsidRPr="005C32BF">
        <w:rPr>
          <w:b/>
          <w:bCs/>
        </w:rPr>
        <w:t xml:space="preserve">na wykonanie diagnozy </w:t>
      </w:r>
      <w:proofErr w:type="spellStart"/>
      <w:r w:rsidRPr="005C32BF">
        <w:rPr>
          <w:b/>
          <w:bCs/>
        </w:rPr>
        <w:t>cyberbezpieczeństwa</w:t>
      </w:r>
      <w:proofErr w:type="spellEnd"/>
    </w:p>
    <w:p w:rsidR="005C32BF" w:rsidRPr="005C32BF" w:rsidRDefault="005C32BF" w:rsidP="005C32BF">
      <w:pPr>
        <w:jc w:val="center"/>
      </w:pPr>
    </w:p>
    <w:p w:rsidR="005C32BF" w:rsidRPr="00903B29" w:rsidRDefault="005C32BF" w:rsidP="00903B29">
      <w:pPr>
        <w:jc w:val="center"/>
      </w:pPr>
      <w:r w:rsidRPr="005C32BF">
        <w:t>Zawarta w dniu _________ roku w K</w:t>
      </w:r>
      <w:r>
        <w:t>rasnymstawie</w:t>
      </w:r>
      <w:r w:rsidRPr="005C32BF">
        <w:t xml:space="preserve"> pomiędzy:</w:t>
      </w:r>
    </w:p>
    <w:p w:rsidR="005C32BF" w:rsidRPr="00903B29" w:rsidRDefault="00903B29" w:rsidP="00903B29">
      <w:pPr>
        <w:rPr>
          <w:bCs/>
        </w:rPr>
      </w:pPr>
      <w:r>
        <w:rPr>
          <w:bCs/>
        </w:rPr>
        <w:t>p</w:t>
      </w:r>
      <w:r w:rsidRPr="00903B29">
        <w:rPr>
          <w:bCs/>
        </w:rPr>
        <w:t>omiędzy</w:t>
      </w:r>
      <w:r>
        <w:rPr>
          <w:bCs/>
        </w:rPr>
        <w:t>:</w:t>
      </w:r>
    </w:p>
    <w:p w:rsidR="00903B29" w:rsidRPr="00B3202C" w:rsidRDefault="00903B29" w:rsidP="00903B29">
      <w:pPr>
        <w:pStyle w:val="Tekstpodstawowy21"/>
        <w:spacing w:after="0" w:line="276" w:lineRule="auto"/>
        <w:rPr>
          <w:rFonts w:ascii="Times New Roman" w:hAnsi="Times New Roman" w:cs="Times New Roman"/>
          <w:b/>
          <w:sz w:val="22"/>
          <w:szCs w:val="22"/>
        </w:rPr>
      </w:pPr>
      <w:r w:rsidRPr="00B3202C">
        <w:rPr>
          <w:rFonts w:ascii="Times New Roman" w:hAnsi="Times New Roman" w:cs="Times New Roman"/>
          <w:b/>
          <w:sz w:val="22"/>
          <w:szCs w:val="22"/>
        </w:rPr>
        <w:t>Samodzielnym Publicznym Zespołem Opieki Zdrowotnej w Krasnymstawie</w:t>
      </w:r>
    </w:p>
    <w:p w:rsidR="00903B29" w:rsidRPr="00B3202C" w:rsidRDefault="00903B29" w:rsidP="00903B29">
      <w:pPr>
        <w:pStyle w:val="Tekstpodstawowy21"/>
        <w:spacing w:after="0" w:line="276" w:lineRule="auto"/>
        <w:rPr>
          <w:rFonts w:ascii="Times New Roman" w:hAnsi="Times New Roman" w:cs="Times New Roman"/>
          <w:b/>
          <w:sz w:val="22"/>
          <w:szCs w:val="22"/>
        </w:rPr>
      </w:pPr>
      <w:r w:rsidRPr="00B3202C">
        <w:rPr>
          <w:rFonts w:ascii="Times New Roman" w:hAnsi="Times New Roman" w:cs="Times New Roman"/>
          <w:b/>
          <w:sz w:val="22"/>
          <w:szCs w:val="22"/>
        </w:rPr>
        <w:t xml:space="preserve">22-300 Krasnystaw, ul. M. Sobieskiego 4 </w:t>
      </w:r>
    </w:p>
    <w:p w:rsidR="00903B29" w:rsidRPr="00B3202C" w:rsidRDefault="00903B29" w:rsidP="00903B29">
      <w:pPr>
        <w:spacing w:after="0"/>
        <w:rPr>
          <w:rFonts w:ascii="Times New Roman" w:hAnsi="Times New Roman" w:cs="Times New Roman"/>
        </w:rPr>
      </w:pPr>
      <w:r w:rsidRPr="00B3202C">
        <w:rPr>
          <w:rFonts w:ascii="Times New Roman" w:hAnsi="Times New Roman" w:cs="Times New Roman"/>
        </w:rPr>
        <w:t>NIP  564-14-75-805   REGON 110196699</w:t>
      </w:r>
    </w:p>
    <w:p w:rsidR="00903B29" w:rsidRPr="00B3202C" w:rsidRDefault="00903B29" w:rsidP="00903B29">
      <w:pPr>
        <w:spacing w:after="0"/>
        <w:jc w:val="both"/>
        <w:rPr>
          <w:rFonts w:ascii="Times New Roman" w:hAnsi="Times New Roman" w:cs="Times New Roman"/>
        </w:rPr>
      </w:pPr>
      <w:r w:rsidRPr="00B3202C">
        <w:rPr>
          <w:rFonts w:ascii="Times New Roman" w:hAnsi="Times New Roman" w:cs="Times New Roman"/>
        </w:rPr>
        <w:t xml:space="preserve">wpisanym do Krajowego Rejestru Sądowego – Rejestru Stowarzyszeń, Innych Organizacji  Społecznych </w:t>
      </w:r>
      <w:r w:rsidRPr="00B3202C">
        <w:rPr>
          <w:rFonts w:ascii="Times New Roman" w:hAnsi="Times New Roman" w:cs="Times New Roman"/>
        </w:rPr>
        <w:br/>
        <w:t>i Zawodowych, Fundacji oraz Samodzielnych Publicznych Zakładów Opieki Zdrowotnej w Sądzie Rejonowym Lublin-Wschód w Lublinie z siedzibą w Świdniku, VI Wydział Gospodarczy Krajowego Rejestru Sądowego Nr 0000097765, reprezentowanym przez:</w:t>
      </w:r>
    </w:p>
    <w:p w:rsidR="00903B29" w:rsidRPr="00B3202C" w:rsidRDefault="00903B29" w:rsidP="00903B29">
      <w:pPr>
        <w:pStyle w:val="Tekstpodstawowy21"/>
        <w:numPr>
          <w:ilvl w:val="0"/>
          <w:numId w:val="15"/>
        </w:numPr>
        <w:tabs>
          <w:tab w:val="left" w:pos="360"/>
        </w:tabs>
        <w:spacing w:after="0" w:line="276" w:lineRule="auto"/>
        <w:ind w:left="0" w:firstLine="0"/>
        <w:jc w:val="both"/>
        <w:rPr>
          <w:rFonts w:ascii="Times New Roman" w:hAnsi="Times New Roman" w:cs="Times New Roman"/>
          <w:sz w:val="22"/>
          <w:szCs w:val="22"/>
        </w:rPr>
      </w:pPr>
      <w:r w:rsidRPr="00B3202C">
        <w:rPr>
          <w:rFonts w:ascii="Times New Roman" w:hAnsi="Times New Roman" w:cs="Times New Roman"/>
          <w:sz w:val="22"/>
          <w:szCs w:val="22"/>
        </w:rPr>
        <w:t>Andrzeja Jarzębowskiego - Dyrektora</w:t>
      </w:r>
    </w:p>
    <w:p w:rsidR="00903B29" w:rsidRPr="00B3202C" w:rsidRDefault="00903B29" w:rsidP="00903B29">
      <w:pPr>
        <w:spacing w:after="0"/>
        <w:jc w:val="both"/>
        <w:rPr>
          <w:rFonts w:ascii="Times New Roman" w:hAnsi="Times New Roman" w:cs="Times New Roman"/>
          <w:b/>
          <w:bCs/>
        </w:rPr>
      </w:pPr>
      <w:r w:rsidRPr="00B3202C">
        <w:rPr>
          <w:rFonts w:ascii="Times New Roman" w:hAnsi="Times New Roman" w:cs="Times New Roman"/>
        </w:rPr>
        <w:t xml:space="preserve">zwanym w dalszej treści umowy  </w:t>
      </w:r>
      <w:r w:rsidRPr="00B3202C">
        <w:rPr>
          <w:rFonts w:ascii="Times New Roman" w:hAnsi="Times New Roman" w:cs="Times New Roman"/>
          <w:b/>
          <w:bCs/>
        </w:rPr>
        <w:t>„Zamawiającym”</w:t>
      </w:r>
    </w:p>
    <w:p w:rsidR="005C32BF" w:rsidRDefault="005C32BF" w:rsidP="00903B29"/>
    <w:p w:rsidR="00903B29" w:rsidRDefault="00903B29" w:rsidP="00903B29">
      <w:r>
        <w:t>a</w:t>
      </w:r>
    </w:p>
    <w:p w:rsidR="002B0554" w:rsidRPr="00B3202C" w:rsidRDefault="002B0554" w:rsidP="002B0554">
      <w:pPr>
        <w:pStyle w:val="NormalnyWeb"/>
        <w:spacing w:before="0" w:after="0" w:line="276" w:lineRule="auto"/>
        <w:rPr>
          <w:rFonts w:ascii="Times New Roman" w:hAnsi="Times New Roman" w:cs="Times New Roman"/>
          <w:sz w:val="22"/>
          <w:szCs w:val="22"/>
        </w:rPr>
      </w:pPr>
      <w:r w:rsidRPr="00B3202C">
        <w:rPr>
          <w:rFonts w:ascii="Times New Roman" w:hAnsi="Times New Roman" w:cs="Times New Roman"/>
          <w:sz w:val="22"/>
          <w:szCs w:val="22"/>
        </w:rPr>
        <w:t>.........................................................................................</w:t>
      </w:r>
    </w:p>
    <w:p w:rsidR="002B0554" w:rsidRPr="00B3202C" w:rsidRDefault="002B0554" w:rsidP="002B0554">
      <w:pPr>
        <w:spacing w:after="0"/>
        <w:jc w:val="both"/>
        <w:rPr>
          <w:rFonts w:ascii="Times New Roman" w:hAnsi="Times New Roman" w:cs="Times New Roman"/>
        </w:rPr>
      </w:pPr>
      <w:r w:rsidRPr="00B3202C">
        <w:rPr>
          <w:rFonts w:ascii="Times New Roman" w:hAnsi="Times New Roman" w:cs="Times New Roman"/>
        </w:rPr>
        <w:t>NIP  .............................   REGON  .................................</w:t>
      </w:r>
    </w:p>
    <w:p w:rsidR="002B0554" w:rsidRPr="00B3202C" w:rsidRDefault="002B0554" w:rsidP="002B0554">
      <w:pPr>
        <w:spacing w:after="0"/>
        <w:jc w:val="both"/>
        <w:rPr>
          <w:rFonts w:ascii="Times New Roman" w:hAnsi="Times New Roman" w:cs="Times New Roman"/>
        </w:rPr>
      </w:pPr>
      <w:r w:rsidRPr="00B3202C">
        <w:rPr>
          <w:rFonts w:ascii="Times New Roman" w:hAnsi="Times New Roman" w:cs="Times New Roman"/>
        </w:rPr>
        <w:t>wpisanym do  .................................................................</w:t>
      </w:r>
    </w:p>
    <w:p w:rsidR="002B0554" w:rsidRPr="00B3202C" w:rsidRDefault="002B0554" w:rsidP="002B0554">
      <w:pPr>
        <w:spacing w:after="0"/>
        <w:jc w:val="both"/>
        <w:rPr>
          <w:rFonts w:ascii="Times New Roman" w:hAnsi="Times New Roman" w:cs="Times New Roman"/>
        </w:rPr>
      </w:pPr>
      <w:r w:rsidRPr="00B3202C">
        <w:rPr>
          <w:rFonts w:ascii="Times New Roman" w:hAnsi="Times New Roman" w:cs="Times New Roman"/>
        </w:rPr>
        <w:t>reprezentowanym przez .........................................................................................</w:t>
      </w:r>
    </w:p>
    <w:p w:rsidR="002B0554" w:rsidRPr="00B3202C" w:rsidRDefault="002B0554" w:rsidP="002B0554">
      <w:pPr>
        <w:pStyle w:val="Tekstpodstawowy"/>
        <w:spacing w:after="0" w:line="276" w:lineRule="auto"/>
        <w:jc w:val="both"/>
        <w:rPr>
          <w:bCs/>
          <w:color w:val="auto"/>
          <w:sz w:val="22"/>
          <w:szCs w:val="22"/>
          <w:lang w:val="pl-PL"/>
        </w:rPr>
      </w:pPr>
      <w:r w:rsidRPr="00B3202C">
        <w:rPr>
          <w:color w:val="auto"/>
          <w:sz w:val="22"/>
          <w:szCs w:val="22"/>
          <w:lang w:val="pl-PL"/>
        </w:rPr>
        <w:t xml:space="preserve">zwanym w dalszej treści umowy </w:t>
      </w:r>
      <w:r w:rsidRPr="00B3202C">
        <w:rPr>
          <w:b/>
          <w:bCs/>
          <w:color w:val="auto"/>
          <w:sz w:val="22"/>
          <w:szCs w:val="22"/>
          <w:lang w:val="pl-PL"/>
        </w:rPr>
        <w:t>„Wykonawcą”</w:t>
      </w:r>
    </w:p>
    <w:p w:rsidR="002B0554" w:rsidRPr="00903B29" w:rsidRDefault="002B0554" w:rsidP="00903B29"/>
    <w:p w:rsidR="005C32BF" w:rsidRPr="005C32BF" w:rsidRDefault="005C32BF" w:rsidP="005C32BF">
      <w:pPr>
        <w:jc w:val="center"/>
        <w:rPr>
          <w:b/>
          <w:bCs/>
        </w:rPr>
      </w:pPr>
    </w:p>
    <w:p w:rsidR="005C32BF" w:rsidRPr="005C32BF" w:rsidRDefault="005C32BF" w:rsidP="005C32BF">
      <w:pPr>
        <w:jc w:val="center"/>
        <w:rPr>
          <w:bCs/>
        </w:rPr>
      </w:pPr>
      <w:r w:rsidRPr="005C32BF">
        <w:rPr>
          <w:b/>
          <w:bCs/>
        </w:rPr>
        <w:t xml:space="preserve">Zamawiający i Wykonawca </w:t>
      </w:r>
      <w:r w:rsidRPr="005C32BF">
        <w:rPr>
          <w:bCs/>
        </w:rPr>
        <w:t>będą w dalszej części niniejszej umowy (dalej: „</w:t>
      </w:r>
      <w:r w:rsidRPr="005C32BF">
        <w:rPr>
          <w:b/>
          <w:bCs/>
        </w:rPr>
        <w:t>Umowa</w:t>
      </w:r>
      <w:r w:rsidRPr="005C32BF">
        <w:rPr>
          <w:bCs/>
        </w:rPr>
        <w:t>”) zwani łącznie „</w:t>
      </w:r>
      <w:r w:rsidRPr="005C32BF">
        <w:rPr>
          <w:b/>
          <w:bCs/>
        </w:rPr>
        <w:t>Stronami</w:t>
      </w:r>
      <w:r w:rsidRPr="005C32BF">
        <w:rPr>
          <w:bCs/>
        </w:rPr>
        <w:t>”, a każda z nich z osobna „</w:t>
      </w:r>
      <w:r w:rsidRPr="005C32BF">
        <w:rPr>
          <w:b/>
          <w:bCs/>
        </w:rPr>
        <w:t>Stroną</w:t>
      </w:r>
      <w:r w:rsidRPr="005C32BF">
        <w:rPr>
          <w:bCs/>
        </w:rPr>
        <w:t>”.</w:t>
      </w:r>
    </w:p>
    <w:p w:rsidR="005C32BF" w:rsidRPr="002B0554" w:rsidRDefault="002B0554" w:rsidP="002B0554">
      <w:pPr>
        <w:ind w:firstLine="567"/>
        <w:jc w:val="both"/>
        <w:rPr>
          <w:rFonts w:ascii="Times New Roman" w:hAnsi="Times New Roman" w:cs="Times New Roman"/>
        </w:rPr>
      </w:pPr>
      <w:r>
        <w:rPr>
          <w:rFonts w:ascii="Times New Roman" w:hAnsi="Times New Roman" w:cs="Times New Roman"/>
        </w:rPr>
        <w:t>U</w:t>
      </w:r>
      <w:r w:rsidRPr="00B767C7">
        <w:rPr>
          <w:rFonts w:ascii="Times New Roman" w:hAnsi="Times New Roman" w:cs="Times New Roman"/>
        </w:rPr>
        <w:t xml:space="preserve">mowa została zawarta </w:t>
      </w:r>
      <w:r>
        <w:rPr>
          <w:rFonts w:ascii="Times New Roman" w:hAnsi="Times New Roman" w:cs="Times New Roman"/>
        </w:rPr>
        <w:t>na podstawie</w:t>
      </w:r>
      <w:r w:rsidRPr="00B767C7">
        <w:rPr>
          <w:rFonts w:ascii="Times New Roman" w:hAnsi="Times New Roman" w:cs="Times New Roman"/>
        </w:rPr>
        <w:t xml:space="preserve"> Regulaminu udzielania  przez Samodzielny Publiczny Zespół Opieki Zdrowotnej w Krasnymstawie zamówień publicznych, których wartość </w:t>
      </w:r>
      <w:r>
        <w:rPr>
          <w:rFonts w:ascii="Times New Roman" w:hAnsi="Times New Roman" w:cs="Times New Roman"/>
        </w:rPr>
        <w:t xml:space="preserve">netto </w:t>
      </w:r>
      <w:r w:rsidRPr="00B767C7">
        <w:rPr>
          <w:rFonts w:ascii="Times New Roman" w:hAnsi="Times New Roman" w:cs="Times New Roman"/>
        </w:rPr>
        <w:t>nie przekracza k</w:t>
      </w:r>
      <w:r>
        <w:rPr>
          <w:rFonts w:ascii="Times New Roman" w:hAnsi="Times New Roman" w:cs="Times New Roman"/>
        </w:rPr>
        <w:t>woty 130 000 zł.</w:t>
      </w:r>
    </w:p>
    <w:p w:rsidR="005C32BF" w:rsidRPr="005C32BF" w:rsidRDefault="005C32BF" w:rsidP="005C32BF">
      <w:pPr>
        <w:jc w:val="center"/>
        <w:rPr>
          <w:b/>
          <w:bCs/>
        </w:rPr>
      </w:pPr>
      <w:r w:rsidRPr="005C32BF">
        <w:rPr>
          <w:b/>
          <w:bCs/>
        </w:rPr>
        <w:t>§1</w:t>
      </w:r>
    </w:p>
    <w:p w:rsidR="005C32BF" w:rsidRPr="005C32BF" w:rsidRDefault="005C32BF" w:rsidP="005C32BF">
      <w:pPr>
        <w:jc w:val="center"/>
        <w:rPr>
          <w:b/>
          <w:bCs/>
        </w:rPr>
      </w:pPr>
      <w:r w:rsidRPr="005C32BF">
        <w:rPr>
          <w:b/>
          <w:bCs/>
        </w:rPr>
        <w:t>Przedmiot Umowy</w:t>
      </w:r>
    </w:p>
    <w:p w:rsidR="005C32BF" w:rsidRPr="005C32BF" w:rsidRDefault="005C32BF" w:rsidP="005C32BF">
      <w:pPr>
        <w:jc w:val="center"/>
      </w:pPr>
    </w:p>
    <w:p w:rsidR="005C32BF" w:rsidRPr="005C32BF" w:rsidRDefault="005C32BF" w:rsidP="0034753C">
      <w:pPr>
        <w:pStyle w:val="Akapitzlist"/>
        <w:numPr>
          <w:ilvl w:val="0"/>
          <w:numId w:val="14"/>
        </w:numPr>
        <w:jc w:val="center"/>
      </w:pPr>
      <w:r w:rsidRPr="005C32BF">
        <w:t xml:space="preserve">Zamawiający zleca Wykonawcy wykonanie diagnozy </w:t>
      </w:r>
      <w:proofErr w:type="spellStart"/>
      <w:r w:rsidRPr="005C32BF">
        <w:t>Cyberbezpieczeństwa</w:t>
      </w:r>
      <w:proofErr w:type="spellEnd"/>
      <w:r w:rsidRPr="005C32BF">
        <w:t xml:space="preserve">, zaś Wykonawca powyższe zlecenie przyjmuje do wykonania. Po wykonaniu diagnozy </w:t>
      </w:r>
      <w:proofErr w:type="spellStart"/>
      <w:r w:rsidRPr="005C32BF">
        <w:t>Cyberbezpieczeństwa</w:t>
      </w:r>
      <w:proofErr w:type="spellEnd"/>
      <w:r w:rsidRPr="005C32BF">
        <w:t xml:space="preserve"> Wykonawca przygotuje i przekaże Zamawiającemu Raport.</w:t>
      </w:r>
    </w:p>
    <w:p w:rsidR="005C32BF" w:rsidRPr="005C32BF" w:rsidRDefault="005C32BF" w:rsidP="005C32BF">
      <w:pPr>
        <w:jc w:val="center"/>
      </w:pPr>
    </w:p>
    <w:p w:rsidR="005C32BF" w:rsidRPr="00EE1A8C" w:rsidRDefault="005C32BF" w:rsidP="00630CFB">
      <w:pPr>
        <w:pStyle w:val="Akapitzlist"/>
        <w:numPr>
          <w:ilvl w:val="0"/>
          <w:numId w:val="16"/>
        </w:numPr>
        <w:rPr>
          <w:b/>
        </w:rPr>
      </w:pPr>
      <w:r w:rsidRPr="00EE1A8C">
        <w:rPr>
          <w:b/>
        </w:rPr>
        <w:lastRenderedPageBreak/>
        <w:t>Wykonawca zrealizuje:</w:t>
      </w:r>
    </w:p>
    <w:p w:rsidR="005C32BF" w:rsidRPr="005C32BF" w:rsidRDefault="005C32BF" w:rsidP="005C32BF"/>
    <w:p w:rsidR="005C32BF" w:rsidRPr="005C32BF" w:rsidRDefault="005C32BF" w:rsidP="005C32BF">
      <w:pPr>
        <w:numPr>
          <w:ilvl w:val="0"/>
          <w:numId w:val="12"/>
        </w:numPr>
      </w:pPr>
      <w:r w:rsidRPr="005C32BF">
        <w:t>Audyt początkowy określający stopień spełnienia wymagań bezpieczeństwa informacji w zakresie normy CIS Controls przez Zamawiającego, oraz uwzględniający zasadność zakupu zaplanowanego sprzętu.</w:t>
      </w:r>
    </w:p>
    <w:p w:rsidR="005C32BF" w:rsidRPr="005C32BF" w:rsidRDefault="005C32BF" w:rsidP="005C32BF">
      <w:pPr>
        <w:numPr>
          <w:ilvl w:val="0"/>
          <w:numId w:val="12"/>
        </w:numPr>
      </w:pPr>
      <w:r w:rsidRPr="005C32BF">
        <w:t>Opracowanie planu projektu, a także pomoc w przygotowaniu wymaganych dokumentów projektu.</w:t>
      </w:r>
    </w:p>
    <w:p w:rsidR="005C32BF" w:rsidRPr="005C32BF" w:rsidRDefault="005C32BF" w:rsidP="005C32BF">
      <w:pPr>
        <w:numPr>
          <w:ilvl w:val="0"/>
          <w:numId w:val="12"/>
        </w:numPr>
      </w:pPr>
      <w:r w:rsidRPr="005C32BF">
        <w:t xml:space="preserve">Przeprowadzenie szkolenia stacjonarnego (lub on-line) dla Kadry Zarządzającej z zakresu zarządzania </w:t>
      </w:r>
      <w:proofErr w:type="spellStart"/>
      <w:r w:rsidRPr="005C32BF">
        <w:t>Cyberbezpieczeństwem</w:t>
      </w:r>
      <w:proofErr w:type="spellEnd"/>
      <w:r w:rsidRPr="005C32BF">
        <w:t>.</w:t>
      </w:r>
    </w:p>
    <w:p w:rsidR="005C32BF" w:rsidRPr="005C32BF" w:rsidRDefault="005C32BF" w:rsidP="005C32BF">
      <w:pPr>
        <w:numPr>
          <w:ilvl w:val="0"/>
          <w:numId w:val="12"/>
        </w:numPr>
      </w:pPr>
      <w:r w:rsidRPr="005C32BF">
        <w:t xml:space="preserve">Przeprowadzenie  szkolenia z zakresu </w:t>
      </w:r>
      <w:proofErr w:type="spellStart"/>
      <w:r w:rsidRPr="005C32BF">
        <w:t>Cyberbezpieczeństwa</w:t>
      </w:r>
      <w:proofErr w:type="spellEnd"/>
      <w:r w:rsidRPr="005C32BF">
        <w:t xml:space="preserve"> dla pozostałych pracowników szpitala, szkolenie może zostać dostarczone w formacie dowolnego systemu e-learningowego wykorzystywanego przez Zamawiającego.</w:t>
      </w:r>
    </w:p>
    <w:p w:rsidR="005C32BF" w:rsidRPr="005C32BF" w:rsidRDefault="005C32BF" w:rsidP="005C32BF">
      <w:pPr>
        <w:numPr>
          <w:ilvl w:val="0"/>
          <w:numId w:val="12"/>
        </w:numPr>
      </w:pPr>
      <w:r w:rsidRPr="005C32BF">
        <w:t xml:space="preserve">Testy penetracyjne infrastruktury zakończone specjalistycznym raportem + retest. </w:t>
      </w:r>
    </w:p>
    <w:p w:rsidR="005C32BF" w:rsidRPr="005C32BF" w:rsidRDefault="005C32BF" w:rsidP="005C32BF">
      <w:pPr>
        <w:numPr>
          <w:ilvl w:val="0"/>
          <w:numId w:val="12"/>
        </w:numPr>
      </w:pPr>
      <w:r w:rsidRPr="005C32BF">
        <w:t xml:space="preserve">Kontrolowana akcja </w:t>
      </w:r>
      <w:proofErr w:type="spellStart"/>
      <w:r w:rsidRPr="005C32BF">
        <w:t>Phishing</w:t>
      </w:r>
      <w:proofErr w:type="spellEnd"/>
      <w:r w:rsidRPr="005C32BF">
        <w:t xml:space="preserve"> zakończona raportem. </w:t>
      </w:r>
    </w:p>
    <w:p w:rsidR="005C32BF" w:rsidRPr="005C32BF" w:rsidRDefault="005C32BF" w:rsidP="009A622F">
      <w:pPr>
        <w:numPr>
          <w:ilvl w:val="0"/>
          <w:numId w:val="12"/>
        </w:numPr>
      </w:pPr>
      <w:r w:rsidRPr="005C32BF">
        <w:t xml:space="preserve">Audyt końcowy potwierdzający zwiększenie poziomu </w:t>
      </w:r>
      <w:proofErr w:type="spellStart"/>
      <w:r w:rsidRPr="005C32BF">
        <w:t>Cyberbezpieczeństwa</w:t>
      </w:r>
      <w:proofErr w:type="spellEnd"/>
      <w:r w:rsidRPr="005C32BF">
        <w:t>, zakończony raportem w języku polskim przekazany zamawiającemu w formie papierowej oraz elektronicznej.</w:t>
      </w:r>
    </w:p>
    <w:p w:rsidR="005C32BF" w:rsidRPr="005C32BF" w:rsidRDefault="005C32BF" w:rsidP="005C32BF">
      <w:pPr>
        <w:jc w:val="center"/>
        <w:rPr>
          <w:b/>
          <w:bCs/>
        </w:rPr>
      </w:pPr>
      <w:r w:rsidRPr="005C32BF">
        <w:rPr>
          <w:b/>
          <w:bCs/>
        </w:rPr>
        <w:t>§2</w:t>
      </w:r>
    </w:p>
    <w:p w:rsidR="005C32BF" w:rsidRPr="005C32BF" w:rsidRDefault="005C32BF" w:rsidP="005C32BF">
      <w:pPr>
        <w:jc w:val="center"/>
        <w:rPr>
          <w:b/>
        </w:rPr>
      </w:pPr>
      <w:r w:rsidRPr="005C32BF">
        <w:rPr>
          <w:b/>
        </w:rPr>
        <w:t>Termin Realizacji</w:t>
      </w:r>
    </w:p>
    <w:p w:rsidR="005C32BF" w:rsidRPr="005C32BF" w:rsidRDefault="005C32BF" w:rsidP="005C32BF"/>
    <w:p w:rsidR="005C32BF" w:rsidRPr="005C32BF" w:rsidRDefault="005C32BF" w:rsidP="005C32BF">
      <w:pPr>
        <w:numPr>
          <w:ilvl w:val="0"/>
          <w:numId w:val="10"/>
        </w:numPr>
      </w:pPr>
      <w:r w:rsidRPr="005C32BF">
        <w:t xml:space="preserve">Diagnoza </w:t>
      </w:r>
      <w:proofErr w:type="spellStart"/>
      <w:r w:rsidRPr="005C32BF">
        <w:t>Cyberbezpieczeństwa</w:t>
      </w:r>
      <w:proofErr w:type="spellEnd"/>
      <w:r w:rsidRPr="005C32BF">
        <w:t xml:space="preserve"> w zakresie punktu 1-6 z §1 zostanie wykonana w terminie od dnia ……………. do dnia …………..., a punkt 7 po ustaleniu terminu z Zamawiającym (nie później niż 30.11.2022r.)</w:t>
      </w:r>
    </w:p>
    <w:p w:rsidR="005C32BF" w:rsidRPr="005C32BF" w:rsidRDefault="005C32BF" w:rsidP="005C32BF">
      <w:pPr>
        <w:numPr>
          <w:ilvl w:val="0"/>
          <w:numId w:val="10"/>
        </w:numPr>
      </w:pPr>
      <w:r w:rsidRPr="005C32BF">
        <w:t xml:space="preserve">Zawinione niedochowanie przez Wykonawcę któregokolwiek z terminów określonych powyżej, upoważnia Zamawiającego do żądania zapłaty kary umownej w wysokości 200 zł za każdy dzień opóźnienia, co nie wyłącza prawa Zamawiającego do żądania odszkodowania przewyższającego kwotę kary umownej. Wykonawca nie odpowiada za niedochowanie terminów w przypadku, gdy niedochowanie terminów wynika z działań lub zaniechań Zamawiającego (w szczególności braku odpowiedniego wdrażania rekomendacji Wykonawcy mających na celu pozytywne przejście audytu końcowego, który ma potwierdzić podniesienie poziomu </w:t>
      </w:r>
      <w:proofErr w:type="spellStart"/>
      <w:r w:rsidRPr="005C32BF">
        <w:t>Cyberbezpieczeństwa</w:t>
      </w:r>
      <w:proofErr w:type="spellEnd"/>
      <w:r w:rsidRPr="005C32BF">
        <w:t>).</w:t>
      </w:r>
      <w:r w:rsidR="00B75026">
        <w:t xml:space="preserve"> Maksymalna  wysokość kary nie przekroczy 100% wynagrodzenia brutto o którym</w:t>
      </w:r>
      <w:r w:rsidR="00E02C03">
        <w:t xml:space="preserve"> mowa w </w:t>
      </w:r>
      <w:r w:rsidR="00E02C03" w:rsidRPr="00E02C03">
        <w:rPr>
          <w:bCs/>
        </w:rPr>
        <w:t>§ 5 ust. 1</w:t>
      </w:r>
    </w:p>
    <w:p w:rsidR="005C32BF" w:rsidRPr="005C32BF" w:rsidRDefault="005C32BF" w:rsidP="005C32BF"/>
    <w:p w:rsidR="005C32BF" w:rsidRPr="005C32BF" w:rsidRDefault="005C32BF" w:rsidP="005C32BF">
      <w:pPr>
        <w:jc w:val="center"/>
        <w:rPr>
          <w:b/>
          <w:bCs/>
        </w:rPr>
      </w:pPr>
      <w:r w:rsidRPr="005C32BF">
        <w:rPr>
          <w:b/>
          <w:bCs/>
        </w:rPr>
        <w:t>§3</w:t>
      </w:r>
    </w:p>
    <w:p w:rsidR="005C32BF" w:rsidRPr="009A622F" w:rsidRDefault="005C32BF" w:rsidP="009A622F">
      <w:pPr>
        <w:jc w:val="center"/>
        <w:rPr>
          <w:b/>
          <w:bCs/>
        </w:rPr>
      </w:pPr>
      <w:r w:rsidRPr="005C32BF">
        <w:rPr>
          <w:b/>
          <w:bCs/>
        </w:rPr>
        <w:lastRenderedPageBreak/>
        <w:t>Obowiązki i Odpowiedzialność Wykonawcy</w:t>
      </w:r>
    </w:p>
    <w:p w:rsidR="005C32BF" w:rsidRPr="005C32BF" w:rsidRDefault="005C32BF" w:rsidP="005C32BF">
      <w:pPr>
        <w:numPr>
          <w:ilvl w:val="0"/>
          <w:numId w:val="1"/>
        </w:numPr>
      </w:pPr>
      <w:r w:rsidRPr="005C32BF">
        <w:t>Wykonawca oświadcza, iż zapoznał się z zakresem Przedmiotu Umowy i warunków jego wykonania i ponosi odpowiedzialność za skutki braku lub mylnego rozpoznania zamówienia tym względzie.</w:t>
      </w:r>
    </w:p>
    <w:p w:rsidR="005C32BF" w:rsidRPr="005C32BF" w:rsidRDefault="005C32BF" w:rsidP="005C32BF">
      <w:pPr>
        <w:numPr>
          <w:ilvl w:val="0"/>
          <w:numId w:val="1"/>
        </w:numPr>
      </w:pPr>
      <w:r w:rsidRPr="005C32BF">
        <w:t>Wykonawca zobowiązuje się do wykonania Przedmiotu Umowy przy użyciu własnych sił (własnych pracowników lub współpracowników). Wykonawca nie może zlecić wykonania przedmiotu umowy podmiotom trzecim bez pisemnej zgody Zamawiającego.</w:t>
      </w:r>
    </w:p>
    <w:p w:rsidR="005C32BF" w:rsidRPr="005C32BF" w:rsidRDefault="005C32BF" w:rsidP="005C32BF">
      <w:pPr>
        <w:numPr>
          <w:ilvl w:val="0"/>
          <w:numId w:val="1"/>
        </w:numPr>
      </w:pPr>
      <w:r w:rsidRPr="005C32BF">
        <w:t>Wykonawca jest zobowiązany informować Zamawiającego o konieczności udzielenia niezbędnych informacji oraz ich zakresu lub przekazania niezbędnych dokumentów.</w:t>
      </w:r>
    </w:p>
    <w:p w:rsidR="005C32BF" w:rsidRPr="005C32BF" w:rsidRDefault="005C32BF" w:rsidP="005C32BF">
      <w:pPr>
        <w:numPr>
          <w:ilvl w:val="0"/>
          <w:numId w:val="1"/>
        </w:numPr>
      </w:pPr>
      <w:r w:rsidRPr="005C32BF">
        <w:t xml:space="preserve">Wykonawca zapewni terminowe wywiązywanie się z przyjętego przez Strony harmonogramu realizacji Umowy. </w:t>
      </w:r>
    </w:p>
    <w:p w:rsidR="005C32BF" w:rsidRPr="005C32BF" w:rsidRDefault="005C32BF" w:rsidP="005C32BF">
      <w:pPr>
        <w:numPr>
          <w:ilvl w:val="0"/>
          <w:numId w:val="1"/>
        </w:numPr>
      </w:pPr>
      <w:r w:rsidRPr="005C32BF">
        <w:t>Wykonawca jest odpowiedzialny za realizację Przedmiotu umowy.</w:t>
      </w:r>
    </w:p>
    <w:p w:rsidR="005C32BF" w:rsidRPr="005C32BF" w:rsidRDefault="005C32BF" w:rsidP="005C32BF">
      <w:pPr>
        <w:rPr>
          <w:b/>
          <w:bCs/>
        </w:rPr>
      </w:pPr>
    </w:p>
    <w:p w:rsidR="005C32BF" w:rsidRPr="005C32BF" w:rsidRDefault="005C32BF" w:rsidP="005C32BF">
      <w:pPr>
        <w:jc w:val="center"/>
        <w:rPr>
          <w:b/>
          <w:bCs/>
        </w:rPr>
      </w:pPr>
      <w:r w:rsidRPr="005C32BF">
        <w:rPr>
          <w:b/>
          <w:bCs/>
        </w:rPr>
        <w:t>§4</w:t>
      </w:r>
    </w:p>
    <w:p w:rsidR="005C32BF" w:rsidRPr="009A622F" w:rsidRDefault="005C32BF" w:rsidP="009A622F">
      <w:pPr>
        <w:jc w:val="center"/>
        <w:rPr>
          <w:b/>
          <w:bCs/>
        </w:rPr>
      </w:pPr>
      <w:r w:rsidRPr="005C32BF">
        <w:rPr>
          <w:b/>
          <w:bCs/>
        </w:rPr>
        <w:t>Obowiązki i Odpowiedzialność Zamawiającego</w:t>
      </w:r>
    </w:p>
    <w:p w:rsidR="005C32BF" w:rsidRPr="005C32BF" w:rsidRDefault="005C32BF" w:rsidP="005C32BF">
      <w:pPr>
        <w:numPr>
          <w:ilvl w:val="0"/>
          <w:numId w:val="2"/>
        </w:numPr>
      </w:pPr>
      <w:r w:rsidRPr="005C32BF">
        <w:t xml:space="preserve">Zamawiający zapewni terminowe wywiązywanie się z powierzonych zadań wyznaczonych przez osobę odpowiedzialną za przedsięwzięcie ze strony Wykonawcy. Terminy na wykonanie zadań w zakresie nieopisanym w harmonogramie będą uzgodnione przez obie Strony. Zamawiający oświadcza, iż jest świadom, że niewykonanie lub nienależyte wykonanie powierzonych zadań może skutkować nieosiągnięciem celów umowy (Audyt końcowy potwierdzający podniesienie poziomu </w:t>
      </w:r>
      <w:proofErr w:type="spellStart"/>
      <w:r w:rsidRPr="005C32BF">
        <w:t>Cyberbezpieczeństwa</w:t>
      </w:r>
      <w:proofErr w:type="spellEnd"/>
      <w:r w:rsidRPr="005C32BF">
        <w:t>) za co Wykonawca nie będzie odpowiadać.</w:t>
      </w:r>
    </w:p>
    <w:p w:rsidR="005C32BF" w:rsidRPr="005C32BF" w:rsidRDefault="005C32BF" w:rsidP="005C32BF">
      <w:pPr>
        <w:numPr>
          <w:ilvl w:val="0"/>
          <w:numId w:val="2"/>
        </w:numPr>
      </w:pPr>
      <w:r w:rsidRPr="005C32BF">
        <w:t>Zamawiający ponosi odpowiedzialność za zatajenie niezbędnych informacji o funkcjonowaniu Zamawiającego, dostarczenie ich z opóźnieniem lub dostarczenie niepełnych, nieprawdziwych lub niespójnych danych. Odpowiedzialność Zamawiającego tu określona obejmuje również działania lub zaniechania jakichkolwiek osób trzecich, działających w imieniu i na rzecz Zamawiającego, w tym pracowników Zamawiającego.</w:t>
      </w:r>
    </w:p>
    <w:p w:rsidR="005C32BF" w:rsidRPr="005C32BF" w:rsidRDefault="005C32BF" w:rsidP="005C32BF">
      <w:pPr>
        <w:numPr>
          <w:ilvl w:val="0"/>
          <w:numId w:val="2"/>
        </w:numPr>
      </w:pPr>
      <w:r w:rsidRPr="005C32BF">
        <w:t>Zamawiający zobowiązany jest zapewnić Wykonawcy w miejscu realizacji usługi odpowiednie warunki dla wykonania Umowy, w szczególności warunki określone przepisami BHP, o ile Wykonawca będzie realizował usługi na terenie zakładu Zamawiającego.</w:t>
      </w:r>
    </w:p>
    <w:p w:rsidR="005C32BF" w:rsidRPr="005C32BF" w:rsidRDefault="005C32BF" w:rsidP="005C32BF">
      <w:pPr>
        <w:numPr>
          <w:ilvl w:val="0"/>
          <w:numId w:val="2"/>
        </w:numPr>
      </w:pPr>
      <w:r w:rsidRPr="005C32BF">
        <w:t>Zamawiający jest odpowiedzialny za realizację prac uzgodnionych i uznanych pomiędzy Stronami, jako prace leżące po stronie Zamawiającego.</w:t>
      </w:r>
    </w:p>
    <w:p w:rsidR="005C32BF" w:rsidRPr="009A622F" w:rsidRDefault="005C32BF" w:rsidP="009A622F">
      <w:pPr>
        <w:numPr>
          <w:ilvl w:val="0"/>
          <w:numId w:val="2"/>
        </w:numPr>
      </w:pPr>
      <w:r w:rsidRPr="005C32BF">
        <w:t xml:space="preserve">Zamawiający jest odpowiedzialny za przyjęcie czynności od Wykonawcy (poszczególnych etapów) bez wad (w terminie 3 dni roboczych od dnia wniosku Wykonawcy), a w przypadku stwierdzenia wystąpienia wad- pisemnego ich wskazania celem umożliwienia Wykonawcy usunięcia ewentualnych wad. </w:t>
      </w:r>
    </w:p>
    <w:p w:rsidR="005C32BF" w:rsidRPr="005C32BF" w:rsidRDefault="005C32BF" w:rsidP="005C32BF">
      <w:pPr>
        <w:jc w:val="center"/>
        <w:rPr>
          <w:b/>
          <w:bCs/>
        </w:rPr>
      </w:pPr>
      <w:r w:rsidRPr="005C32BF">
        <w:rPr>
          <w:b/>
          <w:bCs/>
        </w:rPr>
        <w:lastRenderedPageBreak/>
        <w:t>§ 5</w:t>
      </w:r>
    </w:p>
    <w:p w:rsidR="005C32BF" w:rsidRPr="005C32BF" w:rsidRDefault="005C32BF" w:rsidP="005C32BF">
      <w:pPr>
        <w:jc w:val="center"/>
        <w:rPr>
          <w:b/>
          <w:bCs/>
        </w:rPr>
      </w:pPr>
      <w:r w:rsidRPr="005C32BF">
        <w:rPr>
          <w:b/>
          <w:bCs/>
        </w:rPr>
        <w:t>Wynagrodzenie</w:t>
      </w:r>
    </w:p>
    <w:p w:rsidR="005C32BF" w:rsidRPr="005C32BF" w:rsidRDefault="005C32BF" w:rsidP="005C32BF"/>
    <w:p w:rsidR="005C32BF" w:rsidRPr="005C32BF" w:rsidRDefault="005C32BF" w:rsidP="005C32BF">
      <w:pPr>
        <w:numPr>
          <w:ilvl w:val="0"/>
          <w:numId w:val="3"/>
        </w:numPr>
      </w:pPr>
      <w:r w:rsidRPr="005C32BF">
        <w:t xml:space="preserve">Zamawiający zobowiązuje się zapłacić Wykonawcy wynagrodzenie za </w:t>
      </w:r>
      <w:r w:rsidR="00E02C03">
        <w:t xml:space="preserve">prawidłowe wykonanie Przedmiotu Umowy  </w:t>
      </w:r>
      <w:r w:rsidRPr="005C32BF">
        <w:t xml:space="preserve">w wysokości: </w:t>
      </w:r>
      <w:r>
        <w:rPr>
          <w:b/>
          <w:bCs/>
        </w:rPr>
        <w:t>………………………..</w:t>
      </w:r>
      <w:r w:rsidRPr="005C32BF">
        <w:t>plus podatek VAT należny w momencie powstania obowiązku podatkowego.</w:t>
      </w:r>
    </w:p>
    <w:p w:rsidR="005C32BF" w:rsidRPr="005C32BF" w:rsidRDefault="005C32BF" w:rsidP="005C32BF">
      <w:pPr>
        <w:numPr>
          <w:ilvl w:val="0"/>
          <w:numId w:val="3"/>
        </w:numPr>
      </w:pPr>
      <w:r w:rsidRPr="005C32BF">
        <w:rPr>
          <w:lang w:bidi="pl-PL"/>
        </w:rPr>
        <w:t>Wynagrodzenie płatne będzie przelewem w ciągu 21 dni licząc od dnia doręczenia Zamawiającemu prawidłowo wystawionej faktury VAT przez Wykonawcę. Za dzień zapłaty uznaje się dzień obciążenia rachunku bankowego Zamawiającego.</w:t>
      </w:r>
    </w:p>
    <w:p w:rsidR="005C32BF" w:rsidRPr="005C32BF" w:rsidRDefault="005C32BF" w:rsidP="005C32BF">
      <w:pPr>
        <w:numPr>
          <w:ilvl w:val="0"/>
          <w:numId w:val="3"/>
        </w:numPr>
      </w:pPr>
      <w:r w:rsidRPr="005C32BF">
        <w:t>Zapłata należności dla Wykonawcy nastąpi przelewem na rachunek bankowy Wykonawcy wskazany na fakturze.</w:t>
      </w:r>
    </w:p>
    <w:p w:rsidR="005C32BF" w:rsidRPr="005C32BF" w:rsidRDefault="005C32BF" w:rsidP="005C32BF">
      <w:pPr>
        <w:numPr>
          <w:ilvl w:val="0"/>
          <w:numId w:val="3"/>
        </w:numPr>
      </w:pPr>
      <w:r w:rsidRPr="005C32BF">
        <w:t>Zamawiający upoważnia Wykonawcę do wystawienia faktury VAT bez podpisu osoby upoważnionej ze strony Zamawiającego do jej przyjęcia.</w:t>
      </w:r>
      <w:r w:rsidR="00E02C03">
        <w:t xml:space="preserve"> Faktura VAT zostanie wystawiona po przyjęciu przedmiotu umowy zgodnie z  </w:t>
      </w:r>
      <w:r w:rsidR="00E02C03" w:rsidRPr="00E02C03">
        <w:rPr>
          <w:bCs/>
        </w:rPr>
        <w:t>§</w:t>
      </w:r>
      <w:r w:rsidR="00E02C03">
        <w:rPr>
          <w:bCs/>
        </w:rPr>
        <w:t xml:space="preserve"> 4 ust. 5.</w:t>
      </w:r>
    </w:p>
    <w:p w:rsidR="005C32BF" w:rsidRPr="005C32BF" w:rsidRDefault="005C32BF" w:rsidP="005C32BF">
      <w:pPr>
        <w:numPr>
          <w:ilvl w:val="0"/>
          <w:numId w:val="3"/>
        </w:numPr>
      </w:pPr>
      <w:r w:rsidRPr="005C32BF">
        <w:t>Wynagrodzenie, o którym mowa w ust. 1 obejmuje wszelkie działania Wykonawcy realizowane w ramach Przedmiotu Umowy. Działania wykraczające poza Przedmiot Prac mogą zostać wykonane przez Wykonawcę na podstawie odrębnej pisemnej umowy Stron, za wynagrodzeniem wg stawki 100 złotych netto plus podatek VAT należny w momencie powstania obowiązku podatkowego za każdą rozpoczętą godzinę.</w:t>
      </w:r>
    </w:p>
    <w:p w:rsidR="005C32BF" w:rsidRPr="005C32BF" w:rsidRDefault="005C32BF" w:rsidP="005C32BF"/>
    <w:p w:rsidR="005C32BF" w:rsidRPr="005C32BF" w:rsidRDefault="005C32BF" w:rsidP="005C32BF">
      <w:pPr>
        <w:jc w:val="center"/>
        <w:rPr>
          <w:b/>
          <w:bCs/>
        </w:rPr>
      </w:pPr>
      <w:r w:rsidRPr="005C32BF">
        <w:rPr>
          <w:b/>
          <w:bCs/>
        </w:rPr>
        <w:t>§ 6</w:t>
      </w:r>
    </w:p>
    <w:p w:rsidR="005C32BF" w:rsidRPr="009A622F" w:rsidRDefault="005C32BF" w:rsidP="009A622F">
      <w:pPr>
        <w:jc w:val="center"/>
        <w:rPr>
          <w:b/>
          <w:bCs/>
        </w:rPr>
      </w:pPr>
      <w:r w:rsidRPr="005C32BF">
        <w:rPr>
          <w:b/>
          <w:bCs/>
        </w:rPr>
        <w:t>Osoby Upoważnione</w:t>
      </w:r>
    </w:p>
    <w:p w:rsidR="005C32BF" w:rsidRPr="005C32BF" w:rsidRDefault="005C32BF" w:rsidP="005C32BF">
      <w:pPr>
        <w:numPr>
          <w:ilvl w:val="0"/>
          <w:numId w:val="4"/>
        </w:numPr>
      </w:pPr>
      <w:r w:rsidRPr="005C32BF">
        <w:rPr>
          <w:bCs/>
        </w:rPr>
        <w:t xml:space="preserve">Osobą odpowiedzialną za prawidłową realizację niniejszej Umowy oraz upoważnioną do kontaktów z Wykonawcą ze strony Zamawiającego jest </w:t>
      </w:r>
      <w:r w:rsidRPr="005C32BF">
        <w:t>________</w:t>
      </w:r>
      <w:r w:rsidRPr="005C32BF">
        <w:rPr>
          <w:bCs/>
        </w:rPr>
        <w:t xml:space="preserve"> tel. </w:t>
      </w:r>
      <w:r w:rsidRPr="005C32BF">
        <w:t>________</w:t>
      </w:r>
      <w:r w:rsidRPr="005C32BF">
        <w:rPr>
          <w:bCs/>
        </w:rPr>
        <w:t xml:space="preserve">e-mail: </w:t>
      </w:r>
      <w:r w:rsidRPr="005C32BF">
        <w:t>________</w:t>
      </w:r>
    </w:p>
    <w:p w:rsidR="005C32BF" w:rsidRPr="005C32BF" w:rsidRDefault="005C32BF" w:rsidP="005C32BF">
      <w:pPr>
        <w:numPr>
          <w:ilvl w:val="0"/>
          <w:numId w:val="4"/>
        </w:numPr>
      </w:pPr>
      <w:r w:rsidRPr="005C32BF">
        <w:rPr>
          <w:bCs/>
        </w:rPr>
        <w:t>Osobą odpowiedzialną za prawidłową realizację niniejszej Umowy oraz upoważnioną do kontaktów</w:t>
      </w:r>
      <w:r w:rsidR="00DB718D" w:rsidRPr="005C32BF">
        <w:t>________________________________</w:t>
      </w:r>
      <w:bookmarkStart w:id="0" w:name="_GoBack"/>
      <w:bookmarkEnd w:id="0"/>
      <w:r w:rsidRPr="005C32BF">
        <w:rPr>
          <w:bCs/>
        </w:rPr>
        <w:br/>
      </w:r>
    </w:p>
    <w:p w:rsidR="005C32BF" w:rsidRPr="009A622F" w:rsidRDefault="005C32BF" w:rsidP="005C32BF">
      <w:pPr>
        <w:numPr>
          <w:ilvl w:val="0"/>
          <w:numId w:val="4"/>
        </w:numPr>
      </w:pPr>
      <w:r w:rsidRPr="005C32BF">
        <w:rPr>
          <w:bCs/>
        </w:rPr>
        <w:t>Zmiana danych osób wskazanych w niniejszym paragrafie nie stanowi zmiany umowy i wymaga wyraźnego powiadomienia drugiej Strony.</w:t>
      </w:r>
    </w:p>
    <w:p w:rsidR="005C32BF" w:rsidRDefault="005C32BF" w:rsidP="005C32BF">
      <w:pPr>
        <w:rPr>
          <w:b/>
          <w:bCs/>
        </w:rPr>
      </w:pPr>
    </w:p>
    <w:p w:rsidR="005C32BF" w:rsidRDefault="005C32BF" w:rsidP="005C32BF">
      <w:pPr>
        <w:rPr>
          <w:b/>
          <w:bCs/>
        </w:rPr>
      </w:pPr>
    </w:p>
    <w:p w:rsidR="009A622F" w:rsidRPr="005C32BF" w:rsidRDefault="009A622F" w:rsidP="005C32BF">
      <w:pPr>
        <w:rPr>
          <w:b/>
          <w:bCs/>
        </w:rPr>
      </w:pPr>
    </w:p>
    <w:p w:rsidR="005C32BF" w:rsidRPr="005C32BF" w:rsidRDefault="005C32BF" w:rsidP="005C32BF">
      <w:pPr>
        <w:jc w:val="center"/>
        <w:rPr>
          <w:b/>
          <w:bCs/>
        </w:rPr>
      </w:pPr>
      <w:r w:rsidRPr="005C32BF">
        <w:rPr>
          <w:b/>
          <w:bCs/>
        </w:rPr>
        <w:t>§ 7</w:t>
      </w:r>
    </w:p>
    <w:p w:rsidR="009A622F" w:rsidRPr="009A622F" w:rsidRDefault="005C32BF" w:rsidP="009A622F">
      <w:pPr>
        <w:jc w:val="center"/>
        <w:rPr>
          <w:b/>
          <w:bCs/>
        </w:rPr>
      </w:pPr>
      <w:r w:rsidRPr="005C32BF">
        <w:rPr>
          <w:b/>
          <w:bCs/>
        </w:rPr>
        <w:lastRenderedPageBreak/>
        <w:t>Poufność</w:t>
      </w:r>
    </w:p>
    <w:p w:rsidR="005C32BF" w:rsidRPr="005C32BF" w:rsidRDefault="005C32BF" w:rsidP="005C32BF">
      <w:pPr>
        <w:numPr>
          <w:ilvl w:val="0"/>
          <w:numId w:val="5"/>
        </w:numPr>
      </w:pPr>
      <w:r w:rsidRPr="005C32BF">
        <w:t>Treść Umowy oraz informacje związane z Umową, niezależnie od formy uzyskania, nośnika i źródła tych informacji, z wyjątkiem informacji, które są wymagane zgodnie z prawem lub dostępne publicznie bez naruszenia Umowy, zwane dalej „Informacjami”, stanowią tajemnicę przedsiębiorstwa każdej ze Stron.</w:t>
      </w:r>
    </w:p>
    <w:p w:rsidR="005C32BF" w:rsidRPr="005C32BF" w:rsidRDefault="005C32BF" w:rsidP="005C32BF">
      <w:pPr>
        <w:numPr>
          <w:ilvl w:val="0"/>
          <w:numId w:val="5"/>
        </w:numPr>
      </w:pPr>
      <w:r w:rsidRPr="005C32BF">
        <w:t xml:space="preserve">Każda ze Stron zobowiązuje się: </w:t>
      </w:r>
    </w:p>
    <w:p w:rsidR="005C32BF" w:rsidRPr="005C32BF" w:rsidRDefault="005C32BF" w:rsidP="005C32BF">
      <w:pPr>
        <w:numPr>
          <w:ilvl w:val="1"/>
          <w:numId w:val="5"/>
        </w:numPr>
      </w:pPr>
      <w:r w:rsidRPr="005C32BF">
        <w:t xml:space="preserve">zabezpieczyć Informacje przed dostępem osób trzecich, nie ujawniać ich bez uprzedniej pisemnej zgody drugiej Strony oraz nie nabywać ich od osoby nieuprawnionej, </w:t>
      </w:r>
    </w:p>
    <w:p w:rsidR="005C32BF" w:rsidRPr="005C32BF" w:rsidRDefault="005C32BF" w:rsidP="005C32BF">
      <w:pPr>
        <w:numPr>
          <w:ilvl w:val="1"/>
          <w:numId w:val="5"/>
        </w:numPr>
      </w:pPr>
      <w:r w:rsidRPr="005C32BF">
        <w:t xml:space="preserve">wykorzystywać Informacje wyłącznie w celu należytego wykonania Umowy. </w:t>
      </w:r>
    </w:p>
    <w:p w:rsidR="005C32BF" w:rsidRPr="005C32BF" w:rsidRDefault="005C32BF" w:rsidP="005C32BF">
      <w:pPr>
        <w:numPr>
          <w:ilvl w:val="0"/>
          <w:numId w:val="5"/>
        </w:numPr>
      </w:pPr>
      <w:r w:rsidRPr="005C32BF">
        <w:t>Zobowiązania określone w niniejszym paragrafie wiążą każdą ze Stron w czasie obowiązywania Umowy oraz po jej rozwiązaniu.</w:t>
      </w:r>
    </w:p>
    <w:p w:rsidR="005C32BF" w:rsidRPr="005C32BF" w:rsidRDefault="005C32BF" w:rsidP="005C32BF">
      <w:pPr>
        <w:numPr>
          <w:ilvl w:val="0"/>
          <w:numId w:val="5"/>
        </w:numPr>
      </w:pPr>
      <w:r w:rsidRPr="005C32BF">
        <w:t xml:space="preserve">O ile w terminie 7 dni roboczych po rozwiązaniu lub wygaśnięciu niniejszej Umowy Zamawiający nie zażąda od Wykonawcy zwrotu Informacji stanowiących tajemnicę przedsiębiorstwa lub każdym innym równoważnym oznaczeniem, Wykonawca dokona ich bezzwłocznego zniszczenia. Koszty zniszczenia lub zwrócenia materiałów do </w:t>
      </w:r>
      <w:proofErr w:type="spellStart"/>
      <w:r w:rsidRPr="005C32BF">
        <w:t>Emitel</w:t>
      </w:r>
      <w:proofErr w:type="spellEnd"/>
      <w:r w:rsidRPr="005C32BF">
        <w:t xml:space="preserve"> ponosi Wykonawca.</w:t>
      </w:r>
    </w:p>
    <w:p w:rsidR="005C32BF" w:rsidRPr="005C32BF" w:rsidRDefault="005C32BF" w:rsidP="005C32BF">
      <w:pPr>
        <w:numPr>
          <w:ilvl w:val="0"/>
          <w:numId w:val="5"/>
        </w:numPr>
      </w:pPr>
      <w:r w:rsidRPr="005C32BF">
        <w:t>Informacje określone w tym paragrafie mogą być przekazywane podmiotom zależnym lub podmiotom, wobec których Strona jest podmiotem zależnym lub udziałowcem albo akcjonariuszem. Przez podmiot zależny Strony rozumieją podmiot, w którym posiadają, co najmniej 50 % udziałów lub głosów w jego władzach.</w:t>
      </w:r>
    </w:p>
    <w:p w:rsidR="005C32BF" w:rsidRPr="005C32BF" w:rsidRDefault="005C32BF" w:rsidP="005C32BF"/>
    <w:p w:rsidR="005C32BF" w:rsidRPr="005C32BF" w:rsidRDefault="005C32BF" w:rsidP="005C32BF">
      <w:pPr>
        <w:jc w:val="center"/>
        <w:rPr>
          <w:b/>
          <w:bCs/>
        </w:rPr>
      </w:pPr>
      <w:r w:rsidRPr="005C32BF">
        <w:rPr>
          <w:b/>
          <w:bCs/>
        </w:rPr>
        <w:t>§ 8</w:t>
      </w:r>
    </w:p>
    <w:p w:rsidR="005C32BF" w:rsidRPr="005C32BF" w:rsidRDefault="005C32BF" w:rsidP="005C32BF">
      <w:pPr>
        <w:jc w:val="center"/>
        <w:rPr>
          <w:b/>
          <w:bCs/>
        </w:rPr>
      </w:pPr>
      <w:r w:rsidRPr="005C32BF">
        <w:rPr>
          <w:b/>
          <w:bCs/>
        </w:rPr>
        <w:t>Odpowiedzialność za naruszenie klauzuli poufności</w:t>
      </w:r>
    </w:p>
    <w:p w:rsidR="005C32BF" w:rsidRPr="005C32BF" w:rsidRDefault="005C32BF" w:rsidP="005C32BF">
      <w:pPr>
        <w:rPr>
          <w:b/>
          <w:bCs/>
        </w:rPr>
      </w:pPr>
    </w:p>
    <w:p w:rsidR="005C32BF" w:rsidRPr="005C32BF" w:rsidRDefault="005C32BF" w:rsidP="005C32BF">
      <w:pPr>
        <w:numPr>
          <w:ilvl w:val="0"/>
          <w:numId w:val="6"/>
        </w:numPr>
      </w:pPr>
      <w:r w:rsidRPr="005C32BF">
        <w:t>W przypadku narusz</w:t>
      </w:r>
      <w:r w:rsidR="00E02C03">
        <w:t xml:space="preserve">enia przez Wykonawcę </w:t>
      </w:r>
      <w:r w:rsidRPr="005C32BF">
        <w:t xml:space="preserve"> postanowień dotyczących przestrzegania poufności o kreślonych w para</w:t>
      </w:r>
      <w:r w:rsidR="00E02C03">
        <w:t xml:space="preserve">grafie 7, Wykonawca </w:t>
      </w:r>
      <w:r w:rsidRPr="005C32BF">
        <w:t xml:space="preserve">zapłaci na wezwanie drugiej Strony karę umowną w wysokości 50.000,00 PLN za każde naruszenie obowiązku przestrzegania poufności. </w:t>
      </w:r>
    </w:p>
    <w:p w:rsidR="005C32BF" w:rsidRPr="005C32BF" w:rsidRDefault="0034753C" w:rsidP="005C32BF">
      <w:pPr>
        <w:numPr>
          <w:ilvl w:val="0"/>
          <w:numId w:val="6"/>
        </w:numPr>
      </w:pPr>
      <w:r>
        <w:t>Zamawiającemu</w:t>
      </w:r>
      <w:r w:rsidR="005C32BF" w:rsidRPr="005C32BF">
        <w:t xml:space="preserve"> przysługuje prawo do odszkodowania uzupełniającego. </w:t>
      </w:r>
    </w:p>
    <w:p w:rsidR="005C32BF" w:rsidRDefault="005C32BF" w:rsidP="005C32BF"/>
    <w:p w:rsidR="005C32BF" w:rsidRDefault="005C32BF" w:rsidP="005C32BF"/>
    <w:p w:rsidR="009A622F" w:rsidRPr="005C32BF" w:rsidRDefault="009A622F" w:rsidP="005C32BF"/>
    <w:p w:rsidR="005C32BF" w:rsidRPr="005C32BF" w:rsidRDefault="005C32BF" w:rsidP="005C32BF">
      <w:pPr>
        <w:jc w:val="center"/>
        <w:rPr>
          <w:b/>
          <w:bCs/>
        </w:rPr>
      </w:pPr>
      <w:r w:rsidRPr="005C32BF">
        <w:rPr>
          <w:b/>
          <w:bCs/>
        </w:rPr>
        <w:t>§ 9</w:t>
      </w:r>
    </w:p>
    <w:p w:rsidR="005C32BF" w:rsidRPr="005C32BF" w:rsidRDefault="005C32BF" w:rsidP="009A622F">
      <w:pPr>
        <w:jc w:val="center"/>
        <w:rPr>
          <w:b/>
          <w:bCs/>
        </w:rPr>
      </w:pPr>
      <w:r w:rsidRPr="005C32BF">
        <w:rPr>
          <w:b/>
          <w:bCs/>
        </w:rPr>
        <w:lastRenderedPageBreak/>
        <w:t>Przetwarzanie danych osobowych – klauzula informacyjna</w:t>
      </w:r>
    </w:p>
    <w:p w:rsidR="005C32BF" w:rsidRPr="005C32BF" w:rsidRDefault="005C32BF" w:rsidP="005C32BF">
      <w:r w:rsidRPr="005C32BF">
        <w:t xml:space="preserve">W sytuacji, gdy w związku z zawarciem lub wykonywaniem Umowy dochodzi do przekazania Wykonawcy przez Zamawiającego informacji stanowiących dane osobowe informujemy, że administratorem danych osobowych jest SISOFT s.c. ul. Turystyczna 2 Kraków 31-213. Dane osobowe będą przetwarzane w celu wykonania umowy, w tym w szczególności realizacji jej przedmiotu lub zabezpieczenia możliwości dochodzenia ewentualnych roszczeń, na podstawie art. 6 ust. 1 lit. b) lub f) Rozporządzenia Parlamentu Europejskiego i Rady (UE) 2016/679. Osoby, których dane są przetwarzane, mają prawo dostępu do treści swoich danych, żądania ich poprawiania, usunięcia, ograniczenia przetwarzania, wyrażenia sprzeciwu wobec przetwarzania,  a także przenoszenia danych. Podanie danych jest dobrowolne, ale niezbędne do zawarcia umowy z </w:t>
      </w:r>
      <w:proofErr w:type="spellStart"/>
      <w:r w:rsidRPr="005C32BF">
        <w:t>Emitel</w:t>
      </w:r>
      <w:proofErr w:type="spellEnd"/>
      <w:r w:rsidRPr="005C32BF">
        <w:t xml:space="preserve"> i jej realizacji. Dane osobowe będą przechowywane do momentu przedawnienia lub wygaśnięcia roszczeń, nie dłużej jednak niż sześć lat od zakończenia realizacji umowy, jej rozwiązania lub wygaśnięcia (o ile nie zostało zgłoszone roszczenie). Jednocześnie informujemy o prawie wniesienia skargi do Prezesa Urzędu Ochrony Danych Osobowych z siedzibą w Warszawie, ul. Stawki 2.</w:t>
      </w:r>
    </w:p>
    <w:p w:rsidR="009A622F" w:rsidRPr="005C32BF" w:rsidRDefault="009A622F" w:rsidP="005C32BF"/>
    <w:p w:rsidR="005C32BF" w:rsidRPr="005C32BF" w:rsidRDefault="005C32BF" w:rsidP="005C32BF">
      <w:pPr>
        <w:jc w:val="center"/>
        <w:rPr>
          <w:b/>
          <w:bCs/>
        </w:rPr>
      </w:pPr>
      <w:r w:rsidRPr="005C32BF">
        <w:rPr>
          <w:b/>
          <w:bCs/>
        </w:rPr>
        <w:t>§ 10</w:t>
      </w:r>
    </w:p>
    <w:p w:rsidR="005C32BF" w:rsidRPr="005C32BF" w:rsidRDefault="005C32BF" w:rsidP="009A622F">
      <w:pPr>
        <w:jc w:val="center"/>
        <w:rPr>
          <w:b/>
          <w:bCs/>
        </w:rPr>
      </w:pPr>
      <w:r w:rsidRPr="005C32BF">
        <w:rPr>
          <w:b/>
          <w:bCs/>
        </w:rPr>
        <w:t>Klauzula antykorupcyjna</w:t>
      </w:r>
    </w:p>
    <w:p w:rsidR="005C32BF" w:rsidRPr="005C32BF" w:rsidRDefault="005C32BF" w:rsidP="005C32BF">
      <w:r w:rsidRPr="005C32BF">
        <w:t>Wykonawca oświadcza i zapewnia, że:</w:t>
      </w:r>
    </w:p>
    <w:p w:rsidR="005C32BF" w:rsidRPr="005C32BF" w:rsidRDefault="005C32BF" w:rsidP="005C32BF">
      <w:pPr>
        <w:numPr>
          <w:ilvl w:val="0"/>
          <w:numId w:val="13"/>
        </w:numPr>
      </w:pPr>
      <w:r w:rsidRPr="005C32BF">
        <w:t>prowadzi i będzie prowadził swoją działalność zgodnie z najwyższymi standardami profesjonalnymi</w:t>
      </w:r>
      <w:r w:rsidRPr="005C32BF">
        <w:br/>
        <w:t>i etycznymi oraz nie dokona żadnych czynności, które wpłyną lub mogą wpłynąć niekorzystnie na renomę Zamawiającego,</w:t>
      </w:r>
    </w:p>
    <w:p w:rsidR="005C32BF" w:rsidRDefault="005C32BF" w:rsidP="005C32BF">
      <w:pPr>
        <w:numPr>
          <w:ilvl w:val="0"/>
          <w:numId w:val="13"/>
        </w:numPr>
      </w:pPr>
      <w:r w:rsidRPr="005C32BF">
        <w:t xml:space="preserve">podejmie realne starania, aby osoby będące pracownikami lub innymi osobami działającymi na jego rzecz nie podejmowały żadnych </w:t>
      </w:r>
      <w:proofErr w:type="spellStart"/>
      <w:r w:rsidRPr="005C32BF">
        <w:t>zachowań</w:t>
      </w:r>
      <w:proofErr w:type="spellEnd"/>
      <w:r w:rsidRPr="005C32BF">
        <w:t>, które narażałby Zamawiającego, pracowników lub inne osoby działające na jego rzecz, na ryzyko poniesienia kary na podstawie przepisów krajowych (polskich lub jakiejkolwiek innej jurysdykcji) czy międzynarodowych, zabraniających praktyk korupcyjnych, tj. udzielania, żądania, przyjmowania, bezpośrednio lub pośrednio, korzyści majątkowej lub osobistej (albo obietnicy takiej korzyści) w zamian za działanie lub zaniechanie działania w toku działalności gospodarczej czy działalności publicznej,  w szczególności na podstawie art. 229, 230, 230a, 296a, 299 i 305 Kodeksu karnego,</w:t>
      </w:r>
    </w:p>
    <w:p w:rsidR="009A622F" w:rsidRPr="009A622F" w:rsidRDefault="009A622F" w:rsidP="005C32BF">
      <w:pPr>
        <w:numPr>
          <w:ilvl w:val="0"/>
          <w:numId w:val="13"/>
        </w:numPr>
      </w:pPr>
    </w:p>
    <w:p w:rsidR="005C32BF" w:rsidRPr="005C32BF" w:rsidRDefault="005C32BF" w:rsidP="005C32BF">
      <w:pPr>
        <w:jc w:val="center"/>
        <w:rPr>
          <w:b/>
          <w:bCs/>
        </w:rPr>
      </w:pPr>
      <w:r w:rsidRPr="005C32BF">
        <w:rPr>
          <w:b/>
          <w:bCs/>
        </w:rPr>
        <w:t>§ 11</w:t>
      </w:r>
    </w:p>
    <w:p w:rsidR="005C32BF" w:rsidRPr="005C32BF" w:rsidRDefault="005C32BF" w:rsidP="009A622F">
      <w:pPr>
        <w:jc w:val="center"/>
        <w:rPr>
          <w:b/>
          <w:bCs/>
        </w:rPr>
      </w:pPr>
      <w:r w:rsidRPr="005C32BF">
        <w:rPr>
          <w:b/>
          <w:bCs/>
        </w:rPr>
        <w:t>Prawa autorskie</w:t>
      </w:r>
    </w:p>
    <w:p w:rsidR="005C32BF" w:rsidRPr="005C32BF" w:rsidRDefault="005C32BF" w:rsidP="005C32BF">
      <w:pPr>
        <w:numPr>
          <w:ilvl w:val="0"/>
          <w:numId w:val="8"/>
        </w:numPr>
        <w:tabs>
          <w:tab w:val="num" w:pos="426"/>
        </w:tabs>
      </w:pPr>
      <w:r w:rsidRPr="005C32BF">
        <w:t xml:space="preserve">Wykonawca w ramach wynagrodzenia określonego w Umowie bez składania dodatkowego oświadczenia woli przenosi na Zamawiającego, wszelkie autorskie prawa majątkowe związane z Przedmiotem Umowy na wszelkich możliwych polach eksploatacji znanych w chwili </w:t>
      </w:r>
      <w:bookmarkStart w:id="1" w:name="_Hlk69815953"/>
      <w:r w:rsidRPr="005C32BF">
        <w:t>przyjęcia przez Zamawiającego bez wad Przedmiotu Umowy</w:t>
      </w:r>
      <w:bookmarkEnd w:id="1"/>
      <w:r w:rsidRPr="005C32BF">
        <w:t>, w tym w szczególności:</w:t>
      </w:r>
    </w:p>
    <w:p w:rsidR="005C32BF" w:rsidRPr="005C32BF" w:rsidRDefault="005C32BF" w:rsidP="005C32BF">
      <w:pPr>
        <w:numPr>
          <w:ilvl w:val="0"/>
          <w:numId w:val="9"/>
        </w:numPr>
        <w:tabs>
          <w:tab w:val="num" w:pos="426"/>
        </w:tabs>
      </w:pPr>
      <w:r w:rsidRPr="005C32BF">
        <w:lastRenderedPageBreak/>
        <w:t>trwałe lub czasowe utrwalanie lub zwielokrotnianie w całości lub w części, jakimikolwiek środkami i w jakiejkolwiek formie, niezależnie od formatu, systemu lub standardu, w tym wprowadzania do pamięci komputera i serwerów sieci komputerowych oraz trwałego lub czasowego utrwalania lub zwielokrotniania, włączając w to sporządzanie ich kopii oraz dowolnego korzystania i rozporządzania tymi kopiami;</w:t>
      </w:r>
    </w:p>
    <w:p w:rsidR="005C32BF" w:rsidRPr="005C32BF" w:rsidRDefault="005C32BF" w:rsidP="005C32BF">
      <w:pPr>
        <w:numPr>
          <w:ilvl w:val="0"/>
          <w:numId w:val="9"/>
        </w:numPr>
        <w:tabs>
          <w:tab w:val="num" w:pos="426"/>
        </w:tabs>
      </w:pPr>
      <w:r w:rsidRPr="005C32BF">
        <w:t>przystosowanie, zmiany układu lub dokonywanie jakiejkolwiek zmiany w dokumentacji;</w:t>
      </w:r>
    </w:p>
    <w:p w:rsidR="005C32BF" w:rsidRPr="005C32BF" w:rsidRDefault="005C32BF" w:rsidP="005C32BF">
      <w:pPr>
        <w:numPr>
          <w:ilvl w:val="0"/>
          <w:numId w:val="9"/>
        </w:numPr>
        <w:tabs>
          <w:tab w:val="num" w:pos="426"/>
        </w:tabs>
      </w:pPr>
      <w:r w:rsidRPr="005C32BF">
        <w:t>publiczne wykonywanie, wystawianie, wyświetlanie, odtwarzanie oraz nadawanie i reemitowanie, a także publiczne udostępnianie w taki sposób, aby każdy mógł mieć do niego dostęp w miejscu i w czasie przez siebie wybranym;</w:t>
      </w:r>
    </w:p>
    <w:p w:rsidR="005C32BF" w:rsidRPr="005C32BF" w:rsidRDefault="005C32BF" w:rsidP="005C32BF">
      <w:pPr>
        <w:numPr>
          <w:ilvl w:val="0"/>
          <w:numId w:val="9"/>
        </w:numPr>
        <w:tabs>
          <w:tab w:val="num" w:pos="426"/>
        </w:tabs>
      </w:pPr>
      <w:r w:rsidRPr="005C32BF">
        <w:t>dokonywanie skrótów, cięć, uzupełnień, modernizacji, modyfikacji, uszczegółowień i tłumaczeń, łączenie fragmentów dokumentacji z innymi utworami;</w:t>
      </w:r>
    </w:p>
    <w:p w:rsidR="005C32BF" w:rsidRPr="005C32BF" w:rsidRDefault="005C32BF" w:rsidP="005C32BF">
      <w:pPr>
        <w:numPr>
          <w:ilvl w:val="0"/>
          <w:numId w:val="9"/>
        </w:numPr>
        <w:tabs>
          <w:tab w:val="num" w:pos="426"/>
        </w:tabs>
      </w:pPr>
      <w:r w:rsidRPr="005C32BF">
        <w:t>swobodne wytwarzanie dowolną techniką, używania i korzystania z dokumentacji oraz jej pojedynczych elementów;</w:t>
      </w:r>
    </w:p>
    <w:p w:rsidR="005C32BF" w:rsidRPr="005C32BF" w:rsidRDefault="005C32BF" w:rsidP="005C32BF">
      <w:pPr>
        <w:numPr>
          <w:ilvl w:val="0"/>
          <w:numId w:val="9"/>
        </w:numPr>
        <w:tabs>
          <w:tab w:val="num" w:pos="426"/>
        </w:tabs>
      </w:pPr>
      <w:r w:rsidRPr="005C32BF">
        <w:t>stosowania, przekazywania i przechowywania niezależnie od formatu, systemu lub standardu;</w:t>
      </w:r>
    </w:p>
    <w:p w:rsidR="005C32BF" w:rsidRPr="005C32BF" w:rsidRDefault="005C32BF" w:rsidP="005C32BF">
      <w:pPr>
        <w:numPr>
          <w:ilvl w:val="0"/>
          <w:numId w:val="9"/>
        </w:numPr>
        <w:tabs>
          <w:tab w:val="num" w:pos="426"/>
        </w:tabs>
      </w:pPr>
      <w:r w:rsidRPr="005C32BF">
        <w:t>rozwijanie, wytwarzanie lub inne formy korzystania o podobnej lub zbliżonej formie;</w:t>
      </w:r>
    </w:p>
    <w:p w:rsidR="005C32BF" w:rsidRPr="005C32BF" w:rsidRDefault="005C32BF" w:rsidP="005C32BF">
      <w:pPr>
        <w:numPr>
          <w:ilvl w:val="0"/>
          <w:numId w:val="9"/>
        </w:numPr>
        <w:tabs>
          <w:tab w:val="num" w:pos="426"/>
        </w:tabs>
      </w:pPr>
      <w:r w:rsidRPr="005C32BF">
        <w:t>tworzenie nowych wersji i adaptacji (tłumaczenia, przystosowania, zmiany układu lub jakiejkolwiek innej zmiany);</w:t>
      </w:r>
    </w:p>
    <w:p w:rsidR="005C32BF" w:rsidRPr="005C32BF" w:rsidRDefault="005C32BF" w:rsidP="005C32BF">
      <w:pPr>
        <w:numPr>
          <w:ilvl w:val="0"/>
          <w:numId w:val="9"/>
        </w:numPr>
        <w:tabs>
          <w:tab w:val="num" w:pos="426"/>
        </w:tabs>
      </w:pPr>
      <w:r w:rsidRPr="005C32BF">
        <w:t>rozpowszechnianie w sieci Internet oraz w sieciach zamkniętych;</w:t>
      </w:r>
    </w:p>
    <w:p w:rsidR="005C32BF" w:rsidRPr="005C32BF" w:rsidRDefault="005C32BF" w:rsidP="005C32BF">
      <w:pPr>
        <w:numPr>
          <w:ilvl w:val="0"/>
          <w:numId w:val="9"/>
        </w:numPr>
        <w:tabs>
          <w:tab w:val="num" w:pos="426"/>
        </w:tabs>
      </w:pPr>
      <w:r w:rsidRPr="005C32BF">
        <w:t>zezwolenie na tworzenie opracowań i przeróbek całości oraz pojedynczych fragmentów dokumentacji oraz rozporządzenia i korzystania z takich opracowań na wszystkich polach eksploatacji określonych w niniejszej umowie, w tym m.in. prawo do korekty;</w:t>
      </w:r>
    </w:p>
    <w:p w:rsidR="005C32BF" w:rsidRPr="005C32BF" w:rsidRDefault="005C32BF" w:rsidP="005C32BF">
      <w:pPr>
        <w:numPr>
          <w:ilvl w:val="0"/>
          <w:numId w:val="9"/>
        </w:numPr>
        <w:tabs>
          <w:tab w:val="num" w:pos="426"/>
        </w:tabs>
      </w:pPr>
      <w:r w:rsidRPr="005C32BF">
        <w:t>przekształcenie formatu pierwotnego dokumentacji na dowolny inny format;</w:t>
      </w:r>
    </w:p>
    <w:p w:rsidR="005C32BF" w:rsidRPr="005C32BF" w:rsidRDefault="005C32BF" w:rsidP="005C32BF">
      <w:pPr>
        <w:numPr>
          <w:ilvl w:val="0"/>
          <w:numId w:val="9"/>
        </w:numPr>
        <w:tabs>
          <w:tab w:val="num" w:pos="426"/>
        </w:tabs>
      </w:pPr>
      <w:r w:rsidRPr="005C32BF">
        <w:t>prawo do określenia nazw dokumentacji, pod którymi będzie ona wykorzystywana lub rozpowszechniania, w tym nazw handlowych;</w:t>
      </w:r>
    </w:p>
    <w:p w:rsidR="005C32BF" w:rsidRPr="005C32BF" w:rsidRDefault="005C32BF" w:rsidP="005C32BF">
      <w:pPr>
        <w:numPr>
          <w:ilvl w:val="0"/>
          <w:numId w:val="9"/>
        </w:numPr>
        <w:tabs>
          <w:tab w:val="num" w:pos="426"/>
        </w:tabs>
      </w:pPr>
      <w:r w:rsidRPr="005C32BF">
        <w:t>prawo do wykorzystania dokumentacji do celów szkoleniowych;</w:t>
      </w:r>
    </w:p>
    <w:p w:rsidR="005C32BF" w:rsidRPr="005C32BF" w:rsidRDefault="005C32BF" w:rsidP="005C32BF">
      <w:pPr>
        <w:numPr>
          <w:ilvl w:val="0"/>
          <w:numId w:val="9"/>
        </w:numPr>
        <w:tabs>
          <w:tab w:val="num" w:pos="426"/>
        </w:tabs>
      </w:pPr>
      <w:r w:rsidRPr="005C32BF">
        <w:t>prawo do rozporządzania dokumentacją i jej opracowaniami, a także przenoszenia praw nabytych na podstawie Umowy;</w:t>
      </w:r>
    </w:p>
    <w:p w:rsidR="005C32BF" w:rsidRPr="005C32BF" w:rsidRDefault="005C32BF" w:rsidP="005C32BF">
      <w:pPr>
        <w:numPr>
          <w:ilvl w:val="0"/>
          <w:numId w:val="9"/>
        </w:numPr>
        <w:tabs>
          <w:tab w:val="num" w:pos="426"/>
        </w:tabs>
      </w:pPr>
      <w:r w:rsidRPr="005C32BF">
        <w:t>prawo udostępniania dokumentacji do korzystania, w tym udzielania licencji na rzecz osób trzecich, na wszystkich wymienionych powyżej polach eksploatacji.</w:t>
      </w:r>
    </w:p>
    <w:p w:rsidR="005C32BF" w:rsidRPr="005C32BF" w:rsidRDefault="005C32BF" w:rsidP="005C32BF">
      <w:pPr>
        <w:numPr>
          <w:ilvl w:val="0"/>
          <w:numId w:val="8"/>
        </w:numPr>
      </w:pPr>
      <w:r w:rsidRPr="005C32BF">
        <w:t>Wykonawca zezwala Zamawiającemu oraz jego następcom prawnym na dokonywanie bez konieczności uzyskania jego dalszej zgody wszelkich zmian i przeróbek Przedmiotu Umowy, w tym przekazanej dokumentacji, w tym również do wykorzystania jej w części lub całości oraz łączenia z innymi dziełami.</w:t>
      </w:r>
    </w:p>
    <w:p w:rsidR="005C32BF" w:rsidRPr="005C32BF" w:rsidRDefault="005C32BF" w:rsidP="005C32BF">
      <w:pPr>
        <w:numPr>
          <w:ilvl w:val="0"/>
          <w:numId w:val="8"/>
        </w:numPr>
      </w:pPr>
      <w:r w:rsidRPr="005C32BF">
        <w:lastRenderedPageBreak/>
        <w:t>Powyższe przeniesienie autorskich praw majątkowych następuje w stanie wolnym od obciążeń i praw osób trzecich, i obejmuje także wszelkie późniejsze zmiany w Przedmiocie Umowy dokonywane przez Wykonawcę. Wykonawca ponosi pełną odpowiedzialność za szkody mogące powstać w wyniku nieskutecznego lub wadliwego nabycia autorskich praw majątkowych do jakiejkolwiek części Przedmiotu Umowy od osób trzecich.</w:t>
      </w:r>
    </w:p>
    <w:p w:rsidR="005C32BF" w:rsidRPr="005C32BF" w:rsidRDefault="005C32BF" w:rsidP="005C32BF">
      <w:pPr>
        <w:numPr>
          <w:ilvl w:val="0"/>
          <w:numId w:val="8"/>
        </w:numPr>
      </w:pPr>
      <w:r w:rsidRPr="005C32BF">
        <w:t>Wykonawca oświadcza, że w przypadku wystąpienia przez osoby trzecie wobec Zamawiającego z jakimikolwiek roszczeniami mającymi związek z Przedmiotem Umowy:</w:t>
      </w:r>
    </w:p>
    <w:p w:rsidR="005C32BF" w:rsidRPr="005C32BF" w:rsidRDefault="005C32BF" w:rsidP="005C32BF">
      <w:pPr>
        <w:numPr>
          <w:ilvl w:val="1"/>
          <w:numId w:val="11"/>
        </w:numPr>
      </w:pPr>
      <w:r w:rsidRPr="005C32BF">
        <w:t>będzie ponosić pełną odpowiedzialność wobec Zamawiającego za wszelkie szkody poniesione z tego tytułu, w tym także wynikające z kosztów postępowań ugodowych, sądowych i administracyjnych wraz z kosztami zastępstwa procesowego,</w:t>
      </w:r>
    </w:p>
    <w:p w:rsidR="005C32BF" w:rsidRPr="005C32BF" w:rsidRDefault="005C32BF" w:rsidP="005C32BF">
      <w:pPr>
        <w:numPr>
          <w:ilvl w:val="0"/>
          <w:numId w:val="11"/>
        </w:numPr>
      </w:pPr>
      <w:r w:rsidRPr="005C32BF">
        <w:t>w przypadku wszczęcia jakiegokolwiek postępowania sądowego w związku z takimi roszczeniami, niezwłocznie w ciągu czternastu dni od dnia otrzymania informacji o toczącym się postępowaniu, zwolni Zamawiającego od odpowiedzialności przejmując takie zobowiązanie i wstąpi w miejsce Zamawiającego w takie postępowanie (o ile będzie to możliwe) lub przystąpi do takiego postępowania zgodnie z obowiązującymi przepisami.</w:t>
      </w:r>
    </w:p>
    <w:p w:rsidR="005C32BF" w:rsidRPr="005C32BF" w:rsidRDefault="005C32BF" w:rsidP="005C32BF">
      <w:pPr>
        <w:numPr>
          <w:ilvl w:val="0"/>
          <w:numId w:val="8"/>
        </w:numPr>
        <w:tabs>
          <w:tab w:val="num" w:pos="426"/>
        </w:tabs>
      </w:pPr>
      <w:r w:rsidRPr="005C32BF">
        <w:t>Wykonawca przenosi na Zamawiającego prawo do wyłącznego zezwalania na wykonywanie zależnego prawa autorskiego do utworów wytworzonych w związku z realizacją Umowy.</w:t>
      </w:r>
    </w:p>
    <w:p w:rsidR="005C32BF" w:rsidRPr="005C32BF" w:rsidRDefault="005C32BF" w:rsidP="005C32BF">
      <w:pPr>
        <w:numPr>
          <w:ilvl w:val="0"/>
          <w:numId w:val="8"/>
        </w:numPr>
        <w:tabs>
          <w:tab w:val="num" w:pos="426"/>
        </w:tabs>
      </w:pPr>
      <w:r w:rsidRPr="005C32BF">
        <w:t>Wraz z przekazaniem Zamawiającemu Przedmiotu Umowy, Wykonawca bez składania dodatkowego oświadczenia przenosi na Zamawiającego własność wszystkich egzemplarzy przekazanej dokumentacji wraz z wszystkimi załącznikami oraz opiniami.</w:t>
      </w:r>
    </w:p>
    <w:p w:rsidR="005C32BF" w:rsidRPr="005C32BF" w:rsidRDefault="005C32BF" w:rsidP="005C32BF">
      <w:pPr>
        <w:numPr>
          <w:ilvl w:val="0"/>
          <w:numId w:val="8"/>
        </w:numPr>
        <w:tabs>
          <w:tab w:val="num" w:pos="426"/>
        </w:tabs>
      </w:pPr>
      <w:r w:rsidRPr="005C32BF">
        <w:t>Zamawiający ma prawo zbyć nabyte prawa lub upoważnić osoby trzecie do korzystania z uzyskanych zezwoleń.</w:t>
      </w:r>
    </w:p>
    <w:p w:rsidR="005C32BF" w:rsidRPr="005C32BF" w:rsidRDefault="005C32BF" w:rsidP="005C32BF">
      <w:pPr>
        <w:numPr>
          <w:ilvl w:val="0"/>
          <w:numId w:val="8"/>
        </w:numPr>
        <w:tabs>
          <w:tab w:val="num" w:pos="426"/>
        </w:tabs>
      </w:pPr>
      <w:r w:rsidRPr="005C32BF">
        <w:t xml:space="preserve">Przez zezwolenia, o których mowa powyżej, rozumie się zezwolenia udzielone Zamawiającemu oraz jego następcom prawnym. Zezwolenia te są nieodwołalne i nie są uzależnione od żadnych warunków oraz zostały udzielone bez prawa wypowiedzenia lub cofnięcia. </w:t>
      </w:r>
    </w:p>
    <w:p w:rsidR="005C32BF" w:rsidRPr="005C32BF" w:rsidRDefault="005C32BF" w:rsidP="005C32BF">
      <w:pPr>
        <w:numPr>
          <w:ilvl w:val="0"/>
          <w:numId w:val="8"/>
        </w:numPr>
        <w:tabs>
          <w:tab w:val="num" w:pos="426"/>
        </w:tabs>
      </w:pPr>
      <w:r w:rsidRPr="005C32BF">
        <w:t>Przeniesienie autorskich praw majątkowych i praw pokrewnych do Przedmiotu Umowy uprawnia Zamawiającego do nieodpłatnego wykonywania tych praw na terytorium RP i całego świata przez czas nieokreślony.</w:t>
      </w:r>
    </w:p>
    <w:p w:rsidR="005C32BF" w:rsidRPr="005C32BF" w:rsidRDefault="005C32BF" w:rsidP="005C32BF">
      <w:pPr>
        <w:numPr>
          <w:ilvl w:val="0"/>
          <w:numId w:val="8"/>
        </w:numPr>
        <w:tabs>
          <w:tab w:val="num" w:pos="426"/>
        </w:tabs>
        <w:rPr>
          <w:b/>
        </w:rPr>
      </w:pPr>
      <w:r w:rsidRPr="005C32BF">
        <w:t>Wynagrodzenie określone w Umowie obejmuje wynagrodzenie za korzystanie z praw autorskich do Przedmiotu Umowy.</w:t>
      </w:r>
    </w:p>
    <w:p w:rsidR="005C32BF" w:rsidRPr="005C32BF" w:rsidRDefault="005C32BF" w:rsidP="005C32BF">
      <w:pPr>
        <w:numPr>
          <w:ilvl w:val="0"/>
          <w:numId w:val="8"/>
        </w:numPr>
        <w:tabs>
          <w:tab w:val="num" w:pos="426"/>
        </w:tabs>
        <w:rPr>
          <w:b/>
        </w:rPr>
      </w:pPr>
      <w:r w:rsidRPr="005C32BF">
        <w:t>Prawa, o którym mowa w niniejszym paragrafie zostaną przeniesione z chwilą przyjęcia przez Zamawiającego bez wad Przedmiotu Umowy.</w:t>
      </w:r>
    </w:p>
    <w:p w:rsidR="005C32BF" w:rsidRPr="005C32BF" w:rsidRDefault="005C32BF" w:rsidP="005C32BF">
      <w:pPr>
        <w:numPr>
          <w:ilvl w:val="0"/>
          <w:numId w:val="8"/>
        </w:numPr>
        <w:tabs>
          <w:tab w:val="num" w:pos="426"/>
        </w:tabs>
        <w:rPr>
          <w:b/>
        </w:rPr>
      </w:pPr>
      <w:r w:rsidRPr="005C32BF">
        <w:t xml:space="preserve">W ramach wynagrodzenia, o którym mowa w § 4 Wykonawca przenosi na Zamawiającego własność wszystkich egzemplarzy nośników, na których została utrwalona dokumentacja </w:t>
      </w:r>
      <w:r w:rsidRPr="005C32BF">
        <w:lastRenderedPageBreak/>
        <w:t>będąca przedmiotem umowy. Przeniesienie własności nośników następuje z chwilą przyjęcia przez Zamawiającego bez wad Przedmiotu Umowy.</w:t>
      </w:r>
    </w:p>
    <w:p w:rsidR="005C32BF" w:rsidRPr="005C32BF" w:rsidRDefault="005C32BF" w:rsidP="005C32BF">
      <w:pPr>
        <w:jc w:val="center"/>
        <w:rPr>
          <w:b/>
          <w:bCs/>
        </w:rPr>
      </w:pPr>
      <w:r w:rsidRPr="005C32BF">
        <w:rPr>
          <w:b/>
          <w:bCs/>
        </w:rPr>
        <w:t>§12</w:t>
      </w:r>
    </w:p>
    <w:p w:rsidR="005C32BF" w:rsidRPr="005C32BF" w:rsidRDefault="005C32BF" w:rsidP="009A622F">
      <w:pPr>
        <w:jc w:val="center"/>
        <w:rPr>
          <w:b/>
          <w:bCs/>
        </w:rPr>
      </w:pPr>
      <w:r w:rsidRPr="005C32BF">
        <w:rPr>
          <w:b/>
          <w:bCs/>
        </w:rPr>
        <w:t>Postanowienia Końcowe</w:t>
      </w:r>
    </w:p>
    <w:p w:rsidR="005C32BF" w:rsidRPr="005C32BF" w:rsidRDefault="005C32BF" w:rsidP="005C32BF">
      <w:pPr>
        <w:numPr>
          <w:ilvl w:val="0"/>
          <w:numId w:val="7"/>
        </w:numPr>
      </w:pPr>
      <w:r w:rsidRPr="005C32BF">
        <w:t>Usługi doradztwa świadczone przez Wykonawcę dotyczą wyłącznie Zamawiającego.</w:t>
      </w:r>
    </w:p>
    <w:p w:rsidR="005C32BF" w:rsidRPr="005C32BF" w:rsidRDefault="005C32BF" w:rsidP="005C32BF">
      <w:pPr>
        <w:numPr>
          <w:ilvl w:val="0"/>
          <w:numId w:val="7"/>
        </w:numPr>
      </w:pPr>
      <w:r w:rsidRPr="005C32BF">
        <w:t>Zamawiający jest uprawniony do rozwiązania Umowy w trybie natychmiastowym z uwagi na istotne naruszenia jej postanowień przez Wykonawcę, w tym niedochowanie przez Wykonawcę terminów, o których mowa w §2 ust. 2. Rozwiązanie Umowy nie wyklucza prawa Zamawiającego do naliczenia kary umownej, o której mowa w §2 ust. 11. Zamawiający jest jednak zobowiązany do uprzedniego wezwania Wykonawcy do należytego wykonywania Umowy i wyznaczenie w tym celu co najmniej 7-dniowego terminu.</w:t>
      </w:r>
    </w:p>
    <w:p w:rsidR="005C32BF" w:rsidRPr="005C32BF" w:rsidRDefault="005C32BF" w:rsidP="005C32BF">
      <w:pPr>
        <w:numPr>
          <w:ilvl w:val="0"/>
          <w:numId w:val="7"/>
        </w:numPr>
      </w:pPr>
      <w:r w:rsidRPr="005C32BF">
        <w:t xml:space="preserve">Czynności związane z realizacją Umowy będą wykonywane w siedzibie Zamawiającego oraz </w:t>
      </w:r>
      <w:r w:rsidRPr="005C32BF">
        <w:br/>
        <w:t xml:space="preserve">w siedzibie Wykonawcy, przy czym realizacja Umowy w siedzibie Wykonawcy nie wymaga stałej obecności osoby odpowiedzialnej za realizację Umowy ze strony Zamawiającego. </w:t>
      </w:r>
    </w:p>
    <w:p w:rsidR="005C32BF" w:rsidRPr="005C32BF" w:rsidRDefault="005C32BF" w:rsidP="005C32BF">
      <w:pPr>
        <w:numPr>
          <w:ilvl w:val="0"/>
          <w:numId w:val="7"/>
        </w:numPr>
      </w:pPr>
      <w:r w:rsidRPr="005C32BF">
        <w:t>Prawa i obowiązki każdej ze Stron wynikające z niniejszej Umowy nie mogą zostać przeniesione, ani w całości, ani w części na inne podmioty bez pisemnej zgody drugiej Strony.</w:t>
      </w:r>
    </w:p>
    <w:p w:rsidR="005C32BF" w:rsidRPr="005C32BF" w:rsidRDefault="005C32BF" w:rsidP="005C32BF">
      <w:pPr>
        <w:numPr>
          <w:ilvl w:val="0"/>
          <w:numId w:val="7"/>
        </w:numPr>
      </w:pPr>
      <w:r w:rsidRPr="005C32BF">
        <w:t>Wszelkie spory, wynikające z Umowy, rozstrzygane będą przez Sądy powszechne</w:t>
      </w:r>
      <w:r w:rsidR="0034753C">
        <w:t>, właściwe dla siedziby Zamawiającego.</w:t>
      </w:r>
    </w:p>
    <w:p w:rsidR="005C32BF" w:rsidRPr="005C32BF" w:rsidRDefault="005C32BF" w:rsidP="005C32BF">
      <w:pPr>
        <w:numPr>
          <w:ilvl w:val="0"/>
          <w:numId w:val="7"/>
        </w:numPr>
      </w:pPr>
      <w:r w:rsidRPr="005C32BF">
        <w:t xml:space="preserve">W sprawach nieuregulowanych Umową stosuje się przepisy Kodeksu Cywilnego oraz inne przepisy prawa polskiego. </w:t>
      </w:r>
    </w:p>
    <w:p w:rsidR="005C32BF" w:rsidRDefault="005C32BF" w:rsidP="005C32BF"/>
    <w:p w:rsidR="009A622F" w:rsidRDefault="009A622F" w:rsidP="005C32BF"/>
    <w:p w:rsidR="009A622F" w:rsidRPr="005C32BF" w:rsidRDefault="009A622F" w:rsidP="005C32BF"/>
    <w:p w:rsidR="005C32BF" w:rsidRPr="005C32BF" w:rsidRDefault="005C32BF" w:rsidP="005C32BF"/>
    <w:p w:rsidR="005C32BF" w:rsidRPr="005C32BF" w:rsidRDefault="005C32BF" w:rsidP="005C32BF">
      <w:pPr>
        <w:jc w:val="center"/>
        <w:rPr>
          <w:b/>
          <w:bCs/>
        </w:rPr>
      </w:pPr>
      <w:r w:rsidRPr="005C32BF">
        <w:rPr>
          <w:b/>
          <w:bCs/>
        </w:rPr>
        <w:t>ZAMAWIAJĄCY</w:t>
      </w:r>
      <w:r w:rsidRPr="005C32BF">
        <w:rPr>
          <w:b/>
          <w:bCs/>
        </w:rPr>
        <w:tab/>
      </w:r>
      <w:r w:rsidRPr="005C32BF">
        <w:rPr>
          <w:b/>
          <w:bCs/>
        </w:rPr>
        <w:tab/>
      </w:r>
      <w:r>
        <w:rPr>
          <w:b/>
          <w:bCs/>
        </w:rPr>
        <w:t xml:space="preserve">                                                                 </w:t>
      </w:r>
      <w:r w:rsidRPr="005C32BF">
        <w:rPr>
          <w:b/>
          <w:bCs/>
        </w:rPr>
        <w:t>WYKONAWCA</w:t>
      </w:r>
    </w:p>
    <w:sectPr w:rsidR="005C32BF" w:rsidRPr="005C32BF" w:rsidSect="0056396B">
      <w:headerReference w:type="default" r:id="rId9"/>
      <w:footerReference w:type="even" r:id="rId10"/>
      <w:footerReference w:type="default" r:id="rId11"/>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CEA" w:rsidRDefault="00AD0CEA">
      <w:pPr>
        <w:spacing w:after="0" w:line="240" w:lineRule="auto"/>
      </w:pPr>
      <w:r>
        <w:separator/>
      </w:r>
    </w:p>
  </w:endnote>
  <w:endnote w:type="continuationSeparator" w:id="0">
    <w:p w:rsidR="00AD0CEA" w:rsidRDefault="00AD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1855225152"/>
      <w:docPartObj>
        <w:docPartGallery w:val="Page Numbers (Bottom of Page)"/>
        <w:docPartUnique/>
      </w:docPartObj>
    </w:sdtPr>
    <w:sdtEndPr>
      <w:rPr>
        <w:rStyle w:val="Numerstrony"/>
      </w:rPr>
    </w:sdtEndPr>
    <w:sdtContent>
      <w:p w:rsidR="0056396B" w:rsidRDefault="005C32BF" w:rsidP="004F33B3">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56396B" w:rsidRDefault="00AD0CEA" w:rsidP="0056396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623736119"/>
      <w:docPartObj>
        <w:docPartGallery w:val="Page Numbers (Bottom of Page)"/>
        <w:docPartUnique/>
      </w:docPartObj>
    </w:sdtPr>
    <w:sdtEndPr>
      <w:rPr>
        <w:rStyle w:val="Numerstrony"/>
      </w:rPr>
    </w:sdtEndPr>
    <w:sdtContent>
      <w:p w:rsidR="0056396B" w:rsidRDefault="005C32BF" w:rsidP="0056396B">
        <w:pPr>
          <w:pStyle w:val="Stopka"/>
          <w:framePr w:wrap="none" w:vAnchor="text" w:hAnchor="margin" w:xAlign="right" w:y="1"/>
          <w:jc w:val="center"/>
          <w:rPr>
            <w:rStyle w:val="Numerstrony"/>
          </w:rPr>
        </w:pPr>
        <w:r w:rsidRPr="0056396B">
          <w:rPr>
            <w:rStyle w:val="Numerstrony"/>
            <w:sz w:val="16"/>
            <w:szCs w:val="16"/>
          </w:rPr>
          <w:fldChar w:fldCharType="begin"/>
        </w:r>
        <w:r w:rsidRPr="0056396B">
          <w:rPr>
            <w:rStyle w:val="Numerstrony"/>
            <w:sz w:val="16"/>
            <w:szCs w:val="16"/>
          </w:rPr>
          <w:instrText xml:space="preserve"> PAGE </w:instrText>
        </w:r>
        <w:r w:rsidRPr="0056396B">
          <w:rPr>
            <w:rStyle w:val="Numerstrony"/>
            <w:sz w:val="16"/>
            <w:szCs w:val="16"/>
          </w:rPr>
          <w:fldChar w:fldCharType="separate"/>
        </w:r>
        <w:r w:rsidR="00DB718D">
          <w:rPr>
            <w:rStyle w:val="Numerstrony"/>
            <w:noProof/>
            <w:sz w:val="16"/>
            <w:szCs w:val="16"/>
          </w:rPr>
          <w:t>4</w:t>
        </w:r>
        <w:r w:rsidRPr="0056396B">
          <w:rPr>
            <w:rStyle w:val="Numerstrony"/>
            <w:sz w:val="16"/>
            <w:szCs w:val="16"/>
          </w:rPr>
          <w:fldChar w:fldCharType="end"/>
        </w:r>
      </w:p>
    </w:sdtContent>
  </w:sdt>
  <w:p w:rsidR="0056396B" w:rsidRDefault="00AD0CEA" w:rsidP="0056396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CEA" w:rsidRDefault="00AD0CEA">
      <w:pPr>
        <w:spacing w:after="0" w:line="240" w:lineRule="auto"/>
      </w:pPr>
      <w:r>
        <w:separator/>
      </w:r>
    </w:p>
  </w:footnote>
  <w:footnote w:type="continuationSeparator" w:id="0">
    <w:p w:rsidR="00AD0CEA" w:rsidRDefault="00AD0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6B" w:rsidRPr="0056396B" w:rsidRDefault="00AD0CEA" w:rsidP="0056396B">
    <w:pPr>
      <w:pStyle w:val="Nagwek"/>
      <w:jc w:val="right"/>
      <w:rPr>
        <w:rFonts w:asciiTheme="majorHAnsi" w:hAnsiTheme="majorHAnsi" w:cstheme="majorHAnsi"/>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875"/>
    <w:multiLevelType w:val="multilevel"/>
    <w:tmpl w:val="B582CD0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1D279E"/>
    <w:multiLevelType w:val="multilevel"/>
    <w:tmpl w:val="3D625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FE507E"/>
    <w:multiLevelType w:val="multilevel"/>
    <w:tmpl w:val="90E292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1321C1"/>
    <w:multiLevelType w:val="multilevel"/>
    <w:tmpl w:val="286E7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5A2AE5"/>
    <w:multiLevelType w:val="hybridMultilevel"/>
    <w:tmpl w:val="2A729CEE"/>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2BF636DD"/>
    <w:multiLevelType w:val="hybridMultilevel"/>
    <w:tmpl w:val="F58A6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95EB6"/>
    <w:multiLevelType w:val="hybridMultilevel"/>
    <w:tmpl w:val="FEA0E6CA"/>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F96475"/>
    <w:multiLevelType w:val="hybridMultilevel"/>
    <w:tmpl w:val="1D3E503A"/>
    <w:lvl w:ilvl="0" w:tplc="72F24F56">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BDF17AB"/>
    <w:multiLevelType w:val="multilevel"/>
    <w:tmpl w:val="54D4DDD2"/>
    <w:lvl w:ilvl="0">
      <w:start w:val="1"/>
      <w:numFmt w:val="decimal"/>
      <w:lvlText w:val="%1."/>
      <w:lvlJc w:val="left"/>
      <w:pPr>
        <w:ind w:left="371" w:hanging="360"/>
      </w:p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9">
    <w:nsid w:val="3C331F83"/>
    <w:multiLevelType w:val="multilevel"/>
    <w:tmpl w:val="23585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E56FE5"/>
    <w:multiLevelType w:val="multilevel"/>
    <w:tmpl w:val="001A5C5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BC37DA"/>
    <w:multiLevelType w:val="hybridMultilevel"/>
    <w:tmpl w:val="1CF89E8A"/>
    <w:lvl w:ilvl="0" w:tplc="EC565CA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5904A50"/>
    <w:multiLevelType w:val="hybridMultilevel"/>
    <w:tmpl w:val="4112B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BC0285"/>
    <w:multiLevelType w:val="hybridMultilevel"/>
    <w:tmpl w:val="7E563344"/>
    <w:lvl w:ilvl="0" w:tplc="44C4A0C0">
      <w:start w:val="1"/>
      <w:numFmt w:val="decimal"/>
      <w:lvlText w:val="%1."/>
      <w:lvlJc w:val="left"/>
      <w:pPr>
        <w:ind w:left="720" w:hanging="360"/>
      </w:pPr>
      <w:rPr>
        <w:rFonts w:asciiTheme="minorHAnsi"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B3F75A4"/>
    <w:multiLevelType w:val="hybridMultilevel"/>
    <w:tmpl w:val="271CBA04"/>
    <w:lvl w:ilvl="0" w:tplc="D5CECB6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nsid w:val="7B606F1B"/>
    <w:multiLevelType w:val="multilevel"/>
    <w:tmpl w:val="7C728580"/>
    <w:lvl w:ilvl="0">
      <w:start w:val="1"/>
      <w:numFmt w:val="decimal"/>
      <w:lvlText w:val="%1."/>
      <w:lvlJc w:val="left"/>
      <w:pPr>
        <w:tabs>
          <w:tab w:val="num" w:pos="0"/>
        </w:tabs>
        <w:ind w:left="720" w:hanging="360"/>
      </w:pPr>
      <w:rPr>
        <w:rFonts w:ascii="Times New Roman" w:hAnsi="Times New Roman"/>
        <w:b w:val="0"/>
        <w:bCs/>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9"/>
  </w:num>
  <w:num w:numId="3">
    <w:abstractNumId w:val="1"/>
  </w:num>
  <w:num w:numId="4">
    <w:abstractNumId w:val="2"/>
  </w:num>
  <w:num w:numId="5">
    <w:abstractNumId w:val="3"/>
  </w:num>
  <w:num w:numId="6">
    <w:abstractNumId w:val="10"/>
  </w:num>
  <w:num w:numId="7">
    <w:abstractNumId w:val="0"/>
  </w:num>
  <w:num w:numId="8">
    <w:abstractNumId w:val="1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6"/>
  </w:num>
  <w:num w:numId="13">
    <w:abstractNumId w:val="5"/>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BF"/>
    <w:rsid w:val="00153A9E"/>
    <w:rsid w:val="002B0554"/>
    <w:rsid w:val="002F40E6"/>
    <w:rsid w:val="0034753C"/>
    <w:rsid w:val="005C32BF"/>
    <w:rsid w:val="00630CFB"/>
    <w:rsid w:val="0069297C"/>
    <w:rsid w:val="008E0486"/>
    <w:rsid w:val="00903B29"/>
    <w:rsid w:val="009A622F"/>
    <w:rsid w:val="00AD0CEA"/>
    <w:rsid w:val="00B75026"/>
    <w:rsid w:val="00DB718D"/>
    <w:rsid w:val="00E02C03"/>
    <w:rsid w:val="00E36F18"/>
    <w:rsid w:val="00EE1A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5C32B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C32BF"/>
  </w:style>
  <w:style w:type="paragraph" w:styleId="Nagwek">
    <w:name w:val="header"/>
    <w:basedOn w:val="Normalny"/>
    <w:link w:val="NagwekZnak"/>
    <w:uiPriority w:val="99"/>
    <w:semiHidden/>
    <w:unhideWhenUsed/>
    <w:rsid w:val="005C32B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C32BF"/>
  </w:style>
  <w:style w:type="character" w:styleId="Numerstrony">
    <w:name w:val="page number"/>
    <w:basedOn w:val="Domylnaczcionkaakapitu"/>
    <w:uiPriority w:val="99"/>
    <w:semiHidden/>
    <w:unhideWhenUsed/>
    <w:rsid w:val="005C32BF"/>
  </w:style>
  <w:style w:type="paragraph" w:styleId="Akapitzlist">
    <w:name w:val="List Paragraph"/>
    <w:basedOn w:val="Normalny"/>
    <w:uiPriority w:val="34"/>
    <w:qFormat/>
    <w:rsid w:val="0034753C"/>
    <w:pPr>
      <w:ind w:left="720"/>
      <w:contextualSpacing/>
    </w:pPr>
  </w:style>
  <w:style w:type="paragraph" w:customStyle="1" w:styleId="Tekstpodstawowy21">
    <w:name w:val="Tekst podstawowy 21"/>
    <w:basedOn w:val="Normalny"/>
    <w:qFormat/>
    <w:rsid w:val="00903B29"/>
    <w:pPr>
      <w:suppressAutoHyphens/>
      <w:spacing w:after="120" w:line="480" w:lineRule="auto"/>
    </w:pPr>
    <w:rPr>
      <w:rFonts w:ascii="Book Antiqua" w:eastAsia="Times New Roman" w:hAnsi="Book Antiqua" w:cs="Book Antiqua"/>
      <w:sz w:val="20"/>
      <w:szCs w:val="20"/>
      <w:lang w:eastAsia="zh-CN"/>
    </w:rPr>
  </w:style>
  <w:style w:type="character" w:customStyle="1" w:styleId="TekstpodstawowyZnak">
    <w:name w:val="Tekst podstawowy Znak"/>
    <w:basedOn w:val="Domylnaczcionkaakapitu"/>
    <w:link w:val="Tekstpodstawowy"/>
    <w:qFormat/>
    <w:rsid w:val="002B0554"/>
    <w:rPr>
      <w:rFonts w:ascii="Times New Roman" w:eastAsia="Times New Roman" w:hAnsi="Times New Roman" w:cs="Times New Roman"/>
      <w:color w:val="000000"/>
      <w:sz w:val="24"/>
      <w:szCs w:val="24"/>
      <w:lang w:val="en-US"/>
    </w:rPr>
  </w:style>
  <w:style w:type="paragraph" w:styleId="Tekstpodstawowy">
    <w:name w:val="Body Text"/>
    <w:basedOn w:val="Normalny"/>
    <w:link w:val="TekstpodstawowyZnak"/>
    <w:rsid w:val="002B0554"/>
    <w:pPr>
      <w:widowControl w:val="0"/>
      <w:suppressAutoHyphens/>
      <w:spacing w:after="120" w:line="240" w:lineRule="auto"/>
    </w:pPr>
    <w:rPr>
      <w:rFonts w:ascii="Times New Roman" w:eastAsia="Times New Roman" w:hAnsi="Times New Roman" w:cs="Times New Roman"/>
      <w:color w:val="000000"/>
      <w:sz w:val="24"/>
      <w:szCs w:val="24"/>
      <w:lang w:val="en-US"/>
    </w:rPr>
  </w:style>
  <w:style w:type="character" w:customStyle="1" w:styleId="TekstpodstawowyZnak1">
    <w:name w:val="Tekst podstawowy Znak1"/>
    <w:basedOn w:val="Domylnaczcionkaakapitu"/>
    <w:uiPriority w:val="99"/>
    <w:semiHidden/>
    <w:rsid w:val="002B0554"/>
  </w:style>
  <w:style w:type="paragraph" w:styleId="NormalnyWeb">
    <w:name w:val="Normal (Web)"/>
    <w:basedOn w:val="Normalny"/>
    <w:qFormat/>
    <w:rsid w:val="002B0554"/>
    <w:pPr>
      <w:suppressAutoHyphens/>
      <w:spacing w:before="280" w:after="280" w:line="240" w:lineRule="auto"/>
    </w:pPr>
    <w:rPr>
      <w:rFonts w:ascii="Arial Unicode MS" w:eastAsia="Arial Unicode MS" w:hAnsi="Arial Unicode MS" w:cs="Arial Unicode M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5C32B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C32BF"/>
  </w:style>
  <w:style w:type="paragraph" w:styleId="Nagwek">
    <w:name w:val="header"/>
    <w:basedOn w:val="Normalny"/>
    <w:link w:val="NagwekZnak"/>
    <w:uiPriority w:val="99"/>
    <w:semiHidden/>
    <w:unhideWhenUsed/>
    <w:rsid w:val="005C32B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C32BF"/>
  </w:style>
  <w:style w:type="character" w:styleId="Numerstrony">
    <w:name w:val="page number"/>
    <w:basedOn w:val="Domylnaczcionkaakapitu"/>
    <w:uiPriority w:val="99"/>
    <w:semiHidden/>
    <w:unhideWhenUsed/>
    <w:rsid w:val="005C32BF"/>
  </w:style>
  <w:style w:type="paragraph" w:styleId="Akapitzlist">
    <w:name w:val="List Paragraph"/>
    <w:basedOn w:val="Normalny"/>
    <w:uiPriority w:val="34"/>
    <w:qFormat/>
    <w:rsid w:val="0034753C"/>
    <w:pPr>
      <w:ind w:left="720"/>
      <w:contextualSpacing/>
    </w:pPr>
  </w:style>
  <w:style w:type="paragraph" w:customStyle="1" w:styleId="Tekstpodstawowy21">
    <w:name w:val="Tekst podstawowy 21"/>
    <w:basedOn w:val="Normalny"/>
    <w:qFormat/>
    <w:rsid w:val="00903B29"/>
    <w:pPr>
      <w:suppressAutoHyphens/>
      <w:spacing w:after="120" w:line="480" w:lineRule="auto"/>
    </w:pPr>
    <w:rPr>
      <w:rFonts w:ascii="Book Antiqua" w:eastAsia="Times New Roman" w:hAnsi="Book Antiqua" w:cs="Book Antiqua"/>
      <w:sz w:val="20"/>
      <w:szCs w:val="20"/>
      <w:lang w:eastAsia="zh-CN"/>
    </w:rPr>
  </w:style>
  <w:style w:type="character" w:customStyle="1" w:styleId="TekstpodstawowyZnak">
    <w:name w:val="Tekst podstawowy Znak"/>
    <w:basedOn w:val="Domylnaczcionkaakapitu"/>
    <w:link w:val="Tekstpodstawowy"/>
    <w:qFormat/>
    <w:rsid w:val="002B0554"/>
    <w:rPr>
      <w:rFonts w:ascii="Times New Roman" w:eastAsia="Times New Roman" w:hAnsi="Times New Roman" w:cs="Times New Roman"/>
      <w:color w:val="000000"/>
      <w:sz w:val="24"/>
      <w:szCs w:val="24"/>
      <w:lang w:val="en-US"/>
    </w:rPr>
  </w:style>
  <w:style w:type="paragraph" w:styleId="Tekstpodstawowy">
    <w:name w:val="Body Text"/>
    <w:basedOn w:val="Normalny"/>
    <w:link w:val="TekstpodstawowyZnak"/>
    <w:rsid w:val="002B0554"/>
    <w:pPr>
      <w:widowControl w:val="0"/>
      <w:suppressAutoHyphens/>
      <w:spacing w:after="120" w:line="240" w:lineRule="auto"/>
    </w:pPr>
    <w:rPr>
      <w:rFonts w:ascii="Times New Roman" w:eastAsia="Times New Roman" w:hAnsi="Times New Roman" w:cs="Times New Roman"/>
      <w:color w:val="000000"/>
      <w:sz w:val="24"/>
      <w:szCs w:val="24"/>
      <w:lang w:val="en-US"/>
    </w:rPr>
  </w:style>
  <w:style w:type="character" w:customStyle="1" w:styleId="TekstpodstawowyZnak1">
    <w:name w:val="Tekst podstawowy Znak1"/>
    <w:basedOn w:val="Domylnaczcionkaakapitu"/>
    <w:uiPriority w:val="99"/>
    <w:semiHidden/>
    <w:rsid w:val="002B0554"/>
  </w:style>
  <w:style w:type="paragraph" w:styleId="NormalnyWeb">
    <w:name w:val="Normal (Web)"/>
    <w:basedOn w:val="Normalny"/>
    <w:qFormat/>
    <w:rsid w:val="002B0554"/>
    <w:pPr>
      <w:suppressAutoHyphens/>
      <w:spacing w:before="280" w:after="280" w:line="240" w:lineRule="auto"/>
    </w:pPr>
    <w:rPr>
      <w:rFonts w:ascii="Arial Unicode MS" w:eastAsia="Arial Unicode MS" w:hAnsi="Arial Unicode MS" w:cs="Arial Unicode M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E7024-73CF-489B-866F-1E29BA23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2601</Words>
  <Characters>15611</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Wrona</dc:creator>
  <cp:lastModifiedBy>Bartłomiej Wrona</cp:lastModifiedBy>
  <cp:revision>2</cp:revision>
  <dcterms:created xsi:type="dcterms:W3CDTF">2022-08-12T08:30:00Z</dcterms:created>
  <dcterms:modified xsi:type="dcterms:W3CDTF">2022-08-12T08:30:00Z</dcterms:modified>
</cp:coreProperties>
</file>