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A" w:rsidRPr="00EA673D" w:rsidRDefault="00FF6F9A">
      <w:pPr>
        <w:rPr>
          <w:rFonts w:ascii="Times New Roman" w:hAnsi="Times New Roman" w:cs="Times New Roman"/>
        </w:rPr>
      </w:pPr>
      <w:bookmarkStart w:id="0" w:name="_GoBack"/>
      <w:bookmarkEnd w:id="0"/>
    </w:p>
    <w:p w:rsidR="00EA673D" w:rsidRPr="00EA673D" w:rsidRDefault="00EA673D" w:rsidP="00EA67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EA673D" w:rsidRPr="00EA673D" w:rsidRDefault="00EA673D" w:rsidP="00EA673D">
      <w:pPr>
        <w:rPr>
          <w:rFonts w:ascii="Times New Roman" w:hAnsi="Times New Roman"/>
          <w:i/>
        </w:rPr>
      </w:pPr>
      <w:r w:rsidRPr="00EA673D">
        <w:rPr>
          <w:rFonts w:ascii="Times New Roman" w:hAnsi="Times New Roman" w:cs="Times New Roman"/>
          <w:i/>
        </w:rPr>
        <w:t xml:space="preserve">Nr sprawy: </w:t>
      </w:r>
      <w:r w:rsidRPr="00EA673D">
        <w:rPr>
          <w:rFonts w:ascii="Times New Roman" w:hAnsi="Times New Roman"/>
          <w:i/>
        </w:rPr>
        <w:t>KF-Z.47.2023</w:t>
      </w:r>
    </w:p>
    <w:p w:rsidR="00EA673D" w:rsidRDefault="00EA673D" w:rsidP="00EA673D">
      <w:pPr>
        <w:rPr>
          <w:rFonts w:ascii="Times New Roman" w:hAnsi="Times New Roman" w:cs="Times New Roman"/>
          <w:i/>
          <w:sz w:val="20"/>
          <w:szCs w:val="20"/>
        </w:rPr>
      </w:pPr>
    </w:p>
    <w:p w:rsidR="00EA673D" w:rsidRDefault="00EA673D" w:rsidP="00EA673D">
      <w:pPr>
        <w:rPr>
          <w:rFonts w:ascii="Times New Roman" w:hAnsi="Times New Roman" w:cs="Times New Roman"/>
          <w:i/>
          <w:sz w:val="20"/>
          <w:szCs w:val="20"/>
        </w:rPr>
      </w:pPr>
    </w:p>
    <w:p w:rsidR="00EA673D" w:rsidRDefault="00EA673D" w:rsidP="00EA673D">
      <w:pPr>
        <w:rPr>
          <w:rFonts w:ascii="Times New Roman" w:hAnsi="Times New Roman" w:cs="Times New Roman"/>
          <w:i/>
          <w:sz w:val="20"/>
          <w:szCs w:val="20"/>
        </w:rPr>
      </w:pPr>
    </w:p>
    <w:p w:rsidR="00EA673D" w:rsidRDefault="00EA673D" w:rsidP="00EA673D">
      <w:pPr>
        <w:rPr>
          <w:rFonts w:ascii="Times New Roman" w:hAnsi="Times New Roman" w:cs="Times New Roman"/>
          <w:i/>
          <w:sz w:val="20"/>
          <w:szCs w:val="20"/>
        </w:rPr>
      </w:pPr>
    </w:p>
    <w:p w:rsidR="00EA673D" w:rsidRPr="005F373C" w:rsidRDefault="00EA673D" w:rsidP="00EA673D">
      <w:pPr>
        <w:rPr>
          <w:rFonts w:ascii="Times New Roman" w:hAnsi="Times New Roman" w:cs="Times New Roman"/>
          <w:i/>
          <w:sz w:val="20"/>
          <w:szCs w:val="20"/>
        </w:rPr>
      </w:pPr>
    </w:p>
    <w:p w:rsidR="00EA673D" w:rsidRDefault="00EA673D" w:rsidP="00EA6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EA673D" w:rsidRDefault="00EA673D" w:rsidP="00EA6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673D" w:rsidRPr="005F373C" w:rsidRDefault="00EA673D" w:rsidP="00EA67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A673D" w:rsidRPr="00CE528D" w:rsidRDefault="00EA673D" w:rsidP="00EA673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EA673D" w:rsidRPr="00CE528D" w:rsidRDefault="00EA673D" w:rsidP="00EA673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EA673D" w:rsidRPr="00CE528D" w:rsidRDefault="00EA673D" w:rsidP="00EA673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................................................................................</w:t>
      </w:r>
    </w:p>
    <w:p w:rsidR="00EA673D" w:rsidRDefault="00EA673D" w:rsidP="00EA673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adres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</w:p>
    <w:p w:rsidR="00EA673D" w:rsidRPr="00CE528D" w:rsidRDefault="00EA673D" w:rsidP="00EA673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673D" w:rsidRDefault="00EA673D" w:rsidP="00EA673D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18A9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D518A9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D518A9">
        <w:rPr>
          <w:rFonts w:ascii="Times New Roman" w:hAnsi="Times New Roman"/>
          <w:sz w:val="24"/>
          <w:szCs w:val="24"/>
        </w:rPr>
        <w:br/>
        <w:t>o wartości szacunkowej netto nie przekraczającej 130 000 zł, na „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8A9">
        <w:rPr>
          <w:rFonts w:ascii="Times New Roman" w:hAnsi="Times New Roman"/>
          <w:sz w:val="24"/>
          <w:szCs w:val="24"/>
        </w:rPr>
        <w:t>dostawę sprzętu jednorazowego użytku tj. strzykawek 2,ml 5ml, 10ml, 20ml 50ml, 100ml oraz aparatów do przetoczeń płynów infuzyjnych i krwi proponujemy realizację zamówienia na następujących warunkach</w:t>
      </w:r>
      <w:r>
        <w:rPr>
          <w:rFonts w:ascii="Times New Roman" w:hAnsi="Times New Roman"/>
          <w:sz w:val="24"/>
          <w:szCs w:val="24"/>
        </w:rPr>
        <w:t>:</w:t>
      </w:r>
    </w:p>
    <w:p w:rsidR="00EA673D" w:rsidRPr="00D518A9" w:rsidRDefault="00EA673D" w:rsidP="00EA673D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A673D" w:rsidRPr="000362E1" w:rsidRDefault="00EA673D" w:rsidP="00EA67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Zadanie 3</w:t>
      </w:r>
    </w:p>
    <w:tbl>
      <w:tblPr>
        <w:tblW w:w="1531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32"/>
        <w:gridCol w:w="583"/>
        <w:gridCol w:w="1167"/>
        <w:gridCol w:w="1167"/>
        <w:gridCol w:w="1313"/>
        <w:gridCol w:w="1020"/>
        <w:gridCol w:w="1313"/>
        <w:gridCol w:w="969"/>
        <w:gridCol w:w="1578"/>
      </w:tblGrid>
      <w:tr w:rsidR="00EA673D" w:rsidRPr="00456E17" w:rsidTr="00EA673D">
        <w:trPr>
          <w:trHeight w:val="1311"/>
        </w:trPr>
        <w:tc>
          <w:tcPr>
            <w:tcW w:w="568" w:type="dxa"/>
            <w:shd w:val="clear" w:color="000000" w:fill="auto"/>
            <w:vAlign w:val="center"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632" w:type="dxa"/>
            <w:shd w:val="clear" w:color="000000" w:fill="auto"/>
            <w:noWrap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583" w:type="dxa"/>
            <w:shd w:val="clear" w:color="000000" w:fill="auto"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167" w:type="dxa"/>
            <w:shd w:val="clear" w:color="000000" w:fill="auto"/>
            <w:noWrap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167" w:type="dxa"/>
            <w:shd w:val="clear" w:color="000000" w:fill="auto"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Cena jednostkowa  netto 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netto 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Stawka VAT %</w:t>
            </w: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VAT </w:t>
            </w: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Wartość brutto </w:t>
            </w:r>
          </w:p>
        </w:tc>
        <w:tc>
          <w:tcPr>
            <w:tcW w:w="1578" w:type="dxa"/>
            <w:shd w:val="clear" w:color="000000" w:fill="auto"/>
          </w:tcPr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2838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handlowa  /producent/nr katalogowy</w:t>
            </w:r>
          </w:p>
          <w:p w:rsidR="00EA673D" w:rsidRPr="00162838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EA673D" w:rsidRPr="00456E17" w:rsidTr="00EA673D">
        <w:trPr>
          <w:trHeight w:val="1408"/>
        </w:trPr>
        <w:tc>
          <w:tcPr>
            <w:tcW w:w="568" w:type="dxa"/>
            <w:shd w:val="clear" w:color="000000" w:fill="auto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2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Strzykawka trzyczęściowa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 50 ml, jednorazowego użytku, sterylna,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apirogenna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, szczelna, płynny przesuw tłoka,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końcówka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-Lock </w:t>
            </w: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zabezpieczenie przed wysunięciem tłoka, skala dobrze czytelna i niezmywalna kompatybilna do pomp infuzyjnych KWAPISZ , SINO MEDICAL,BBRAUN, MEDIMA, FRESENIUS, ASCOR,BECTON DICKINSON, CAREFUSION</w:t>
            </w:r>
          </w:p>
        </w:tc>
        <w:tc>
          <w:tcPr>
            <w:tcW w:w="583" w:type="dxa"/>
            <w:shd w:val="clear" w:color="000000" w:fill="auto"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1167" w:type="dxa"/>
            <w:shd w:val="clear" w:color="000000" w:fill="auto"/>
            <w:vAlign w:val="center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673D" w:rsidRPr="00456E17" w:rsidTr="00EA673D">
        <w:trPr>
          <w:trHeight w:val="693"/>
        </w:trPr>
        <w:tc>
          <w:tcPr>
            <w:tcW w:w="568" w:type="dxa"/>
            <w:shd w:val="clear" w:color="000000" w:fill="auto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2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Strzykawka 50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ml,bursztynowa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 xml:space="preserve"> kompatybilna do pomp infuzyjnych KWAPISZ , SINO MEDICAL,BBRAUN, MEDIMA, FRESENIUS, ASCOR,BECTON DICKINSON, CAREFUSION, BLT, końcówka </w:t>
            </w:r>
            <w:proofErr w:type="spellStart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Luer</w:t>
            </w:r>
            <w:proofErr w:type="spellEnd"/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-Lock, transparentna, posiadająca podwójne uszczelnienie tłoka oraz podwójna skale pomiarową, sterylna, opakowanie folia-papier.</w:t>
            </w:r>
          </w:p>
        </w:tc>
        <w:tc>
          <w:tcPr>
            <w:tcW w:w="583" w:type="dxa"/>
            <w:shd w:val="clear" w:color="000000" w:fill="auto"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szt.</w:t>
            </w:r>
          </w:p>
        </w:tc>
        <w:tc>
          <w:tcPr>
            <w:tcW w:w="1167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6E17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1167" w:type="dxa"/>
            <w:shd w:val="clear" w:color="000000" w:fill="auto"/>
            <w:vAlign w:val="center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  <w:hideMark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673D" w:rsidRPr="00456E17" w:rsidTr="00942A83">
        <w:trPr>
          <w:trHeight w:val="656"/>
        </w:trPr>
        <w:tc>
          <w:tcPr>
            <w:tcW w:w="568" w:type="dxa"/>
            <w:shd w:val="clear" w:color="000000" w:fill="auto"/>
          </w:tcPr>
          <w:p w:rsidR="00EA673D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5632" w:type="dxa"/>
            <w:shd w:val="clear" w:color="000000" w:fill="auto"/>
            <w:noWrap/>
            <w:vAlign w:val="center"/>
          </w:tcPr>
          <w:p w:rsidR="00EA673D" w:rsidRPr="008C5385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</w:t>
            </w:r>
            <w:r w:rsidRPr="008C53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azem</w:t>
            </w:r>
          </w:p>
        </w:tc>
        <w:tc>
          <w:tcPr>
            <w:tcW w:w="583" w:type="dxa"/>
            <w:shd w:val="clear" w:color="000000" w:fill="auto"/>
            <w:vAlign w:val="center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auto"/>
            <w:noWrap/>
            <w:vAlign w:val="center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auto"/>
            <w:vAlign w:val="center"/>
          </w:tcPr>
          <w:p w:rsidR="00EA673D" w:rsidRPr="000362E1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000000" w:fill="auto"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000000" w:fill="auto"/>
            <w:noWrap/>
            <w:vAlign w:val="center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000000" w:fill="auto"/>
          </w:tcPr>
          <w:p w:rsidR="00EA673D" w:rsidRPr="00456E17" w:rsidRDefault="00EA673D" w:rsidP="00942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A673D" w:rsidRDefault="00EA673D" w:rsidP="00EA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brutto………………………………………………………………………………………………………………………………………….</w:t>
      </w:r>
    </w:p>
    <w:p w:rsidR="00EA673D" w:rsidRDefault="00EA673D" w:rsidP="00EA673D">
      <w:pPr>
        <w:rPr>
          <w:rFonts w:ascii="Times New Roman" w:hAnsi="Times New Roman" w:cs="Times New Roman"/>
          <w:sz w:val="24"/>
          <w:szCs w:val="24"/>
        </w:rPr>
      </w:pPr>
    </w:p>
    <w:p w:rsidR="00EA673D" w:rsidRDefault="00EA673D" w:rsidP="00EA673D">
      <w:pPr>
        <w:rPr>
          <w:rFonts w:ascii="Times New Roman" w:hAnsi="Times New Roman" w:cs="Times New Roman"/>
          <w:sz w:val="24"/>
          <w:szCs w:val="24"/>
        </w:rPr>
      </w:pPr>
    </w:p>
    <w:p w:rsidR="00EA673D" w:rsidRPr="00CE528D" w:rsidRDefault="00EA673D" w:rsidP="00EA673D">
      <w:pPr>
        <w:rPr>
          <w:rFonts w:ascii="Times New Roman" w:hAnsi="Times New Roman" w:cs="Times New Roman"/>
          <w:sz w:val="24"/>
          <w:szCs w:val="24"/>
        </w:rPr>
      </w:pPr>
    </w:p>
    <w:p w:rsidR="00EA673D" w:rsidRPr="00D518A9" w:rsidRDefault="00EA673D" w:rsidP="00EA673D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518A9">
        <w:rPr>
          <w:rFonts w:ascii="Times New Roman" w:hAnsi="Times New Roman"/>
          <w:sz w:val="24"/>
          <w:szCs w:val="24"/>
        </w:rPr>
        <w:lastRenderedPageBreak/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 „dostawę sprzętu jednorazowego użytku tj. strzykawek 2,ml 5ml, 10ml, 20ml 50ml, 100ml oraz aparatów do przetoczeń płynów infuzyjnych i krwi  ”</w:t>
      </w:r>
    </w:p>
    <w:p w:rsidR="00EA673D" w:rsidRPr="00D518A9" w:rsidRDefault="00EA673D" w:rsidP="00EA673D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 „</w:t>
      </w:r>
      <w:r w:rsidRPr="00D518A9">
        <w:rPr>
          <w:rFonts w:ascii="Times New Roman" w:hAnsi="Times New Roman"/>
          <w:sz w:val="24"/>
          <w:szCs w:val="24"/>
        </w:rPr>
        <w:t>dostawę sprzętu jednorazowego użytku tj. strzykawek 2,ml 5ml, 10ml, 20ml 50ml, 100ml oraz aparatów do przetoczeń płynów infuzyjnych i krwi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0B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8A9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EA673D" w:rsidRPr="00050E3E" w:rsidRDefault="00EA673D" w:rsidP="00EA6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3D" w:rsidRPr="005260B1" w:rsidRDefault="00EA673D" w:rsidP="00EA673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A673D" w:rsidRPr="005260B1" w:rsidRDefault="00EA673D" w:rsidP="00EA67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673D" w:rsidRPr="005260B1" w:rsidRDefault="00EA673D" w:rsidP="00EA6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A673D" w:rsidRPr="005260B1" w:rsidRDefault="00EA673D" w:rsidP="00EA67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p w:rsidR="00EA673D" w:rsidRDefault="00EA673D" w:rsidP="00EA673D">
      <w:pPr>
        <w:rPr>
          <w:rFonts w:ascii="Times New Roman" w:hAnsi="Times New Roman" w:cs="Times New Roman"/>
          <w:sz w:val="24"/>
          <w:szCs w:val="24"/>
        </w:rPr>
      </w:pPr>
    </w:p>
    <w:p w:rsidR="00EA673D" w:rsidRDefault="00EA673D" w:rsidP="00EA673D">
      <w:pPr>
        <w:rPr>
          <w:rFonts w:ascii="Times New Roman" w:hAnsi="Times New Roman" w:cs="Times New Roman"/>
          <w:sz w:val="24"/>
          <w:szCs w:val="24"/>
        </w:rPr>
      </w:pPr>
    </w:p>
    <w:p w:rsidR="00EA673D" w:rsidRPr="00EA673D" w:rsidRDefault="00EA673D">
      <w:pPr>
        <w:rPr>
          <w:sz w:val="24"/>
          <w:szCs w:val="24"/>
        </w:rPr>
      </w:pPr>
    </w:p>
    <w:sectPr w:rsidR="00EA673D" w:rsidRPr="00EA673D" w:rsidSect="00EA67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3D"/>
    <w:rsid w:val="00C6794A"/>
    <w:rsid w:val="00DB5BD2"/>
    <w:rsid w:val="00EA673D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7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A673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673D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EA673D"/>
  </w:style>
  <w:style w:type="paragraph" w:styleId="Tekstdymka">
    <w:name w:val="Balloon Text"/>
    <w:basedOn w:val="Normalny"/>
    <w:link w:val="TekstdymkaZnak"/>
    <w:uiPriority w:val="99"/>
    <w:semiHidden/>
    <w:unhideWhenUsed/>
    <w:rsid w:val="00EA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3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7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A673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673D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EA673D"/>
  </w:style>
  <w:style w:type="paragraph" w:styleId="Tekstdymka">
    <w:name w:val="Balloon Text"/>
    <w:basedOn w:val="Normalny"/>
    <w:link w:val="TekstdymkaZnak"/>
    <w:uiPriority w:val="99"/>
    <w:semiHidden/>
    <w:unhideWhenUsed/>
    <w:rsid w:val="00EA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Bojarska Iwona</cp:lastModifiedBy>
  <cp:revision>2</cp:revision>
  <cp:lastPrinted>2023-10-16T09:21:00Z</cp:lastPrinted>
  <dcterms:created xsi:type="dcterms:W3CDTF">2023-10-17T07:32:00Z</dcterms:created>
  <dcterms:modified xsi:type="dcterms:W3CDTF">2023-10-17T07:32:00Z</dcterms:modified>
</cp:coreProperties>
</file>