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FF460F">
        <w:rPr>
          <w:i/>
          <w:sz w:val="20"/>
          <w:szCs w:val="20"/>
          <w:lang w:val="pl-PL"/>
        </w:rPr>
        <w:t>.34</w:t>
      </w:r>
      <w:bookmarkStart w:id="0" w:name="_GoBack"/>
      <w:bookmarkEnd w:id="0"/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</w:t>
      </w:r>
      <w:r w:rsidR="000A43C3" w:rsidRPr="000D6C74">
        <w:rPr>
          <w:b/>
          <w:i/>
          <w:sz w:val="20"/>
          <w:szCs w:val="20"/>
          <w:lang w:val="pl-PL"/>
        </w:rPr>
        <w:t xml:space="preserve"> </w:t>
      </w:r>
      <w:r w:rsidR="0078392F" w:rsidRPr="000D6C74">
        <w:rPr>
          <w:b/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F86F50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tawa </w:t>
      </w:r>
      <w:r w:rsidR="00073ACD" w:rsidRP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>endoprotez stawu biodrowego, cementu i mieszalników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073AC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  <w:u w:val="single"/>
        </w:rPr>
        <w:t xml:space="preserve">Pakiet 1 </w:t>
      </w:r>
      <w:r w:rsidR="00CD41CE">
        <w:rPr>
          <w:rFonts w:ascii="Times New Roman" w:hAnsi="Times New Roman"/>
          <w:b/>
          <w:sz w:val="24"/>
          <w:szCs w:val="24"/>
          <w:u w:val="single"/>
        </w:rPr>
        <w:t>–</w:t>
      </w:r>
      <w:r w:rsidR="00073ACD">
        <w:rPr>
          <w:rFonts w:ascii="Times New Roman" w:hAnsi="Times New Roman"/>
          <w:b/>
          <w:sz w:val="24"/>
          <w:szCs w:val="24"/>
          <w:u w:val="single"/>
        </w:rPr>
        <w:t xml:space="preserve">  Dostawa </w:t>
      </w:r>
      <w:r w:rsidR="00073ACD" w:rsidRPr="00073ACD">
        <w:rPr>
          <w:rFonts w:ascii="Times New Roman" w:hAnsi="Times New Roman"/>
          <w:b/>
          <w:iCs/>
          <w:sz w:val="24"/>
          <w:szCs w:val="24"/>
          <w:u w:val="single"/>
        </w:rPr>
        <w:t>endoprotez stawu biodrowego, cementu i mieszalników</w:t>
      </w: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>tawa</w:t>
      </w:r>
      <w:r w:rsidR="00073ACD" w:rsidRPr="00073ACD">
        <w:rPr>
          <w:rFonts w:ascii="Times New Roman" w:eastAsiaTheme="minorHAnsi" w:hAnsi="Times New Roman" w:cstheme="minorBidi"/>
          <w:b/>
          <w:iCs/>
          <w:sz w:val="22"/>
          <w:szCs w:val="22"/>
          <w:lang w:eastAsia="en-US"/>
        </w:rPr>
        <w:t xml:space="preserve"> </w:t>
      </w:r>
      <w:r w:rsidR="00073ACD" w:rsidRP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>endoprotez stawu biodrowego, cementu i mieszalników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A9718C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Dostawa zestawów</w:t>
      </w:r>
      <w:r w:rsidR="00CD41C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do operacji biodra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”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</w:t>
      </w:r>
      <w:r w:rsidRPr="00C375B7">
        <w:rPr>
          <w:rFonts w:ascii="Times New Roman" w:hAnsi="Times New Roman" w:cs="Times New Roman"/>
          <w:sz w:val="24"/>
          <w:szCs w:val="24"/>
        </w:rPr>
        <w:lastRenderedPageBreak/>
        <w:t xml:space="preserve">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3ACD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75132"/>
    <w:rsid w:val="00192E4E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6356D"/>
    <w:rsid w:val="00395641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1179A"/>
    <w:rsid w:val="00532F27"/>
    <w:rsid w:val="005411A9"/>
    <w:rsid w:val="005537A5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77AE1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74CDD"/>
    <w:rsid w:val="00A85130"/>
    <w:rsid w:val="00A87738"/>
    <w:rsid w:val="00A9718C"/>
    <w:rsid w:val="00AA788D"/>
    <w:rsid w:val="00AC7248"/>
    <w:rsid w:val="00B506E4"/>
    <w:rsid w:val="00BB60CB"/>
    <w:rsid w:val="00BE732A"/>
    <w:rsid w:val="00C375B7"/>
    <w:rsid w:val="00C706B1"/>
    <w:rsid w:val="00CA48F0"/>
    <w:rsid w:val="00CD41CE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6D79"/>
    <w:rsid w:val="00EE7D7F"/>
    <w:rsid w:val="00F257FE"/>
    <w:rsid w:val="00F86F50"/>
    <w:rsid w:val="00FC5F2C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Typiak Paulina</cp:lastModifiedBy>
  <cp:revision>4</cp:revision>
  <cp:lastPrinted>2024-02-29T11:25:00Z</cp:lastPrinted>
  <dcterms:created xsi:type="dcterms:W3CDTF">2024-05-27T06:27:00Z</dcterms:created>
  <dcterms:modified xsi:type="dcterms:W3CDTF">2024-05-27T10:14:00Z</dcterms:modified>
</cp:coreProperties>
</file>