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9F" w:rsidRDefault="00A95E9F" w:rsidP="00A95E9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A95E9F" w:rsidRPr="00E534CE" w:rsidRDefault="00922716" w:rsidP="00A95E9F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Nr sprawy:ZP-Z.57</w:t>
      </w:r>
      <w:r w:rsidR="009A4BCF">
        <w:rPr>
          <w:rFonts w:ascii="Times New Roman" w:hAnsi="Times New Roman" w:cs="Times New Roman"/>
          <w:i/>
          <w:sz w:val="20"/>
          <w:szCs w:val="20"/>
        </w:rPr>
        <w:t>.2025</w:t>
      </w:r>
    </w:p>
    <w:p w:rsidR="00A95E9F" w:rsidRDefault="00A95E9F" w:rsidP="00A95E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A95E9F" w:rsidRPr="005F373C" w:rsidRDefault="00A95E9F" w:rsidP="00A95E9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95E9F" w:rsidRPr="00CE528D" w:rsidRDefault="00A95E9F" w:rsidP="00A95E9F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Nazwa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</w:t>
      </w:r>
      <w:r w:rsidRPr="00CE528D">
        <w:rPr>
          <w:rFonts w:ascii="Times New Roman" w:hAnsi="Times New Roman" w:cs="Times New Roman"/>
          <w:bCs/>
          <w:sz w:val="24"/>
          <w:szCs w:val="24"/>
        </w:rPr>
        <w:t>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...</w:t>
      </w:r>
    </w:p>
    <w:p w:rsidR="00A95E9F" w:rsidRPr="00CE528D" w:rsidRDefault="00A95E9F" w:rsidP="00A95E9F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Adres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...............................</w:t>
      </w:r>
    </w:p>
    <w:p w:rsidR="00A95E9F" w:rsidRPr="00CE528D" w:rsidRDefault="00A95E9F" w:rsidP="00A95E9F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NIP…………………………………………………………………… REGON ..............................................</w:t>
      </w:r>
      <w:r w:rsidR="006B6EA8">
        <w:rPr>
          <w:rFonts w:ascii="Times New Roman" w:eastAsia="Calibri" w:hAnsi="Times New Roman" w:cs="Times New Roman"/>
          <w:bCs/>
          <w:sz w:val="24"/>
          <w:szCs w:val="24"/>
        </w:rPr>
        <w:t>..............................</w:t>
      </w:r>
    </w:p>
    <w:p w:rsidR="00A95E9F" w:rsidRPr="00CE528D" w:rsidRDefault="00A95E9F" w:rsidP="00A95E9F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Nr telefonu: ...................................................Nr faxu ..........................................</w:t>
      </w:r>
      <w:r w:rsidR="008148D2">
        <w:rPr>
          <w:rFonts w:ascii="Times New Roman" w:eastAsia="Calibri" w:hAnsi="Times New Roman" w:cs="Times New Roman"/>
          <w:bCs/>
          <w:sz w:val="24"/>
          <w:szCs w:val="24"/>
        </w:rPr>
        <w:t>..  adres e-</w:t>
      </w:r>
      <w:r w:rsidR="006B6EA8">
        <w:rPr>
          <w:rFonts w:ascii="Times New Roman" w:eastAsia="Calibri" w:hAnsi="Times New Roman" w:cs="Times New Roman"/>
          <w:bCs/>
          <w:sz w:val="24"/>
          <w:szCs w:val="24"/>
        </w:rPr>
        <w:t>mail …………..……………………</w:t>
      </w:r>
    </w:p>
    <w:p w:rsidR="00DB0EC2" w:rsidRDefault="00A95E9F" w:rsidP="009A4BCF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E528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CE528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CE528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>
        <w:rPr>
          <w:rFonts w:ascii="Times New Roman" w:hAnsi="Times New Roman"/>
          <w:sz w:val="24"/>
          <w:szCs w:val="24"/>
        </w:rPr>
        <w:t>1</w:t>
      </w:r>
      <w:r w:rsidRPr="00CE528D">
        <w:rPr>
          <w:rFonts w:ascii="Times New Roman" w:hAnsi="Times New Roman"/>
          <w:sz w:val="24"/>
          <w:szCs w:val="24"/>
        </w:rPr>
        <w:t>30 0</w:t>
      </w:r>
      <w:r w:rsidR="009A4BCF">
        <w:rPr>
          <w:rFonts w:ascii="Times New Roman" w:hAnsi="Times New Roman"/>
          <w:sz w:val="24"/>
          <w:szCs w:val="24"/>
        </w:rPr>
        <w:t>00 zł, na do</w:t>
      </w:r>
      <w:r w:rsidR="00922716">
        <w:rPr>
          <w:rFonts w:ascii="Times New Roman" w:hAnsi="Times New Roman"/>
          <w:sz w:val="24"/>
          <w:szCs w:val="24"/>
        </w:rPr>
        <w:t>stawę jednorazowego sprzętu anestezjologicznego</w:t>
      </w:r>
      <w:r w:rsidR="009A4BCF">
        <w:rPr>
          <w:rFonts w:ascii="Times New Roman" w:hAnsi="Times New Roman"/>
          <w:sz w:val="24"/>
          <w:szCs w:val="24"/>
        </w:rPr>
        <w:t xml:space="preserve"> </w:t>
      </w:r>
      <w:r w:rsidR="00357318">
        <w:rPr>
          <w:rFonts w:ascii="Times New Roman" w:hAnsi="Times New Roman"/>
          <w:sz w:val="24"/>
          <w:szCs w:val="24"/>
        </w:rPr>
        <w:t>–</w:t>
      </w:r>
      <w:r w:rsidR="00922716">
        <w:rPr>
          <w:rFonts w:ascii="Times New Roman" w:hAnsi="Times New Roman"/>
          <w:sz w:val="24"/>
          <w:szCs w:val="24"/>
        </w:rPr>
        <w:t xml:space="preserve"> </w:t>
      </w:r>
      <w:r w:rsidR="00357318">
        <w:rPr>
          <w:rFonts w:ascii="Times New Roman" w:hAnsi="Times New Roman"/>
          <w:sz w:val="24"/>
          <w:szCs w:val="24"/>
        </w:rPr>
        <w:t>powtórka</w:t>
      </w:r>
      <w:r w:rsidR="00922716">
        <w:rPr>
          <w:rFonts w:ascii="Times New Roman" w:hAnsi="Times New Roman"/>
          <w:sz w:val="24"/>
          <w:szCs w:val="24"/>
        </w:rPr>
        <w:t xml:space="preserve"> II</w:t>
      </w:r>
      <w:r w:rsidR="003573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proponujemy </w:t>
      </w:r>
      <w:r w:rsidRPr="00CE528D">
        <w:rPr>
          <w:rFonts w:ascii="Times New Roman" w:hAnsi="Times New Roman"/>
          <w:sz w:val="24"/>
          <w:szCs w:val="24"/>
        </w:rPr>
        <w:t>realizację zamówi</w:t>
      </w:r>
      <w:r>
        <w:rPr>
          <w:rFonts w:ascii="Times New Roman" w:hAnsi="Times New Roman"/>
          <w:sz w:val="24"/>
          <w:szCs w:val="24"/>
        </w:rPr>
        <w:t>enia na następujących warunkach</w:t>
      </w:r>
    </w:p>
    <w:p w:rsidR="00357318" w:rsidRPr="009A4BCF" w:rsidRDefault="00357318" w:rsidP="009A4BCF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95E9F" w:rsidRPr="005205C2" w:rsidRDefault="00A95E9F">
      <w:pPr>
        <w:rPr>
          <w:b/>
          <w:u w:val="single"/>
        </w:rPr>
      </w:pPr>
      <w:r w:rsidRPr="005205C2">
        <w:rPr>
          <w:b/>
          <w:u w:val="single"/>
        </w:rPr>
        <w:t>Zadanie 1</w:t>
      </w:r>
    </w:p>
    <w:tbl>
      <w:tblPr>
        <w:tblStyle w:val="Tabela-Siatka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709"/>
        <w:gridCol w:w="850"/>
        <w:gridCol w:w="992"/>
        <w:gridCol w:w="993"/>
        <w:gridCol w:w="1134"/>
        <w:gridCol w:w="1134"/>
        <w:gridCol w:w="1275"/>
        <w:gridCol w:w="1560"/>
        <w:gridCol w:w="1701"/>
      </w:tblGrid>
      <w:tr w:rsidR="00922716" w:rsidTr="00C82B92">
        <w:tc>
          <w:tcPr>
            <w:tcW w:w="4253" w:type="dxa"/>
          </w:tcPr>
          <w:p w:rsidR="00922716" w:rsidRDefault="00922716" w:rsidP="00A95E9F">
            <w:pPr>
              <w:jc w:val="center"/>
            </w:pPr>
            <w:r>
              <w:t>charakterystyka</w:t>
            </w:r>
          </w:p>
        </w:tc>
        <w:tc>
          <w:tcPr>
            <w:tcW w:w="567" w:type="dxa"/>
          </w:tcPr>
          <w:p w:rsidR="00922716" w:rsidRDefault="00922716" w:rsidP="00A95E9F">
            <w:pPr>
              <w:jc w:val="center"/>
            </w:pPr>
            <w:proofErr w:type="spellStart"/>
            <w:r>
              <w:t>jm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922716" w:rsidRDefault="00922716" w:rsidP="00A95E9F">
            <w:pPr>
              <w:jc w:val="center"/>
            </w:pPr>
            <w:r>
              <w:t>ilość</w:t>
            </w:r>
          </w:p>
        </w:tc>
        <w:tc>
          <w:tcPr>
            <w:tcW w:w="850" w:type="dxa"/>
          </w:tcPr>
          <w:p w:rsidR="00922716" w:rsidRDefault="00922716" w:rsidP="00A95E9F">
            <w:pPr>
              <w:jc w:val="center"/>
            </w:pPr>
            <w:r>
              <w:t>Ilość szt. w opak</w:t>
            </w:r>
          </w:p>
        </w:tc>
        <w:tc>
          <w:tcPr>
            <w:tcW w:w="992" w:type="dxa"/>
          </w:tcPr>
          <w:p w:rsidR="00922716" w:rsidRDefault="00C82B92" w:rsidP="00A95E9F">
            <w:pPr>
              <w:jc w:val="center"/>
            </w:pPr>
            <w:r>
              <w:t>Jednostkowa cena netto</w:t>
            </w:r>
          </w:p>
        </w:tc>
        <w:tc>
          <w:tcPr>
            <w:tcW w:w="993" w:type="dxa"/>
          </w:tcPr>
          <w:p w:rsidR="00922716" w:rsidRDefault="00922716" w:rsidP="00A95E9F">
            <w:pPr>
              <w:jc w:val="center"/>
            </w:pPr>
            <w:r>
              <w:t>Wartość netto</w:t>
            </w:r>
          </w:p>
        </w:tc>
        <w:tc>
          <w:tcPr>
            <w:tcW w:w="1134" w:type="dxa"/>
          </w:tcPr>
          <w:p w:rsidR="00922716" w:rsidRDefault="00922716" w:rsidP="00A95E9F">
            <w:pPr>
              <w:jc w:val="center"/>
            </w:pPr>
            <w:r>
              <w:t>Stawka VAT</w:t>
            </w:r>
          </w:p>
        </w:tc>
        <w:tc>
          <w:tcPr>
            <w:tcW w:w="1134" w:type="dxa"/>
          </w:tcPr>
          <w:p w:rsidR="00922716" w:rsidRDefault="00922716" w:rsidP="00A95E9F">
            <w:pPr>
              <w:jc w:val="center"/>
            </w:pPr>
            <w:r>
              <w:t>Wartość VAT</w:t>
            </w:r>
          </w:p>
        </w:tc>
        <w:tc>
          <w:tcPr>
            <w:tcW w:w="1275" w:type="dxa"/>
          </w:tcPr>
          <w:p w:rsidR="00922716" w:rsidRDefault="00922716" w:rsidP="00A95E9F">
            <w:pPr>
              <w:jc w:val="center"/>
            </w:pPr>
            <w:r>
              <w:t>Wartość brutto</w:t>
            </w:r>
          </w:p>
        </w:tc>
        <w:tc>
          <w:tcPr>
            <w:tcW w:w="1560" w:type="dxa"/>
          </w:tcPr>
          <w:p w:rsidR="00922716" w:rsidRDefault="00922716" w:rsidP="00A95E9F">
            <w:pPr>
              <w:jc w:val="center"/>
            </w:pPr>
            <w:r>
              <w:t>Nazwa handlowa nr. katalogowy</w:t>
            </w:r>
          </w:p>
        </w:tc>
        <w:tc>
          <w:tcPr>
            <w:tcW w:w="1701" w:type="dxa"/>
          </w:tcPr>
          <w:p w:rsidR="00922716" w:rsidRDefault="00922716" w:rsidP="00A95E9F">
            <w:pPr>
              <w:jc w:val="center"/>
            </w:pPr>
            <w:r>
              <w:t>Producent</w:t>
            </w:r>
          </w:p>
        </w:tc>
      </w:tr>
      <w:tr w:rsidR="00922716" w:rsidTr="00C82B92">
        <w:tc>
          <w:tcPr>
            <w:tcW w:w="4253" w:type="dxa"/>
          </w:tcPr>
          <w:p w:rsidR="00922716" w:rsidRDefault="00922716" w:rsidP="00922716">
            <w:pPr>
              <w:rPr>
                <w:rFonts w:ascii="Calibri" w:hAnsi="Calibri"/>
              </w:rPr>
            </w:pPr>
            <w:r w:rsidRPr="00922716">
              <w:rPr>
                <w:rFonts w:ascii="Calibri" w:hAnsi="Calibri"/>
              </w:rPr>
              <w:t>sterylny zestaw, osłona na głowicę USG wraz z</w:t>
            </w:r>
            <w:r>
              <w:rPr>
                <w:rFonts w:ascii="Calibri" w:hAnsi="Calibri"/>
              </w:rPr>
              <w:t xml:space="preserve"> żelem w rozmiarze 15x61cm. Złoż</w:t>
            </w:r>
            <w:r w:rsidRPr="00922716">
              <w:rPr>
                <w:rFonts w:ascii="Calibri" w:hAnsi="Calibri"/>
              </w:rPr>
              <w:t>ona teleskopowo osłona na głowicę USG wykonana z miękkiego, elastycznego i przezroczystego poliuretanu, odpornego na rozdarcie. Nie zawierający lateksu. W skład zestawu wchodzi: sterylna serweta, sterylny żel w saszetce, 2 sztuki gumki nie zawierające lateksu, mocujące osłonę do głowicy USG.</w:t>
            </w:r>
          </w:p>
          <w:p w:rsidR="004C160C" w:rsidRPr="00922716" w:rsidRDefault="004C160C" w:rsidP="00922716">
            <w:pPr>
              <w:rPr>
                <w:rFonts w:ascii="Calibri" w:hAnsi="Calibri"/>
              </w:rPr>
            </w:pPr>
          </w:p>
          <w:p w:rsidR="00922716" w:rsidRPr="00357318" w:rsidRDefault="009227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922716" w:rsidRDefault="00922716">
            <w:r>
              <w:t>Szt.</w:t>
            </w:r>
          </w:p>
        </w:tc>
        <w:tc>
          <w:tcPr>
            <w:tcW w:w="709" w:type="dxa"/>
          </w:tcPr>
          <w:p w:rsidR="00922716" w:rsidRDefault="00922716" w:rsidP="00061FF9">
            <w:pPr>
              <w:jc w:val="center"/>
            </w:pPr>
            <w:r>
              <w:t>320</w:t>
            </w:r>
          </w:p>
        </w:tc>
        <w:tc>
          <w:tcPr>
            <w:tcW w:w="850" w:type="dxa"/>
          </w:tcPr>
          <w:p w:rsidR="00922716" w:rsidRDefault="00922716"/>
        </w:tc>
        <w:tc>
          <w:tcPr>
            <w:tcW w:w="992" w:type="dxa"/>
          </w:tcPr>
          <w:p w:rsidR="00922716" w:rsidRDefault="00922716"/>
        </w:tc>
        <w:tc>
          <w:tcPr>
            <w:tcW w:w="993" w:type="dxa"/>
          </w:tcPr>
          <w:p w:rsidR="00922716" w:rsidRDefault="00922716"/>
        </w:tc>
        <w:tc>
          <w:tcPr>
            <w:tcW w:w="1134" w:type="dxa"/>
          </w:tcPr>
          <w:p w:rsidR="00922716" w:rsidRDefault="00922716"/>
        </w:tc>
        <w:tc>
          <w:tcPr>
            <w:tcW w:w="1134" w:type="dxa"/>
          </w:tcPr>
          <w:p w:rsidR="00922716" w:rsidRDefault="00922716"/>
        </w:tc>
        <w:tc>
          <w:tcPr>
            <w:tcW w:w="1275" w:type="dxa"/>
          </w:tcPr>
          <w:p w:rsidR="00922716" w:rsidRDefault="00922716"/>
        </w:tc>
        <w:tc>
          <w:tcPr>
            <w:tcW w:w="1560" w:type="dxa"/>
          </w:tcPr>
          <w:p w:rsidR="00922716" w:rsidRDefault="00922716"/>
        </w:tc>
        <w:tc>
          <w:tcPr>
            <w:tcW w:w="1701" w:type="dxa"/>
          </w:tcPr>
          <w:p w:rsidR="00922716" w:rsidRDefault="00922716"/>
        </w:tc>
      </w:tr>
      <w:tr w:rsidR="00922716" w:rsidTr="00C82B92">
        <w:tc>
          <w:tcPr>
            <w:tcW w:w="4253" w:type="dxa"/>
          </w:tcPr>
          <w:p w:rsidR="00922716" w:rsidRPr="00922716" w:rsidRDefault="00922716" w:rsidP="00922716">
            <w:pPr>
              <w:rPr>
                <w:rFonts w:ascii="Calibri" w:hAnsi="Calibri"/>
              </w:rPr>
            </w:pPr>
            <w:r w:rsidRPr="00922716">
              <w:rPr>
                <w:rFonts w:ascii="Calibri" w:hAnsi="Calibri"/>
              </w:rPr>
              <w:lastRenderedPageBreak/>
              <w:t xml:space="preserve">Cewnik do żył centralnych, 1-światłowy (średnica kanału: 16G), rozmiar v5Fx15 cm, poliuretanowy, ze znacznikiem długości i miękką końcówką, posiadający dwupunktowy system mocowania do skóry i przezroczysty </w:t>
            </w:r>
            <w:proofErr w:type="spellStart"/>
            <w:r w:rsidRPr="00922716">
              <w:rPr>
                <w:rFonts w:ascii="Calibri" w:hAnsi="Calibri"/>
              </w:rPr>
              <w:t>drenik</w:t>
            </w:r>
            <w:proofErr w:type="spellEnd"/>
            <w:r w:rsidRPr="00922716">
              <w:rPr>
                <w:rFonts w:ascii="Calibri" w:hAnsi="Calibri"/>
              </w:rPr>
              <w:t xml:space="preserve"> infuzyjny doprowadzający do kanału cewnika z zaciskiem, z oporną na zaginanie metalową prowadnicą wykonaną z </w:t>
            </w:r>
            <w:proofErr w:type="spellStart"/>
            <w:r w:rsidRPr="00922716">
              <w:rPr>
                <w:rFonts w:ascii="Calibri" w:hAnsi="Calibri"/>
              </w:rPr>
              <w:t>Nitinolu</w:t>
            </w:r>
            <w:proofErr w:type="spellEnd"/>
            <w:r w:rsidRPr="00922716">
              <w:rPr>
                <w:rFonts w:ascii="Calibri" w:hAnsi="Calibri"/>
              </w:rPr>
              <w:t xml:space="preserve">. W zestawie </w:t>
            </w:r>
            <w:proofErr w:type="spellStart"/>
            <w:r w:rsidRPr="00922716">
              <w:rPr>
                <w:rFonts w:ascii="Calibri" w:hAnsi="Calibri"/>
              </w:rPr>
              <w:t>igla</w:t>
            </w:r>
            <w:proofErr w:type="spellEnd"/>
            <w:r w:rsidRPr="00922716">
              <w:rPr>
                <w:rFonts w:ascii="Calibri" w:hAnsi="Calibri"/>
              </w:rPr>
              <w:t xml:space="preserve"> ze zintegrowaną zastawką pozwalającą na wprowadzenie prowadnicy do naczynia bez odłączania strzykawki. Możliwość identyfikacji położenia cewnika w naczyniu za pomocą </w:t>
            </w:r>
            <w:proofErr w:type="spellStart"/>
            <w:r w:rsidRPr="00922716">
              <w:rPr>
                <w:rFonts w:ascii="Calibri" w:hAnsi="Calibri"/>
              </w:rPr>
              <w:t>odprowadzeń</w:t>
            </w:r>
            <w:proofErr w:type="spellEnd"/>
            <w:r w:rsidRPr="00922716">
              <w:rPr>
                <w:rFonts w:ascii="Calibri" w:hAnsi="Calibri"/>
              </w:rPr>
              <w:t xml:space="preserve"> EKG, 1 szt.</w:t>
            </w:r>
          </w:p>
          <w:p w:rsidR="00922716" w:rsidRPr="00922716" w:rsidRDefault="00922716" w:rsidP="00922716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922716" w:rsidRDefault="00922716"/>
        </w:tc>
        <w:tc>
          <w:tcPr>
            <w:tcW w:w="709" w:type="dxa"/>
          </w:tcPr>
          <w:p w:rsidR="00922716" w:rsidRDefault="004C160C" w:rsidP="00061FF9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922716" w:rsidRDefault="00922716"/>
        </w:tc>
        <w:tc>
          <w:tcPr>
            <w:tcW w:w="992" w:type="dxa"/>
          </w:tcPr>
          <w:p w:rsidR="00922716" w:rsidRDefault="00922716"/>
        </w:tc>
        <w:tc>
          <w:tcPr>
            <w:tcW w:w="993" w:type="dxa"/>
          </w:tcPr>
          <w:p w:rsidR="00922716" w:rsidRDefault="00922716"/>
        </w:tc>
        <w:tc>
          <w:tcPr>
            <w:tcW w:w="1134" w:type="dxa"/>
          </w:tcPr>
          <w:p w:rsidR="00922716" w:rsidRDefault="00922716"/>
        </w:tc>
        <w:tc>
          <w:tcPr>
            <w:tcW w:w="1134" w:type="dxa"/>
          </w:tcPr>
          <w:p w:rsidR="00922716" w:rsidRDefault="00922716"/>
        </w:tc>
        <w:tc>
          <w:tcPr>
            <w:tcW w:w="1275" w:type="dxa"/>
          </w:tcPr>
          <w:p w:rsidR="00922716" w:rsidRDefault="00922716"/>
        </w:tc>
        <w:tc>
          <w:tcPr>
            <w:tcW w:w="1560" w:type="dxa"/>
          </w:tcPr>
          <w:p w:rsidR="00922716" w:rsidRDefault="00922716"/>
        </w:tc>
        <w:tc>
          <w:tcPr>
            <w:tcW w:w="1701" w:type="dxa"/>
          </w:tcPr>
          <w:p w:rsidR="00922716" w:rsidRDefault="00922716"/>
        </w:tc>
      </w:tr>
      <w:tr w:rsidR="00922716" w:rsidTr="00C82B92">
        <w:tc>
          <w:tcPr>
            <w:tcW w:w="4253" w:type="dxa"/>
          </w:tcPr>
          <w:p w:rsidR="00C82B92" w:rsidRPr="00C82B92" w:rsidRDefault="00C82B92" w:rsidP="00C82B92">
            <w:pPr>
              <w:rPr>
                <w:rFonts w:ascii="Calibri" w:hAnsi="Calibri"/>
              </w:rPr>
            </w:pPr>
            <w:r w:rsidRPr="00C82B92">
              <w:rPr>
                <w:rFonts w:ascii="Calibri" w:hAnsi="Calibri"/>
              </w:rPr>
              <w:t xml:space="preserve">Cewnik do żył centralnych 1-swiatłowy(średnica kanału 14G), rozmiar 6Fx15 cm, poliuretanowy, ze znacznikiem długości i miękką końcówką, posiadający dwupunktowy system mocowania do skóry i przezroczysty </w:t>
            </w:r>
            <w:proofErr w:type="spellStart"/>
            <w:r w:rsidRPr="00C82B92">
              <w:rPr>
                <w:rFonts w:ascii="Calibri" w:hAnsi="Calibri"/>
              </w:rPr>
              <w:t>drenik</w:t>
            </w:r>
            <w:proofErr w:type="spellEnd"/>
            <w:r w:rsidRPr="00C82B92">
              <w:rPr>
                <w:rFonts w:ascii="Calibri" w:hAnsi="Calibri"/>
              </w:rPr>
              <w:t xml:space="preserve"> infuzyjny doprowadzający do kanału cewnika z zaciskiem, z odporną na zaginanie metalową prowadnicą wykonaną z </w:t>
            </w:r>
            <w:proofErr w:type="spellStart"/>
            <w:r w:rsidRPr="00C82B92">
              <w:rPr>
                <w:rFonts w:ascii="Calibri" w:hAnsi="Calibri"/>
              </w:rPr>
              <w:t>Nitinolu</w:t>
            </w:r>
            <w:proofErr w:type="spellEnd"/>
            <w:r w:rsidRPr="00C82B92">
              <w:rPr>
                <w:rFonts w:ascii="Calibri" w:hAnsi="Calibri"/>
              </w:rPr>
              <w:t xml:space="preserve">. W zestawie igła ze zintegrowaną zastawką pozwalającą na wprowadzenie prowadnicy do </w:t>
            </w:r>
            <w:proofErr w:type="spellStart"/>
            <w:r w:rsidRPr="00C82B92">
              <w:rPr>
                <w:rFonts w:ascii="Calibri" w:hAnsi="Calibri"/>
              </w:rPr>
              <w:t>nacynia</w:t>
            </w:r>
            <w:proofErr w:type="spellEnd"/>
            <w:r w:rsidRPr="00C82B92">
              <w:rPr>
                <w:rFonts w:ascii="Calibri" w:hAnsi="Calibri"/>
              </w:rPr>
              <w:t xml:space="preserve"> bez odłączania strzykawki. Możliwość identyfikacji położenia cewnika w naczyniu za pomocą </w:t>
            </w:r>
            <w:proofErr w:type="spellStart"/>
            <w:r w:rsidRPr="00C82B92">
              <w:rPr>
                <w:rFonts w:ascii="Calibri" w:hAnsi="Calibri"/>
              </w:rPr>
              <w:t>odprowadzeń</w:t>
            </w:r>
            <w:proofErr w:type="spellEnd"/>
            <w:r w:rsidRPr="00C82B92">
              <w:rPr>
                <w:rFonts w:ascii="Calibri" w:hAnsi="Calibri"/>
              </w:rPr>
              <w:t xml:space="preserve"> EKG, 1szt.</w:t>
            </w:r>
          </w:p>
          <w:p w:rsidR="00922716" w:rsidRPr="00C82B92" w:rsidRDefault="00922716" w:rsidP="00922716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922716" w:rsidRDefault="00922716"/>
        </w:tc>
        <w:tc>
          <w:tcPr>
            <w:tcW w:w="709" w:type="dxa"/>
          </w:tcPr>
          <w:p w:rsidR="00922716" w:rsidRDefault="004C160C" w:rsidP="00061FF9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922716" w:rsidRDefault="00922716"/>
        </w:tc>
        <w:tc>
          <w:tcPr>
            <w:tcW w:w="992" w:type="dxa"/>
          </w:tcPr>
          <w:p w:rsidR="00922716" w:rsidRDefault="00922716"/>
        </w:tc>
        <w:tc>
          <w:tcPr>
            <w:tcW w:w="993" w:type="dxa"/>
          </w:tcPr>
          <w:p w:rsidR="00922716" w:rsidRDefault="00922716"/>
        </w:tc>
        <w:tc>
          <w:tcPr>
            <w:tcW w:w="1134" w:type="dxa"/>
          </w:tcPr>
          <w:p w:rsidR="00922716" w:rsidRDefault="00922716"/>
        </w:tc>
        <w:tc>
          <w:tcPr>
            <w:tcW w:w="1134" w:type="dxa"/>
          </w:tcPr>
          <w:p w:rsidR="00922716" w:rsidRDefault="00922716"/>
        </w:tc>
        <w:tc>
          <w:tcPr>
            <w:tcW w:w="1275" w:type="dxa"/>
          </w:tcPr>
          <w:p w:rsidR="00922716" w:rsidRDefault="00922716"/>
        </w:tc>
        <w:tc>
          <w:tcPr>
            <w:tcW w:w="1560" w:type="dxa"/>
          </w:tcPr>
          <w:p w:rsidR="00922716" w:rsidRDefault="00922716"/>
        </w:tc>
        <w:tc>
          <w:tcPr>
            <w:tcW w:w="1701" w:type="dxa"/>
          </w:tcPr>
          <w:p w:rsidR="00922716" w:rsidRDefault="00922716"/>
        </w:tc>
      </w:tr>
      <w:tr w:rsidR="00922716" w:rsidTr="00C82B92">
        <w:trPr>
          <w:trHeight w:val="422"/>
        </w:trPr>
        <w:tc>
          <w:tcPr>
            <w:tcW w:w="4253" w:type="dxa"/>
          </w:tcPr>
          <w:p w:rsidR="00922716" w:rsidRPr="00D511A8" w:rsidRDefault="00922716" w:rsidP="00D511A8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D511A8">
              <w:rPr>
                <w:rFonts w:ascii="Calibri" w:hAnsi="Calibri"/>
                <w:b/>
                <w:sz w:val="20"/>
                <w:szCs w:val="20"/>
              </w:rPr>
              <w:t>Razem:</w:t>
            </w:r>
          </w:p>
        </w:tc>
        <w:tc>
          <w:tcPr>
            <w:tcW w:w="567" w:type="dxa"/>
          </w:tcPr>
          <w:p w:rsidR="00922716" w:rsidRDefault="00922716"/>
        </w:tc>
        <w:tc>
          <w:tcPr>
            <w:tcW w:w="709" w:type="dxa"/>
          </w:tcPr>
          <w:p w:rsidR="00922716" w:rsidRDefault="00922716"/>
        </w:tc>
        <w:tc>
          <w:tcPr>
            <w:tcW w:w="850" w:type="dxa"/>
          </w:tcPr>
          <w:p w:rsidR="00922716" w:rsidRDefault="00922716"/>
        </w:tc>
        <w:tc>
          <w:tcPr>
            <w:tcW w:w="992" w:type="dxa"/>
          </w:tcPr>
          <w:p w:rsidR="00922716" w:rsidRDefault="00922716"/>
        </w:tc>
        <w:tc>
          <w:tcPr>
            <w:tcW w:w="993" w:type="dxa"/>
          </w:tcPr>
          <w:p w:rsidR="00922716" w:rsidRDefault="00922716"/>
        </w:tc>
        <w:tc>
          <w:tcPr>
            <w:tcW w:w="1134" w:type="dxa"/>
          </w:tcPr>
          <w:p w:rsidR="00922716" w:rsidRDefault="00922716"/>
        </w:tc>
        <w:tc>
          <w:tcPr>
            <w:tcW w:w="1134" w:type="dxa"/>
          </w:tcPr>
          <w:p w:rsidR="00922716" w:rsidRDefault="00922716"/>
        </w:tc>
        <w:tc>
          <w:tcPr>
            <w:tcW w:w="1275" w:type="dxa"/>
          </w:tcPr>
          <w:p w:rsidR="00922716" w:rsidRDefault="00922716"/>
        </w:tc>
        <w:tc>
          <w:tcPr>
            <w:tcW w:w="1560" w:type="dxa"/>
          </w:tcPr>
          <w:p w:rsidR="00922716" w:rsidRDefault="00922716"/>
        </w:tc>
        <w:tc>
          <w:tcPr>
            <w:tcW w:w="1701" w:type="dxa"/>
          </w:tcPr>
          <w:p w:rsidR="00922716" w:rsidRDefault="00922716"/>
        </w:tc>
      </w:tr>
    </w:tbl>
    <w:p w:rsidR="008148D2" w:rsidRDefault="008148D2"/>
    <w:p w:rsidR="00D511A8" w:rsidRDefault="00061FF9">
      <w:r>
        <w:t>Słownie brutto…………………………………………………………………………………………………………………………………………………………………………………………………………………………….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61FF9" w:rsidRDefault="00061FF9"/>
    <w:p w:rsidR="00B3536D" w:rsidRDefault="00B3536D">
      <w:pPr>
        <w:rPr>
          <w:b/>
          <w:u w:val="single"/>
        </w:rPr>
      </w:pPr>
    </w:p>
    <w:p w:rsidR="005205C2" w:rsidRDefault="005205C2">
      <w:pPr>
        <w:rPr>
          <w:b/>
          <w:u w:val="single"/>
        </w:rPr>
      </w:pPr>
      <w:r w:rsidRPr="005205C2">
        <w:rPr>
          <w:b/>
          <w:u w:val="single"/>
        </w:rPr>
        <w:t>Zadanie 2</w:t>
      </w:r>
    </w:p>
    <w:tbl>
      <w:tblPr>
        <w:tblStyle w:val="Tabela-Siatka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709"/>
        <w:gridCol w:w="850"/>
        <w:gridCol w:w="992"/>
        <w:gridCol w:w="993"/>
        <w:gridCol w:w="1134"/>
        <w:gridCol w:w="1134"/>
        <w:gridCol w:w="1275"/>
        <w:gridCol w:w="1560"/>
        <w:gridCol w:w="1701"/>
      </w:tblGrid>
      <w:tr w:rsidR="00C82B92" w:rsidTr="00C82B92">
        <w:tc>
          <w:tcPr>
            <w:tcW w:w="4395" w:type="dxa"/>
          </w:tcPr>
          <w:p w:rsidR="00C82B92" w:rsidRDefault="00C82B92" w:rsidP="006E0A2E">
            <w:pPr>
              <w:jc w:val="center"/>
            </w:pPr>
            <w:r>
              <w:t>charakterystyka</w:t>
            </w:r>
          </w:p>
        </w:tc>
        <w:tc>
          <w:tcPr>
            <w:tcW w:w="567" w:type="dxa"/>
          </w:tcPr>
          <w:p w:rsidR="00C82B92" w:rsidRDefault="00C82B92" w:rsidP="006E0A2E">
            <w:pPr>
              <w:jc w:val="center"/>
            </w:pPr>
            <w:proofErr w:type="spellStart"/>
            <w:r>
              <w:t>jm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C82B92" w:rsidRDefault="00C82B92" w:rsidP="006E0A2E">
            <w:pPr>
              <w:jc w:val="center"/>
            </w:pPr>
            <w:r>
              <w:t>ilość</w:t>
            </w:r>
          </w:p>
        </w:tc>
        <w:tc>
          <w:tcPr>
            <w:tcW w:w="850" w:type="dxa"/>
          </w:tcPr>
          <w:p w:rsidR="00C82B92" w:rsidRDefault="00C82B92" w:rsidP="006E0A2E">
            <w:pPr>
              <w:jc w:val="center"/>
            </w:pPr>
            <w:r>
              <w:t xml:space="preserve">Ilość szt. w opak. </w:t>
            </w:r>
          </w:p>
        </w:tc>
        <w:tc>
          <w:tcPr>
            <w:tcW w:w="992" w:type="dxa"/>
          </w:tcPr>
          <w:p w:rsidR="00C82B92" w:rsidRDefault="00C82B92" w:rsidP="006E0A2E">
            <w:pPr>
              <w:jc w:val="center"/>
            </w:pPr>
            <w:r>
              <w:t>Jednostkowa cena netto opak</w:t>
            </w:r>
          </w:p>
        </w:tc>
        <w:tc>
          <w:tcPr>
            <w:tcW w:w="993" w:type="dxa"/>
          </w:tcPr>
          <w:p w:rsidR="00C82B92" w:rsidRDefault="00C82B92" w:rsidP="006E0A2E">
            <w:pPr>
              <w:jc w:val="center"/>
            </w:pPr>
            <w:r>
              <w:t>Wartość netto</w:t>
            </w:r>
          </w:p>
        </w:tc>
        <w:tc>
          <w:tcPr>
            <w:tcW w:w="1134" w:type="dxa"/>
          </w:tcPr>
          <w:p w:rsidR="00C82B92" w:rsidRDefault="00C82B92" w:rsidP="006E0A2E">
            <w:pPr>
              <w:jc w:val="center"/>
            </w:pPr>
            <w:r>
              <w:t>Stawka VAT</w:t>
            </w:r>
          </w:p>
        </w:tc>
        <w:tc>
          <w:tcPr>
            <w:tcW w:w="1134" w:type="dxa"/>
          </w:tcPr>
          <w:p w:rsidR="00C82B92" w:rsidRDefault="00C82B92" w:rsidP="006E0A2E">
            <w:pPr>
              <w:jc w:val="center"/>
            </w:pPr>
            <w:r>
              <w:t>Wartość VAT</w:t>
            </w:r>
          </w:p>
        </w:tc>
        <w:tc>
          <w:tcPr>
            <w:tcW w:w="1275" w:type="dxa"/>
          </w:tcPr>
          <w:p w:rsidR="00C82B92" w:rsidRDefault="00C82B92" w:rsidP="006E0A2E">
            <w:pPr>
              <w:jc w:val="center"/>
            </w:pPr>
            <w:r>
              <w:t>Wartość brutto</w:t>
            </w:r>
          </w:p>
        </w:tc>
        <w:tc>
          <w:tcPr>
            <w:tcW w:w="1560" w:type="dxa"/>
          </w:tcPr>
          <w:p w:rsidR="00C82B92" w:rsidRDefault="00C82B92" w:rsidP="006E0A2E">
            <w:pPr>
              <w:jc w:val="center"/>
            </w:pPr>
            <w:r>
              <w:t>Nazwa handlowa nr. katalogowy</w:t>
            </w:r>
          </w:p>
        </w:tc>
        <w:tc>
          <w:tcPr>
            <w:tcW w:w="1701" w:type="dxa"/>
          </w:tcPr>
          <w:p w:rsidR="00C82B92" w:rsidRDefault="00C82B92" w:rsidP="006E0A2E">
            <w:pPr>
              <w:jc w:val="center"/>
            </w:pPr>
            <w:r>
              <w:t xml:space="preserve">Producent </w:t>
            </w:r>
          </w:p>
        </w:tc>
      </w:tr>
      <w:tr w:rsidR="00C82B92" w:rsidTr="00C82B92">
        <w:tc>
          <w:tcPr>
            <w:tcW w:w="4395" w:type="dxa"/>
          </w:tcPr>
          <w:p w:rsidR="004C160C" w:rsidRPr="004C160C" w:rsidRDefault="004C160C" w:rsidP="004C160C">
            <w:pPr>
              <w:rPr>
                <w:rFonts w:ascii="Calibri" w:hAnsi="Calibri"/>
              </w:rPr>
            </w:pPr>
            <w:r w:rsidRPr="004C160C">
              <w:rPr>
                <w:rFonts w:ascii="Calibri" w:hAnsi="Calibri"/>
              </w:rPr>
              <w:t xml:space="preserve">urządzenie do aspiracji śluzu podczas </w:t>
            </w:r>
            <w:proofErr w:type="spellStart"/>
            <w:r w:rsidRPr="004C160C">
              <w:rPr>
                <w:rFonts w:ascii="Calibri" w:hAnsi="Calibri"/>
              </w:rPr>
              <w:t>bromchoskopii.Pojemnik</w:t>
            </w:r>
            <w:proofErr w:type="spellEnd"/>
            <w:r w:rsidRPr="004C160C">
              <w:rPr>
                <w:rFonts w:ascii="Calibri" w:hAnsi="Calibri"/>
              </w:rPr>
              <w:t xml:space="preserve"> z podziałką ( pojemność 70ml) od 0 do 70 ml, </w:t>
            </w:r>
            <w:proofErr w:type="spellStart"/>
            <w:r w:rsidRPr="004C160C">
              <w:rPr>
                <w:rFonts w:ascii="Calibri" w:hAnsi="Calibri"/>
              </w:rPr>
              <w:t>rurkaPVC</w:t>
            </w:r>
            <w:proofErr w:type="spellEnd"/>
            <w:r w:rsidRPr="004C160C">
              <w:rPr>
                <w:rFonts w:ascii="Calibri" w:hAnsi="Calibri"/>
              </w:rPr>
              <w:t xml:space="preserve"> długość ok. 50cm. Wyposażona w męski/żeński adapter </w:t>
            </w:r>
            <w:proofErr w:type="spellStart"/>
            <w:r w:rsidRPr="004C160C">
              <w:rPr>
                <w:rFonts w:ascii="Calibri" w:hAnsi="Calibri"/>
              </w:rPr>
              <w:t>Luer</w:t>
            </w:r>
            <w:proofErr w:type="spellEnd"/>
            <w:r w:rsidRPr="004C160C">
              <w:rPr>
                <w:rFonts w:ascii="Calibri" w:hAnsi="Calibri"/>
              </w:rPr>
              <w:t xml:space="preserve"> do podłączenia do bronchoskopu, rurkę PVC z lejkiem do podłączenia urządzenia do źródła ssania. Pokrywkę umieszczoną na dnie pojemnika w celu bezpiecznego zaplombowania i transportu.</w:t>
            </w:r>
          </w:p>
          <w:p w:rsidR="00C82B92" w:rsidRPr="00357318" w:rsidRDefault="00C82B92" w:rsidP="009A4B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C82B92" w:rsidRDefault="00C82B92" w:rsidP="006E0A2E">
            <w:r>
              <w:t>Szt.</w:t>
            </w:r>
          </w:p>
        </w:tc>
        <w:tc>
          <w:tcPr>
            <w:tcW w:w="709" w:type="dxa"/>
          </w:tcPr>
          <w:p w:rsidR="00C82B92" w:rsidRDefault="004C160C" w:rsidP="00061FF9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C82B92" w:rsidRDefault="00C82B92" w:rsidP="006E0A2E"/>
        </w:tc>
        <w:tc>
          <w:tcPr>
            <w:tcW w:w="992" w:type="dxa"/>
          </w:tcPr>
          <w:p w:rsidR="00C82B92" w:rsidRDefault="00C82B92" w:rsidP="006E0A2E"/>
        </w:tc>
        <w:tc>
          <w:tcPr>
            <w:tcW w:w="993" w:type="dxa"/>
          </w:tcPr>
          <w:p w:rsidR="00C82B92" w:rsidRDefault="00C82B92" w:rsidP="006E0A2E"/>
        </w:tc>
        <w:tc>
          <w:tcPr>
            <w:tcW w:w="1134" w:type="dxa"/>
          </w:tcPr>
          <w:p w:rsidR="00C82B92" w:rsidRDefault="00C82B92" w:rsidP="006E0A2E"/>
        </w:tc>
        <w:tc>
          <w:tcPr>
            <w:tcW w:w="1134" w:type="dxa"/>
          </w:tcPr>
          <w:p w:rsidR="00C82B92" w:rsidRDefault="00C82B92" w:rsidP="006E0A2E"/>
        </w:tc>
        <w:tc>
          <w:tcPr>
            <w:tcW w:w="1275" w:type="dxa"/>
          </w:tcPr>
          <w:p w:rsidR="00C82B92" w:rsidRDefault="00C82B92" w:rsidP="006E0A2E"/>
        </w:tc>
        <w:tc>
          <w:tcPr>
            <w:tcW w:w="1560" w:type="dxa"/>
          </w:tcPr>
          <w:p w:rsidR="00C82B92" w:rsidRDefault="00C82B92" w:rsidP="006E0A2E"/>
        </w:tc>
        <w:tc>
          <w:tcPr>
            <w:tcW w:w="1701" w:type="dxa"/>
          </w:tcPr>
          <w:p w:rsidR="00C82B92" w:rsidRDefault="00C82B92" w:rsidP="006E0A2E"/>
        </w:tc>
      </w:tr>
      <w:tr w:rsidR="00C82B92" w:rsidTr="00C82B92">
        <w:trPr>
          <w:trHeight w:val="271"/>
        </w:trPr>
        <w:tc>
          <w:tcPr>
            <w:tcW w:w="4395" w:type="dxa"/>
          </w:tcPr>
          <w:p w:rsidR="00C82B92" w:rsidRPr="00D511A8" w:rsidRDefault="00C82B92" w:rsidP="00D511A8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D511A8">
              <w:rPr>
                <w:rFonts w:ascii="Calibri" w:hAnsi="Calibri"/>
                <w:b/>
                <w:sz w:val="20"/>
                <w:szCs w:val="20"/>
              </w:rPr>
              <w:t>Razem:</w:t>
            </w:r>
          </w:p>
        </w:tc>
        <w:tc>
          <w:tcPr>
            <w:tcW w:w="567" w:type="dxa"/>
          </w:tcPr>
          <w:p w:rsidR="00C82B92" w:rsidRDefault="00C82B92" w:rsidP="006E0A2E"/>
        </w:tc>
        <w:tc>
          <w:tcPr>
            <w:tcW w:w="709" w:type="dxa"/>
          </w:tcPr>
          <w:p w:rsidR="00C82B92" w:rsidRDefault="00C82B92" w:rsidP="006E0A2E"/>
        </w:tc>
        <w:tc>
          <w:tcPr>
            <w:tcW w:w="850" w:type="dxa"/>
          </w:tcPr>
          <w:p w:rsidR="00C82B92" w:rsidRDefault="00C82B92" w:rsidP="006E0A2E"/>
        </w:tc>
        <w:tc>
          <w:tcPr>
            <w:tcW w:w="992" w:type="dxa"/>
          </w:tcPr>
          <w:p w:rsidR="00C82B92" w:rsidRDefault="00C82B92" w:rsidP="006E0A2E"/>
        </w:tc>
        <w:tc>
          <w:tcPr>
            <w:tcW w:w="993" w:type="dxa"/>
          </w:tcPr>
          <w:p w:rsidR="00C82B92" w:rsidRDefault="00C82B92" w:rsidP="006E0A2E"/>
        </w:tc>
        <w:tc>
          <w:tcPr>
            <w:tcW w:w="1134" w:type="dxa"/>
          </w:tcPr>
          <w:p w:rsidR="00C82B92" w:rsidRDefault="00C82B92" w:rsidP="006E0A2E"/>
        </w:tc>
        <w:tc>
          <w:tcPr>
            <w:tcW w:w="1134" w:type="dxa"/>
          </w:tcPr>
          <w:p w:rsidR="00C82B92" w:rsidRDefault="00C82B92" w:rsidP="006E0A2E"/>
        </w:tc>
        <w:tc>
          <w:tcPr>
            <w:tcW w:w="1275" w:type="dxa"/>
          </w:tcPr>
          <w:p w:rsidR="00C82B92" w:rsidRDefault="00C82B92" w:rsidP="006E0A2E"/>
        </w:tc>
        <w:tc>
          <w:tcPr>
            <w:tcW w:w="1560" w:type="dxa"/>
          </w:tcPr>
          <w:p w:rsidR="00C82B92" w:rsidRDefault="00C82B92" w:rsidP="006E0A2E"/>
        </w:tc>
        <w:tc>
          <w:tcPr>
            <w:tcW w:w="1701" w:type="dxa"/>
          </w:tcPr>
          <w:p w:rsidR="00C82B92" w:rsidRDefault="00C82B92" w:rsidP="006E0A2E"/>
        </w:tc>
      </w:tr>
    </w:tbl>
    <w:p w:rsidR="00D511A8" w:rsidRDefault="00D511A8">
      <w:pPr>
        <w:rPr>
          <w:b/>
          <w:u w:val="single"/>
        </w:rPr>
      </w:pPr>
    </w:p>
    <w:p w:rsidR="00D511A8" w:rsidRDefault="00D511A8">
      <w:r>
        <w:t>Słownie brutto:………………………………………………………………………………………………………………………………………………………………………………………………………………….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C160C" w:rsidRDefault="004C160C"/>
    <w:p w:rsidR="004C160C" w:rsidRDefault="004C160C" w:rsidP="004C160C">
      <w:pPr>
        <w:rPr>
          <w:b/>
          <w:u w:val="single"/>
        </w:rPr>
      </w:pPr>
      <w:r>
        <w:rPr>
          <w:b/>
          <w:u w:val="single"/>
        </w:rPr>
        <w:t>Zadanie 3</w:t>
      </w:r>
    </w:p>
    <w:tbl>
      <w:tblPr>
        <w:tblStyle w:val="Tabela-Siatka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709"/>
        <w:gridCol w:w="850"/>
        <w:gridCol w:w="992"/>
        <w:gridCol w:w="993"/>
        <w:gridCol w:w="1134"/>
        <w:gridCol w:w="1134"/>
        <w:gridCol w:w="1275"/>
        <w:gridCol w:w="1560"/>
        <w:gridCol w:w="1701"/>
      </w:tblGrid>
      <w:tr w:rsidR="004C160C" w:rsidTr="00694F71">
        <w:tc>
          <w:tcPr>
            <w:tcW w:w="4395" w:type="dxa"/>
          </w:tcPr>
          <w:p w:rsidR="004C160C" w:rsidRDefault="004C160C" w:rsidP="00694F71">
            <w:pPr>
              <w:jc w:val="center"/>
            </w:pPr>
            <w:r>
              <w:t>charakterystyka</w:t>
            </w:r>
          </w:p>
        </w:tc>
        <w:tc>
          <w:tcPr>
            <w:tcW w:w="567" w:type="dxa"/>
          </w:tcPr>
          <w:p w:rsidR="004C160C" w:rsidRDefault="004C160C" w:rsidP="00694F71">
            <w:pPr>
              <w:jc w:val="center"/>
            </w:pPr>
            <w:proofErr w:type="spellStart"/>
            <w:r>
              <w:t>jm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4C160C" w:rsidRDefault="004C160C" w:rsidP="00694F71">
            <w:pPr>
              <w:jc w:val="center"/>
            </w:pPr>
            <w:r>
              <w:t>ilość</w:t>
            </w:r>
          </w:p>
        </w:tc>
        <w:tc>
          <w:tcPr>
            <w:tcW w:w="850" w:type="dxa"/>
          </w:tcPr>
          <w:p w:rsidR="004C160C" w:rsidRDefault="004C160C" w:rsidP="00694F71">
            <w:pPr>
              <w:jc w:val="center"/>
            </w:pPr>
            <w:r>
              <w:t xml:space="preserve">Ilość szt. w opak. </w:t>
            </w:r>
          </w:p>
        </w:tc>
        <w:tc>
          <w:tcPr>
            <w:tcW w:w="992" w:type="dxa"/>
          </w:tcPr>
          <w:p w:rsidR="004C160C" w:rsidRDefault="004C160C" w:rsidP="00694F71">
            <w:pPr>
              <w:jc w:val="center"/>
            </w:pPr>
            <w:r>
              <w:t>Jednostkowa cena netto opak</w:t>
            </w:r>
          </w:p>
        </w:tc>
        <w:tc>
          <w:tcPr>
            <w:tcW w:w="993" w:type="dxa"/>
          </w:tcPr>
          <w:p w:rsidR="004C160C" w:rsidRDefault="004C160C" w:rsidP="00694F71">
            <w:pPr>
              <w:jc w:val="center"/>
            </w:pPr>
            <w:r>
              <w:t>Wartość netto</w:t>
            </w:r>
          </w:p>
        </w:tc>
        <w:tc>
          <w:tcPr>
            <w:tcW w:w="1134" w:type="dxa"/>
          </w:tcPr>
          <w:p w:rsidR="004C160C" w:rsidRDefault="004C160C" w:rsidP="00694F71">
            <w:pPr>
              <w:jc w:val="center"/>
            </w:pPr>
            <w:r>
              <w:t>Stawka VAT</w:t>
            </w:r>
          </w:p>
        </w:tc>
        <w:tc>
          <w:tcPr>
            <w:tcW w:w="1134" w:type="dxa"/>
          </w:tcPr>
          <w:p w:rsidR="004C160C" w:rsidRDefault="004C160C" w:rsidP="00694F71">
            <w:pPr>
              <w:jc w:val="center"/>
            </w:pPr>
            <w:r>
              <w:t>Wartość VAT</w:t>
            </w:r>
          </w:p>
        </w:tc>
        <w:tc>
          <w:tcPr>
            <w:tcW w:w="1275" w:type="dxa"/>
          </w:tcPr>
          <w:p w:rsidR="004C160C" w:rsidRDefault="004C160C" w:rsidP="00694F71">
            <w:pPr>
              <w:jc w:val="center"/>
            </w:pPr>
            <w:r>
              <w:t>Wartość brutto</w:t>
            </w:r>
          </w:p>
        </w:tc>
        <w:tc>
          <w:tcPr>
            <w:tcW w:w="1560" w:type="dxa"/>
          </w:tcPr>
          <w:p w:rsidR="004C160C" w:rsidRDefault="004C160C" w:rsidP="00694F71">
            <w:pPr>
              <w:jc w:val="center"/>
            </w:pPr>
            <w:r>
              <w:t>Nazwa handlowa nr. katalogowy</w:t>
            </w:r>
          </w:p>
        </w:tc>
        <w:tc>
          <w:tcPr>
            <w:tcW w:w="1701" w:type="dxa"/>
          </w:tcPr>
          <w:p w:rsidR="004C160C" w:rsidRDefault="004C160C" w:rsidP="00694F71">
            <w:pPr>
              <w:jc w:val="center"/>
            </w:pPr>
            <w:r>
              <w:t xml:space="preserve">Producent </w:t>
            </w:r>
          </w:p>
        </w:tc>
      </w:tr>
      <w:tr w:rsidR="004C160C" w:rsidTr="00694F71">
        <w:tc>
          <w:tcPr>
            <w:tcW w:w="4395" w:type="dxa"/>
          </w:tcPr>
          <w:p w:rsidR="004C160C" w:rsidRPr="004C160C" w:rsidRDefault="004C160C" w:rsidP="004C160C">
            <w:pPr>
              <w:rPr>
                <w:rFonts w:ascii="Calibri" w:hAnsi="Calibri"/>
              </w:rPr>
            </w:pPr>
            <w:r w:rsidRPr="004C160C">
              <w:rPr>
                <w:rFonts w:ascii="Calibri" w:hAnsi="Calibri"/>
              </w:rPr>
              <w:t xml:space="preserve">Dren do pomp infuzyjnych typu standard, do podaży </w:t>
            </w:r>
            <w:proofErr w:type="spellStart"/>
            <w:r w:rsidRPr="004C160C">
              <w:rPr>
                <w:rFonts w:ascii="Calibri" w:hAnsi="Calibri"/>
              </w:rPr>
              <w:t>pLynów</w:t>
            </w:r>
            <w:proofErr w:type="spellEnd"/>
            <w:r w:rsidRPr="004C160C">
              <w:rPr>
                <w:rFonts w:ascii="Calibri" w:hAnsi="Calibri"/>
              </w:rPr>
              <w:t xml:space="preserve">, leków, </w:t>
            </w:r>
            <w:proofErr w:type="spellStart"/>
            <w:r w:rsidRPr="004C160C">
              <w:rPr>
                <w:rFonts w:ascii="Calibri" w:hAnsi="Calibri"/>
              </w:rPr>
              <w:t>Zywienia</w:t>
            </w:r>
            <w:proofErr w:type="spellEnd"/>
            <w:r w:rsidRPr="004C160C">
              <w:rPr>
                <w:rFonts w:ascii="Calibri" w:hAnsi="Calibri"/>
              </w:rPr>
              <w:t xml:space="preserve"> </w:t>
            </w:r>
            <w:r w:rsidRPr="004C160C">
              <w:rPr>
                <w:rFonts w:ascii="Calibri" w:hAnsi="Calibri"/>
              </w:rPr>
              <w:lastRenderedPageBreak/>
              <w:t xml:space="preserve">pozajelitowego, kompatybilny z posiadanymi przez zamawiającego pompami  </w:t>
            </w:r>
            <w:proofErr w:type="spellStart"/>
            <w:r w:rsidRPr="004C160C">
              <w:rPr>
                <w:rFonts w:ascii="Calibri" w:hAnsi="Calibri"/>
              </w:rPr>
              <w:t>Insufomat</w:t>
            </w:r>
            <w:proofErr w:type="spellEnd"/>
            <w:r w:rsidRPr="004C160C">
              <w:rPr>
                <w:rFonts w:ascii="Calibri" w:hAnsi="Calibri"/>
              </w:rPr>
              <w:t xml:space="preserve"> Space, długości 250/145 cm, posiadający krótki element silikonowy na drenie skalibrowany z mechanizmem pompy. Na odcinku silikonowym </w:t>
            </w:r>
            <w:proofErr w:type="spellStart"/>
            <w:r w:rsidRPr="004C160C">
              <w:rPr>
                <w:rFonts w:ascii="Calibri" w:hAnsi="Calibri"/>
              </w:rPr>
              <w:t>grafriczne</w:t>
            </w:r>
            <w:proofErr w:type="spellEnd"/>
            <w:r w:rsidRPr="004C160C">
              <w:rPr>
                <w:rFonts w:ascii="Calibri" w:hAnsi="Calibri"/>
              </w:rPr>
              <w:t xml:space="preserve"> oznaczenie wykluczające możliwość skręcenia wzdłużnego. Komora kroplowa z ostrym kolcem, oznaczona nazwa producenta. Dren wyposażony w filtr z membraną 15µm w komorze kroplowej, automatycznie zatrzymujący infuzję po opróżnieniu komory kroplowej, przeciwdziałając zapowietrzeniu układu. Zawór hydrofobowy zabezpieczający koniec drenu przed wyciekiem płynu.</w:t>
            </w:r>
          </w:p>
          <w:p w:rsidR="004C160C" w:rsidRPr="00357318" w:rsidRDefault="004C160C" w:rsidP="004C160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4C160C" w:rsidRDefault="004C160C" w:rsidP="00694F71">
            <w:r>
              <w:lastRenderedPageBreak/>
              <w:t>Szt.</w:t>
            </w:r>
          </w:p>
        </w:tc>
        <w:tc>
          <w:tcPr>
            <w:tcW w:w="709" w:type="dxa"/>
          </w:tcPr>
          <w:p w:rsidR="004C160C" w:rsidRDefault="004C160C" w:rsidP="00694F71">
            <w:pPr>
              <w:jc w:val="center"/>
            </w:pPr>
            <w:r>
              <w:t>420</w:t>
            </w:r>
          </w:p>
        </w:tc>
        <w:tc>
          <w:tcPr>
            <w:tcW w:w="850" w:type="dxa"/>
          </w:tcPr>
          <w:p w:rsidR="004C160C" w:rsidRDefault="004C160C" w:rsidP="00694F71"/>
        </w:tc>
        <w:tc>
          <w:tcPr>
            <w:tcW w:w="992" w:type="dxa"/>
          </w:tcPr>
          <w:p w:rsidR="004C160C" w:rsidRDefault="004C160C" w:rsidP="00694F71"/>
        </w:tc>
        <w:tc>
          <w:tcPr>
            <w:tcW w:w="993" w:type="dxa"/>
          </w:tcPr>
          <w:p w:rsidR="004C160C" w:rsidRDefault="004C160C" w:rsidP="00694F71"/>
        </w:tc>
        <w:tc>
          <w:tcPr>
            <w:tcW w:w="1134" w:type="dxa"/>
          </w:tcPr>
          <w:p w:rsidR="004C160C" w:rsidRDefault="004C160C" w:rsidP="00694F71"/>
        </w:tc>
        <w:tc>
          <w:tcPr>
            <w:tcW w:w="1134" w:type="dxa"/>
          </w:tcPr>
          <w:p w:rsidR="004C160C" w:rsidRDefault="004C160C" w:rsidP="00694F71"/>
        </w:tc>
        <w:tc>
          <w:tcPr>
            <w:tcW w:w="1275" w:type="dxa"/>
          </w:tcPr>
          <w:p w:rsidR="004C160C" w:rsidRDefault="004C160C" w:rsidP="00694F71"/>
        </w:tc>
        <w:tc>
          <w:tcPr>
            <w:tcW w:w="1560" w:type="dxa"/>
          </w:tcPr>
          <w:p w:rsidR="004C160C" w:rsidRDefault="004C160C" w:rsidP="00694F71"/>
        </w:tc>
        <w:tc>
          <w:tcPr>
            <w:tcW w:w="1701" w:type="dxa"/>
          </w:tcPr>
          <w:p w:rsidR="004C160C" w:rsidRDefault="004C160C" w:rsidP="00694F71"/>
        </w:tc>
      </w:tr>
      <w:tr w:rsidR="004C160C" w:rsidTr="00694F71">
        <w:tc>
          <w:tcPr>
            <w:tcW w:w="4395" w:type="dxa"/>
          </w:tcPr>
          <w:p w:rsidR="004C160C" w:rsidRPr="004C160C" w:rsidRDefault="004C160C" w:rsidP="004C160C">
            <w:pPr>
              <w:rPr>
                <w:rFonts w:ascii="Calibri" w:hAnsi="Calibri"/>
              </w:rPr>
            </w:pPr>
            <w:r w:rsidRPr="004C160C">
              <w:rPr>
                <w:rFonts w:ascii="Calibri" w:hAnsi="Calibri"/>
              </w:rPr>
              <w:lastRenderedPageBreak/>
              <w:t xml:space="preserve">Dren do żywienia dojelitowego kompatybilny z posiadanymi przez zamawiającego pompami </w:t>
            </w:r>
            <w:proofErr w:type="spellStart"/>
            <w:r w:rsidRPr="004C160C">
              <w:rPr>
                <w:rFonts w:ascii="Calibri" w:hAnsi="Calibri"/>
              </w:rPr>
              <w:t>Insufomat</w:t>
            </w:r>
            <w:proofErr w:type="spellEnd"/>
            <w:r w:rsidRPr="004C160C">
              <w:rPr>
                <w:rFonts w:ascii="Calibri" w:hAnsi="Calibri"/>
              </w:rPr>
              <w:t xml:space="preserve"> Space, posiadający port </w:t>
            </w:r>
            <w:proofErr w:type="spellStart"/>
            <w:r w:rsidRPr="004C160C">
              <w:rPr>
                <w:rFonts w:ascii="Calibri" w:hAnsi="Calibri"/>
              </w:rPr>
              <w:t>ENPlus</w:t>
            </w:r>
            <w:proofErr w:type="spellEnd"/>
            <w:r w:rsidRPr="004C160C">
              <w:rPr>
                <w:rFonts w:ascii="Calibri" w:hAnsi="Calibri"/>
              </w:rPr>
              <w:t>/</w:t>
            </w:r>
            <w:proofErr w:type="spellStart"/>
            <w:r w:rsidRPr="004C160C">
              <w:rPr>
                <w:rFonts w:ascii="Calibri" w:hAnsi="Calibri"/>
              </w:rPr>
              <w:t>ENFit</w:t>
            </w:r>
            <w:proofErr w:type="spellEnd"/>
            <w:r w:rsidRPr="004C160C">
              <w:rPr>
                <w:rFonts w:ascii="Calibri" w:hAnsi="Calibri"/>
              </w:rPr>
              <w:t xml:space="preserve"> do połączeń z dietami w workach, szklanych butelkach z kapslami lub butelkach z szeroką szyjką. Wyposażony w komorę kroplową i zacisk rolkowy. Dołączone dwa łączniki( do połączenia z zakończeniem lejkowatym dostępu pacjenta oraz łącznik do portu bocznego.</w:t>
            </w:r>
          </w:p>
          <w:p w:rsidR="004C160C" w:rsidRPr="004C160C" w:rsidRDefault="004C160C" w:rsidP="004C160C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4C160C" w:rsidRDefault="004C160C" w:rsidP="00694F71"/>
        </w:tc>
        <w:tc>
          <w:tcPr>
            <w:tcW w:w="709" w:type="dxa"/>
          </w:tcPr>
          <w:p w:rsidR="004C160C" w:rsidRDefault="004C160C" w:rsidP="00694F71">
            <w:pPr>
              <w:jc w:val="center"/>
            </w:pPr>
            <w:r>
              <w:t>600</w:t>
            </w:r>
          </w:p>
        </w:tc>
        <w:tc>
          <w:tcPr>
            <w:tcW w:w="850" w:type="dxa"/>
          </w:tcPr>
          <w:p w:rsidR="004C160C" w:rsidRDefault="004C160C" w:rsidP="00694F71"/>
        </w:tc>
        <w:tc>
          <w:tcPr>
            <w:tcW w:w="992" w:type="dxa"/>
          </w:tcPr>
          <w:p w:rsidR="004C160C" w:rsidRDefault="004C160C" w:rsidP="00694F71"/>
        </w:tc>
        <w:tc>
          <w:tcPr>
            <w:tcW w:w="993" w:type="dxa"/>
          </w:tcPr>
          <w:p w:rsidR="004C160C" w:rsidRDefault="004C160C" w:rsidP="00694F71"/>
        </w:tc>
        <w:tc>
          <w:tcPr>
            <w:tcW w:w="1134" w:type="dxa"/>
          </w:tcPr>
          <w:p w:rsidR="004C160C" w:rsidRDefault="004C160C" w:rsidP="00694F71"/>
        </w:tc>
        <w:tc>
          <w:tcPr>
            <w:tcW w:w="1134" w:type="dxa"/>
          </w:tcPr>
          <w:p w:rsidR="004C160C" w:rsidRDefault="004C160C" w:rsidP="00694F71"/>
        </w:tc>
        <w:tc>
          <w:tcPr>
            <w:tcW w:w="1275" w:type="dxa"/>
          </w:tcPr>
          <w:p w:rsidR="004C160C" w:rsidRDefault="004C160C" w:rsidP="00694F71"/>
        </w:tc>
        <w:tc>
          <w:tcPr>
            <w:tcW w:w="1560" w:type="dxa"/>
          </w:tcPr>
          <w:p w:rsidR="004C160C" w:rsidRDefault="004C160C" w:rsidP="00694F71"/>
        </w:tc>
        <w:tc>
          <w:tcPr>
            <w:tcW w:w="1701" w:type="dxa"/>
          </w:tcPr>
          <w:p w:rsidR="004C160C" w:rsidRDefault="004C160C" w:rsidP="00694F71"/>
        </w:tc>
      </w:tr>
      <w:tr w:rsidR="004C160C" w:rsidTr="00694F71">
        <w:trPr>
          <w:trHeight w:val="271"/>
        </w:trPr>
        <w:tc>
          <w:tcPr>
            <w:tcW w:w="4395" w:type="dxa"/>
          </w:tcPr>
          <w:p w:rsidR="004C160C" w:rsidRPr="00D511A8" w:rsidRDefault="004C160C" w:rsidP="00694F7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D511A8">
              <w:rPr>
                <w:rFonts w:ascii="Calibri" w:hAnsi="Calibri"/>
                <w:b/>
                <w:sz w:val="20"/>
                <w:szCs w:val="20"/>
              </w:rPr>
              <w:t>Razem:</w:t>
            </w:r>
          </w:p>
        </w:tc>
        <w:tc>
          <w:tcPr>
            <w:tcW w:w="567" w:type="dxa"/>
          </w:tcPr>
          <w:p w:rsidR="004C160C" w:rsidRDefault="004C160C" w:rsidP="00694F71"/>
        </w:tc>
        <w:tc>
          <w:tcPr>
            <w:tcW w:w="709" w:type="dxa"/>
          </w:tcPr>
          <w:p w:rsidR="004C160C" w:rsidRDefault="004C160C" w:rsidP="00694F71"/>
        </w:tc>
        <w:tc>
          <w:tcPr>
            <w:tcW w:w="850" w:type="dxa"/>
          </w:tcPr>
          <w:p w:rsidR="004C160C" w:rsidRDefault="004C160C" w:rsidP="00694F71"/>
        </w:tc>
        <w:tc>
          <w:tcPr>
            <w:tcW w:w="992" w:type="dxa"/>
          </w:tcPr>
          <w:p w:rsidR="004C160C" w:rsidRDefault="004C160C" w:rsidP="00694F71"/>
        </w:tc>
        <w:tc>
          <w:tcPr>
            <w:tcW w:w="993" w:type="dxa"/>
          </w:tcPr>
          <w:p w:rsidR="004C160C" w:rsidRDefault="004C160C" w:rsidP="00694F71"/>
        </w:tc>
        <w:tc>
          <w:tcPr>
            <w:tcW w:w="1134" w:type="dxa"/>
          </w:tcPr>
          <w:p w:rsidR="004C160C" w:rsidRDefault="004C160C" w:rsidP="00694F71"/>
        </w:tc>
        <w:tc>
          <w:tcPr>
            <w:tcW w:w="1134" w:type="dxa"/>
          </w:tcPr>
          <w:p w:rsidR="004C160C" w:rsidRDefault="004C160C" w:rsidP="00694F71"/>
        </w:tc>
        <w:tc>
          <w:tcPr>
            <w:tcW w:w="1275" w:type="dxa"/>
          </w:tcPr>
          <w:p w:rsidR="004C160C" w:rsidRDefault="004C160C" w:rsidP="00694F71"/>
        </w:tc>
        <w:tc>
          <w:tcPr>
            <w:tcW w:w="1560" w:type="dxa"/>
          </w:tcPr>
          <w:p w:rsidR="004C160C" w:rsidRDefault="004C160C" w:rsidP="00694F71"/>
        </w:tc>
        <w:tc>
          <w:tcPr>
            <w:tcW w:w="1701" w:type="dxa"/>
          </w:tcPr>
          <w:p w:rsidR="004C160C" w:rsidRDefault="004C160C" w:rsidP="00694F71"/>
        </w:tc>
      </w:tr>
    </w:tbl>
    <w:p w:rsidR="004C160C" w:rsidRDefault="004C160C"/>
    <w:p w:rsidR="004C160C" w:rsidRDefault="004C160C" w:rsidP="004C160C">
      <w:r>
        <w:t>Słownie brutto:………………………………………………………………………………………………………………………………………………………………………………………………………………….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4BCF" w:rsidRDefault="009A4BCF" w:rsidP="0035731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357318" w:rsidRDefault="00357318" w:rsidP="0035731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7F42F0" w:rsidRDefault="007F42F0" w:rsidP="0035731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7F42F0" w:rsidRDefault="007F42F0" w:rsidP="0035731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7F42F0" w:rsidRDefault="007F42F0" w:rsidP="0035731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7F42F0" w:rsidRDefault="007F42F0" w:rsidP="0035731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7F42F0" w:rsidRDefault="007F42F0" w:rsidP="0035731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7F42F0" w:rsidRDefault="007F42F0" w:rsidP="0035731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7F42F0" w:rsidRDefault="007F42F0" w:rsidP="0035731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7F42F0" w:rsidRPr="00357318" w:rsidRDefault="007F42F0" w:rsidP="0035731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A4BCF" w:rsidRDefault="009A4BCF" w:rsidP="009A4BCF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5205C2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Oświadczamy, że oferowane produkty spełniają wszystkie opisane wyżej wymagania  </w:t>
      </w:r>
    </w:p>
    <w:p w:rsidR="009A4BCF" w:rsidRPr="005205C2" w:rsidRDefault="009A4BCF" w:rsidP="009A4BCF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9A4BCF" w:rsidRDefault="009A4BCF" w:rsidP="009A4BC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5205C2">
        <w:rPr>
          <w:rFonts w:eastAsia="Times New Roman" w:cs="Times New Roman"/>
          <w:b/>
          <w:color w:val="000000"/>
          <w:sz w:val="20"/>
          <w:szCs w:val="20"/>
          <w:u w:val="single"/>
          <w:lang w:eastAsia="pl-PL"/>
        </w:rPr>
        <w:t>Informacja:</w:t>
      </w:r>
      <w:r w:rsidRPr="005205C2">
        <w:rPr>
          <w:rFonts w:eastAsia="Times New Roman" w:cs="Times New Roman"/>
          <w:color w:val="000000"/>
          <w:sz w:val="20"/>
          <w:szCs w:val="20"/>
          <w:lang w:eastAsia="pl-PL"/>
        </w:rPr>
        <w:br/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5205C2">
        <w:rPr>
          <w:rFonts w:eastAsia="Times New Roman" w:cs="Times New Roman"/>
          <w:color w:val="000000"/>
          <w:sz w:val="20"/>
          <w:szCs w:val="20"/>
          <w:lang w:eastAsia="pl-PL"/>
        </w:rPr>
        <w:t>ami</w:t>
      </w:r>
      <w:proofErr w:type="spellEnd"/>
      <w:r w:rsidRPr="005205C2">
        <w:rPr>
          <w:rFonts w:eastAsia="Times New Roman" w:cs="Times New Roman"/>
          <w:color w:val="000000"/>
          <w:sz w:val="20"/>
          <w:szCs w:val="20"/>
          <w:lang w:eastAsia="pl-PL"/>
        </w:rPr>
        <w:t xml:space="preserve">) potwierdzającymi prawo do reprezentacji Podmiotu przez osobę podpisującą ofertę. </w:t>
      </w:r>
    </w:p>
    <w:p w:rsidR="009A4BCF" w:rsidRPr="005205C2" w:rsidRDefault="009A4BCF" w:rsidP="009A4BC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9A4BCF" w:rsidRPr="005205C2" w:rsidRDefault="009A4BCF" w:rsidP="009A4BCF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Theme="minorHAnsi" w:hAnsiTheme="minorHAnsi"/>
        </w:rPr>
      </w:pPr>
      <w:r w:rsidRPr="005205C2">
        <w:rPr>
          <w:rFonts w:asciiTheme="minorHAnsi" w:hAnsiTheme="minorHAnsi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 „na dostawę </w:t>
      </w:r>
      <w:r w:rsidR="007F42F0">
        <w:rPr>
          <w:rFonts w:asciiTheme="minorHAnsi" w:hAnsiTheme="minorHAnsi"/>
        </w:rPr>
        <w:t xml:space="preserve">jednorazowego sprzętu anestezjologicznego </w:t>
      </w:r>
      <w:r w:rsidR="00357318">
        <w:rPr>
          <w:rFonts w:asciiTheme="minorHAnsi" w:hAnsiTheme="minorHAnsi"/>
        </w:rPr>
        <w:t xml:space="preserve"> – powtórka </w:t>
      </w:r>
      <w:r w:rsidR="007F42F0">
        <w:rPr>
          <w:rFonts w:asciiTheme="minorHAnsi" w:hAnsiTheme="minorHAnsi"/>
        </w:rPr>
        <w:t xml:space="preserve"> II </w:t>
      </w:r>
      <w:r w:rsidRPr="005205C2">
        <w:rPr>
          <w:rFonts w:asciiTheme="minorHAnsi" w:hAnsiTheme="minorHAnsi"/>
        </w:rPr>
        <w:t>”</w:t>
      </w:r>
    </w:p>
    <w:p w:rsidR="009A4BCF" w:rsidRPr="005205C2" w:rsidRDefault="009A4BCF" w:rsidP="009A4BCF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Theme="minorHAnsi" w:hAnsiTheme="minorHAnsi"/>
        </w:rPr>
      </w:pPr>
      <w:r w:rsidRPr="005205C2">
        <w:rPr>
          <w:rFonts w:asciiTheme="minorHAnsi" w:hAnsiTheme="minorHAnsi"/>
        </w:rPr>
        <w:t>Oświadczam, że dane osobowe podaję dobrowolnie i zapoznałem(-</w:t>
      </w:r>
      <w:proofErr w:type="spellStart"/>
      <w:r w:rsidRPr="005205C2">
        <w:rPr>
          <w:rFonts w:asciiTheme="minorHAnsi" w:hAnsiTheme="minorHAnsi"/>
        </w:rPr>
        <w:t>am</w:t>
      </w:r>
      <w:proofErr w:type="spellEnd"/>
      <w:r w:rsidRPr="005205C2">
        <w:rPr>
          <w:rFonts w:asciiTheme="minorHAnsi" w:hAnsiTheme="minorHAnsi"/>
        </w:rPr>
        <w:t xml:space="preserve">) się z treścią klauzuli informacyjnej stanowiącej Załącznik Nr 2 do zaproszenia do składania ofert w postępowaniu na „na dostawę </w:t>
      </w:r>
      <w:r w:rsidR="007F42F0">
        <w:rPr>
          <w:rFonts w:asciiTheme="minorHAnsi" w:hAnsiTheme="minorHAnsi"/>
        </w:rPr>
        <w:t>jednorazowego sprzętu anestezjologicznego</w:t>
      </w:r>
      <w:r w:rsidR="00357318">
        <w:rPr>
          <w:rFonts w:asciiTheme="minorHAnsi" w:hAnsiTheme="minorHAnsi"/>
        </w:rPr>
        <w:t xml:space="preserve"> – powtórka </w:t>
      </w:r>
      <w:r w:rsidR="007F42F0">
        <w:rPr>
          <w:rFonts w:asciiTheme="minorHAnsi" w:hAnsiTheme="minorHAnsi"/>
        </w:rPr>
        <w:t xml:space="preserve">II </w:t>
      </w:r>
      <w:r w:rsidRPr="005205C2">
        <w:rPr>
          <w:rFonts w:asciiTheme="minorHAnsi" w:hAnsiTheme="minorHAnsi"/>
        </w:rPr>
        <w:t>”</w:t>
      </w:r>
      <w:r w:rsidRPr="005205C2">
        <w:t xml:space="preserve"> w tym z informacją o celu i sposobach przetwarzania danych osobowych oraz prawie dostępu do treści swoich danych i prawie ich poprawiania, który to fakt potwierdzam własnoręcznym podpisem.</w:t>
      </w:r>
    </w:p>
    <w:p w:rsidR="009A4BCF" w:rsidRPr="005205C2" w:rsidRDefault="009A4BCF" w:rsidP="009A4BCF">
      <w:pPr>
        <w:pStyle w:val="Akapitzlist"/>
        <w:jc w:val="both"/>
        <w:rPr>
          <w:rFonts w:cs="Times New Roman"/>
          <w:sz w:val="20"/>
          <w:szCs w:val="20"/>
        </w:rPr>
      </w:pPr>
    </w:p>
    <w:p w:rsidR="009A4BCF" w:rsidRPr="005205C2" w:rsidRDefault="009A4BCF" w:rsidP="009A4BCF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bCs/>
          <w:sz w:val="20"/>
          <w:szCs w:val="20"/>
        </w:rPr>
      </w:pPr>
      <w:r w:rsidRPr="005205C2">
        <w:rPr>
          <w:rFonts w:cs="Times New Roman"/>
          <w:bCs/>
          <w:sz w:val="20"/>
          <w:szCs w:val="20"/>
        </w:rPr>
        <w:t>Oświadczam, że wraz z ofertą składam następujące dokumenty:</w:t>
      </w:r>
    </w:p>
    <w:p w:rsidR="009A4BCF" w:rsidRPr="005205C2" w:rsidRDefault="009A4BCF" w:rsidP="00061FF9">
      <w:pPr>
        <w:spacing w:line="24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</w:t>
      </w:r>
    </w:p>
    <w:p w:rsidR="009A4BCF" w:rsidRPr="005205C2" w:rsidRDefault="009A4BCF" w:rsidP="00061FF9">
      <w:pPr>
        <w:spacing w:line="24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</w:t>
      </w:r>
    </w:p>
    <w:p w:rsidR="009A4BCF" w:rsidRPr="005205C2" w:rsidRDefault="009A4BCF" w:rsidP="00061FF9">
      <w:pPr>
        <w:spacing w:line="24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</w:t>
      </w:r>
    </w:p>
    <w:p w:rsidR="009A4BCF" w:rsidRPr="005205C2" w:rsidRDefault="009A4BCF" w:rsidP="00061FF9">
      <w:pPr>
        <w:spacing w:line="24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</w:t>
      </w:r>
    </w:p>
    <w:p w:rsidR="009A4BCF" w:rsidRPr="005205C2" w:rsidRDefault="009A4BCF" w:rsidP="00061FF9">
      <w:pPr>
        <w:spacing w:line="24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…………………………………………………………………….</w:t>
      </w:r>
    </w:p>
    <w:p w:rsidR="009A4BCF" w:rsidRPr="005205C2" w:rsidRDefault="009A4BCF" w:rsidP="009A4BCF">
      <w:pPr>
        <w:ind w:left="360"/>
        <w:rPr>
          <w:rFonts w:cs="Times New Roman"/>
          <w:sz w:val="20"/>
          <w:szCs w:val="20"/>
        </w:rPr>
      </w:pPr>
    </w:p>
    <w:p w:rsidR="009A4BCF" w:rsidRPr="005205C2" w:rsidRDefault="009A4BCF" w:rsidP="009A4BCF">
      <w:pPr>
        <w:spacing w:line="240" w:lineRule="auto"/>
        <w:jc w:val="both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</w:t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>……………………………………………………</w:t>
      </w:r>
    </w:p>
    <w:p w:rsidR="009A4BCF" w:rsidRPr="005205C2" w:rsidRDefault="009A4BCF" w:rsidP="009A4BCF">
      <w:pPr>
        <w:spacing w:line="240" w:lineRule="auto"/>
        <w:jc w:val="both"/>
        <w:rPr>
          <w:rFonts w:cs="Times New Roman"/>
          <w:i/>
          <w:sz w:val="20"/>
          <w:szCs w:val="20"/>
        </w:rPr>
      </w:pP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>Miejscowość i  data</w:t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  <w:t>Podpis Wykonawcy</w:t>
      </w:r>
    </w:p>
    <w:p w:rsidR="009A4BCF" w:rsidRDefault="009A4BCF" w:rsidP="009A4BCF"/>
    <w:p w:rsidR="009A4BCF" w:rsidRPr="005205C2" w:rsidRDefault="009A4BCF">
      <w:pPr>
        <w:rPr>
          <w:b/>
          <w:u w:val="single"/>
        </w:rPr>
      </w:pPr>
    </w:p>
    <w:sectPr w:rsidR="009A4BCF" w:rsidRPr="005205C2" w:rsidSect="005205C2">
      <w:pgSz w:w="16838" w:h="11906" w:orient="landscape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9F"/>
    <w:rsid w:val="00061FF9"/>
    <w:rsid w:val="00357318"/>
    <w:rsid w:val="004C160C"/>
    <w:rsid w:val="005205C2"/>
    <w:rsid w:val="006B6EA8"/>
    <w:rsid w:val="007F42F0"/>
    <w:rsid w:val="008148D2"/>
    <w:rsid w:val="00922716"/>
    <w:rsid w:val="00961B09"/>
    <w:rsid w:val="009A4BCF"/>
    <w:rsid w:val="009E6AF8"/>
    <w:rsid w:val="00A95E9F"/>
    <w:rsid w:val="00A96CD4"/>
    <w:rsid w:val="00AF22C4"/>
    <w:rsid w:val="00B25CBE"/>
    <w:rsid w:val="00B3536D"/>
    <w:rsid w:val="00C82B92"/>
    <w:rsid w:val="00D511A8"/>
    <w:rsid w:val="00DB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95E9F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9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5205C2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5205C2"/>
  </w:style>
  <w:style w:type="paragraph" w:styleId="Tekstdymka">
    <w:name w:val="Balloon Text"/>
    <w:basedOn w:val="Normalny"/>
    <w:link w:val="TekstdymkaZnak"/>
    <w:uiPriority w:val="99"/>
    <w:semiHidden/>
    <w:unhideWhenUsed/>
    <w:rsid w:val="006B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95E9F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9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5205C2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5205C2"/>
  </w:style>
  <w:style w:type="paragraph" w:styleId="Tekstdymka">
    <w:name w:val="Balloon Text"/>
    <w:basedOn w:val="Normalny"/>
    <w:link w:val="TekstdymkaZnak"/>
    <w:uiPriority w:val="99"/>
    <w:semiHidden/>
    <w:unhideWhenUsed/>
    <w:rsid w:val="006B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3</cp:revision>
  <cp:lastPrinted>2025-08-29T07:08:00Z</cp:lastPrinted>
  <dcterms:created xsi:type="dcterms:W3CDTF">2025-08-29T07:40:00Z</dcterms:created>
  <dcterms:modified xsi:type="dcterms:W3CDTF">2025-08-29T08:01:00Z</dcterms:modified>
</cp:coreProperties>
</file>