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42487" w14:textId="5A6AE56F" w:rsidR="006F5BB1" w:rsidRDefault="006F5BB1" w:rsidP="006F5BB1">
      <w:pPr>
        <w:shd w:val="clear" w:color="auto" w:fill="FFFFFF"/>
        <w:spacing w:before="0" w:after="0" w:line="271" w:lineRule="auto"/>
        <w:rPr>
          <w:rFonts w:ascii="Times New Roman" w:hAnsi="Times New Roman"/>
          <w:sz w:val="24"/>
          <w:szCs w:val="16"/>
        </w:rPr>
      </w:pPr>
      <w:bookmarkStart w:id="0" w:name="_Hlk57888002"/>
    </w:p>
    <w:p w14:paraId="51F0AD2A" w14:textId="77777777" w:rsidR="006F5BB1" w:rsidRPr="00216300" w:rsidRDefault="006F5BB1" w:rsidP="00216300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14:paraId="68842919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6518160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  <w:r w:rsidR="00577FB5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1"/>
    <w:p w14:paraId="3129869D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zakończeniu budowy</w:t>
      </w:r>
      <w:r w:rsidR="00A96473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11E0968" w14:textId="77777777" w:rsidR="00577FB5" w:rsidRPr="00577FB5" w:rsidRDefault="00577FB5" w:rsidP="00577FB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="00A96473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0"/>
    <w:bookmarkEnd w:id="2"/>
    <w:p w14:paraId="493FA72C" w14:textId="7D9333B6" w:rsidR="00577FB5" w:rsidRPr="00AA23D3" w:rsidRDefault="00577FB5" w:rsidP="00AA23D3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</w:t>
      </w:r>
      <w:r w:rsidR="00A95DDA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A95DDA">
        <w:rPr>
          <w:rFonts w:ascii="Times New Roman" w:hAnsi="Times New Roman"/>
          <w:sz w:val="18"/>
          <w:szCs w:val="16"/>
        </w:rPr>
        <w:t>późn</w:t>
      </w:r>
      <w:proofErr w:type="spellEnd"/>
      <w:r w:rsidR="00A95DDA">
        <w:rPr>
          <w:rFonts w:ascii="Times New Roman" w:hAnsi="Times New Roman"/>
          <w:sz w:val="18"/>
          <w:szCs w:val="16"/>
        </w:rPr>
        <w:t>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70332635" w14:textId="77777777" w:rsidTr="006F5BB1">
        <w:tc>
          <w:tcPr>
            <w:tcW w:w="9498" w:type="dxa"/>
            <w:shd w:val="clear" w:color="auto" w:fill="D9D9D9"/>
          </w:tcPr>
          <w:p w14:paraId="29FD29A3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754DB0D8" w14:textId="6E225250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  <w:r w:rsidR="007935E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77E19821" w14:textId="77777777" w:rsidTr="006F5BB1">
        <w:tc>
          <w:tcPr>
            <w:tcW w:w="9498" w:type="dxa"/>
            <w:shd w:val="clear" w:color="auto" w:fill="D9D9D9"/>
          </w:tcPr>
          <w:p w14:paraId="40863665" w14:textId="1333CA2D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918B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A95DDA" w:rsidRP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49C08B3" w14:textId="2979A380" w:rsidR="00EE6E77" w:rsidRDefault="0031200A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</w:p>
    <w:p w14:paraId="24962938" w14:textId="024B726D" w:rsidR="0031200A" w:rsidRPr="005C1EC7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……..</w:t>
      </w:r>
      <w:r w:rsidR="0031200A" w:rsidRPr="005C1EC7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42E33982" w14:textId="77777777" w:rsidTr="006F5BB1">
        <w:tc>
          <w:tcPr>
            <w:tcW w:w="9498" w:type="dxa"/>
            <w:shd w:val="clear" w:color="auto" w:fill="D9D9D9"/>
          </w:tcPr>
          <w:bookmarkEnd w:id="5"/>
          <w:p w14:paraId="2FB80D4E" w14:textId="44DFD9F8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22217B4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6C68A9DE" w14:textId="668117A8" w:rsidR="00EE6E77" w:rsidRDefault="00EE6E77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</w:p>
    <w:p w14:paraId="1FFCAF92" w14:textId="4AC8456D" w:rsidR="00AE5256" w:rsidRPr="00AE5256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 w:rsidRPr="00AE525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E5256" w:rsidRPr="00AE525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E525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95DDA" w:rsidRP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 w:rsidRPr="00AE5256"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08F8BAD7" w14:textId="77777777" w:rsidTr="006F5BB1">
        <w:tc>
          <w:tcPr>
            <w:tcW w:w="9498" w:type="dxa"/>
            <w:shd w:val="clear" w:color="auto" w:fill="D9D9D9"/>
          </w:tcPr>
          <w:p w14:paraId="01BB4954" w14:textId="24EF8F94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9247ABC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14:paraId="17856AB6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C001AB2" w14:textId="08B31A34" w:rsidR="00EE6E77" w:rsidRDefault="00034311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</w:t>
      </w:r>
    </w:p>
    <w:p w14:paraId="5E1C6864" w14:textId="225F9EC5" w:rsidR="00AE5256" w:rsidRPr="00577FB5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>
        <w:rPr>
          <w:rFonts w:ascii="Times New Roman" w:hAnsi="Times New Roman"/>
          <w:iCs/>
          <w:sz w:val="22"/>
          <w:szCs w:val="22"/>
        </w:rPr>
        <w:t>Adres skrzynki ePUAP</w:t>
      </w:r>
      <w:r w:rsidR="000918B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95DDA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E5256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….</w:t>
      </w:r>
      <w:r w:rsidR="00AE5256">
        <w:rPr>
          <w:rFonts w:ascii="Times New Roman" w:hAnsi="Times New Roman"/>
          <w:iCs/>
          <w:sz w:val="22"/>
          <w:szCs w:val="22"/>
        </w:rPr>
        <w:t xml:space="preserve">. </w:t>
      </w:r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………</w:t>
      </w:r>
      <w:r w:rsidR="0031200A" w:rsidRPr="0031200A">
        <w:rPr>
          <w:rFonts w:ascii="Times New Roman" w:hAnsi="Times New Roman"/>
          <w:iCs/>
          <w:sz w:val="22"/>
          <w:szCs w:val="22"/>
        </w:rPr>
        <w:t>.</w:t>
      </w:r>
      <w:r w:rsidR="0055359E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724A22BB" w14:textId="77777777" w:rsidTr="006F5BB1">
        <w:tc>
          <w:tcPr>
            <w:tcW w:w="9498" w:type="dxa"/>
            <w:shd w:val="clear" w:color="auto" w:fill="D9D9D9"/>
          </w:tcPr>
          <w:p w14:paraId="79A60CE8" w14:textId="4BBE348F"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6F5BB1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 O KTÓREJ MOWA W ART. 29 UST. 1 PKT 1 USTAWY </w:t>
            </w:r>
            <w:r w:rsidR="006F5BB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212342EB" w14:textId="7FBEB769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6F5BB1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 w:rsidR="004B50C7"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6F5BB1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</w:t>
      </w:r>
      <w:r w:rsidR="006F5BB1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626F6DDD" w14:textId="77777777" w:rsidTr="006F5BB1">
        <w:tc>
          <w:tcPr>
            <w:tcW w:w="9498" w:type="dxa"/>
            <w:shd w:val="clear" w:color="auto" w:fill="D9D9D9" w:themeFill="background1" w:themeFillShade="D9"/>
          </w:tcPr>
          <w:p w14:paraId="60CAE2E6" w14:textId="34AF1F38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5DDA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7"/>
    <w:p w14:paraId="1E348866" w14:textId="499F8D99" w:rsidR="009C0720" w:rsidRPr="009C0720" w:rsidRDefault="009C0720" w:rsidP="009C072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Powiat: ………………………………………… Gmina: .………………..……………………………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</w:p>
    <w:p w14:paraId="1999446C" w14:textId="719A1F13" w:rsidR="008E63E0" w:rsidRPr="008E63E0" w:rsidRDefault="008E63E0" w:rsidP="006F5BB1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8E63E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A95DDA" w:rsidRPr="00A95D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A95D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6F5BB1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751C5A34" w14:textId="77777777" w:rsidTr="006F5BB1">
        <w:tc>
          <w:tcPr>
            <w:tcW w:w="9498" w:type="dxa"/>
            <w:shd w:val="clear" w:color="auto" w:fill="D9D9D9" w:themeFill="background1" w:themeFillShade="D9"/>
          </w:tcPr>
          <w:p w14:paraId="4A352D6C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5BBD7227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8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0DD1265A" w14:textId="14265412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130143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6F5BB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 xml:space="preserve"> (Dz. U. z</w:t>
      </w:r>
      <w:r w:rsidR="006F5BB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A95DDA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577FB5" w:rsidRPr="00577FB5" w14:paraId="7224195A" w14:textId="77777777" w:rsidTr="006F5BB1">
        <w:tc>
          <w:tcPr>
            <w:tcW w:w="9498" w:type="dxa"/>
            <w:shd w:val="clear" w:color="auto" w:fill="D9D9D9" w:themeFill="background1" w:themeFillShade="D9"/>
          </w:tcPr>
          <w:bookmarkEnd w:id="8"/>
          <w:p w14:paraId="2BB8F88E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3"/>
    <w:bookmarkEnd w:id="4"/>
    <w:p w14:paraId="6DED939E" w14:textId="77777777" w:rsidR="00B145F0" w:rsidRPr="001F4DB4" w:rsidRDefault="00B145F0" w:rsidP="00EE6E7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4C5FA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C680BED" w14:textId="68FC647B" w:rsidR="00AE5256" w:rsidRPr="00D44D28" w:rsidRDefault="00AE5256" w:rsidP="00AE525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9" w:name="_Hlk58226509"/>
      <w:bookmarkStart w:id="10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A95DDA" w:rsidRP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EF5F63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 xml:space="preserve">, </w:t>
      </w:r>
      <w:r w:rsidR="00EF5F63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5"/>
      </w:r>
      <w:r w:rsidR="00EF5F63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9"/>
    </w:p>
    <w:bookmarkEnd w:id="10"/>
    <w:p w14:paraId="4B062BC3" w14:textId="7FF7CF9E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6662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6C9AD68" w14:textId="07AD6600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Protokoły badań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szczelności instalacji gazowej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6662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20E5941" w14:textId="43AFFE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82110D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6F5BB1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446EC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 póz.zm.</w:t>
      </w:r>
      <w:r w:rsidR="002C6471" w:rsidRPr="002C6471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B82F0B9" w14:textId="66A3AB6C" w:rsidR="00B145F0" w:rsidRPr="001F4DB4" w:rsidRDefault="003632D5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Dokumentacja geodezyjna, zawierająca wyniki geodezyjnej inwentaryzacji powykonawczej, w tym mapę,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8C75AC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 (Dz.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446EC8">
        <w:rPr>
          <w:rFonts w:ascii="Times New Roman" w:eastAsia="Times New Roman" w:hAnsi="Times New Roman"/>
          <w:bCs/>
          <w:sz w:val="20"/>
          <w:szCs w:val="22"/>
          <w:lang w:eastAsia="pl-PL"/>
        </w:rPr>
        <w:t>2021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</w:t>
      </w:r>
      <w:r w:rsidR="00446EC8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informacja o zgodności usytuowania obiektu budowlanego z projektem zagospodarowania działki lub terenu lub odstępstwach od tego projektu sporządzone przez osobę posiadającą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3632D5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95DDA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1D6E08" w:rsidRP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959C871" w14:textId="47E44417" w:rsidR="00B145F0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uzupełniającym opisem zmian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446EC8">
        <w:rPr>
          <w:rFonts w:ascii="Times New Roman" w:eastAsia="Times New Roman" w:hAnsi="Times New Roman"/>
          <w:bCs/>
          <w:sz w:val="20"/>
          <w:szCs w:val="22"/>
          <w:lang w:eastAsia="pl-PL"/>
        </w:rPr>
        <w:t>w razie zmian, jeżeli nie odstępują one  sposób istotny od zatwierdzonego projektu</w:t>
      </w:r>
    </w:p>
    <w:p w14:paraId="1B150717" w14:textId="448D761E" w:rsidR="00446EC8" w:rsidRDefault="00446EC8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inwestora o dokonaniu pomiarów powierzchni użytkowej budynku i poszczególnych lokali mieszkalnych w sposób zgodny z przepisami rozporządzenia, o którym mowa w art. 34 ust. 6 pkt 1 ustawy z dnia 7 lipca 1994 r. – Prawo budowlane o ile dotyczy</w:t>
      </w:r>
    </w:p>
    <w:p w14:paraId="01F92429" w14:textId="6707F270" w:rsidR="00446EC8" w:rsidRDefault="00446EC8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inwestora o zgodności wykonania budynku </w:t>
      </w:r>
      <w:r w:rsidR="00C67E92">
        <w:rPr>
          <w:rFonts w:ascii="Times New Roman" w:eastAsia="Times New Roman" w:hAnsi="Times New Roman"/>
          <w:bCs/>
          <w:sz w:val="20"/>
          <w:szCs w:val="22"/>
          <w:lang w:eastAsia="pl-PL"/>
        </w:rPr>
        <w:t>z projektem budowlanym oraz przepisami techniczno-budowlanymi o ile dotyczy</w:t>
      </w:r>
    </w:p>
    <w:p w14:paraId="36EC8F73" w14:textId="46E0CB99" w:rsidR="00C67E92" w:rsidRDefault="00C67E92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Oświadczenia o braku sprzeciwu lub uwag ze strony organów wymienionych w art. 6 ustawy z dnia 7 lipca 1994 r. – Prawo budowlane, o ile są wymagane </w:t>
      </w:r>
    </w:p>
    <w:p w14:paraId="746B6BB8" w14:textId="647E2318" w:rsidR="00B145F0" w:rsidRPr="00252899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Pełnomocnictwo do reprezentowania inwestora (opłacone zgodnie z ustawą z dnia 16 listopada 2006 r. o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C67E92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2021 r. poz. 1923</w:t>
      </w:r>
      <w:bookmarkStart w:id="12" w:name="_GoBack"/>
      <w:bookmarkEnd w:id="12"/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A95DDA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810556C" w14:textId="0203658F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53725E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08520BD" w14:textId="77777777" w:rsidR="003152A2" w:rsidRDefault="00B145F0" w:rsidP="003152A2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2A6F2FBE" w14:textId="281FF838" w:rsidR="00B145F0" w:rsidRDefault="00B145F0" w:rsidP="003152A2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………….……………………………………………</w:t>
      </w:r>
      <w:r w:rsidR="00F94A45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</w:t>
      </w:r>
      <w:r w:rsidR="005D5A5E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</w:t>
      </w:r>
      <w:r w:rsidR="008D1CA1">
        <w:rPr>
          <w:rFonts w:ascii="Times New Roman" w:eastAsia="Times New Roman" w:hAnsi="Times New Roman"/>
          <w:bCs/>
          <w:sz w:val="20"/>
          <w:szCs w:val="22"/>
          <w:lang w:eastAsia="pl-PL"/>
        </w:rPr>
        <w:t>…</w:t>
      </w:r>
      <w:r w:rsidR="001A0251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  <w:r w:rsidR="00A53615">
        <w:rPr>
          <w:rFonts w:ascii="Times New Roman" w:eastAsia="Times New Roman" w:hAnsi="Times New Roman"/>
          <w:bCs/>
          <w:sz w:val="20"/>
          <w:szCs w:val="22"/>
          <w:lang w:eastAsia="pl-PL"/>
        </w:rPr>
        <w:t>...</w:t>
      </w:r>
    </w:p>
    <w:p w14:paraId="3612B88E" w14:textId="073EE965" w:rsidR="009C0720" w:rsidRDefault="009C0720" w:rsidP="009C0720">
      <w:pPr>
        <w:spacing w:before="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</w:p>
    <w:p w14:paraId="138C77F3" w14:textId="77777777" w:rsidR="009C0720" w:rsidRPr="003152A2" w:rsidRDefault="009C0720" w:rsidP="009C0720">
      <w:pPr>
        <w:spacing w:before="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8"/>
      </w:tblGrid>
      <w:tr w:rsidR="00F377CA" w14:paraId="11C93311" w14:textId="77777777" w:rsidTr="001A0251">
        <w:tc>
          <w:tcPr>
            <w:tcW w:w="9498" w:type="dxa"/>
            <w:shd w:val="clear" w:color="auto" w:fill="D9D9D9" w:themeFill="background1" w:themeFillShade="D9"/>
            <w:hideMark/>
          </w:tcPr>
          <w:p w14:paraId="06875B60" w14:textId="77777777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14:paraId="6EB8C7B3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41D20488" w14:textId="6D2FE319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1A0251">
        <w:rPr>
          <w:rFonts w:ascii="Times New Roman" w:hAnsi="Times New Roman"/>
          <w:iCs/>
          <w:sz w:val="22"/>
          <w:szCs w:val="22"/>
        </w:rPr>
        <w:t>…..</w:t>
      </w:r>
    </w:p>
    <w:sectPr w:rsidR="00F377CA" w:rsidSect="006F5BB1">
      <w:footnotePr>
        <w:numFmt w:val="chicago"/>
      </w:footnotePr>
      <w:endnotePr>
        <w:numFmt w:val="decimal"/>
      </w:endnotePr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2FA04" w14:textId="77777777" w:rsidR="00FE0306" w:rsidRDefault="00FE0306" w:rsidP="002A61BE">
      <w:pPr>
        <w:spacing w:before="0" w:after="0" w:line="240" w:lineRule="auto"/>
      </w:pPr>
      <w:r>
        <w:separator/>
      </w:r>
    </w:p>
  </w:endnote>
  <w:endnote w:type="continuationSeparator" w:id="0">
    <w:p w14:paraId="655452AB" w14:textId="77777777" w:rsidR="00FE0306" w:rsidRDefault="00FE0306" w:rsidP="002A61BE">
      <w:pPr>
        <w:spacing w:before="0" w:after="0" w:line="240" w:lineRule="auto"/>
      </w:pPr>
      <w:r>
        <w:continuationSeparator/>
      </w:r>
    </w:p>
  </w:endnote>
  <w:endnote w:id="1">
    <w:p w14:paraId="6C9D368D" w14:textId="69656348" w:rsidR="000918B3" w:rsidRPr="000918B3" w:rsidRDefault="000918B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918B3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 w:rsidRPr="000918B3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8018F2">
        <w:rPr>
          <w:rFonts w:ascii="Times New Roman" w:hAnsi="Times New Roman"/>
          <w:sz w:val="16"/>
          <w:szCs w:val="16"/>
        </w:rPr>
        <w:t> </w:t>
      </w:r>
      <w:r w:rsidRPr="000918B3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1A152A42" w14:textId="715304C4"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r w:rsidR="00A95DDA" w:rsidRPr="00A95DDA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AE5256">
        <w:rPr>
          <w:rFonts w:ascii="Times New Roman" w:hAnsi="Times New Roman"/>
          <w:sz w:val="16"/>
        </w:rPr>
        <w:t xml:space="preserve">Adres skrzynki </w:t>
      </w:r>
      <w:proofErr w:type="spellStart"/>
      <w:r w:rsidRPr="00AE5256">
        <w:rPr>
          <w:rFonts w:ascii="Times New Roman" w:hAnsi="Times New Roman"/>
          <w:sz w:val="16"/>
        </w:rPr>
        <w:t>ePUAP</w:t>
      </w:r>
      <w:proofErr w:type="spellEnd"/>
      <w:r w:rsidRPr="00AE5256">
        <w:rPr>
          <w:rFonts w:ascii="Times New Roman" w:hAnsi="Times New Roman"/>
          <w:sz w:val="16"/>
        </w:rPr>
        <w:t xml:space="preserve"> wskazuje się w przypadku wyrażenia zgody na doręcz</w:t>
      </w:r>
      <w:r w:rsidR="00130143">
        <w:rPr>
          <w:rFonts w:ascii="Times New Roman" w:hAnsi="Times New Roman"/>
          <w:sz w:val="16"/>
        </w:rPr>
        <w:t>a</w:t>
      </w:r>
      <w:r w:rsidRPr="00AE5256">
        <w:rPr>
          <w:rFonts w:ascii="Times New Roman" w:hAnsi="Times New Roman"/>
          <w:sz w:val="16"/>
        </w:rPr>
        <w:t>nie korespondencji w niniejszej sprawie za pomocą środków</w:t>
      </w:r>
      <w:r w:rsidR="008018F2">
        <w:rPr>
          <w:rFonts w:ascii="Times New Roman" w:hAnsi="Times New Roman"/>
          <w:sz w:val="16"/>
        </w:rPr>
        <w:t> </w:t>
      </w:r>
      <w:r w:rsidRPr="00AE5256">
        <w:rPr>
          <w:rFonts w:ascii="Times New Roman" w:hAnsi="Times New Roman"/>
          <w:sz w:val="16"/>
        </w:rPr>
        <w:t>komunikacji elektronicznej.</w:t>
      </w:r>
    </w:p>
  </w:endnote>
  <w:endnote w:id="3">
    <w:p w14:paraId="27E2936A" w14:textId="6105BBEE" w:rsidR="008E63E0" w:rsidRPr="00AD5F30" w:rsidRDefault="008E63E0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95DDA" w:rsidRPr="00A95DDA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E9E6720" w14:textId="34078AD4" w:rsidR="00AE5256" w:rsidRPr="00AE5256" w:rsidRDefault="00AE5256" w:rsidP="00EF5F63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bookmarkStart w:id="11" w:name="_Hlk66958768"/>
      <w:r w:rsidR="00A95DDA" w:rsidRPr="00A95DDA">
        <w:rPr>
          <w:rFonts w:ascii="Times New Roman" w:hAnsi="Times New Roman"/>
          <w:sz w:val="16"/>
          <w:vertAlign w:val="superscript"/>
        </w:rPr>
        <w:t>)</w:t>
      </w:r>
      <w:r w:rsidRPr="00AE5256">
        <w:rPr>
          <w:rFonts w:ascii="Times New Roman" w:hAnsi="Times New Roman"/>
          <w:sz w:val="16"/>
        </w:rPr>
        <w:tab/>
        <w:t>Zamiast oryginału, można dołączyć kopię dokumentu.</w:t>
      </w:r>
      <w:bookmarkEnd w:id="11"/>
    </w:p>
  </w:endnote>
  <w:endnote w:id="5">
    <w:p w14:paraId="6666B9FF" w14:textId="32AC9C84" w:rsidR="00EF5F63" w:rsidRDefault="00EF5F63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F5F63">
        <w:rPr>
          <w:rStyle w:val="Odwoanieprzypisukocowego"/>
          <w:rFonts w:ascii="Times New Roman" w:hAnsi="Times New Roman"/>
          <w:sz w:val="16"/>
        </w:rPr>
        <w:endnoteRef/>
      </w:r>
      <w:r w:rsidRPr="00EF5F63">
        <w:rPr>
          <w:rFonts w:ascii="Times New Roman" w:hAnsi="Times New Roman"/>
          <w:sz w:val="16"/>
          <w:vertAlign w:val="superscript"/>
        </w:rPr>
        <w:t>)</w:t>
      </w:r>
      <w:r>
        <w:tab/>
      </w:r>
      <w:r>
        <w:rPr>
          <w:rFonts w:ascii="Times New Roman" w:hAnsi="Times New Roman"/>
          <w:sz w:val="16"/>
        </w:rPr>
        <w:t>W</w:t>
      </w:r>
      <w:r w:rsidRPr="00EF5F63">
        <w:rPr>
          <w:rFonts w:ascii="Times New Roman" w:hAnsi="Times New Roman"/>
          <w:sz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oświadczeniu o zgodności wykonania obiektu budowlanego z projektem budowlanym lub warunkami pozwolenia na budowę oraz przepisami</w:t>
      </w:r>
      <w:r w:rsidR="008018F2">
        <w:rPr>
          <w:rFonts w:ascii="Times New Roman" w:hAnsi="Times New Roman"/>
          <w:sz w:val="16"/>
          <w:szCs w:val="16"/>
        </w:rPr>
        <w:t> </w:t>
      </w:r>
      <w:r w:rsidRPr="00EF5F63">
        <w:rPr>
          <w:rFonts w:ascii="Times New Roman" w:hAnsi="Times New Roman"/>
          <w:sz w:val="16"/>
          <w:szCs w:val="16"/>
        </w:rPr>
        <w:t>kierownik budowy</w:t>
      </w:r>
      <w:r>
        <w:rPr>
          <w:rFonts w:ascii="Times New Roman" w:hAnsi="Times New Roman"/>
          <w:sz w:val="16"/>
          <w:szCs w:val="16"/>
        </w:rPr>
        <w:t xml:space="preserve"> </w:t>
      </w:r>
      <w:r w:rsidRPr="00EF5F63">
        <w:rPr>
          <w:rFonts w:ascii="Times New Roman" w:hAnsi="Times New Roman"/>
          <w:sz w:val="16"/>
          <w:szCs w:val="16"/>
        </w:rPr>
        <w:t>zamieszcza informację o dokonaniu pomiarów powierzchni użytkowej budynku i poszczególnych lokali mieszkalnych w sposób zgodny z przepisami rozporządzenia, o</w:t>
      </w:r>
      <w:r w:rsidRPr="00EF5F63">
        <w:rPr>
          <w:rFonts w:ascii="Times New Roman" w:hAnsi="Times New Roman"/>
          <w:sz w:val="16"/>
        </w:rPr>
        <w:t xml:space="preserve"> którym mowa w art. 34 ust. 6 pkt 1</w:t>
      </w:r>
      <w:r>
        <w:rPr>
          <w:rFonts w:ascii="Times New Roman" w:hAnsi="Times New Roman"/>
          <w:sz w:val="16"/>
        </w:rPr>
        <w:t xml:space="preserve"> ustawy</w:t>
      </w:r>
      <w:r w:rsidRPr="00EF5F63">
        <w:t xml:space="preserve"> </w:t>
      </w:r>
      <w:r w:rsidRPr="00EF5F63">
        <w:rPr>
          <w:rFonts w:ascii="Times New Roman" w:hAnsi="Times New Roman"/>
          <w:sz w:val="16"/>
        </w:rPr>
        <w:t>z dnia 7 lipca 1994 r. – Prawo budowlane.</w:t>
      </w:r>
    </w:p>
    <w:p w14:paraId="06CD980E" w14:textId="77777777" w:rsidR="0043520F" w:rsidRDefault="0043520F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84F0191" w14:textId="77777777" w:rsidR="0043520F" w:rsidRDefault="0043520F" w:rsidP="00EF5F6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7457941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  <w:szCs w:val="16"/>
        </w:rPr>
      </w:pPr>
      <w:r w:rsidRPr="0043520F">
        <w:rPr>
          <w:rFonts w:ascii="Times New Roman" w:hAnsi="Times New Roman"/>
          <w:b/>
          <w:sz w:val="16"/>
          <w:szCs w:val="16"/>
        </w:rPr>
        <w:t>Zostałem poinformowany, iż:</w:t>
      </w:r>
    </w:p>
    <w:p w14:paraId="5F49675C" w14:textId="105DC77F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  <w:szCs w:val="16"/>
        </w:rPr>
      </w:pPr>
      <w:r w:rsidRPr="0043520F">
        <w:rPr>
          <w:rFonts w:ascii="Times New Roman" w:hAnsi="Times New Roman"/>
          <w:b/>
          <w:sz w:val="16"/>
          <w:szCs w:val="16"/>
        </w:rPr>
        <w:t>zgodnie z art. 13 ust. 1 i 2 ogólnego Rozporządzenia o ochronie danych osobowych z dnia 27 kwiet</w:t>
      </w:r>
      <w:r>
        <w:rPr>
          <w:rFonts w:ascii="Times New Roman" w:hAnsi="Times New Roman"/>
          <w:b/>
          <w:sz w:val="16"/>
          <w:szCs w:val="16"/>
        </w:rPr>
        <w:t>nia 2016 r. (dalej zwanym RODO):</w:t>
      </w:r>
    </w:p>
    <w:p w14:paraId="1E0F2FD5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1. Administratorem Pani/Pana danych osobowych jest Powiatowy Inspektor Nadzoru Budowlanego w Jarocinie  z siedzibą przy ul. Kościuszki 10,</w:t>
      </w:r>
    </w:p>
    <w:p w14:paraId="47AAB813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 xml:space="preserve">    63-200 Jarocin</w:t>
      </w:r>
    </w:p>
    <w:p w14:paraId="7B64857E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2. Wyznaczono inspektora ochrony danych, z którym można się kontaktować poprzez e-mail: iodrc@int.pl, lub pisemnie na adres: ul. Tadeusza</w:t>
      </w:r>
    </w:p>
    <w:p w14:paraId="5A6235BF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 xml:space="preserve">    Kościuszki 10, 63-200 Jarocin.</w:t>
      </w:r>
    </w:p>
    <w:p w14:paraId="04B4CDB6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3. Pani / Pana dane będą przetwarzane w celu wypełnienia obowiązku prawnego wynikającego z ustawy prawo budowlane i o statystyce</w:t>
      </w:r>
    </w:p>
    <w:p w14:paraId="2744731F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 xml:space="preserve">    publicznej.</w:t>
      </w:r>
    </w:p>
    <w:p w14:paraId="080121FD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4. Dane po zrealizowaniu celu, dla którego zostały zebrane, będą przetwarzane do celów archiwalnych i przechowywane przez okres niezbędny do</w:t>
      </w:r>
    </w:p>
    <w:p w14:paraId="2E81A374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 xml:space="preserve">   zrealizowania przepisów dotyczących archiwizowania danych obowiązujących u Administratora.</w:t>
      </w:r>
    </w:p>
    <w:p w14:paraId="3E6869FD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5. Osoby, których dane dotyczą, mają prawo do:</w:t>
      </w:r>
    </w:p>
    <w:p w14:paraId="46B6E860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 xml:space="preserve">    a) dostępu do swoich danych osobowych,</w:t>
      </w:r>
    </w:p>
    <w:p w14:paraId="71FD8011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 xml:space="preserve">    b) żądania sprostowania danych, które są nieprawidłowe,</w:t>
      </w:r>
    </w:p>
    <w:p w14:paraId="2526FA2C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 xml:space="preserve">    c) żądania usunięcia danych, gdy: </w:t>
      </w:r>
    </w:p>
    <w:p w14:paraId="63583656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•</w:t>
      </w:r>
      <w:r w:rsidRPr="0043520F">
        <w:rPr>
          <w:rFonts w:ascii="Times New Roman" w:hAnsi="Times New Roman"/>
          <w:sz w:val="16"/>
          <w:szCs w:val="16"/>
        </w:rPr>
        <w:tab/>
        <w:t>dane nie są już niezbędne do celów, dla których zostały zebrane</w:t>
      </w:r>
    </w:p>
    <w:p w14:paraId="4A295E9A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•</w:t>
      </w:r>
      <w:r w:rsidRPr="0043520F">
        <w:rPr>
          <w:rFonts w:ascii="Times New Roman" w:hAnsi="Times New Roman"/>
          <w:sz w:val="16"/>
          <w:szCs w:val="16"/>
        </w:rPr>
        <w:tab/>
        <w:t>dane przetwarzane są niezgodnie z prawem,</w:t>
      </w:r>
    </w:p>
    <w:p w14:paraId="301F2039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 xml:space="preserve">     d)    żądania ograniczenia przetwarzania, gdy:</w:t>
      </w:r>
    </w:p>
    <w:p w14:paraId="35240239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•</w:t>
      </w:r>
      <w:r w:rsidRPr="0043520F">
        <w:rPr>
          <w:rFonts w:ascii="Times New Roman" w:hAnsi="Times New Roman"/>
          <w:sz w:val="16"/>
          <w:szCs w:val="16"/>
        </w:rPr>
        <w:tab/>
        <w:t>osoby te kwestionują prawidłowość danych,</w:t>
      </w:r>
    </w:p>
    <w:p w14:paraId="4176248A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•</w:t>
      </w:r>
      <w:r w:rsidRPr="0043520F">
        <w:rPr>
          <w:rFonts w:ascii="Times New Roman" w:hAnsi="Times New Roman"/>
          <w:sz w:val="16"/>
          <w:szCs w:val="16"/>
        </w:rPr>
        <w:tab/>
        <w:t>przetwarzanie jest niezgodne z prawem, a osoby te sprzeciwiają się usunięciu danych,</w:t>
      </w:r>
    </w:p>
    <w:p w14:paraId="6C64A82F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•</w:t>
      </w:r>
      <w:r w:rsidRPr="0043520F">
        <w:rPr>
          <w:rFonts w:ascii="Times New Roman" w:hAnsi="Times New Roman"/>
          <w:sz w:val="16"/>
          <w:szCs w:val="16"/>
        </w:rPr>
        <w:tab/>
        <w:t>Administrator nie potrzebuje już danych osobowych do celów przetwarzania, ale są one potrzebne osobom, których dane dotyczą, do</w:t>
      </w:r>
    </w:p>
    <w:p w14:paraId="6C94FC0C" w14:textId="3CC7F2BE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43520F">
        <w:rPr>
          <w:rFonts w:ascii="Times New Roman" w:hAnsi="Times New Roman"/>
          <w:sz w:val="16"/>
          <w:szCs w:val="16"/>
        </w:rPr>
        <w:t>ustalenia, dochodzenia lub obrony roszczeń.</w:t>
      </w:r>
    </w:p>
    <w:p w14:paraId="2A9644A2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6.  Ma Pani/Pan prawo do wniesienia skargi do organu nadzorczego, którym jest Prezes Urzędu Ochrony Danych Osobowych.</w:t>
      </w:r>
    </w:p>
    <w:p w14:paraId="61D3C075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7.   Podanie danych osobowych jest wymogiem ustawowym, a niepodanie danych uniemożliwia weryfikację złożonych przez Panią/Pana</w:t>
      </w:r>
    </w:p>
    <w:p w14:paraId="138B3EE5" w14:textId="77777777" w:rsidR="0043520F" w:rsidRPr="0043520F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 xml:space="preserve">      informacji.</w:t>
      </w:r>
    </w:p>
    <w:p w14:paraId="29FBDF29" w14:textId="5FF88A5E" w:rsidR="0043520F" w:rsidRPr="00EF5F63" w:rsidRDefault="0043520F" w:rsidP="0043520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43520F">
        <w:rPr>
          <w:rFonts w:ascii="Times New Roman" w:hAnsi="Times New Roman"/>
          <w:sz w:val="16"/>
          <w:szCs w:val="16"/>
        </w:rPr>
        <w:t>8. Dane osobowe nie będą przetwarzane w sposób opierający się wyłącznie na zautomatyzowanym przetwarzaniu, w tym profilowaniu.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EBF43" w14:textId="77777777" w:rsidR="00FE0306" w:rsidRDefault="00FE0306" w:rsidP="002A61BE">
      <w:pPr>
        <w:spacing w:before="0" w:after="0" w:line="240" w:lineRule="auto"/>
      </w:pPr>
      <w:r>
        <w:separator/>
      </w:r>
    </w:p>
  </w:footnote>
  <w:footnote w:type="continuationSeparator" w:id="0">
    <w:p w14:paraId="201A4CA3" w14:textId="77777777" w:rsidR="00FE0306" w:rsidRDefault="00FE0306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178AC"/>
    <w:rsid w:val="00034311"/>
    <w:rsid w:val="00050E0C"/>
    <w:rsid w:val="00050FCB"/>
    <w:rsid w:val="000766FA"/>
    <w:rsid w:val="000918B3"/>
    <w:rsid w:val="000918E1"/>
    <w:rsid w:val="000B0C3B"/>
    <w:rsid w:val="00130143"/>
    <w:rsid w:val="0015057B"/>
    <w:rsid w:val="0018530F"/>
    <w:rsid w:val="00187020"/>
    <w:rsid w:val="001A0251"/>
    <w:rsid w:val="001D6E08"/>
    <w:rsid w:val="00216300"/>
    <w:rsid w:val="0024194A"/>
    <w:rsid w:val="002A61BE"/>
    <w:rsid w:val="002C6471"/>
    <w:rsid w:val="0031200A"/>
    <w:rsid w:val="003152A2"/>
    <w:rsid w:val="003632D5"/>
    <w:rsid w:val="00381909"/>
    <w:rsid w:val="00397DAD"/>
    <w:rsid w:val="003F389E"/>
    <w:rsid w:val="0043520F"/>
    <w:rsid w:val="00446EC8"/>
    <w:rsid w:val="00455FB4"/>
    <w:rsid w:val="004B50C7"/>
    <w:rsid w:val="004C5FA1"/>
    <w:rsid w:val="004D2848"/>
    <w:rsid w:val="004E4DAF"/>
    <w:rsid w:val="004F7A7F"/>
    <w:rsid w:val="0053725E"/>
    <w:rsid w:val="0055359E"/>
    <w:rsid w:val="0056662D"/>
    <w:rsid w:val="00577E37"/>
    <w:rsid w:val="00577FB5"/>
    <w:rsid w:val="005802E3"/>
    <w:rsid w:val="005D5A5E"/>
    <w:rsid w:val="00607E0F"/>
    <w:rsid w:val="006309A6"/>
    <w:rsid w:val="006377C7"/>
    <w:rsid w:val="006F5BB1"/>
    <w:rsid w:val="007435D2"/>
    <w:rsid w:val="00760200"/>
    <w:rsid w:val="00791A71"/>
    <w:rsid w:val="007935E9"/>
    <w:rsid w:val="008009F1"/>
    <w:rsid w:val="008018F2"/>
    <w:rsid w:val="0082110D"/>
    <w:rsid w:val="008C75AC"/>
    <w:rsid w:val="008D1CA1"/>
    <w:rsid w:val="008E63E0"/>
    <w:rsid w:val="008F3F40"/>
    <w:rsid w:val="008F6E22"/>
    <w:rsid w:val="009031F6"/>
    <w:rsid w:val="00903FCA"/>
    <w:rsid w:val="00967CF2"/>
    <w:rsid w:val="009C0720"/>
    <w:rsid w:val="00A053AE"/>
    <w:rsid w:val="00A06026"/>
    <w:rsid w:val="00A15A29"/>
    <w:rsid w:val="00A53615"/>
    <w:rsid w:val="00A95DDA"/>
    <w:rsid w:val="00A96473"/>
    <w:rsid w:val="00AA23D3"/>
    <w:rsid w:val="00AD36D9"/>
    <w:rsid w:val="00AE5256"/>
    <w:rsid w:val="00AF2F1F"/>
    <w:rsid w:val="00B145F0"/>
    <w:rsid w:val="00B32A4A"/>
    <w:rsid w:val="00B543DE"/>
    <w:rsid w:val="00B56087"/>
    <w:rsid w:val="00BB2759"/>
    <w:rsid w:val="00BC296F"/>
    <w:rsid w:val="00C068B5"/>
    <w:rsid w:val="00C67E92"/>
    <w:rsid w:val="00C70B01"/>
    <w:rsid w:val="00C96A4E"/>
    <w:rsid w:val="00D41E20"/>
    <w:rsid w:val="00DA3204"/>
    <w:rsid w:val="00DB3EF9"/>
    <w:rsid w:val="00DF7DA6"/>
    <w:rsid w:val="00E1716C"/>
    <w:rsid w:val="00E369DC"/>
    <w:rsid w:val="00E45325"/>
    <w:rsid w:val="00EB3856"/>
    <w:rsid w:val="00EE5774"/>
    <w:rsid w:val="00EE6E77"/>
    <w:rsid w:val="00EF5F63"/>
    <w:rsid w:val="00F377CA"/>
    <w:rsid w:val="00F56491"/>
    <w:rsid w:val="00F7436C"/>
    <w:rsid w:val="00F94A45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8474"/>
  <w15:docId w15:val="{D6EE3159-44E5-4D6D-BB5C-0B03EEAD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E8EC-A629-4A1E-B255-7CAC5556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Karolina Herka</cp:lastModifiedBy>
  <cp:revision>3</cp:revision>
  <dcterms:created xsi:type="dcterms:W3CDTF">2021-11-15T06:58:00Z</dcterms:created>
  <dcterms:modified xsi:type="dcterms:W3CDTF">2022-04-05T08:08:00Z</dcterms:modified>
</cp:coreProperties>
</file>