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6726" w14:textId="58DCB128" w:rsidR="00196DD9" w:rsidRDefault="00196DD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258541D8" w14:textId="043BCE0B" w:rsidR="00663D07" w:rsidRDefault="00663D07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055C35EB" w14:textId="6793BFBD" w:rsidR="00663D07" w:rsidRDefault="00663D07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2A2FB304" w14:textId="02F375E0" w:rsidR="00663D07" w:rsidRDefault="00663D07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0FDC88C" w14:textId="77777777" w:rsidR="00663D07" w:rsidRDefault="00663D07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E30BA79" w14:textId="77777777" w:rsidR="00663D07" w:rsidRPr="00216300" w:rsidRDefault="00663D07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5F53EC1D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</w:t>
      </w:r>
      <w:r w:rsidR="00663D07">
        <w:rPr>
          <w:rFonts w:ascii="Times New Roman" w:hAnsi="Times New Roman"/>
          <w:color w:val="auto"/>
          <w:sz w:val="28"/>
          <w:szCs w:val="28"/>
        </w:rPr>
        <w:t xml:space="preserve">adaptacja wzoru </w:t>
      </w:r>
      <w:r w:rsidRPr="00577FB5">
        <w:rPr>
          <w:rFonts w:ascii="Times New Roman" w:hAnsi="Times New Roman"/>
          <w:color w:val="auto"/>
          <w:sz w:val="28"/>
          <w:szCs w:val="28"/>
        </w:rPr>
        <w:t>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41CC71C7" w14:textId="7AC45423" w:rsidR="00663D07" w:rsidRPr="00663D07" w:rsidRDefault="00663D07" w:rsidP="00663D0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3D07">
        <w:rPr>
          <w:rFonts w:ascii="Times New Roman" w:hAnsi="Times New Roman"/>
          <w:b w:val="0"/>
          <w:color w:val="auto"/>
          <w:sz w:val="28"/>
          <w:szCs w:val="28"/>
        </w:rPr>
        <w:t xml:space="preserve">Dla inwestycji </w:t>
      </w:r>
      <w:r w:rsidRPr="00663D07">
        <w:rPr>
          <w:rFonts w:ascii="Times New Roman" w:hAnsi="Times New Roman"/>
          <w:b w:val="0"/>
          <w:color w:val="auto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realizowanych z 4 egzemplarzami projektu budowlanego</w:t>
      </w:r>
      <w:r>
        <w:rPr>
          <w:rFonts w:ascii="Times New Roman" w:hAnsi="Times New Roman"/>
          <w:b w:val="0"/>
          <w:color w:val="auto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w przypadku, gdy decyzja obejmowała zatwierdzony projekt budowlany</w:t>
      </w:r>
      <w:r w:rsidRPr="00663D07">
        <w:rPr>
          <w:rFonts w:ascii="Times New Roman" w:hAnsi="Times New Roman"/>
          <w:b w:val="0"/>
          <w:color w:val="auto"/>
          <w:sz w:val="24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(na podstawie przepisów sprzed 19 września 2020 r.)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55F85843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196DD9">
        <w:rPr>
          <w:rFonts w:ascii="Times New Roman" w:hAnsi="Times New Roman"/>
          <w:sz w:val="18"/>
          <w:szCs w:val="16"/>
        </w:rPr>
        <w:t> </w:t>
      </w:r>
      <w:r w:rsidR="00382A5C">
        <w:rPr>
          <w:rFonts w:ascii="Times New Roman" w:hAnsi="Times New Roman"/>
          <w:sz w:val="18"/>
          <w:szCs w:val="16"/>
        </w:rPr>
        <w:t xml:space="preserve">(Dz. U. z 2020 r. poz. 1333, z </w:t>
      </w:r>
      <w:proofErr w:type="spellStart"/>
      <w:r w:rsidR="00382A5C">
        <w:rPr>
          <w:rFonts w:ascii="Times New Roman" w:hAnsi="Times New Roman"/>
          <w:sz w:val="18"/>
          <w:szCs w:val="16"/>
        </w:rPr>
        <w:t>późn</w:t>
      </w:r>
      <w:proofErr w:type="spellEnd"/>
      <w:r w:rsidR="00382A5C">
        <w:rPr>
          <w:rFonts w:ascii="Times New Roman" w:hAnsi="Times New Roman"/>
          <w:sz w:val="18"/>
          <w:szCs w:val="16"/>
        </w:rPr>
        <w:t>. zm.)</w:t>
      </w:r>
      <w:r w:rsidR="00470EE9">
        <w:rPr>
          <w:rFonts w:ascii="Times New Roman" w:hAnsi="Times New Roman"/>
          <w:sz w:val="18"/>
          <w:szCs w:val="16"/>
        </w:rPr>
        <w:t xml:space="preserve"> </w:t>
      </w:r>
      <w:r w:rsidR="00470EE9" w:rsidRPr="00470EE9">
        <w:rPr>
          <w:rFonts w:ascii="Times New Roman" w:hAnsi="Times New Roman"/>
          <w:sz w:val="18"/>
          <w:szCs w:val="16"/>
        </w:rPr>
        <w:t>w zw. z art. 27 ust. 1 pkt 1 i 2 ustawy z dnia 13 lutego 2020 r. o zmianie ustawy – Prawo budowlane oraz niektórych innych ustaw (Dz.U. z 2020 r., poz. 471 ze zm.)*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4D06BA22" w14:textId="77777777" w:rsidTr="00196DD9">
        <w:tc>
          <w:tcPr>
            <w:tcW w:w="9498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0FFDE53A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5175BD56" w14:textId="77777777" w:rsidTr="00196DD9">
        <w:tc>
          <w:tcPr>
            <w:tcW w:w="9498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82A5C" w:rsidRP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FA02FDC" w14:textId="295D24EC"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</w:t>
      </w:r>
      <w:r w:rsidR="00C216D7">
        <w:rPr>
          <w:rFonts w:ascii="Times New Roman" w:hAnsi="Times New Roman"/>
          <w:iCs/>
          <w:sz w:val="22"/>
          <w:szCs w:val="22"/>
        </w:rPr>
        <w:t>……………………………….. Gmina: .………………..</w:t>
      </w:r>
      <w:r w:rsidR="002A4602">
        <w:rPr>
          <w:rFonts w:ascii="Times New Roman" w:hAnsi="Times New Roman"/>
          <w:iCs/>
          <w:sz w:val="22"/>
          <w:szCs w:val="22"/>
        </w:rPr>
        <w:t>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p w14:paraId="2CED60B0" w14:textId="76CC8308"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6F746C3B" w14:textId="77777777" w:rsidTr="00196DD9">
        <w:tc>
          <w:tcPr>
            <w:tcW w:w="9498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412B29F" w14:textId="653969DE"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3A1A8646" w14:textId="399AE536"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C216D7">
        <w:rPr>
          <w:rFonts w:ascii="Times New Roman" w:hAnsi="Times New Roman"/>
          <w:iCs/>
          <w:sz w:val="22"/>
          <w:szCs w:val="22"/>
        </w:rPr>
        <w:t>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1906052E" w14:textId="77777777" w:rsidTr="00196DD9">
        <w:tc>
          <w:tcPr>
            <w:tcW w:w="9498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6044A40" w14:textId="1DD1C766"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02B4F64B" w14:textId="213059CA" w:rsidR="000B387D" w:rsidRPr="00577FB5" w:rsidRDefault="006622C2" w:rsidP="00196DD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  <w:r w:rsidR="00A0065F">
        <w:rPr>
          <w:rFonts w:ascii="Times New Roman" w:hAnsi="Times New Roman"/>
          <w:iCs/>
          <w:sz w:val="22"/>
          <w:szCs w:val="22"/>
        </w:rPr>
        <w:t xml:space="preserve">. Nr tel. (nieobowiązkowo): </w:t>
      </w:r>
      <w:r w:rsidR="008009F1" w:rsidRPr="0031200A">
        <w:rPr>
          <w:rFonts w:ascii="Times New Roman" w:hAnsi="Times New Roman"/>
          <w:iCs/>
          <w:sz w:val="22"/>
          <w:szCs w:val="22"/>
        </w:rPr>
        <w:t>………………..………………………….…………………………………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="008009F1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045F48C" w14:textId="77777777" w:rsidTr="00196DD9">
        <w:tc>
          <w:tcPr>
            <w:tcW w:w="9639" w:type="dxa"/>
            <w:shd w:val="clear" w:color="auto" w:fill="D9D9D9"/>
          </w:tcPr>
          <w:p w14:paraId="3AEF1002" w14:textId="4C956493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I 2 USTAWY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16C34DD8" w14:textId="3E7FAA56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….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58100B" w:rsidRPr="00577FB5" w14:paraId="2CA2ED5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43773729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…...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…………</w:t>
      </w:r>
      <w:r w:rsidR="00196DD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..……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196DD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…………………..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656959E5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529FB776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Miejscowość: ……………………………………………….. Kod pocztowy: .……….…………..……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</w:p>
    <w:p w14:paraId="778D7A39" w14:textId="62925D1C" w:rsidR="00E311D7" w:rsidRPr="00E311D7" w:rsidRDefault="00E311D7" w:rsidP="00196DD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F2598EC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4B666024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79C3931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8E017DF" w14:textId="77777777" w:rsidR="00C216D7" w:rsidRPr="00C216D7" w:rsidRDefault="00C216D7" w:rsidP="00C216D7">
      <w:p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</w:p>
    <w:p w14:paraId="580091EA" w14:textId="77777777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karta informacyjna,</w:t>
      </w:r>
    </w:p>
    <w:p w14:paraId="28EA97EC" w14:textId="77777777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oryginał dziennika budowy,</w:t>
      </w:r>
    </w:p>
    <w:p w14:paraId="4AD31160" w14:textId="77777777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lokalu;</w:t>
      </w:r>
    </w:p>
    <w:p w14:paraId="1E4E6525" w14:textId="119073FB" w:rsid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zagospodarowania,</w:t>
      </w:r>
    </w:p>
    <w:p w14:paraId="478D2DF6" w14:textId="461C40C4" w:rsidR="005E5B8A" w:rsidRPr="005E5B8A" w:rsidRDefault="005E5B8A" w:rsidP="005E5B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E5B8A">
        <w:rPr>
          <w:rFonts w:ascii="Times New Roman" w:eastAsia="Times New Roman" w:hAnsi="Times New Roman"/>
          <w:bCs/>
          <w:sz w:val="20"/>
          <w:szCs w:val="22"/>
          <w:lang w:eastAsia="pl-PL"/>
        </w:rPr>
        <w:t>Kopia zaświadczenia o wpisie kierownika budowy na listę członków właś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ciwej izby samorządu zawodowego,</w:t>
      </w:r>
    </w:p>
    <w:p w14:paraId="6DBE12A3" w14:textId="61AAE0CA" w:rsidR="005E5B8A" w:rsidRPr="000B74C6" w:rsidRDefault="005E5B8A" w:rsidP="000B74C6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E5B8A">
        <w:rPr>
          <w:rFonts w:ascii="Times New Roman" w:eastAsia="Times New Roman" w:hAnsi="Times New Roman"/>
          <w:bCs/>
          <w:sz w:val="20"/>
          <w:szCs w:val="22"/>
          <w:lang w:eastAsia="pl-PL"/>
        </w:rPr>
        <w:t>Kopia decyzji o nadaniu kierownikowi budowy uprawnień budowlany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ch w odpowiedniej specjalności,</w:t>
      </w:r>
    </w:p>
    <w:p w14:paraId="31336D3A" w14:textId="4B3BF2D5" w:rsidR="00C216D7" w:rsidRPr="00663D07" w:rsidRDefault="00C216D7" w:rsidP="00663D0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i sprawdzeń 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(tj. m.in. protokoły badania instalacji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elektrycznej i piorunochronnej, 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sprawdzenia instalacji 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sanitarnych (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gazowej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, wodociągowej, kanalizacji sanitarnej)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, prze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wodów kominowych)</w:t>
      </w:r>
    </w:p>
    <w:p w14:paraId="1CF227CF" w14:textId="287DF60D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 xml:space="preserve">dokumentację geodezyjną, zawierającą wyniki geodezyjnej inwentaryzacji powykonawczej, w tym mapę, </w:t>
      </w:r>
      <w:r w:rsidR="000B74C6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                            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 której mowa w art. 2 pkt. 7B ustawy z dnia 17 </w:t>
      </w:r>
      <w:r w:rsidR="000B74C6">
        <w:rPr>
          <w:rFonts w:ascii="Times New Roman" w:eastAsia="Times New Roman" w:hAnsi="Times New Roman"/>
          <w:bCs/>
          <w:sz w:val="20"/>
          <w:szCs w:val="22"/>
          <w:lang w:eastAsia="pl-PL"/>
        </w:rPr>
        <w:t>m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aja 1989r. - Prawo geodezyjne i kartograficzne, oraz informację o zgodności usytuowania obiektu budowlanego z projektem zagospodarowania działki lub terenu lub odstępstwach od tego projektu, sporządzoną przez osobę wykonującą samodzielne funkcje w dziedzinie geodezji i kartografii oraz posiadającą odpowiednie uprawnienia zawodowe,</w:t>
      </w:r>
    </w:p>
    <w:p w14:paraId="10EDEC98" w14:textId="32EEA57C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potwierdzenia, zgodnie z odrębnymi przepisami, odbioru wykonanych przyłączy (wody, kanalizacji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sanitarnej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, energii elektrycznej, gazu), w przypadku odprowadzanie ścieków do zbiornika bezod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pływowego – kopię jego atestu, 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w przypadku własnego ujęcia wody- kopię badania laboratoryjnego potwierdzającego zdatność wody do celów spożywczych </w:t>
      </w:r>
      <w:r w:rsidRPr="000B74C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</w:p>
    <w:p w14:paraId="129A4622" w14:textId="5707251F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</w:t>
      </w:r>
      <w:r w:rsidR="000B74C6">
        <w:rPr>
          <w:rFonts w:ascii="Times New Roman" w:eastAsia="Times New Roman" w:hAnsi="Times New Roman"/>
          <w:bCs/>
          <w:sz w:val="20"/>
          <w:szCs w:val="22"/>
          <w:lang w:eastAsia="pl-PL"/>
        </w:rPr>
        <w:t>otny od zatwierdzonego projektu,</w:t>
      </w:r>
    </w:p>
    <w:p w14:paraId="438141B2" w14:textId="18C2F1D3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</w:t>
      </w:r>
      <w:r w:rsidR="007F203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 dnia 16 listopada 2006</w:t>
      </w: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r.                      o opłacie skarbowej (Dz. U. z 2020 r. poz. 1546, z </w:t>
      </w:r>
      <w:proofErr w:type="spellStart"/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. zm.) – jeżeli inwestor działa przez pełnomocnika.</w:t>
      </w:r>
    </w:p>
    <w:p w14:paraId="4209E6D9" w14:textId="335945D2" w:rsid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braku sprzeciwu lub uwag ze strony organów Państwowej Inspekcji Sanitarnej, Państwowej Straży Pożarnej - dot. obiektu budowlanego, nieobjętego obowiązkiem uzyskania pozwolenia na użytkowanie, gdy projekt budowlany wymagał uzgodnienia pod względem ochrony przeciwpożarowej lub wymagań higienicznych i zdrowotnych.</w:t>
      </w:r>
    </w:p>
    <w:p w14:paraId="02D85054" w14:textId="7BD736A8" w:rsidR="007F2032" w:rsidRPr="007F2032" w:rsidRDefault="007F2032" w:rsidP="007F2032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7F203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Potwierdzenie uiszczenia opłaty skarbowej 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za wniosek o udzielenie pozwolenia na użytkowanie</w:t>
      </w:r>
      <w:r w:rsidRPr="007F2032">
        <w:rPr>
          <w:rFonts w:ascii="Times New Roman" w:eastAsia="Times New Roman" w:hAnsi="Times New Roman"/>
          <w:bCs/>
          <w:sz w:val="20"/>
          <w:szCs w:val="22"/>
          <w:lang w:eastAsia="pl-PL"/>
        </w:rPr>
        <w:t>– jeżeli obowiązek uiszczenia takiej opłaty wynika z ustawy z dnia 16 listopada 2006 r. o opłacie skarbowej.</w:t>
      </w:r>
    </w:p>
    <w:p w14:paraId="10E9E209" w14:textId="084F59F8" w:rsidR="00C216D7" w:rsidRPr="00663D07" w:rsidRDefault="00C216D7" w:rsidP="00C216D7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Inne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: (np. decyzja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zezwalająca na eksploatację urządzenia technicznego, o której owa w art. 14 ust. 1 ustawy z dnia 21 grudnia 2000r.  o dozorze technicznym, o ile dotyczy</w:t>
      </w:r>
      <w:r w:rsidR="00663D07" w:rsidRPr="00663D0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4),</w:t>
      </w:r>
      <w:r w:rsidR="00663D0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</w:p>
    <w:p w14:paraId="77912684" w14:textId="77777777" w:rsidR="00C216D7" w:rsidRPr="00C216D7" w:rsidRDefault="00C216D7" w:rsidP="00C216D7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C216D7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…………………………………………………………………………………………………………………..</w:t>
      </w:r>
    </w:p>
    <w:tbl>
      <w:tblPr>
        <w:tblW w:w="94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694"/>
      </w:tblGrid>
      <w:tr w:rsidR="00F2718B" w14:paraId="747F51A9" w14:textId="77777777" w:rsidTr="00196DD9">
        <w:tc>
          <w:tcPr>
            <w:tcW w:w="6804" w:type="dxa"/>
            <w:shd w:val="clear" w:color="auto" w:fill="D9D9D9" w:themeFill="background1" w:themeFillShade="D9"/>
            <w:hideMark/>
          </w:tcPr>
          <w:p w14:paraId="37A5492A" w14:textId="77777777"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4BB73BCC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sectPr w:rsidR="00F377CA" w:rsidSect="00663D07">
      <w:footnotePr>
        <w:numFmt w:val="chicago"/>
      </w:footnotePr>
      <w:endnotePr>
        <w:numFmt w:val="decimal"/>
      </w:endnotePr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07EF" w14:textId="77777777" w:rsidR="002314A3" w:rsidRDefault="002314A3" w:rsidP="005D3FBB">
      <w:pPr>
        <w:spacing w:before="0" w:after="0" w:line="240" w:lineRule="auto"/>
      </w:pPr>
      <w:r>
        <w:separator/>
      </w:r>
    </w:p>
  </w:endnote>
  <w:endnote w:type="continuationSeparator" w:id="0">
    <w:p w14:paraId="6C4B9AE9" w14:textId="77777777" w:rsidR="002314A3" w:rsidRDefault="002314A3" w:rsidP="005D3FBB">
      <w:pPr>
        <w:spacing w:before="0" w:after="0" w:line="240" w:lineRule="auto"/>
      </w:pPr>
      <w:r>
        <w:continuationSeparator/>
      </w:r>
    </w:p>
  </w:endnote>
  <w:endnote w:id="1">
    <w:p w14:paraId="05EF3C13" w14:textId="0251583E" w:rsidR="00470EE9" w:rsidRPr="00470EE9" w:rsidRDefault="00470EE9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70EE9">
        <w:rPr>
          <w:rFonts w:ascii="Times New Roman" w:hAnsi="Times New Roman"/>
          <w:sz w:val="16"/>
          <w:szCs w:val="16"/>
          <w:vertAlign w:val="superscript"/>
        </w:rPr>
        <w:t xml:space="preserve">* </w:t>
      </w:r>
      <w:r w:rsidRPr="00470EE9">
        <w:rPr>
          <w:rFonts w:ascii="Times New Roman" w:hAnsi="Times New Roman"/>
          <w:sz w:val="16"/>
          <w:szCs w:val="16"/>
        </w:rPr>
        <w:t xml:space="preserve">Art. </w:t>
      </w:r>
      <w:r w:rsidR="005E5B8A">
        <w:rPr>
          <w:rFonts w:ascii="Times New Roman" w:hAnsi="Times New Roman"/>
          <w:sz w:val="16"/>
          <w:szCs w:val="16"/>
        </w:rPr>
        <w:t>57</w:t>
      </w:r>
      <w:r w:rsidRPr="00470EE9">
        <w:rPr>
          <w:rFonts w:ascii="Times New Roman" w:hAnsi="Times New Roman"/>
          <w:sz w:val="16"/>
          <w:szCs w:val="16"/>
        </w:rPr>
        <w:t xml:space="preserve"> z dnia 7 lipca 1994 r. – Prawo budowlane (Dz. U. z 2020 r. poz. 1333, ze zm.) w brzmieniu obowiązującym do dnia 19 września 2020 r.).</w:t>
      </w:r>
    </w:p>
    <w:p w14:paraId="712DE49C" w14:textId="78AD9262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F22612">
        <w:rPr>
          <w:rFonts w:ascii="Times New Roman" w:hAnsi="Times New Roman"/>
          <w:sz w:val="16"/>
          <w:szCs w:val="16"/>
        </w:rPr>
        <w:t> </w:t>
      </w:r>
      <w:r w:rsidRPr="0000162B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0C1F328E" w14:textId="63E9BE2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F22612">
        <w:rPr>
          <w:rFonts w:ascii="Times New Roman" w:hAnsi="Times New Roman"/>
          <w:sz w:val="16"/>
          <w:szCs w:val="16"/>
        </w:rPr>
        <w:t> </w:t>
      </w:r>
      <w:r w:rsidRPr="000B387D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996D0C6" w14:textId="68DA9797" w:rsidR="00E311D7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B79D969" w14:textId="77777777" w:rsid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  <w:vertAlign w:val="superscript"/>
        </w:rPr>
        <w:t>4)</w:t>
      </w:r>
      <w:r w:rsidRPr="00C216D7">
        <w:rPr>
          <w:rFonts w:ascii="Times New Roman" w:hAnsi="Times New Roman"/>
          <w:sz w:val="16"/>
          <w:szCs w:val="16"/>
        </w:rPr>
        <w:t xml:space="preserve">  zamiast oryginału można dołączyć kopię dokumentu</w:t>
      </w:r>
    </w:p>
    <w:p w14:paraId="1C7CF1CE" w14:textId="77777777" w:rsid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4659232" w14:textId="00553844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C216D7">
        <w:rPr>
          <w:rFonts w:ascii="Times New Roman" w:hAnsi="Times New Roman"/>
          <w:b/>
          <w:sz w:val="16"/>
          <w:szCs w:val="16"/>
        </w:rPr>
        <w:t>Zostałem poinformowany, iż:</w:t>
      </w:r>
    </w:p>
    <w:p w14:paraId="47A645FB" w14:textId="3181BA12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C216D7">
        <w:rPr>
          <w:rFonts w:ascii="Times New Roman" w:hAnsi="Times New Roman"/>
          <w:b/>
          <w:sz w:val="16"/>
          <w:szCs w:val="16"/>
        </w:rPr>
        <w:t>zgodnie z art. 13 ust. 1 i 2 ogólnego Rozporządzenia o ochronie danych osobowych z dnia 27 kwiet</w:t>
      </w:r>
      <w:r>
        <w:rPr>
          <w:rFonts w:ascii="Times New Roman" w:hAnsi="Times New Roman"/>
          <w:b/>
          <w:sz w:val="16"/>
          <w:szCs w:val="16"/>
        </w:rPr>
        <w:t>nia 2016 r. (dalej zwanym RODO):</w:t>
      </w:r>
    </w:p>
    <w:p w14:paraId="50D78267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1. Administratorem Pani/Pana danych osobowych jest Powiatowy Inspektor Nadzoru Budowlanego w Jarocinie  z siedzibą przy ul. Kościuszki 10,</w:t>
      </w:r>
    </w:p>
    <w:p w14:paraId="76B2898C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63-200 Jarocin</w:t>
      </w:r>
    </w:p>
    <w:p w14:paraId="3A53C1C9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2. Wyznaczono inspektora ochrony danych, z którym można się kontaktować poprzez e-mail: iodrc@int.pl, lub pisemnie na adres: ul. Tadeusza</w:t>
      </w:r>
    </w:p>
    <w:p w14:paraId="3A3E14A9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Kościuszki 10, 63-200 Jarocin.</w:t>
      </w:r>
    </w:p>
    <w:p w14:paraId="7AAB6CA9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3. Pani / Pana dane będą przetwarzane w celu wypełnienia obowiązku prawnego wynikającego z ustawy prawo budowlane i o statystyce</w:t>
      </w:r>
    </w:p>
    <w:p w14:paraId="1D74845C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publicznej.</w:t>
      </w:r>
    </w:p>
    <w:p w14:paraId="1A0685BB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4. Dane po zrealizowaniu celu, dla którego zostały zebrane, będą przetwarzane do celów archiwalnych i przechowywane przez okres niezbędny do</w:t>
      </w:r>
      <w:bookmarkStart w:id="2" w:name="_GoBack"/>
      <w:bookmarkEnd w:id="2"/>
    </w:p>
    <w:p w14:paraId="07451547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zrealizowania przepisów dotyczących archiwizowania danych obowiązujących u Administratora.</w:t>
      </w:r>
    </w:p>
    <w:p w14:paraId="004DFD11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5. Osoby, których dane dotyczą, mają prawo do:</w:t>
      </w:r>
    </w:p>
    <w:p w14:paraId="4AF23876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a) dostępu do swoich danych osobowych,</w:t>
      </w:r>
    </w:p>
    <w:p w14:paraId="496CE50E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b) żądania sprostowania danych, które są nieprawidłowe,</w:t>
      </w:r>
    </w:p>
    <w:p w14:paraId="719C184F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c) żądania usunięcia danych, gdy: </w:t>
      </w:r>
    </w:p>
    <w:p w14:paraId="0C5D80D2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•</w:t>
      </w:r>
      <w:r w:rsidRPr="00C216D7">
        <w:rPr>
          <w:rFonts w:ascii="Times New Roman" w:hAnsi="Times New Roman"/>
          <w:sz w:val="16"/>
          <w:szCs w:val="16"/>
        </w:rPr>
        <w:tab/>
        <w:t>dane nie są już niezbędne do celów, dla których zostały zebrane</w:t>
      </w:r>
    </w:p>
    <w:p w14:paraId="7A239DFA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•</w:t>
      </w:r>
      <w:r w:rsidRPr="00C216D7">
        <w:rPr>
          <w:rFonts w:ascii="Times New Roman" w:hAnsi="Times New Roman"/>
          <w:sz w:val="16"/>
          <w:szCs w:val="16"/>
        </w:rPr>
        <w:tab/>
        <w:t>dane przetwarzane są niezgodnie z prawem,</w:t>
      </w:r>
    </w:p>
    <w:p w14:paraId="437067AC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 d)    żądania ograniczenia przetwarzania, gdy:</w:t>
      </w:r>
    </w:p>
    <w:p w14:paraId="4A460208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•</w:t>
      </w:r>
      <w:r w:rsidRPr="00C216D7">
        <w:rPr>
          <w:rFonts w:ascii="Times New Roman" w:hAnsi="Times New Roman"/>
          <w:sz w:val="16"/>
          <w:szCs w:val="16"/>
        </w:rPr>
        <w:tab/>
        <w:t>osoby te kwestionują prawidłowość danych,</w:t>
      </w:r>
    </w:p>
    <w:p w14:paraId="7AC8D0DB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•</w:t>
      </w:r>
      <w:r w:rsidRPr="00C216D7">
        <w:rPr>
          <w:rFonts w:ascii="Times New Roman" w:hAnsi="Times New Roman"/>
          <w:sz w:val="16"/>
          <w:szCs w:val="16"/>
        </w:rPr>
        <w:tab/>
        <w:t>przetwarzanie jest niezgodne z prawem, a osoby te sprzeciwiają się usunięciu danych,</w:t>
      </w:r>
    </w:p>
    <w:p w14:paraId="05016D9A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•</w:t>
      </w:r>
      <w:r w:rsidRPr="00C216D7">
        <w:rPr>
          <w:rFonts w:ascii="Times New Roman" w:hAnsi="Times New Roman"/>
          <w:sz w:val="16"/>
          <w:szCs w:val="16"/>
        </w:rPr>
        <w:tab/>
        <w:t>Administrator nie potrzebuje już danych osobowych do celów przetwarzania, ale są one potrzebne osobom, których dane dotyczą, do</w:t>
      </w:r>
    </w:p>
    <w:p w14:paraId="22D67328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              ustalenia, dochodzenia lub obrony roszczeń.</w:t>
      </w:r>
    </w:p>
    <w:p w14:paraId="180C8094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6.  Ma Pani/Pan prawo do wniesienia skargi do organu nadzorczego, którym jest Prezes Urzędu Ochrony Danych Osobowych.</w:t>
      </w:r>
    </w:p>
    <w:p w14:paraId="32AD6656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7.   Podanie danych osobowych jest wymogiem ustawowym, a niepodanie danych uniemożliwia weryfikację złożonych przez Panią/Pana</w:t>
      </w:r>
    </w:p>
    <w:p w14:paraId="413BD067" w14:textId="77777777" w:rsidR="00C216D7" w:rsidRPr="00C216D7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 xml:space="preserve">      informacji.</w:t>
      </w:r>
    </w:p>
    <w:p w14:paraId="10903B8D" w14:textId="2EB6CD1F" w:rsidR="00C216D7" w:rsidRPr="00AD5F30" w:rsidRDefault="00C216D7" w:rsidP="00C216D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216D7">
        <w:rPr>
          <w:rFonts w:ascii="Times New Roman" w:hAnsi="Times New Roman"/>
          <w:sz w:val="16"/>
          <w:szCs w:val="16"/>
        </w:rPr>
        <w:t>8. Dane osobowe nie będą przetwarzane w sposób opierający się wyłącznie na zautomatyzowanym przetwarzaniu, w tym profilowaniu.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AEB29" w14:textId="77777777" w:rsidR="002314A3" w:rsidRDefault="002314A3" w:rsidP="005D3FBB">
      <w:pPr>
        <w:spacing w:before="0" w:after="0" w:line="240" w:lineRule="auto"/>
      </w:pPr>
      <w:r>
        <w:separator/>
      </w:r>
    </w:p>
  </w:footnote>
  <w:footnote w:type="continuationSeparator" w:id="0">
    <w:p w14:paraId="0AFAC0F4" w14:textId="77777777" w:rsidR="002314A3" w:rsidRDefault="002314A3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B74C6"/>
    <w:rsid w:val="000C3E5E"/>
    <w:rsid w:val="0018530F"/>
    <w:rsid w:val="00187020"/>
    <w:rsid w:val="0019089B"/>
    <w:rsid w:val="00190928"/>
    <w:rsid w:val="0019527D"/>
    <w:rsid w:val="00196DD9"/>
    <w:rsid w:val="001C115F"/>
    <w:rsid w:val="001F4DB4"/>
    <w:rsid w:val="002159D1"/>
    <w:rsid w:val="00216300"/>
    <w:rsid w:val="00230BCB"/>
    <w:rsid w:val="002314A3"/>
    <w:rsid w:val="00252899"/>
    <w:rsid w:val="00274ACC"/>
    <w:rsid w:val="00290158"/>
    <w:rsid w:val="002A1867"/>
    <w:rsid w:val="002A3450"/>
    <w:rsid w:val="002A4602"/>
    <w:rsid w:val="00303EC1"/>
    <w:rsid w:val="0031200A"/>
    <w:rsid w:val="00381909"/>
    <w:rsid w:val="00382A5C"/>
    <w:rsid w:val="003843A3"/>
    <w:rsid w:val="003F389E"/>
    <w:rsid w:val="0040000B"/>
    <w:rsid w:val="00455FB4"/>
    <w:rsid w:val="00470EE9"/>
    <w:rsid w:val="004B50C7"/>
    <w:rsid w:val="004D2848"/>
    <w:rsid w:val="0055359E"/>
    <w:rsid w:val="00577E37"/>
    <w:rsid w:val="00577FB5"/>
    <w:rsid w:val="0058100B"/>
    <w:rsid w:val="005D3FBB"/>
    <w:rsid w:val="005E5B8A"/>
    <w:rsid w:val="00607E0F"/>
    <w:rsid w:val="006377C7"/>
    <w:rsid w:val="00640AD9"/>
    <w:rsid w:val="006622C2"/>
    <w:rsid w:val="00663D07"/>
    <w:rsid w:val="00692283"/>
    <w:rsid w:val="006B53D3"/>
    <w:rsid w:val="00764620"/>
    <w:rsid w:val="00777321"/>
    <w:rsid w:val="007818C2"/>
    <w:rsid w:val="007935E9"/>
    <w:rsid w:val="007A17EC"/>
    <w:rsid w:val="007F06FC"/>
    <w:rsid w:val="007F2032"/>
    <w:rsid w:val="007F6F06"/>
    <w:rsid w:val="008009F1"/>
    <w:rsid w:val="00857C6F"/>
    <w:rsid w:val="0089290A"/>
    <w:rsid w:val="009031F6"/>
    <w:rsid w:val="00903FCA"/>
    <w:rsid w:val="00996F03"/>
    <w:rsid w:val="009A31C2"/>
    <w:rsid w:val="009C3FBB"/>
    <w:rsid w:val="00A0065F"/>
    <w:rsid w:val="00A053AE"/>
    <w:rsid w:val="00A06026"/>
    <w:rsid w:val="00A120C7"/>
    <w:rsid w:val="00A74E30"/>
    <w:rsid w:val="00A75691"/>
    <w:rsid w:val="00B546F5"/>
    <w:rsid w:val="00B56087"/>
    <w:rsid w:val="00B77D89"/>
    <w:rsid w:val="00B77ED6"/>
    <w:rsid w:val="00BC296F"/>
    <w:rsid w:val="00BE756E"/>
    <w:rsid w:val="00C007D7"/>
    <w:rsid w:val="00C068B5"/>
    <w:rsid w:val="00C216D7"/>
    <w:rsid w:val="00C60A26"/>
    <w:rsid w:val="00C77C66"/>
    <w:rsid w:val="00CC3E59"/>
    <w:rsid w:val="00D61188"/>
    <w:rsid w:val="00DA3204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12"/>
    <w:rsid w:val="00F14C9E"/>
    <w:rsid w:val="00F22612"/>
    <w:rsid w:val="00F246D0"/>
    <w:rsid w:val="00F2718B"/>
    <w:rsid w:val="00F35AAB"/>
    <w:rsid w:val="00F377CA"/>
    <w:rsid w:val="00FA2148"/>
    <w:rsid w:val="00FB394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798A5F3C-F27F-4695-82F3-AE7455C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B111-EE9D-49CF-BD34-CF91CB14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Daria Małgowska</cp:lastModifiedBy>
  <cp:revision>6</cp:revision>
  <cp:lastPrinted>2021-11-20T08:26:00Z</cp:lastPrinted>
  <dcterms:created xsi:type="dcterms:W3CDTF">2021-11-15T07:00:00Z</dcterms:created>
  <dcterms:modified xsi:type="dcterms:W3CDTF">2021-11-20T08:31:00Z</dcterms:modified>
</cp:coreProperties>
</file>