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6FA4D" w14:textId="58B5DEC8" w:rsidR="00822995" w:rsidRDefault="006C0685">
      <w:pPr>
        <w:spacing w:before="32" w:line="237" w:lineRule="auto"/>
        <w:ind w:left="7219" w:right="105" w:firstLine="1010"/>
        <w:jc w:val="right"/>
        <w:rPr>
          <w:i/>
        </w:rPr>
      </w:pPr>
      <w:r>
        <w:rPr>
          <w:i/>
        </w:rPr>
        <w:t>Załącznik nr 4 do zapytania ofertowego</w:t>
      </w:r>
      <w:r w:rsidR="00295AF3">
        <w:rPr>
          <w:i/>
        </w:rPr>
        <w:t xml:space="preserve"> – Projekt umowy</w:t>
      </w:r>
    </w:p>
    <w:p w14:paraId="310B852A" w14:textId="77777777" w:rsidR="00295AF3" w:rsidRDefault="00295AF3">
      <w:pPr>
        <w:pStyle w:val="Nagwek1"/>
        <w:spacing w:before="4"/>
        <w:ind w:right="67"/>
        <w:jc w:val="center"/>
      </w:pPr>
    </w:p>
    <w:p w14:paraId="04EDC3B5" w14:textId="77777777" w:rsidR="00295AF3" w:rsidRPr="00EE04C7" w:rsidRDefault="00295AF3" w:rsidP="00295AF3">
      <w:pPr>
        <w:pBdr>
          <w:bottom w:val="single" w:sz="4" w:space="1" w:color="auto"/>
        </w:pBdr>
        <w:spacing w:before="120"/>
        <w:jc w:val="center"/>
        <w:rPr>
          <w:rFonts w:cs="Times New Roman"/>
        </w:rPr>
      </w:pPr>
      <w:r w:rsidRPr="00EE04C7">
        <w:rPr>
          <w:rFonts w:cs="Times New Roman"/>
        </w:rPr>
        <w:t>Umowa została zawarta na podstawie art.</w:t>
      </w:r>
      <w:r>
        <w:rPr>
          <w:rFonts w:cs="Times New Roman"/>
        </w:rPr>
        <w:t xml:space="preserve"> 2</w:t>
      </w:r>
      <w:r w:rsidRPr="00EE04C7">
        <w:rPr>
          <w:rFonts w:cs="Times New Roman"/>
        </w:rPr>
        <w:t xml:space="preserve"> ust </w:t>
      </w:r>
      <w:r>
        <w:rPr>
          <w:rFonts w:cs="Times New Roman"/>
        </w:rPr>
        <w:t>1 pkt 1</w:t>
      </w:r>
      <w:r w:rsidRPr="00EE04C7">
        <w:rPr>
          <w:rFonts w:cs="Times New Roman"/>
        </w:rPr>
        <w:t xml:space="preserve"> ustawy z dnia </w:t>
      </w:r>
      <w:r>
        <w:rPr>
          <w:rFonts w:cs="Times New Roman"/>
        </w:rPr>
        <w:t>11</w:t>
      </w:r>
      <w:r w:rsidRPr="00EE04C7">
        <w:rPr>
          <w:rFonts w:cs="Times New Roman"/>
        </w:rPr>
        <w:t xml:space="preserve"> </w:t>
      </w:r>
      <w:r>
        <w:rPr>
          <w:rFonts w:cs="Times New Roman"/>
        </w:rPr>
        <w:t>września 2019</w:t>
      </w:r>
      <w:r w:rsidRPr="00EE04C7">
        <w:rPr>
          <w:rFonts w:cs="Times New Roman"/>
        </w:rPr>
        <w:t xml:space="preserve">r – Prawo Zamówień Publicznych (tekst jednolity : Dz.U. z 2019, poz. </w:t>
      </w:r>
      <w:r>
        <w:rPr>
          <w:rFonts w:cs="Times New Roman"/>
        </w:rPr>
        <w:t>2019</w:t>
      </w:r>
      <w:r w:rsidRPr="00EE04C7">
        <w:rPr>
          <w:rFonts w:cs="Times New Roman"/>
        </w:rPr>
        <w:t xml:space="preserve"> z późn. Zm. ). Przedmiot umowy o wartości poniżej </w:t>
      </w:r>
      <w:r>
        <w:rPr>
          <w:rFonts w:cs="Times New Roman"/>
        </w:rPr>
        <w:t>1</w:t>
      </w:r>
      <w:r w:rsidRPr="00EE04C7">
        <w:rPr>
          <w:rFonts w:cs="Times New Roman"/>
        </w:rPr>
        <w:t xml:space="preserve">30 000 </w:t>
      </w:r>
      <w:r>
        <w:rPr>
          <w:rFonts w:cs="Times New Roman"/>
        </w:rPr>
        <w:t>PLN</w:t>
      </w:r>
    </w:p>
    <w:p w14:paraId="090488C9" w14:textId="77777777" w:rsidR="00822995" w:rsidRDefault="00822995">
      <w:pPr>
        <w:pStyle w:val="Tekstpodstawowy"/>
        <w:spacing w:before="9"/>
        <w:ind w:left="0" w:firstLine="0"/>
        <w:jc w:val="left"/>
        <w:rPr>
          <w:b/>
          <w:sz w:val="11"/>
        </w:rPr>
      </w:pPr>
    </w:p>
    <w:p w14:paraId="0E004729" w14:textId="77777777" w:rsidR="00822995" w:rsidRDefault="006C0685">
      <w:pPr>
        <w:tabs>
          <w:tab w:val="left" w:pos="2277"/>
        </w:tabs>
        <w:spacing w:before="57"/>
        <w:ind w:right="7"/>
        <w:jc w:val="center"/>
        <w:rPr>
          <w:b/>
        </w:rPr>
      </w:pPr>
      <w:r>
        <w:rPr>
          <w:b/>
        </w:rPr>
        <w:t>U M O W</w:t>
      </w:r>
      <w:r>
        <w:rPr>
          <w:b/>
          <w:spacing w:val="36"/>
        </w:rPr>
        <w:t xml:space="preserve"> </w:t>
      </w:r>
      <w:r>
        <w:rPr>
          <w:b/>
        </w:rPr>
        <w:t xml:space="preserve">A  </w:t>
      </w:r>
      <w:r>
        <w:rPr>
          <w:b/>
          <w:spacing w:val="23"/>
        </w:rPr>
        <w:t xml:space="preserve"> </w:t>
      </w:r>
      <w:r>
        <w:rPr>
          <w:b/>
        </w:rPr>
        <w:t>Nr</w:t>
      </w:r>
      <w:r>
        <w:rPr>
          <w:b/>
        </w:rPr>
        <w:tab/>
        <w:t>/</w:t>
      </w:r>
      <w:r>
        <w:rPr>
          <w:b/>
          <w:spacing w:val="-2"/>
        </w:rPr>
        <w:t xml:space="preserve"> </w:t>
      </w:r>
      <w:r>
        <w:rPr>
          <w:b/>
        </w:rPr>
        <w:t>2021</w:t>
      </w:r>
    </w:p>
    <w:p w14:paraId="3BB6B5F4" w14:textId="77777777" w:rsidR="00822995" w:rsidRDefault="006C0685">
      <w:pPr>
        <w:pStyle w:val="Tekstpodstawowy"/>
        <w:tabs>
          <w:tab w:val="left" w:leader="dot" w:pos="1521"/>
        </w:tabs>
        <w:spacing w:before="60"/>
        <w:ind w:left="0" w:right="5" w:firstLine="0"/>
        <w:jc w:val="center"/>
      </w:pPr>
      <w:r>
        <w:t>zawarta</w:t>
      </w:r>
      <w:r>
        <w:tab/>
        <w:t>2021</w:t>
      </w:r>
      <w:r>
        <w:rPr>
          <w:spacing w:val="1"/>
        </w:rPr>
        <w:t xml:space="preserve"> </w:t>
      </w:r>
      <w:r>
        <w:t>roku</w:t>
      </w:r>
    </w:p>
    <w:p w14:paraId="54308AC7" w14:textId="77777777" w:rsidR="00295AF3" w:rsidRDefault="00295AF3">
      <w:pPr>
        <w:pStyle w:val="Tekstpodstawowy"/>
        <w:spacing w:before="118"/>
        <w:ind w:left="0" w:right="5" w:firstLine="0"/>
        <w:jc w:val="center"/>
      </w:pPr>
    </w:p>
    <w:p w14:paraId="6B6F251C" w14:textId="77777777" w:rsidR="00822995" w:rsidRDefault="006C0685">
      <w:pPr>
        <w:pStyle w:val="Tekstpodstawowy"/>
        <w:spacing w:before="118"/>
        <w:ind w:left="0" w:right="5" w:firstLine="0"/>
        <w:jc w:val="center"/>
      </w:pPr>
      <w:r>
        <w:t>pomiędzy:</w:t>
      </w:r>
    </w:p>
    <w:p w14:paraId="0D828BC1" w14:textId="77777777" w:rsidR="00295AF3" w:rsidRPr="00942ED0" w:rsidRDefault="00295AF3" w:rsidP="00295AF3">
      <w:pPr>
        <w:suppressAutoHyphens/>
        <w:autoSpaceDE/>
        <w:autoSpaceDN/>
        <w:jc w:val="both"/>
        <w:rPr>
          <w:rFonts w:cs="Times New Roman"/>
          <w:bCs/>
        </w:rPr>
      </w:pPr>
      <w:r w:rsidRPr="00942ED0">
        <w:rPr>
          <w:rFonts w:cs="Times New Roman"/>
          <w:b/>
          <w:bCs/>
        </w:rPr>
        <w:t>Zespołem Opieki Zdrowotnej „Szpitala Powiatowego” w Sochaczewie</w:t>
      </w:r>
      <w:r w:rsidRPr="00942ED0">
        <w:rPr>
          <w:rFonts w:cs="Times New Roman"/>
          <w:bCs/>
        </w:rPr>
        <w:t xml:space="preserve">, ul. Batalionów Chłopskich 3\7, wpisanym do rejestru zakładów opieki zdrowotnej pod nr 7261; zarejestrowanym w rejestrze stowarzyszeń, innych organizacji społecznych i zawodowych, fundacji i publicznych zakładów opieki zdrowotnej prowadzonym przez Sąd Rejonowy dla miasta </w:t>
      </w:r>
      <w:r>
        <w:rPr>
          <w:rFonts w:cs="Times New Roman"/>
          <w:bCs/>
        </w:rPr>
        <w:t xml:space="preserve">Łodzi-Śródmieście w Łodzi, </w:t>
      </w:r>
      <w:r w:rsidRPr="00942ED0">
        <w:rPr>
          <w:rFonts w:cs="Times New Roman"/>
          <w:bCs/>
        </w:rPr>
        <w:t xml:space="preserve"> X</w:t>
      </w:r>
      <w:r>
        <w:rPr>
          <w:rFonts w:cs="Times New Roman"/>
          <w:bCs/>
        </w:rPr>
        <w:t>X</w:t>
      </w:r>
      <w:r w:rsidRPr="00942ED0">
        <w:rPr>
          <w:rFonts w:cs="Times New Roman"/>
          <w:bCs/>
        </w:rPr>
        <w:t xml:space="preserve"> Wydział Gospodarczy pod numerem KRS: 0000020330, REGON 017222233, o nadanym NIP: 837-15-07-803,</w:t>
      </w:r>
    </w:p>
    <w:p w14:paraId="64382255" w14:textId="77777777" w:rsidR="00295AF3" w:rsidRPr="00942ED0" w:rsidRDefault="00295AF3" w:rsidP="00295AF3">
      <w:pPr>
        <w:rPr>
          <w:rFonts w:cs="Times New Roman"/>
          <w:bCs/>
        </w:rPr>
      </w:pPr>
      <w:r w:rsidRPr="00942ED0">
        <w:rPr>
          <w:rFonts w:cs="Times New Roman"/>
          <w:bCs/>
        </w:rPr>
        <w:t>reprezentowanym przez:</w:t>
      </w:r>
    </w:p>
    <w:p w14:paraId="588A120F" w14:textId="77777777" w:rsidR="00295AF3" w:rsidRPr="00942ED0" w:rsidRDefault="00295AF3" w:rsidP="00295AF3">
      <w:pPr>
        <w:rPr>
          <w:rFonts w:cs="Times New Roman"/>
          <w:b/>
          <w:bCs/>
        </w:rPr>
      </w:pPr>
      <w:r>
        <w:rPr>
          <w:rFonts w:cs="Times New Roman"/>
          <w:b/>
          <w:bCs/>
        </w:rPr>
        <w:t xml:space="preserve">Roberta Skowronka  </w:t>
      </w:r>
      <w:r w:rsidRPr="00942ED0">
        <w:rPr>
          <w:rFonts w:cs="Times New Roman"/>
          <w:b/>
          <w:bCs/>
        </w:rPr>
        <w:t xml:space="preserve"> – </w:t>
      </w:r>
      <w:r>
        <w:rPr>
          <w:rFonts w:cs="Times New Roman"/>
          <w:b/>
          <w:bCs/>
        </w:rPr>
        <w:t xml:space="preserve">   </w:t>
      </w:r>
      <w:r w:rsidRPr="00942ED0">
        <w:rPr>
          <w:rFonts w:cs="Times New Roman"/>
          <w:b/>
          <w:bCs/>
        </w:rPr>
        <w:t>Dyrektora</w:t>
      </w:r>
      <w:r>
        <w:rPr>
          <w:rFonts w:cs="Times New Roman"/>
          <w:b/>
          <w:bCs/>
        </w:rPr>
        <w:t xml:space="preserve"> </w:t>
      </w:r>
      <w:r w:rsidRPr="00942ED0">
        <w:rPr>
          <w:rFonts w:cs="Times New Roman"/>
          <w:b/>
          <w:bCs/>
        </w:rPr>
        <w:t xml:space="preserve"> </w:t>
      </w:r>
    </w:p>
    <w:p w14:paraId="43E3BAF7" w14:textId="77777777" w:rsidR="00295AF3" w:rsidRPr="00942ED0" w:rsidRDefault="00295AF3" w:rsidP="00295AF3">
      <w:pPr>
        <w:rPr>
          <w:rFonts w:cs="Times New Roman"/>
          <w:bCs/>
        </w:rPr>
      </w:pPr>
      <w:r w:rsidRPr="00942ED0">
        <w:rPr>
          <w:rFonts w:cs="Times New Roman"/>
          <w:bCs/>
        </w:rPr>
        <w:t xml:space="preserve">zwanym w dalszej treści umowy </w:t>
      </w:r>
      <w:r w:rsidRPr="00942ED0">
        <w:rPr>
          <w:rFonts w:cs="Times New Roman"/>
          <w:b/>
          <w:bCs/>
        </w:rPr>
        <w:t>„Zamawiającym”</w:t>
      </w:r>
      <w:r w:rsidRPr="00942ED0">
        <w:rPr>
          <w:rFonts w:cs="Times New Roman"/>
          <w:bCs/>
        </w:rPr>
        <w:t xml:space="preserve"> </w:t>
      </w:r>
    </w:p>
    <w:p w14:paraId="7D9B56D0" w14:textId="77777777" w:rsidR="00822995" w:rsidRDefault="006C0685">
      <w:pPr>
        <w:pStyle w:val="Tekstpodstawowy"/>
        <w:spacing w:before="120"/>
        <w:ind w:left="4727" w:firstLine="0"/>
        <w:jc w:val="left"/>
      </w:pPr>
      <w:r>
        <w:t>a</w:t>
      </w:r>
    </w:p>
    <w:p w14:paraId="4B5E6BA3" w14:textId="77777777" w:rsidR="00822995" w:rsidRDefault="006C0685">
      <w:pPr>
        <w:pStyle w:val="Tekstpodstawowy"/>
        <w:spacing w:before="121"/>
        <w:ind w:left="102" w:firstLine="0"/>
        <w:jc w:val="left"/>
      </w:pPr>
      <w:r>
        <w:t>………………………………………………………………………………………..……….………….</w:t>
      </w:r>
    </w:p>
    <w:p w14:paraId="005432A5" w14:textId="77777777" w:rsidR="00822995" w:rsidRDefault="006C0685">
      <w:pPr>
        <w:pStyle w:val="Tekstpodstawowy"/>
        <w:ind w:left="102" w:firstLine="0"/>
        <w:jc w:val="left"/>
        <w:rPr>
          <w:b/>
        </w:rPr>
      </w:pPr>
      <w:r>
        <w:t xml:space="preserve">…………………………………………………………………………, zwanym dalej </w:t>
      </w:r>
      <w:r>
        <w:rPr>
          <w:b/>
        </w:rPr>
        <w:t>Wykonawcą.</w:t>
      </w:r>
    </w:p>
    <w:p w14:paraId="3927A308" w14:textId="77777777" w:rsidR="00822995" w:rsidRDefault="00822995">
      <w:pPr>
        <w:pStyle w:val="Tekstpodstawowy"/>
        <w:spacing w:before="7"/>
        <w:ind w:left="0" w:firstLine="0"/>
        <w:jc w:val="left"/>
        <w:rPr>
          <w:b/>
          <w:sz w:val="29"/>
        </w:rPr>
      </w:pPr>
    </w:p>
    <w:p w14:paraId="40A64180" w14:textId="77777777" w:rsidR="00822995" w:rsidRDefault="006C0685">
      <w:pPr>
        <w:pStyle w:val="Nagwek1"/>
        <w:ind w:left="3781"/>
        <w:jc w:val="left"/>
      </w:pPr>
      <w:r>
        <w:t>§ 1 Przedmiot umowy</w:t>
      </w:r>
    </w:p>
    <w:p w14:paraId="452B9A53" w14:textId="7F608E13" w:rsidR="00822995" w:rsidRDefault="006C0685">
      <w:pPr>
        <w:pStyle w:val="Akapitzlist"/>
        <w:numPr>
          <w:ilvl w:val="0"/>
          <w:numId w:val="14"/>
        </w:numPr>
        <w:tabs>
          <w:tab w:val="left" w:pos="386"/>
        </w:tabs>
        <w:spacing w:before="12" w:line="252" w:lineRule="auto"/>
        <w:ind w:right="106"/>
        <w:jc w:val="both"/>
      </w:pPr>
      <w:r>
        <w:t xml:space="preserve">Przedmiotu umowy obejmuje </w:t>
      </w:r>
      <w:r>
        <w:rPr>
          <w:spacing w:val="-3"/>
        </w:rPr>
        <w:t xml:space="preserve">wymianę zewnętrznej stolarki </w:t>
      </w:r>
      <w:r>
        <w:t xml:space="preserve"> </w:t>
      </w:r>
      <w:r>
        <w:rPr>
          <w:spacing w:val="-3"/>
        </w:rPr>
        <w:t xml:space="preserve">drzwiowej </w:t>
      </w:r>
      <w:r>
        <w:t xml:space="preserve">w </w:t>
      </w:r>
      <w:r>
        <w:rPr>
          <w:spacing w:val="-3"/>
        </w:rPr>
        <w:t xml:space="preserve">budynku </w:t>
      </w:r>
      <w:r w:rsidR="00BE7DE8">
        <w:rPr>
          <w:spacing w:val="-3"/>
        </w:rPr>
        <w:t>Zespołu Opieki Zdrowotnej „Szpitala Powiatowego” w Sochaczewie</w:t>
      </w:r>
      <w:r>
        <w:rPr>
          <w:spacing w:val="-3"/>
        </w:rPr>
        <w:t xml:space="preserve">, przy ul. </w:t>
      </w:r>
      <w:r w:rsidR="00BE7DE8">
        <w:rPr>
          <w:spacing w:val="-3"/>
        </w:rPr>
        <w:t xml:space="preserve">Batalionów Chłopskich 3/ </w:t>
      </w:r>
      <w:r>
        <w:t xml:space="preserve"> w</w:t>
      </w:r>
      <w:r>
        <w:rPr>
          <w:spacing w:val="-7"/>
        </w:rPr>
        <w:t xml:space="preserve"> </w:t>
      </w:r>
      <w:r>
        <w:rPr>
          <w:spacing w:val="-3"/>
        </w:rPr>
        <w:t>szczególności:</w:t>
      </w:r>
    </w:p>
    <w:p w14:paraId="34CC3F4A" w14:textId="77777777" w:rsidR="00822995" w:rsidRDefault="006C0685" w:rsidP="005F2EFF">
      <w:pPr>
        <w:pStyle w:val="Akapitzlist"/>
        <w:numPr>
          <w:ilvl w:val="1"/>
          <w:numId w:val="14"/>
        </w:numPr>
        <w:tabs>
          <w:tab w:val="left" w:pos="810"/>
        </w:tabs>
        <w:jc w:val="both"/>
      </w:pPr>
      <w:r>
        <w:t>dokonanie pomiarów w celu uściślenia wymiarów stolarki planowanej do</w:t>
      </w:r>
      <w:r>
        <w:rPr>
          <w:spacing w:val="-7"/>
        </w:rPr>
        <w:t xml:space="preserve"> </w:t>
      </w:r>
      <w:r>
        <w:t>wymiany;</w:t>
      </w:r>
    </w:p>
    <w:p w14:paraId="1AA4CB42" w14:textId="77777777" w:rsidR="00822995" w:rsidRDefault="006C0685" w:rsidP="005F2EFF">
      <w:pPr>
        <w:pStyle w:val="Akapitzlist"/>
        <w:numPr>
          <w:ilvl w:val="1"/>
          <w:numId w:val="14"/>
        </w:numPr>
        <w:tabs>
          <w:tab w:val="left" w:pos="810"/>
        </w:tabs>
        <w:jc w:val="both"/>
      </w:pPr>
      <w:r>
        <w:t>zabezpieczenie terenu prac przed uszkodzeniami i rozprzestrzenianiem się</w:t>
      </w:r>
      <w:r>
        <w:rPr>
          <w:spacing w:val="-10"/>
        </w:rPr>
        <w:t xml:space="preserve"> </w:t>
      </w:r>
      <w:r>
        <w:t>brudu;</w:t>
      </w:r>
    </w:p>
    <w:p w14:paraId="3F16607E" w14:textId="4B5EB6B1" w:rsidR="00822995" w:rsidRDefault="006C0685" w:rsidP="005F2EFF">
      <w:pPr>
        <w:pStyle w:val="Akapitzlist"/>
        <w:numPr>
          <w:ilvl w:val="1"/>
          <w:numId w:val="14"/>
        </w:numPr>
        <w:tabs>
          <w:tab w:val="left" w:pos="810"/>
        </w:tabs>
        <w:jc w:val="both"/>
      </w:pPr>
      <w:r>
        <w:t xml:space="preserve">demontaż </w:t>
      </w:r>
      <w:r w:rsidR="004E1F7D">
        <w:t>istniejącej</w:t>
      </w:r>
      <w:r>
        <w:t xml:space="preserve"> stolarki  drzwiowej wraz z wykuciem</w:t>
      </w:r>
      <w:r>
        <w:rPr>
          <w:spacing w:val="-10"/>
        </w:rPr>
        <w:t xml:space="preserve"> </w:t>
      </w:r>
      <w:r>
        <w:t>ościeżnic;</w:t>
      </w:r>
    </w:p>
    <w:p w14:paraId="59997F4D" w14:textId="1B93D9F4" w:rsidR="00822995" w:rsidRDefault="006C0685" w:rsidP="005F2EFF">
      <w:pPr>
        <w:pStyle w:val="Akapitzlist"/>
        <w:numPr>
          <w:ilvl w:val="1"/>
          <w:numId w:val="14"/>
        </w:numPr>
        <w:tabs>
          <w:tab w:val="left" w:pos="810"/>
        </w:tabs>
        <w:ind w:right="106"/>
        <w:jc w:val="both"/>
      </w:pPr>
      <w:r>
        <w:t xml:space="preserve">montaż stolarki drzwiowej </w:t>
      </w:r>
      <w:r w:rsidR="004E1F7D">
        <w:t xml:space="preserve">aluminiowej </w:t>
      </w:r>
      <w:r>
        <w:t xml:space="preserve">-  specyfikacja  stolarki  do  wymiany  stanowi  załącznik nr 1 do umowy, </w:t>
      </w:r>
      <w:r w:rsidR="005F2EFF">
        <w:t>rzuty planów Szpitala z zaznaczonymi otworami drzwiowymi do wymiany</w:t>
      </w:r>
      <w:r>
        <w:t xml:space="preserve"> stanowi załącznik nr 2 do</w:t>
      </w:r>
      <w:r>
        <w:rPr>
          <w:spacing w:val="-10"/>
        </w:rPr>
        <w:t xml:space="preserve"> </w:t>
      </w:r>
      <w:r>
        <w:t>umowy;</w:t>
      </w:r>
    </w:p>
    <w:p w14:paraId="70B58709" w14:textId="77777777" w:rsidR="00822995" w:rsidRDefault="006C0685" w:rsidP="005F2EFF">
      <w:pPr>
        <w:pStyle w:val="Akapitzlist"/>
        <w:numPr>
          <w:ilvl w:val="1"/>
          <w:numId w:val="14"/>
        </w:numPr>
        <w:tabs>
          <w:tab w:val="left" w:pos="810"/>
        </w:tabs>
        <w:jc w:val="both"/>
      </w:pPr>
      <w:r>
        <w:t>obróbka murarska, prace wykończeniowe w tym uzupełnienie ubytków</w:t>
      </w:r>
      <w:r>
        <w:rPr>
          <w:spacing w:val="-10"/>
        </w:rPr>
        <w:t xml:space="preserve"> </w:t>
      </w:r>
      <w:r>
        <w:t>tynków;</w:t>
      </w:r>
    </w:p>
    <w:p w14:paraId="7F0A4AD8" w14:textId="69C8D9C6" w:rsidR="00822995" w:rsidRDefault="006C0685" w:rsidP="005F2EFF">
      <w:pPr>
        <w:pStyle w:val="Akapitzlist"/>
        <w:numPr>
          <w:ilvl w:val="1"/>
          <w:numId w:val="14"/>
        </w:numPr>
        <w:tabs>
          <w:tab w:val="left" w:pos="810"/>
        </w:tabs>
        <w:jc w:val="both"/>
      </w:pPr>
      <w:r>
        <w:t xml:space="preserve">dwukrotne malowanie wewnętrznych ościeży  drzwiowych </w:t>
      </w:r>
      <w:r w:rsidRPr="0008503D">
        <w:t>białą</w:t>
      </w:r>
      <w:r w:rsidRPr="004E1F7D">
        <w:rPr>
          <w:color w:val="FF0000"/>
        </w:rPr>
        <w:t xml:space="preserve"> </w:t>
      </w:r>
      <w:r>
        <w:t>farbą</w:t>
      </w:r>
      <w:r>
        <w:rPr>
          <w:spacing w:val="-15"/>
        </w:rPr>
        <w:t xml:space="preserve"> </w:t>
      </w:r>
      <w:r>
        <w:t>emulsyjną;</w:t>
      </w:r>
    </w:p>
    <w:p w14:paraId="48E633EF" w14:textId="50DAF725" w:rsidR="00822995" w:rsidRPr="000C1852" w:rsidRDefault="006C0685" w:rsidP="005F2EFF">
      <w:pPr>
        <w:pStyle w:val="Akapitzlist"/>
        <w:numPr>
          <w:ilvl w:val="1"/>
          <w:numId w:val="14"/>
        </w:numPr>
        <w:tabs>
          <w:tab w:val="left" w:pos="810"/>
        </w:tabs>
        <w:spacing w:before="1"/>
        <w:jc w:val="both"/>
      </w:pPr>
      <w:r>
        <w:t>dwukrotne malowanie zewnętrznych ościeży drzwiowych farbą</w:t>
      </w:r>
      <w:r>
        <w:rPr>
          <w:spacing w:val="-18"/>
        </w:rPr>
        <w:t xml:space="preserve"> </w:t>
      </w:r>
      <w:r>
        <w:t>elewacyjną</w:t>
      </w:r>
      <w:r w:rsidR="000C1852">
        <w:t xml:space="preserve"> </w:t>
      </w:r>
      <w:r w:rsidR="000C1852" w:rsidRPr="000C1852">
        <w:t>w kolorze obecnej struktury</w:t>
      </w:r>
      <w:r w:rsidRPr="000C1852">
        <w:t>;</w:t>
      </w:r>
    </w:p>
    <w:p w14:paraId="40900661" w14:textId="77777777" w:rsidR="00822995" w:rsidRDefault="006C0685" w:rsidP="005F2EFF">
      <w:pPr>
        <w:pStyle w:val="Akapitzlist"/>
        <w:numPr>
          <w:ilvl w:val="1"/>
          <w:numId w:val="14"/>
        </w:numPr>
        <w:tabs>
          <w:tab w:val="left" w:pos="810"/>
        </w:tabs>
        <w:ind w:hanging="425"/>
        <w:jc w:val="both"/>
      </w:pPr>
      <w:r>
        <w:t>oczyszczenie nowej stolarki po pracach montażowych i</w:t>
      </w:r>
      <w:r>
        <w:rPr>
          <w:spacing w:val="-10"/>
        </w:rPr>
        <w:t xml:space="preserve"> </w:t>
      </w:r>
      <w:r>
        <w:t>wykończeniowych;</w:t>
      </w:r>
    </w:p>
    <w:p w14:paraId="70519AAA" w14:textId="77777777" w:rsidR="00822995" w:rsidRDefault="006C0685" w:rsidP="005F2EFF">
      <w:pPr>
        <w:pStyle w:val="Akapitzlist"/>
        <w:numPr>
          <w:ilvl w:val="1"/>
          <w:numId w:val="14"/>
        </w:numPr>
        <w:tabs>
          <w:tab w:val="left" w:pos="810"/>
        </w:tabs>
        <w:ind w:hanging="425"/>
        <w:jc w:val="both"/>
      </w:pPr>
      <w:r>
        <w:t>wykonanie niezbędnych napraw wszystkich uszkodzeń wynikłych w czasie</w:t>
      </w:r>
      <w:r>
        <w:rPr>
          <w:spacing w:val="-10"/>
        </w:rPr>
        <w:t xml:space="preserve"> </w:t>
      </w:r>
      <w:r>
        <w:t>robót;</w:t>
      </w:r>
    </w:p>
    <w:p w14:paraId="05A76D63" w14:textId="77777777" w:rsidR="00822995" w:rsidRDefault="006C0685" w:rsidP="005F2EFF">
      <w:pPr>
        <w:pStyle w:val="Akapitzlist"/>
        <w:numPr>
          <w:ilvl w:val="1"/>
          <w:numId w:val="14"/>
        </w:numPr>
        <w:tabs>
          <w:tab w:val="left" w:pos="810"/>
        </w:tabs>
        <w:ind w:hanging="425"/>
        <w:jc w:val="both"/>
      </w:pPr>
      <w:r>
        <w:t>wywóz i utylizacja gruzu, śmieci i materiałów z</w:t>
      </w:r>
      <w:r>
        <w:rPr>
          <w:spacing w:val="-7"/>
        </w:rPr>
        <w:t xml:space="preserve"> </w:t>
      </w:r>
      <w:r>
        <w:t>demontażu;</w:t>
      </w:r>
    </w:p>
    <w:p w14:paraId="031C2BBC" w14:textId="77777777" w:rsidR="00822995" w:rsidRDefault="006C0685" w:rsidP="005F2EFF">
      <w:pPr>
        <w:pStyle w:val="Akapitzlist"/>
        <w:numPr>
          <w:ilvl w:val="1"/>
          <w:numId w:val="14"/>
        </w:numPr>
        <w:tabs>
          <w:tab w:val="left" w:pos="810"/>
        </w:tabs>
        <w:spacing w:before="1"/>
        <w:ind w:hanging="425"/>
        <w:jc w:val="both"/>
      </w:pPr>
      <w:r>
        <w:t>doprowadzenie terenu prac do należytego stanu i</w:t>
      </w:r>
      <w:r>
        <w:rPr>
          <w:spacing w:val="-2"/>
        </w:rPr>
        <w:t xml:space="preserve"> </w:t>
      </w:r>
      <w:r>
        <w:t>porządku.</w:t>
      </w:r>
    </w:p>
    <w:p w14:paraId="6AC68AAF" w14:textId="2D6E1437" w:rsidR="00822995" w:rsidRPr="007B5C1A" w:rsidRDefault="006C0685">
      <w:pPr>
        <w:pStyle w:val="Akapitzlist"/>
        <w:numPr>
          <w:ilvl w:val="0"/>
          <w:numId w:val="14"/>
        </w:numPr>
        <w:tabs>
          <w:tab w:val="left" w:pos="386"/>
        </w:tabs>
        <w:ind w:right="105"/>
        <w:jc w:val="both"/>
      </w:pPr>
      <w:r w:rsidRPr="007B5C1A">
        <w:t>Roboty</w:t>
      </w:r>
      <w:r w:rsidRPr="007B5C1A">
        <w:rPr>
          <w:spacing w:val="-8"/>
        </w:rPr>
        <w:t xml:space="preserve"> </w:t>
      </w:r>
      <w:r w:rsidRPr="007B5C1A">
        <w:t>będą</w:t>
      </w:r>
      <w:r w:rsidRPr="007B5C1A">
        <w:rPr>
          <w:spacing w:val="-8"/>
        </w:rPr>
        <w:t xml:space="preserve"> </w:t>
      </w:r>
      <w:r w:rsidRPr="007B5C1A">
        <w:t>prowadzone</w:t>
      </w:r>
      <w:r w:rsidRPr="007B5C1A">
        <w:rPr>
          <w:spacing w:val="-7"/>
        </w:rPr>
        <w:t xml:space="preserve"> </w:t>
      </w:r>
      <w:r w:rsidRPr="007B5C1A">
        <w:t>całodziennie</w:t>
      </w:r>
      <w:r w:rsidRPr="007B5C1A">
        <w:rPr>
          <w:spacing w:val="-8"/>
        </w:rPr>
        <w:t xml:space="preserve"> </w:t>
      </w:r>
      <w:r w:rsidRPr="007B5C1A">
        <w:t>(z</w:t>
      </w:r>
      <w:r w:rsidRPr="007B5C1A">
        <w:rPr>
          <w:spacing w:val="-9"/>
        </w:rPr>
        <w:t xml:space="preserve"> </w:t>
      </w:r>
      <w:r w:rsidRPr="007B5C1A">
        <w:t>wyłączeniem</w:t>
      </w:r>
      <w:r w:rsidRPr="007B5C1A">
        <w:rPr>
          <w:spacing w:val="-7"/>
        </w:rPr>
        <w:t xml:space="preserve"> </w:t>
      </w:r>
      <w:r w:rsidRPr="007B5C1A">
        <w:t>godzin</w:t>
      </w:r>
      <w:r w:rsidRPr="007B5C1A">
        <w:rPr>
          <w:spacing w:val="-7"/>
        </w:rPr>
        <w:t xml:space="preserve"> </w:t>
      </w:r>
      <w:r w:rsidRPr="007B5C1A">
        <w:t>ciszy</w:t>
      </w:r>
      <w:r w:rsidRPr="007B5C1A">
        <w:rPr>
          <w:spacing w:val="-7"/>
        </w:rPr>
        <w:t xml:space="preserve"> </w:t>
      </w:r>
      <w:r w:rsidRPr="007B5C1A">
        <w:t>nocnej)</w:t>
      </w:r>
      <w:r w:rsidRPr="007B5C1A">
        <w:rPr>
          <w:spacing w:val="-5"/>
        </w:rPr>
        <w:t xml:space="preserve"> </w:t>
      </w:r>
      <w:r w:rsidRPr="007B5C1A">
        <w:t>na</w:t>
      </w:r>
      <w:r w:rsidRPr="007B5C1A">
        <w:rPr>
          <w:spacing w:val="-8"/>
        </w:rPr>
        <w:t xml:space="preserve"> </w:t>
      </w:r>
      <w:r w:rsidRPr="007B5C1A">
        <w:t>czynnym</w:t>
      </w:r>
      <w:r w:rsidRPr="007B5C1A">
        <w:rPr>
          <w:spacing w:val="-7"/>
        </w:rPr>
        <w:t xml:space="preserve"> </w:t>
      </w:r>
      <w:r w:rsidRPr="007B5C1A">
        <w:t>obiekcie</w:t>
      </w:r>
      <w:r w:rsidRPr="007B5C1A">
        <w:rPr>
          <w:spacing w:val="-7"/>
        </w:rPr>
        <w:t xml:space="preserve"> </w:t>
      </w:r>
      <w:r w:rsidRPr="007B5C1A">
        <w:t>w</w:t>
      </w:r>
      <w:r w:rsidRPr="007B5C1A">
        <w:rPr>
          <w:spacing w:val="-7"/>
        </w:rPr>
        <w:t xml:space="preserve"> </w:t>
      </w:r>
      <w:r w:rsidRPr="007B5C1A">
        <w:t>dni robocze</w:t>
      </w:r>
      <w:r w:rsidRPr="007B5C1A">
        <w:rPr>
          <w:spacing w:val="-3"/>
        </w:rPr>
        <w:t xml:space="preserve"> </w:t>
      </w:r>
      <w:r w:rsidRPr="007B5C1A">
        <w:t>oraz</w:t>
      </w:r>
      <w:r w:rsidRPr="007B5C1A">
        <w:rPr>
          <w:spacing w:val="-4"/>
        </w:rPr>
        <w:t xml:space="preserve"> </w:t>
      </w:r>
      <w:r w:rsidRPr="007B5C1A">
        <w:t>w</w:t>
      </w:r>
      <w:r w:rsidRPr="007B5C1A">
        <w:rPr>
          <w:spacing w:val="-2"/>
        </w:rPr>
        <w:t xml:space="preserve"> </w:t>
      </w:r>
      <w:r w:rsidRPr="007B5C1A">
        <w:t>dni</w:t>
      </w:r>
      <w:r w:rsidRPr="007B5C1A">
        <w:rPr>
          <w:spacing w:val="-3"/>
        </w:rPr>
        <w:t xml:space="preserve"> </w:t>
      </w:r>
      <w:r w:rsidRPr="007B5C1A">
        <w:t>wolne</w:t>
      </w:r>
      <w:r w:rsidR="00BE7DE8" w:rsidRPr="007B5C1A">
        <w:t>.</w:t>
      </w:r>
      <w:r w:rsidRPr="007B5C1A">
        <w:rPr>
          <w:spacing w:val="-4"/>
        </w:rPr>
        <w:t xml:space="preserve"> </w:t>
      </w:r>
    </w:p>
    <w:p w14:paraId="7BC4F85F" w14:textId="08A9A337" w:rsidR="00BE7DE8" w:rsidRDefault="00BE7DE8" w:rsidP="00BE7DE8">
      <w:pPr>
        <w:pStyle w:val="Tekstpodstawowy"/>
        <w:widowControl/>
        <w:numPr>
          <w:ilvl w:val="0"/>
          <w:numId w:val="14"/>
        </w:numPr>
        <w:autoSpaceDE/>
        <w:autoSpaceDN/>
        <w:snapToGrid w:val="0"/>
        <w:ind w:left="386"/>
        <w:jc w:val="both"/>
      </w:pPr>
      <w:r>
        <w:t>Roboty wykonywane będą podczas normalnej pracy oddziałów, przed przystąpieniem do wykonywania robót Wykonawca zgodnie z art. 21a  ustawy  z dnia 7 lipca 1994r - Prawa Budowlanego (tekst jednolity: Dz.U. z 2016r poz. 290 z późn.zm.) sporządzi plan bezpieczeństwa i ochrony zdrowia.</w:t>
      </w:r>
    </w:p>
    <w:p w14:paraId="0AAAC910" w14:textId="0A4AE0AA" w:rsidR="00047EBC" w:rsidRPr="007B5C1A" w:rsidRDefault="00047EBC" w:rsidP="00BE7DE8">
      <w:pPr>
        <w:pStyle w:val="Akapitzlist"/>
        <w:numPr>
          <w:ilvl w:val="0"/>
          <w:numId w:val="14"/>
        </w:numPr>
        <w:tabs>
          <w:tab w:val="left" w:pos="386"/>
        </w:tabs>
        <w:ind w:right="105"/>
        <w:jc w:val="both"/>
      </w:pPr>
      <w:r w:rsidRPr="007B5C1A">
        <w:t>Wykonawca przed przystąpieniem do montaży przedstawi do akceptacji zamawiającego harmonogram wykonania robót.</w:t>
      </w:r>
    </w:p>
    <w:p w14:paraId="7AC0293D" w14:textId="3F8FB6B3" w:rsidR="00047EBC" w:rsidRPr="007B5C1A" w:rsidRDefault="00047EBC" w:rsidP="00047EBC">
      <w:pPr>
        <w:pStyle w:val="Akapitzlist"/>
        <w:numPr>
          <w:ilvl w:val="0"/>
          <w:numId w:val="14"/>
        </w:numPr>
        <w:tabs>
          <w:tab w:val="left" w:pos="386"/>
        </w:tabs>
        <w:ind w:right="105"/>
        <w:jc w:val="both"/>
      </w:pPr>
      <w:r w:rsidRPr="007B5C1A">
        <w:t>Wykonawca ustanowi Kierownika robót – posiadającego uprawnienia budowlane do kierowania robotami budowlanymi w specjalności konstrukcyjno-budowlanej bez ograniczeń w rozumieniu ustawy z dnia 7 lipca 1994 r. – Prawo Budowlane (tekst jednolity: Dz. U. z 2020 r. poz. 1333 ze zm.) zwanej dalej „ustawą PB” nie krócej niż 2 lata.</w:t>
      </w:r>
    </w:p>
    <w:p w14:paraId="5DC34F0A" w14:textId="77777777" w:rsidR="00822995" w:rsidRDefault="006C0685">
      <w:pPr>
        <w:pStyle w:val="Akapitzlist"/>
        <w:numPr>
          <w:ilvl w:val="0"/>
          <w:numId w:val="14"/>
        </w:numPr>
        <w:tabs>
          <w:tab w:val="left" w:pos="386"/>
        </w:tabs>
        <w:ind w:right="107"/>
        <w:jc w:val="both"/>
      </w:pPr>
      <w:r>
        <w:lastRenderedPageBreak/>
        <w:t>Materiały</w:t>
      </w:r>
      <w:r>
        <w:rPr>
          <w:spacing w:val="-5"/>
        </w:rPr>
        <w:t xml:space="preserve"> </w:t>
      </w:r>
      <w:r>
        <w:t>użyte</w:t>
      </w:r>
      <w:r>
        <w:rPr>
          <w:spacing w:val="-4"/>
        </w:rPr>
        <w:t xml:space="preserve"> </w:t>
      </w:r>
      <w:r>
        <w:t>do</w:t>
      </w:r>
      <w:r>
        <w:rPr>
          <w:spacing w:val="-5"/>
        </w:rPr>
        <w:t xml:space="preserve"> </w:t>
      </w:r>
      <w:r>
        <w:t>wykonania</w:t>
      </w:r>
      <w:r>
        <w:rPr>
          <w:spacing w:val="-5"/>
        </w:rPr>
        <w:t xml:space="preserve"> </w:t>
      </w:r>
      <w:r>
        <w:t>przedmiotu</w:t>
      </w:r>
      <w:r>
        <w:rPr>
          <w:spacing w:val="-5"/>
        </w:rPr>
        <w:t xml:space="preserve"> </w:t>
      </w:r>
      <w:r>
        <w:t>zamówienia</w:t>
      </w:r>
      <w:r>
        <w:rPr>
          <w:spacing w:val="-4"/>
        </w:rPr>
        <w:t xml:space="preserve"> </w:t>
      </w:r>
      <w:r>
        <w:t>powinny</w:t>
      </w:r>
      <w:r>
        <w:rPr>
          <w:spacing w:val="-6"/>
        </w:rPr>
        <w:t xml:space="preserve"> </w:t>
      </w:r>
      <w:r>
        <w:t>odpowiadać</w:t>
      </w:r>
      <w:r>
        <w:rPr>
          <w:spacing w:val="-7"/>
        </w:rPr>
        <w:t xml:space="preserve"> </w:t>
      </w:r>
      <w:r>
        <w:t>co</w:t>
      </w:r>
      <w:r>
        <w:rPr>
          <w:spacing w:val="-7"/>
        </w:rPr>
        <w:t xml:space="preserve"> </w:t>
      </w:r>
      <w:r>
        <w:t>do</w:t>
      </w:r>
      <w:r>
        <w:rPr>
          <w:spacing w:val="-3"/>
        </w:rPr>
        <w:t xml:space="preserve"> </w:t>
      </w:r>
      <w:r>
        <w:t>jakości,</w:t>
      </w:r>
      <w:r>
        <w:rPr>
          <w:spacing w:val="-7"/>
        </w:rPr>
        <w:t xml:space="preserve"> </w:t>
      </w:r>
      <w:r>
        <w:t>wymogom wyrobów</w:t>
      </w:r>
      <w:r>
        <w:rPr>
          <w:spacing w:val="-7"/>
        </w:rPr>
        <w:t xml:space="preserve"> </w:t>
      </w:r>
      <w:r>
        <w:t>dopuszczonych</w:t>
      </w:r>
      <w:r>
        <w:rPr>
          <w:spacing w:val="-9"/>
        </w:rPr>
        <w:t xml:space="preserve"> </w:t>
      </w:r>
      <w:r>
        <w:t>do</w:t>
      </w:r>
      <w:r>
        <w:rPr>
          <w:spacing w:val="-7"/>
        </w:rPr>
        <w:t xml:space="preserve"> </w:t>
      </w:r>
      <w:r>
        <w:t>obrotu</w:t>
      </w:r>
      <w:r>
        <w:rPr>
          <w:spacing w:val="-8"/>
        </w:rPr>
        <w:t xml:space="preserve"> </w:t>
      </w:r>
      <w:r>
        <w:t>i</w:t>
      </w:r>
      <w:r>
        <w:rPr>
          <w:spacing w:val="-8"/>
        </w:rPr>
        <w:t xml:space="preserve"> </w:t>
      </w:r>
      <w:r>
        <w:t>stosowania</w:t>
      </w:r>
      <w:r>
        <w:rPr>
          <w:spacing w:val="-8"/>
        </w:rPr>
        <w:t xml:space="preserve"> </w:t>
      </w:r>
      <w:r>
        <w:t>w</w:t>
      </w:r>
      <w:r>
        <w:rPr>
          <w:spacing w:val="-7"/>
        </w:rPr>
        <w:t xml:space="preserve"> </w:t>
      </w:r>
      <w:r>
        <w:t>budownictwie</w:t>
      </w:r>
      <w:r>
        <w:rPr>
          <w:spacing w:val="-10"/>
        </w:rPr>
        <w:t xml:space="preserve"> </w:t>
      </w:r>
      <w:r>
        <w:t>określonych</w:t>
      </w:r>
      <w:r>
        <w:rPr>
          <w:spacing w:val="-8"/>
        </w:rPr>
        <w:t xml:space="preserve"> </w:t>
      </w:r>
      <w:r>
        <w:t>w</w:t>
      </w:r>
      <w:r>
        <w:rPr>
          <w:spacing w:val="-10"/>
        </w:rPr>
        <w:t xml:space="preserve"> </w:t>
      </w:r>
      <w:r>
        <w:t>art.</w:t>
      </w:r>
      <w:r>
        <w:rPr>
          <w:spacing w:val="-8"/>
        </w:rPr>
        <w:t xml:space="preserve"> </w:t>
      </w:r>
      <w:r>
        <w:t>10</w:t>
      </w:r>
      <w:r>
        <w:rPr>
          <w:spacing w:val="-7"/>
        </w:rPr>
        <w:t xml:space="preserve"> </w:t>
      </w:r>
      <w:r>
        <w:t>ustawy</w:t>
      </w:r>
      <w:r>
        <w:rPr>
          <w:spacing w:val="-9"/>
        </w:rPr>
        <w:t xml:space="preserve"> </w:t>
      </w:r>
      <w:r>
        <w:t>Prawo budowlane i posiadać certyfikat zgodności i oznakowanie „CE” lub</w:t>
      </w:r>
      <w:r>
        <w:rPr>
          <w:spacing w:val="-9"/>
        </w:rPr>
        <w:t xml:space="preserve"> </w:t>
      </w:r>
      <w:r>
        <w:t>„B”.</w:t>
      </w:r>
    </w:p>
    <w:p w14:paraId="6A2E33D5" w14:textId="121D1A8B" w:rsidR="005D406E" w:rsidRPr="005D406E" w:rsidRDefault="005D406E" w:rsidP="005D406E">
      <w:pPr>
        <w:pStyle w:val="Akapitzlist"/>
        <w:numPr>
          <w:ilvl w:val="0"/>
          <w:numId w:val="14"/>
        </w:numPr>
        <w:tabs>
          <w:tab w:val="left" w:pos="386"/>
        </w:tabs>
        <w:ind w:right="107"/>
        <w:jc w:val="both"/>
      </w:pPr>
      <w:r>
        <w:rPr>
          <w:rStyle w:val="Pogrubienie"/>
          <w:rFonts w:eastAsia="Times New Roman"/>
          <w:b w:val="0"/>
        </w:rPr>
        <w:t>Przedmiot zamów</w:t>
      </w:r>
      <w:r w:rsidR="005F2EFF">
        <w:rPr>
          <w:rStyle w:val="Pogrubienie"/>
          <w:rFonts w:eastAsia="Times New Roman"/>
          <w:b w:val="0"/>
        </w:rPr>
        <w:t>i</w:t>
      </w:r>
      <w:r>
        <w:rPr>
          <w:rStyle w:val="Pogrubienie"/>
          <w:rFonts w:eastAsia="Times New Roman"/>
          <w:b w:val="0"/>
        </w:rPr>
        <w:t>e</w:t>
      </w:r>
      <w:bookmarkStart w:id="0" w:name="_GoBack"/>
      <w:bookmarkEnd w:id="0"/>
      <w:r>
        <w:rPr>
          <w:rStyle w:val="Pogrubienie"/>
          <w:rFonts w:eastAsia="Times New Roman"/>
          <w:b w:val="0"/>
        </w:rPr>
        <w:t>nia</w:t>
      </w:r>
      <w:r w:rsidRPr="005D406E">
        <w:rPr>
          <w:rStyle w:val="Pogrubienie"/>
          <w:rFonts w:eastAsia="Times New Roman"/>
          <w:b w:val="0"/>
        </w:rPr>
        <w:t xml:space="preserve"> należy wykonać zgodnie z warunkami technicznymi zawartymi w Rozporządzeniu Ministra Infrastruktury z dn. 12.04.2002r w sprawie warunków technicznych, jakim powinny odpowiadać budynki i ich usytuowanie</w:t>
      </w:r>
      <w:r w:rsidRPr="005D406E">
        <w:rPr>
          <w:rFonts w:eastAsia="Times New Roman"/>
          <w:b/>
        </w:rPr>
        <w:t xml:space="preserve"> </w:t>
      </w:r>
    </w:p>
    <w:p w14:paraId="28BC1FF4" w14:textId="77777777" w:rsidR="00822995" w:rsidRDefault="006C0685" w:rsidP="005D406E">
      <w:pPr>
        <w:pStyle w:val="Akapitzlist"/>
        <w:numPr>
          <w:ilvl w:val="0"/>
          <w:numId w:val="14"/>
        </w:numPr>
        <w:tabs>
          <w:tab w:val="left" w:pos="386"/>
        </w:tabs>
        <w:ind w:right="107"/>
        <w:jc w:val="both"/>
      </w:pPr>
      <w:r>
        <w:t>Materiały do realizacji prac określonych umową, spełniające wymagania Zamawiającego, dostarcza Wykonawca.</w:t>
      </w:r>
    </w:p>
    <w:p w14:paraId="5422AE01" w14:textId="77777777" w:rsidR="00822995" w:rsidRDefault="006C0685">
      <w:pPr>
        <w:pStyle w:val="Nagwek1"/>
        <w:spacing w:before="120"/>
        <w:ind w:left="4242"/>
        <w:jc w:val="left"/>
      </w:pPr>
      <w:r>
        <w:t>§ 2 Terminy</w:t>
      </w:r>
    </w:p>
    <w:p w14:paraId="517A3873" w14:textId="26128385" w:rsidR="00822995" w:rsidRDefault="006C0685">
      <w:pPr>
        <w:pStyle w:val="Akapitzlist"/>
        <w:numPr>
          <w:ilvl w:val="0"/>
          <w:numId w:val="13"/>
        </w:numPr>
        <w:tabs>
          <w:tab w:val="left" w:pos="462"/>
        </w:tabs>
        <w:spacing w:before="12" w:line="252" w:lineRule="auto"/>
        <w:ind w:left="461" w:right="367"/>
      </w:pPr>
      <w:r>
        <w:t xml:space="preserve">Wykonawca zobowiązuje się wykonać przedmiot umowy, o którym mowa w § 1 w terminie </w:t>
      </w:r>
      <w:r w:rsidR="007B5C1A">
        <w:t xml:space="preserve">do </w:t>
      </w:r>
      <w:r w:rsidRPr="007B5C1A">
        <w:t>90</w:t>
      </w:r>
      <w:r>
        <w:t xml:space="preserve"> dni od dnia zawarcia</w:t>
      </w:r>
      <w:r>
        <w:rPr>
          <w:spacing w:val="-2"/>
        </w:rPr>
        <w:t xml:space="preserve"> </w:t>
      </w:r>
      <w:r>
        <w:t>umowy.</w:t>
      </w:r>
    </w:p>
    <w:p w14:paraId="58D476AE" w14:textId="77777777" w:rsidR="00822995" w:rsidRDefault="006C0685">
      <w:pPr>
        <w:pStyle w:val="Akapitzlist"/>
        <w:numPr>
          <w:ilvl w:val="0"/>
          <w:numId w:val="13"/>
        </w:numPr>
        <w:tabs>
          <w:tab w:val="left" w:pos="460"/>
        </w:tabs>
        <w:spacing w:line="252" w:lineRule="auto"/>
        <w:ind w:left="459" w:right="253" w:hanging="358"/>
      </w:pPr>
      <w:r>
        <w:t>Strony ustalają, że datą zakończenia realizacji przedmiotu umowy jest zgłoszenie przez Wykonawcę na piśmie gotowości przedmiotu umowy do odbioru końcowego, pod warunkiem uznania</w:t>
      </w:r>
      <w:r>
        <w:rPr>
          <w:spacing w:val="-20"/>
        </w:rPr>
        <w:t xml:space="preserve"> </w:t>
      </w:r>
      <w:r>
        <w:t>przez</w:t>
      </w:r>
    </w:p>
    <w:p w14:paraId="69D9E86B" w14:textId="77777777" w:rsidR="00822995" w:rsidRDefault="006C0685">
      <w:pPr>
        <w:pStyle w:val="Tekstpodstawowy"/>
        <w:ind w:left="459" w:firstLine="0"/>
        <w:jc w:val="left"/>
      </w:pPr>
      <w:r>
        <w:t>komisję odbioru, że roboty budowlane zostały prawidłowo zakończone.</w:t>
      </w:r>
    </w:p>
    <w:p w14:paraId="67B650B2" w14:textId="77777777" w:rsidR="00822995" w:rsidRDefault="00822995">
      <w:pPr>
        <w:pStyle w:val="Tekstpodstawowy"/>
        <w:spacing w:before="11"/>
        <w:ind w:left="0" w:firstLine="0"/>
        <w:jc w:val="left"/>
        <w:rPr>
          <w:sz w:val="20"/>
        </w:rPr>
      </w:pPr>
    </w:p>
    <w:p w14:paraId="5842B838" w14:textId="77777777" w:rsidR="00822995" w:rsidRDefault="006C0685">
      <w:pPr>
        <w:pStyle w:val="Nagwek1"/>
        <w:ind w:left="3321"/>
        <w:jc w:val="left"/>
      </w:pPr>
      <w:r>
        <w:t>§ 3 Wynagrodzenie Wykonawcy</w:t>
      </w:r>
    </w:p>
    <w:p w14:paraId="12A22A57" w14:textId="48BC39F9" w:rsidR="00822995" w:rsidRDefault="006C0685">
      <w:pPr>
        <w:pStyle w:val="Akapitzlist"/>
        <w:numPr>
          <w:ilvl w:val="0"/>
          <w:numId w:val="12"/>
        </w:numPr>
        <w:tabs>
          <w:tab w:val="left" w:pos="386"/>
          <w:tab w:val="left" w:leader="dot" w:pos="5558"/>
        </w:tabs>
        <w:spacing w:before="17" w:line="235" w:lineRule="auto"/>
        <w:ind w:right="104"/>
      </w:pPr>
      <w:r>
        <w:t>Zamawiający</w:t>
      </w:r>
      <w:r>
        <w:rPr>
          <w:spacing w:val="-11"/>
        </w:rPr>
        <w:t xml:space="preserve"> </w:t>
      </w:r>
      <w:r>
        <w:t>zapłaci</w:t>
      </w:r>
      <w:r>
        <w:rPr>
          <w:spacing w:val="-8"/>
        </w:rPr>
        <w:t xml:space="preserve"> </w:t>
      </w:r>
      <w:r>
        <w:t>Wykonawcy</w:t>
      </w:r>
      <w:r>
        <w:rPr>
          <w:spacing w:val="-7"/>
        </w:rPr>
        <w:t xml:space="preserve"> </w:t>
      </w:r>
      <w:r>
        <w:t>za</w:t>
      </w:r>
      <w:r>
        <w:rPr>
          <w:spacing w:val="-11"/>
        </w:rPr>
        <w:t xml:space="preserve"> </w:t>
      </w:r>
      <w:r>
        <w:t>wykonanie</w:t>
      </w:r>
      <w:r>
        <w:rPr>
          <w:spacing w:val="-8"/>
        </w:rPr>
        <w:t xml:space="preserve"> </w:t>
      </w:r>
      <w:r>
        <w:t>przedmiotu</w:t>
      </w:r>
      <w:r>
        <w:rPr>
          <w:spacing w:val="-8"/>
        </w:rPr>
        <w:t xml:space="preserve"> </w:t>
      </w:r>
      <w:r>
        <w:t>umowy</w:t>
      </w:r>
      <w:r>
        <w:rPr>
          <w:spacing w:val="-7"/>
        </w:rPr>
        <w:t xml:space="preserve"> </w:t>
      </w:r>
      <w:r>
        <w:t>wynagrodzenie</w:t>
      </w:r>
      <w:r>
        <w:rPr>
          <w:spacing w:val="-9"/>
        </w:rPr>
        <w:t xml:space="preserve"> </w:t>
      </w:r>
      <w:r>
        <w:t>ryczałtowe</w:t>
      </w:r>
      <w:r>
        <w:rPr>
          <w:spacing w:val="-10"/>
        </w:rPr>
        <w:t xml:space="preserve"> </w:t>
      </w:r>
      <w:r>
        <w:t>w</w:t>
      </w:r>
      <w:r>
        <w:rPr>
          <w:spacing w:val="-7"/>
        </w:rPr>
        <w:t xml:space="preserve"> </w:t>
      </w:r>
      <w:r w:rsidR="00B50FEB">
        <w:t>kwocie</w:t>
      </w:r>
      <w:r>
        <w:t xml:space="preserve"> brutto ………………….</w:t>
      </w:r>
      <w:r>
        <w:rPr>
          <w:spacing w:val="-4"/>
        </w:rPr>
        <w:t xml:space="preserve"> </w:t>
      </w:r>
      <w:r>
        <w:t>zł</w:t>
      </w:r>
      <w:r>
        <w:rPr>
          <w:spacing w:val="-3"/>
        </w:rPr>
        <w:t xml:space="preserve"> </w:t>
      </w:r>
      <w:r>
        <w:t>(słownie:</w:t>
      </w:r>
      <w:r>
        <w:tab/>
        <w:t>złotych ……</w:t>
      </w:r>
      <w:r>
        <w:rPr>
          <w:spacing w:val="-5"/>
        </w:rPr>
        <w:t xml:space="preserve"> </w:t>
      </w:r>
      <w:r>
        <w:t>/100).</w:t>
      </w:r>
    </w:p>
    <w:p w14:paraId="7986EF5D" w14:textId="044F0C9F" w:rsidR="00822995" w:rsidRDefault="006C0685">
      <w:pPr>
        <w:pStyle w:val="Akapitzlist"/>
        <w:numPr>
          <w:ilvl w:val="0"/>
          <w:numId w:val="12"/>
        </w:numPr>
        <w:tabs>
          <w:tab w:val="left" w:pos="386"/>
        </w:tabs>
        <w:spacing w:before="37" w:line="232" w:lineRule="auto"/>
        <w:ind w:right="105"/>
        <w:jc w:val="both"/>
      </w:pPr>
      <w:r>
        <w:t>Wynagrodzenie zawiera wszystkie koszty wykonania przedmiotu</w:t>
      </w:r>
      <w:r w:rsidR="00B50FEB">
        <w:t xml:space="preserve"> umowy. Odbiór wykonanego przed</w:t>
      </w:r>
      <w:r>
        <w:t>miotu umowy odbędzie się zgodnie z procedurami i czynnościami odbioru określonymi w § 8</w:t>
      </w:r>
      <w:r>
        <w:rPr>
          <w:spacing w:val="-25"/>
        </w:rPr>
        <w:t xml:space="preserve"> </w:t>
      </w:r>
      <w:r>
        <w:t>umowy.</w:t>
      </w:r>
    </w:p>
    <w:p w14:paraId="49FD6225" w14:textId="77777777" w:rsidR="00822995" w:rsidRDefault="006C0685">
      <w:pPr>
        <w:pStyle w:val="Akapitzlist"/>
        <w:numPr>
          <w:ilvl w:val="0"/>
          <w:numId w:val="12"/>
        </w:numPr>
        <w:tabs>
          <w:tab w:val="left" w:pos="386"/>
        </w:tabs>
        <w:spacing w:before="6" w:line="235" w:lineRule="auto"/>
        <w:ind w:right="111"/>
        <w:jc w:val="both"/>
      </w:pPr>
      <w:r>
        <w:t>Rozliczenie i zapłata wynagrodzenia za realizację umowy dokonane będą na podstawie prawidłowo wystawionej faktury i końcowego protokołu odbioru robót, o którym mowa w § 8 ust.</w:t>
      </w:r>
      <w:r>
        <w:rPr>
          <w:spacing w:val="-14"/>
        </w:rPr>
        <w:t xml:space="preserve"> </w:t>
      </w:r>
      <w:r>
        <w:t>2.</w:t>
      </w:r>
    </w:p>
    <w:p w14:paraId="18AB0401" w14:textId="17B2D16B" w:rsidR="00822995" w:rsidRDefault="006C0685">
      <w:pPr>
        <w:pStyle w:val="Akapitzlist"/>
        <w:numPr>
          <w:ilvl w:val="0"/>
          <w:numId w:val="12"/>
        </w:numPr>
        <w:tabs>
          <w:tab w:val="left" w:pos="386"/>
        </w:tabs>
        <w:spacing w:before="4" w:line="237" w:lineRule="auto"/>
        <w:ind w:right="106"/>
        <w:jc w:val="both"/>
      </w:pPr>
      <w:r>
        <w:t>Zapłata wynagrodzenia nastąpi przelewem bankowym z rachunk</w:t>
      </w:r>
      <w:r w:rsidR="00B50FEB">
        <w:t>u Zamawiającego na rachunek bankowy</w:t>
      </w:r>
      <w:r>
        <w:rPr>
          <w:spacing w:val="-12"/>
        </w:rPr>
        <w:t xml:space="preserve"> </w:t>
      </w:r>
      <w:r>
        <w:t>Wykonawcy</w:t>
      </w:r>
      <w:r>
        <w:rPr>
          <w:spacing w:val="-13"/>
        </w:rPr>
        <w:t xml:space="preserve"> </w:t>
      </w:r>
      <w:r>
        <w:t>w</w:t>
      </w:r>
      <w:r>
        <w:rPr>
          <w:spacing w:val="-12"/>
        </w:rPr>
        <w:t xml:space="preserve"> </w:t>
      </w:r>
      <w:r>
        <w:t>terminie</w:t>
      </w:r>
      <w:r>
        <w:rPr>
          <w:spacing w:val="-13"/>
        </w:rPr>
        <w:t xml:space="preserve"> </w:t>
      </w:r>
      <w:r>
        <w:t>do</w:t>
      </w:r>
      <w:r>
        <w:rPr>
          <w:spacing w:val="-12"/>
        </w:rPr>
        <w:t xml:space="preserve"> </w:t>
      </w:r>
      <w:r w:rsidR="00B50FEB">
        <w:t>60</w:t>
      </w:r>
      <w:r>
        <w:rPr>
          <w:spacing w:val="-12"/>
        </w:rPr>
        <w:t xml:space="preserve"> </w:t>
      </w:r>
      <w:r>
        <w:t>dni</w:t>
      </w:r>
      <w:r>
        <w:rPr>
          <w:spacing w:val="-12"/>
        </w:rPr>
        <w:t xml:space="preserve"> </w:t>
      </w:r>
      <w:r>
        <w:t>kalendarzowych</w:t>
      </w:r>
      <w:r>
        <w:rPr>
          <w:spacing w:val="-13"/>
        </w:rPr>
        <w:t xml:space="preserve"> </w:t>
      </w:r>
      <w:r>
        <w:t>od</w:t>
      </w:r>
      <w:r>
        <w:rPr>
          <w:spacing w:val="-13"/>
        </w:rPr>
        <w:t xml:space="preserve"> </w:t>
      </w:r>
      <w:r>
        <w:t>daty</w:t>
      </w:r>
      <w:r>
        <w:rPr>
          <w:spacing w:val="-12"/>
        </w:rPr>
        <w:t xml:space="preserve"> </w:t>
      </w:r>
      <w:r>
        <w:t>dostarczenia</w:t>
      </w:r>
      <w:r>
        <w:rPr>
          <w:spacing w:val="-13"/>
        </w:rPr>
        <w:t xml:space="preserve"> </w:t>
      </w:r>
      <w:r>
        <w:t>prawidłowo</w:t>
      </w:r>
      <w:r>
        <w:rPr>
          <w:spacing w:val="-14"/>
        </w:rPr>
        <w:t xml:space="preserve"> </w:t>
      </w:r>
      <w:r>
        <w:t>wystawionej faktury</w:t>
      </w:r>
      <w:r w:rsidR="00B50FEB">
        <w:t xml:space="preserve"> VAT do siedziby Zamawiającego</w:t>
      </w:r>
      <w:r>
        <w:t>.</w:t>
      </w:r>
    </w:p>
    <w:p w14:paraId="73C556AD" w14:textId="77777777" w:rsidR="00822995" w:rsidRDefault="006C0685">
      <w:pPr>
        <w:pStyle w:val="Akapitzlist"/>
        <w:numPr>
          <w:ilvl w:val="0"/>
          <w:numId w:val="12"/>
        </w:numPr>
        <w:tabs>
          <w:tab w:val="left" w:pos="386"/>
        </w:tabs>
        <w:spacing w:line="292" w:lineRule="exact"/>
        <w:jc w:val="both"/>
      </w:pPr>
      <w:r>
        <w:t>Terminem zapłaty jest dzień obciążenia rachunku bankowego</w:t>
      </w:r>
      <w:r>
        <w:rPr>
          <w:spacing w:val="-5"/>
        </w:rPr>
        <w:t xml:space="preserve"> </w:t>
      </w:r>
      <w:r>
        <w:t>Zamawiającego.</w:t>
      </w:r>
    </w:p>
    <w:p w14:paraId="749B3384" w14:textId="77777777" w:rsidR="00822995" w:rsidRDefault="00822995">
      <w:pPr>
        <w:pStyle w:val="Tekstpodstawowy"/>
        <w:spacing w:before="3"/>
        <w:ind w:left="0" w:firstLine="0"/>
        <w:jc w:val="left"/>
        <w:rPr>
          <w:sz w:val="19"/>
        </w:rPr>
      </w:pPr>
    </w:p>
    <w:p w14:paraId="011434C9" w14:textId="77777777" w:rsidR="00822995" w:rsidRDefault="006C0685">
      <w:pPr>
        <w:pStyle w:val="Nagwek1"/>
        <w:ind w:left="3865"/>
      </w:pPr>
      <w:r>
        <w:t>§ 4 Obowiązki Stron</w:t>
      </w:r>
    </w:p>
    <w:p w14:paraId="7F39B0CC" w14:textId="77777777" w:rsidR="00822995" w:rsidRDefault="006C0685">
      <w:pPr>
        <w:pStyle w:val="Akapitzlist"/>
        <w:numPr>
          <w:ilvl w:val="0"/>
          <w:numId w:val="11"/>
        </w:numPr>
        <w:tabs>
          <w:tab w:val="left" w:pos="386"/>
        </w:tabs>
        <w:spacing w:before="17"/>
        <w:jc w:val="both"/>
      </w:pPr>
      <w:r>
        <w:t>Do obowiązków Zamawiającego</w:t>
      </w:r>
      <w:r>
        <w:rPr>
          <w:spacing w:val="-4"/>
        </w:rPr>
        <w:t xml:space="preserve"> </w:t>
      </w:r>
      <w:r>
        <w:t>należy:</w:t>
      </w:r>
    </w:p>
    <w:p w14:paraId="634081A3" w14:textId="77777777" w:rsidR="00822995" w:rsidRDefault="006C0685">
      <w:pPr>
        <w:pStyle w:val="Akapitzlist"/>
        <w:numPr>
          <w:ilvl w:val="1"/>
          <w:numId w:val="11"/>
        </w:numPr>
        <w:tabs>
          <w:tab w:val="left" w:pos="669"/>
        </w:tabs>
        <w:spacing w:before="27" w:line="261" w:lineRule="auto"/>
        <w:ind w:right="213"/>
        <w:jc w:val="both"/>
        <w:rPr>
          <w:rFonts w:ascii="Times New Roman" w:hAnsi="Times New Roman"/>
          <w:sz w:val="24"/>
        </w:rPr>
      </w:pPr>
      <w:r>
        <w:t>udostępnienie Wykonawcy w niezbędnym zakresie pomieszczeń na cele socjalne, pomieszczeń magazynowych</w:t>
      </w:r>
      <w:r>
        <w:rPr>
          <w:spacing w:val="-5"/>
        </w:rPr>
        <w:t xml:space="preserve"> </w:t>
      </w:r>
      <w:r>
        <w:t>na</w:t>
      </w:r>
      <w:r>
        <w:rPr>
          <w:spacing w:val="-6"/>
        </w:rPr>
        <w:t xml:space="preserve"> </w:t>
      </w:r>
      <w:r>
        <w:t>materiały</w:t>
      </w:r>
      <w:r>
        <w:rPr>
          <w:spacing w:val="-3"/>
        </w:rPr>
        <w:t xml:space="preserve"> </w:t>
      </w:r>
      <w:r>
        <w:t>i</w:t>
      </w:r>
      <w:r>
        <w:rPr>
          <w:spacing w:val="-3"/>
        </w:rPr>
        <w:t xml:space="preserve"> </w:t>
      </w:r>
      <w:r>
        <w:t>narzędzia</w:t>
      </w:r>
      <w:r>
        <w:rPr>
          <w:spacing w:val="-6"/>
        </w:rPr>
        <w:t xml:space="preserve"> </w:t>
      </w:r>
      <w:r>
        <w:t>oraz</w:t>
      </w:r>
      <w:r>
        <w:rPr>
          <w:spacing w:val="-5"/>
        </w:rPr>
        <w:t xml:space="preserve"> </w:t>
      </w:r>
      <w:r>
        <w:t>zapewnienie</w:t>
      </w:r>
      <w:r>
        <w:rPr>
          <w:spacing w:val="-3"/>
        </w:rPr>
        <w:t xml:space="preserve"> </w:t>
      </w:r>
      <w:r>
        <w:t>dostępu</w:t>
      </w:r>
      <w:r>
        <w:rPr>
          <w:spacing w:val="-4"/>
        </w:rPr>
        <w:t xml:space="preserve"> </w:t>
      </w:r>
      <w:r>
        <w:t>do</w:t>
      </w:r>
      <w:r>
        <w:rPr>
          <w:spacing w:val="-4"/>
        </w:rPr>
        <w:t xml:space="preserve"> </w:t>
      </w:r>
      <w:r>
        <w:t>wody</w:t>
      </w:r>
      <w:r>
        <w:rPr>
          <w:spacing w:val="-3"/>
        </w:rPr>
        <w:t xml:space="preserve"> </w:t>
      </w:r>
      <w:r>
        <w:t>i</w:t>
      </w:r>
      <w:r>
        <w:rPr>
          <w:spacing w:val="-6"/>
        </w:rPr>
        <w:t xml:space="preserve"> </w:t>
      </w:r>
      <w:r>
        <w:t>energii</w:t>
      </w:r>
      <w:r>
        <w:rPr>
          <w:spacing w:val="-4"/>
        </w:rPr>
        <w:t xml:space="preserve"> </w:t>
      </w:r>
      <w:r>
        <w:t>elektrycznej;</w:t>
      </w:r>
    </w:p>
    <w:p w14:paraId="3CBA3570" w14:textId="101B88A5" w:rsidR="00822995" w:rsidRDefault="006C0685">
      <w:pPr>
        <w:pStyle w:val="Akapitzlist"/>
        <w:numPr>
          <w:ilvl w:val="1"/>
          <w:numId w:val="11"/>
        </w:numPr>
        <w:tabs>
          <w:tab w:val="left" w:pos="669"/>
        </w:tabs>
        <w:spacing w:before="4" w:line="261" w:lineRule="auto"/>
        <w:ind w:right="215"/>
        <w:jc w:val="both"/>
        <w:rPr>
          <w:rFonts w:ascii="Times New Roman" w:hAnsi="Times New Roman"/>
          <w:sz w:val="24"/>
        </w:rPr>
      </w:pPr>
      <w:r>
        <w:t xml:space="preserve">udzielenie informacji o zagrożeniach dla bezpieczeństwa i zdrowia </w:t>
      </w:r>
      <w:r w:rsidR="00B50FEB">
        <w:t>podczas pracy na terenie reali</w:t>
      </w:r>
      <w:r>
        <w:t>zacji przedmiotu</w:t>
      </w:r>
      <w:r>
        <w:rPr>
          <w:spacing w:val="-1"/>
        </w:rPr>
        <w:t xml:space="preserve"> </w:t>
      </w:r>
      <w:r>
        <w:t>umowy;</w:t>
      </w:r>
    </w:p>
    <w:p w14:paraId="0CDB2881" w14:textId="77777777" w:rsidR="00822995" w:rsidRDefault="006C0685">
      <w:pPr>
        <w:pStyle w:val="Akapitzlist"/>
        <w:numPr>
          <w:ilvl w:val="1"/>
          <w:numId w:val="11"/>
        </w:numPr>
        <w:tabs>
          <w:tab w:val="left" w:pos="669"/>
        </w:tabs>
        <w:spacing w:before="1"/>
        <w:jc w:val="both"/>
        <w:rPr>
          <w:rFonts w:ascii="Times New Roman"/>
          <w:sz w:val="24"/>
        </w:rPr>
      </w:pPr>
      <w:r>
        <w:t>dokonanie odbioru wykonanych</w:t>
      </w:r>
      <w:r>
        <w:rPr>
          <w:spacing w:val="-4"/>
        </w:rPr>
        <w:t xml:space="preserve"> </w:t>
      </w:r>
      <w:r>
        <w:t>prac.</w:t>
      </w:r>
    </w:p>
    <w:p w14:paraId="4EAD8EEA" w14:textId="77777777" w:rsidR="00822995" w:rsidRDefault="006C0685">
      <w:pPr>
        <w:pStyle w:val="Akapitzlist"/>
        <w:numPr>
          <w:ilvl w:val="0"/>
          <w:numId w:val="11"/>
        </w:numPr>
        <w:tabs>
          <w:tab w:val="left" w:pos="386"/>
        </w:tabs>
        <w:spacing w:before="27"/>
        <w:jc w:val="both"/>
      </w:pPr>
      <w:r>
        <w:t>Do obowiązków Wykonawcy</w:t>
      </w:r>
      <w:r>
        <w:rPr>
          <w:spacing w:val="-5"/>
        </w:rPr>
        <w:t xml:space="preserve"> </w:t>
      </w:r>
      <w:r>
        <w:t>należy:</w:t>
      </w:r>
    </w:p>
    <w:p w14:paraId="73508DBB" w14:textId="1074D653" w:rsidR="00822995" w:rsidRDefault="006C0685">
      <w:pPr>
        <w:pStyle w:val="Akapitzlist"/>
        <w:numPr>
          <w:ilvl w:val="1"/>
          <w:numId w:val="11"/>
        </w:numPr>
        <w:tabs>
          <w:tab w:val="left" w:pos="669"/>
        </w:tabs>
        <w:spacing w:before="26" w:line="264" w:lineRule="auto"/>
        <w:ind w:right="209"/>
        <w:jc w:val="both"/>
      </w:pPr>
      <w:r>
        <w:t xml:space="preserve">prowadzenie robót z najwyższą starannością zgodnie z zasadami </w:t>
      </w:r>
      <w:r w:rsidR="00B50FEB">
        <w:t>sztuki budowlanej i obowiązują</w:t>
      </w:r>
      <w:r>
        <w:t>cymi</w:t>
      </w:r>
      <w:r>
        <w:rPr>
          <w:spacing w:val="-1"/>
        </w:rPr>
        <w:t xml:space="preserve"> </w:t>
      </w:r>
      <w:r>
        <w:t>przepisami;</w:t>
      </w:r>
    </w:p>
    <w:p w14:paraId="745A4042" w14:textId="7E10B06C" w:rsidR="00822995" w:rsidRDefault="006C0685">
      <w:pPr>
        <w:pStyle w:val="Akapitzlist"/>
        <w:numPr>
          <w:ilvl w:val="1"/>
          <w:numId w:val="11"/>
        </w:numPr>
        <w:tabs>
          <w:tab w:val="left" w:pos="669"/>
        </w:tabs>
        <w:spacing w:line="264" w:lineRule="auto"/>
        <w:ind w:right="211"/>
        <w:jc w:val="both"/>
      </w:pPr>
      <w:r>
        <w:t>niezwłoczne</w:t>
      </w:r>
      <w:r>
        <w:rPr>
          <w:spacing w:val="-5"/>
        </w:rPr>
        <w:t xml:space="preserve"> </w:t>
      </w:r>
      <w:r>
        <w:t>wykonanie</w:t>
      </w:r>
      <w:r>
        <w:rPr>
          <w:spacing w:val="-6"/>
        </w:rPr>
        <w:t xml:space="preserve"> </w:t>
      </w:r>
      <w:r>
        <w:t>robót</w:t>
      </w:r>
      <w:r>
        <w:rPr>
          <w:spacing w:val="-3"/>
        </w:rPr>
        <w:t xml:space="preserve"> </w:t>
      </w:r>
      <w:r>
        <w:t>nie</w:t>
      </w:r>
      <w:r>
        <w:rPr>
          <w:spacing w:val="-6"/>
        </w:rPr>
        <w:t xml:space="preserve"> </w:t>
      </w:r>
      <w:r>
        <w:t>objętych</w:t>
      </w:r>
      <w:r>
        <w:rPr>
          <w:spacing w:val="-4"/>
        </w:rPr>
        <w:t xml:space="preserve"> </w:t>
      </w:r>
      <w:r>
        <w:t>umową,</w:t>
      </w:r>
      <w:r>
        <w:rPr>
          <w:spacing w:val="-5"/>
        </w:rPr>
        <w:t xml:space="preserve"> </w:t>
      </w:r>
      <w:r>
        <w:t>jeżeli</w:t>
      </w:r>
      <w:r>
        <w:rPr>
          <w:spacing w:val="-2"/>
        </w:rPr>
        <w:t xml:space="preserve"> </w:t>
      </w:r>
      <w:r>
        <w:t>są</w:t>
      </w:r>
      <w:r>
        <w:rPr>
          <w:spacing w:val="-6"/>
        </w:rPr>
        <w:t xml:space="preserve"> </w:t>
      </w:r>
      <w:r>
        <w:t>one</w:t>
      </w:r>
      <w:r>
        <w:rPr>
          <w:spacing w:val="-5"/>
        </w:rPr>
        <w:t xml:space="preserve"> </w:t>
      </w:r>
      <w:r>
        <w:t>niezbędne</w:t>
      </w:r>
      <w:r>
        <w:rPr>
          <w:spacing w:val="-3"/>
        </w:rPr>
        <w:t xml:space="preserve"> </w:t>
      </w:r>
      <w:r>
        <w:t>ze</w:t>
      </w:r>
      <w:r>
        <w:rPr>
          <w:spacing w:val="-5"/>
        </w:rPr>
        <w:t xml:space="preserve"> </w:t>
      </w:r>
      <w:r>
        <w:t>względu</w:t>
      </w:r>
      <w:r>
        <w:rPr>
          <w:spacing w:val="-4"/>
        </w:rPr>
        <w:t xml:space="preserve"> </w:t>
      </w:r>
      <w:r>
        <w:t>na</w:t>
      </w:r>
      <w:r>
        <w:rPr>
          <w:spacing w:val="-3"/>
        </w:rPr>
        <w:t xml:space="preserve"> </w:t>
      </w:r>
      <w:r w:rsidR="00B50FEB">
        <w:t>bezpie</w:t>
      </w:r>
      <w:r>
        <w:t>czeństwo lub zabezpieczenie przed</w:t>
      </w:r>
      <w:r>
        <w:rPr>
          <w:spacing w:val="-1"/>
        </w:rPr>
        <w:t xml:space="preserve"> </w:t>
      </w:r>
      <w:r>
        <w:t>awarią;</w:t>
      </w:r>
    </w:p>
    <w:p w14:paraId="45601199" w14:textId="77777777" w:rsidR="00822995" w:rsidRDefault="006C0685">
      <w:pPr>
        <w:pStyle w:val="Akapitzlist"/>
        <w:numPr>
          <w:ilvl w:val="1"/>
          <w:numId w:val="11"/>
        </w:numPr>
        <w:tabs>
          <w:tab w:val="left" w:pos="669"/>
        </w:tabs>
        <w:spacing w:line="264" w:lineRule="auto"/>
        <w:ind w:right="213"/>
        <w:jc w:val="both"/>
      </w:pPr>
      <w:r>
        <w:t>wykonanie prac przygotowawczych do zorganizowania terenu robót, w tym zabezpieczających ciągi</w:t>
      </w:r>
      <w:r>
        <w:rPr>
          <w:spacing w:val="-1"/>
        </w:rPr>
        <w:t xml:space="preserve"> </w:t>
      </w:r>
      <w:r>
        <w:t>komunikacyjne;</w:t>
      </w:r>
    </w:p>
    <w:p w14:paraId="118FEA89" w14:textId="726DF82B" w:rsidR="00822995" w:rsidRDefault="006C0685">
      <w:pPr>
        <w:pStyle w:val="Akapitzlist"/>
        <w:numPr>
          <w:ilvl w:val="1"/>
          <w:numId w:val="11"/>
        </w:numPr>
        <w:tabs>
          <w:tab w:val="left" w:pos="669"/>
        </w:tabs>
        <w:spacing w:line="266" w:lineRule="auto"/>
        <w:ind w:right="209"/>
        <w:jc w:val="both"/>
      </w:pPr>
      <w:r>
        <w:t>staranne</w:t>
      </w:r>
      <w:r>
        <w:rPr>
          <w:spacing w:val="-8"/>
        </w:rPr>
        <w:t xml:space="preserve"> </w:t>
      </w:r>
      <w:r>
        <w:t>i</w:t>
      </w:r>
      <w:r>
        <w:rPr>
          <w:spacing w:val="-8"/>
        </w:rPr>
        <w:t xml:space="preserve"> </w:t>
      </w:r>
      <w:r>
        <w:t>dokładne</w:t>
      </w:r>
      <w:r>
        <w:rPr>
          <w:spacing w:val="-8"/>
        </w:rPr>
        <w:t xml:space="preserve"> </w:t>
      </w:r>
      <w:r>
        <w:t>zabezpieczenie</w:t>
      </w:r>
      <w:r>
        <w:rPr>
          <w:spacing w:val="-8"/>
        </w:rPr>
        <w:t xml:space="preserve"> </w:t>
      </w:r>
      <w:r>
        <w:t>terenu</w:t>
      </w:r>
      <w:r>
        <w:rPr>
          <w:spacing w:val="-10"/>
        </w:rPr>
        <w:t xml:space="preserve"> </w:t>
      </w:r>
      <w:r>
        <w:t>robót,</w:t>
      </w:r>
      <w:r>
        <w:rPr>
          <w:spacing w:val="-8"/>
        </w:rPr>
        <w:t xml:space="preserve"> </w:t>
      </w:r>
      <w:r>
        <w:t>zapobiegającego</w:t>
      </w:r>
      <w:r>
        <w:rPr>
          <w:spacing w:val="-10"/>
        </w:rPr>
        <w:t xml:space="preserve"> </w:t>
      </w:r>
      <w:r>
        <w:t>roznoszeniu</w:t>
      </w:r>
      <w:r>
        <w:rPr>
          <w:spacing w:val="-9"/>
        </w:rPr>
        <w:t xml:space="preserve"> </w:t>
      </w:r>
      <w:r>
        <w:t>i</w:t>
      </w:r>
      <w:r>
        <w:rPr>
          <w:spacing w:val="-9"/>
        </w:rPr>
        <w:t xml:space="preserve"> </w:t>
      </w:r>
      <w:r>
        <w:t>osadzaniu</w:t>
      </w:r>
      <w:r>
        <w:rPr>
          <w:spacing w:val="-9"/>
        </w:rPr>
        <w:t xml:space="preserve"> </w:t>
      </w:r>
      <w:r>
        <w:t>się</w:t>
      </w:r>
      <w:r>
        <w:rPr>
          <w:spacing w:val="-8"/>
        </w:rPr>
        <w:t xml:space="preserve"> </w:t>
      </w:r>
      <w:r w:rsidR="00B50FEB">
        <w:t>ku</w:t>
      </w:r>
      <w:r>
        <w:t>rzu, pyłu i</w:t>
      </w:r>
      <w:r>
        <w:rPr>
          <w:spacing w:val="-2"/>
        </w:rPr>
        <w:t xml:space="preserve"> </w:t>
      </w:r>
      <w:r>
        <w:t>brudu;</w:t>
      </w:r>
    </w:p>
    <w:p w14:paraId="592535FA" w14:textId="77777777" w:rsidR="00822995" w:rsidRDefault="006C0685">
      <w:pPr>
        <w:pStyle w:val="Akapitzlist"/>
        <w:numPr>
          <w:ilvl w:val="1"/>
          <w:numId w:val="11"/>
        </w:numPr>
        <w:tabs>
          <w:tab w:val="left" w:pos="669"/>
        </w:tabs>
        <w:spacing w:line="264" w:lineRule="auto"/>
        <w:ind w:right="215"/>
        <w:jc w:val="both"/>
      </w:pPr>
      <w:r>
        <w:t>współpraca z Zamawiającym i bieżące informowanie Zamawiającego o osobach, które będą uczestniczyć w wykonaniu zamówienia i o każdorazowej ich</w:t>
      </w:r>
      <w:r>
        <w:rPr>
          <w:spacing w:val="-12"/>
        </w:rPr>
        <w:t xml:space="preserve"> </w:t>
      </w:r>
      <w:r>
        <w:t>zmianie,</w:t>
      </w:r>
    </w:p>
    <w:p w14:paraId="0FCE0D6B" w14:textId="77777777" w:rsidR="00822995" w:rsidRDefault="006C0685">
      <w:pPr>
        <w:pStyle w:val="Akapitzlist"/>
        <w:numPr>
          <w:ilvl w:val="1"/>
          <w:numId w:val="11"/>
        </w:numPr>
        <w:tabs>
          <w:tab w:val="left" w:pos="669"/>
        </w:tabs>
        <w:spacing w:before="27" w:line="264" w:lineRule="auto"/>
        <w:ind w:right="212"/>
        <w:jc w:val="both"/>
      </w:pPr>
      <w:r>
        <w:t>wskazanie osoby sprawującej nadzór nad przestrzeganiem przepisów bezpieczeństwa i higieny pracy (BHP) oraz przepisów ppoż. przez wszystkich pracowników zatrudnionych w tym samym miejscu, z podaniem numeru telefonu</w:t>
      </w:r>
      <w:r>
        <w:rPr>
          <w:spacing w:val="-6"/>
        </w:rPr>
        <w:t xml:space="preserve"> </w:t>
      </w:r>
      <w:r>
        <w:t>kontaktowego;</w:t>
      </w:r>
    </w:p>
    <w:p w14:paraId="6EE57246" w14:textId="39DEFCC6" w:rsidR="00822995" w:rsidRDefault="006C0685">
      <w:pPr>
        <w:pStyle w:val="Akapitzlist"/>
        <w:numPr>
          <w:ilvl w:val="1"/>
          <w:numId w:val="11"/>
        </w:numPr>
        <w:tabs>
          <w:tab w:val="left" w:pos="669"/>
        </w:tabs>
        <w:spacing w:line="266" w:lineRule="auto"/>
        <w:ind w:right="212"/>
        <w:jc w:val="both"/>
      </w:pPr>
      <w:r>
        <w:t>przestrzeganie</w:t>
      </w:r>
      <w:r>
        <w:rPr>
          <w:spacing w:val="-11"/>
        </w:rPr>
        <w:t xml:space="preserve"> </w:t>
      </w:r>
      <w:r>
        <w:t>obowiązujących</w:t>
      </w:r>
      <w:r>
        <w:rPr>
          <w:spacing w:val="-9"/>
        </w:rPr>
        <w:t xml:space="preserve"> </w:t>
      </w:r>
      <w:r>
        <w:t>na</w:t>
      </w:r>
      <w:r>
        <w:rPr>
          <w:spacing w:val="-8"/>
        </w:rPr>
        <w:t xml:space="preserve"> </w:t>
      </w:r>
      <w:r>
        <w:t>terenie</w:t>
      </w:r>
      <w:r>
        <w:rPr>
          <w:spacing w:val="-8"/>
        </w:rPr>
        <w:t xml:space="preserve"> </w:t>
      </w:r>
      <w:r w:rsidR="004E1F7D">
        <w:t>Szpitala</w:t>
      </w:r>
      <w:r>
        <w:rPr>
          <w:spacing w:val="-9"/>
        </w:rPr>
        <w:t xml:space="preserve"> </w:t>
      </w:r>
      <w:r>
        <w:t>zasad</w:t>
      </w:r>
      <w:r>
        <w:rPr>
          <w:spacing w:val="-9"/>
        </w:rPr>
        <w:t xml:space="preserve"> </w:t>
      </w:r>
      <w:r>
        <w:t>ruchu</w:t>
      </w:r>
      <w:r>
        <w:rPr>
          <w:spacing w:val="-9"/>
        </w:rPr>
        <w:t xml:space="preserve"> </w:t>
      </w:r>
      <w:r>
        <w:t>osobowego,</w:t>
      </w:r>
      <w:r>
        <w:rPr>
          <w:spacing w:val="-10"/>
        </w:rPr>
        <w:t xml:space="preserve"> </w:t>
      </w:r>
      <w:r>
        <w:t>materiałowego</w:t>
      </w:r>
      <w:r>
        <w:rPr>
          <w:spacing w:val="-7"/>
        </w:rPr>
        <w:t xml:space="preserve"> </w:t>
      </w:r>
      <w:r>
        <w:t>i</w:t>
      </w:r>
      <w:r>
        <w:rPr>
          <w:spacing w:val="-11"/>
        </w:rPr>
        <w:t xml:space="preserve"> </w:t>
      </w:r>
      <w:r>
        <w:t>samochodowego;</w:t>
      </w:r>
    </w:p>
    <w:p w14:paraId="735DCE4E" w14:textId="77777777" w:rsidR="00822995" w:rsidRPr="00B50FEB" w:rsidRDefault="006C0685">
      <w:pPr>
        <w:pStyle w:val="Akapitzlist"/>
        <w:numPr>
          <w:ilvl w:val="1"/>
          <w:numId w:val="11"/>
        </w:numPr>
        <w:tabs>
          <w:tab w:val="left" w:pos="669"/>
        </w:tabs>
        <w:spacing w:line="265" w:lineRule="exact"/>
        <w:ind w:hanging="426"/>
        <w:jc w:val="both"/>
      </w:pPr>
      <w:r w:rsidRPr="00B50FEB">
        <w:t>pisemne zgłoszenie robót do</w:t>
      </w:r>
      <w:r w:rsidRPr="00B50FEB">
        <w:rPr>
          <w:spacing w:val="-5"/>
        </w:rPr>
        <w:t xml:space="preserve"> </w:t>
      </w:r>
      <w:r w:rsidRPr="00B50FEB">
        <w:t>odbioru;</w:t>
      </w:r>
    </w:p>
    <w:p w14:paraId="70C06F4F" w14:textId="32EE2F04" w:rsidR="00822995" w:rsidRPr="00B50FEB" w:rsidRDefault="006C0685">
      <w:pPr>
        <w:pStyle w:val="Akapitzlist"/>
        <w:numPr>
          <w:ilvl w:val="1"/>
          <w:numId w:val="11"/>
        </w:numPr>
        <w:tabs>
          <w:tab w:val="left" w:pos="669"/>
        </w:tabs>
        <w:spacing w:before="26" w:line="264" w:lineRule="auto"/>
        <w:ind w:right="214" w:hanging="425"/>
        <w:jc w:val="both"/>
      </w:pPr>
      <w:r w:rsidRPr="00B50FEB">
        <w:lastRenderedPageBreak/>
        <w:t xml:space="preserve">zagwarantowanie, aby osoby, które będą uczestniczyć w wykonaniu zamówienia na terenie </w:t>
      </w:r>
      <w:r w:rsidR="004E1F7D" w:rsidRPr="00B50FEB">
        <w:t>Szpitala</w:t>
      </w:r>
      <w:r w:rsidRPr="00B50FEB">
        <w:t xml:space="preserve"> posiadały identyfikatory umieszczone w widocznym</w:t>
      </w:r>
      <w:r w:rsidRPr="00B50FEB">
        <w:rPr>
          <w:spacing w:val="-5"/>
        </w:rPr>
        <w:t xml:space="preserve"> </w:t>
      </w:r>
      <w:r w:rsidRPr="00B50FEB">
        <w:t>miejscu.</w:t>
      </w:r>
    </w:p>
    <w:p w14:paraId="217B15F9" w14:textId="77777777" w:rsidR="00822995" w:rsidRDefault="00822995">
      <w:pPr>
        <w:pStyle w:val="Tekstpodstawowy"/>
        <w:spacing w:before="5"/>
        <w:ind w:left="0" w:firstLine="0"/>
        <w:jc w:val="left"/>
        <w:rPr>
          <w:sz w:val="19"/>
        </w:rPr>
      </w:pPr>
    </w:p>
    <w:p w14:paraId="0A06B712" w14:textId="77777777" w:rsidR="00822995" w:rsidRDefault="006C0685">
      <w:pPr>
        <w:pStyle w:val="Nagwek1"/>
        <w:spacing w:before="1"/>
        <w:ind w:left="3983"/>
        <w:jc w:val="left"/>
      </w:pPr>
      <w:r>
        <w:t>§ 5 Kary umowne</w:t>
      </w:r>
    </w:p>
    <w:p w14:paraId="3EA9D733" w14:textId="77777777" w:rsidR="00822995" w:rsidRDefault="006C0685">
      <w:pPr>
        <w:pStyle w:val="Akapitzlist"/>
        <w:numPr>
          <w:ilvl w:val="0"/>
          <w:numId w:val="10"/>
        </w:numPr>
        <w:tabs>
          <w:tab w:val="left" w:pos="386"/>
        </w:tabs>
        <w:spacing w:before="12"/>
      </w:pPr>
      <w:r>
        <w:t>Wykonawca zobowiązany jest do zapłaty kary umownej:</w:t>
      </w:r>
    </w:p>
    <w:p w14:paraId="7687AF7D" w14:textId="77777777" w:rsidR="0002681D" w:rsidRDefault="006C0685" w:rsidP="0002681D">
      <w:pPr>
        <w:pStyle w:val="Akapitzlist"/>
        <w:numPr>
          <w:ilvl w:val="1"/>
          <w:numId w:val="10"/>
        </w:numPr>
        <w:tabs>
          <w:tab w:val="left" w:pos="669"/>
        </w:tabs>
        <w:spacing w:before="30"/>
        <w:ind w:right="104"/>
        <w:jc w:val="both"/>
      </w:pPr>
      <w:r>
        <w:t>w</w:t>
      </w:r>
      <w:r w:rsidRPr="0002681D">
        <w:rPr>
          <w:spacing w:val="-7"/>
        </w:rPr>
        <w:t xml:space="preserve"> </w:t>
      </w:r>
      <w:r>
        <w:t>wysokości</w:t>
      </w:r>
      <w:r w:rsidRPr="0002681D">
        <w:rPr>
          <w:spacing w:val="-8"/>
        </w:rPr>
        <w:t xml:space="preserve"> </w:t>
      </w:r>
      <w:r>
        <w:t>0,3</w:t>
      </w:r>
      <w:r w:rsidRPr="0002681D">
        <w:rPr>
          <w:spacing w:val="-7"/>
        </w:rPr>
        <w:t xml:space="preserve"> </w:t>
      </w:r>
      <w:r>
        <w:t>%</w:t>
      </w:r>
      <w:r w:rsidRPr="0002681D">
        <w:rPr>
          <w:spacing w:val="-10"/>
        </w:rPr>
        <w:t xml:space="preserve"> </w:t>
      </w:r>
      <w:r>
        <w:t>wynagrodzenia</w:t>
      </w:r>
      <w:r w:rsidRPr="0002681D">
        <w:rPr>
          <w:spacing w:val="-8"/>
        </w:rPr>
        <w:t xml:space="preserve"> </w:t>
      </w:r>
      <w:r>
        <w:t>brutto</w:t>
      </w:r>
      <w:r w:rsidRPr="0002681D">
        <w:rPr>
          <w:spacing w:val="-9"/>
        </w:rPr>
        <w:t xml:space="preserve"> </w:t>
      </w:r>
      <w:r>
        <w:t>określonego</w:t>
      </w:r>
      <w:r w:rsidRPr="0002681D">
        <w:rPr>
          <w:spacing w:val="-9"/>
        </w:rPr>
        <w:t xml:space="preserve"> </w:t>
      </w:r>
      <w:r>
        <w:t>w</w:t>
      </w:r>
      <w:r w:rsidRPr="0002681D">
        <w:rPr>
          <w:spacing w:val="-7"/>
        </w:rPr>
        <w:t xml:space="preserve"> </w:t>
      </w:r>
      <w:r>
        <w:t>§</w:t>
      </w:r>
      <w:r w:rsidRPr="0002681D">
        <w:rPr>
          <w:spacing w:val="-8"/>
        </w:rPr>
        <w:t xml:space="preserve"> </w:t>
      </w:r>
      <w:r>
        <w:t>3</w:t>
      </w:r>
      <w:r w:rsidRPr="0002681D">
        <w:rPr>
          <w:spacing w:val="-7"/>
        </w:rPr>
        <w:t xml:space="preserve"> </w:t>
      </w:r>
      <w:r>
        <w:t>ust</w:t>
      </w:r>
      <w:r w:rsidRPr="0002681D">
        <w:rPr>
          <w:spacing w:val="-7"/>
        </w:rPr>
        <w:t xml:space="preserve"> </w:t>
      </w:r>
      <w:r>
        <w:t>1,</w:t>
      </w:r>
      <w:r w:rsidRPr="0002681D">
        <w:rPr>
          <w:spacing w:val="-8"/>
        </w:rPr>
        <w:t xml:space="preserve"> </w:t>
      </w:r>
      <w:r>
        <w:t>za</w:t>
      </w:r>
      <w:r w:rsidRPr="0002681D">
        <w:rPr>
          <w:spacing w:val="-11"/>
        </w:rPr>
        <w:t xml:space="preserve"> </w:t>
      </w:r>
      <w:r>
        <w:t>każdy</w:t>
      </w:r>
      <w:r w:rsidRPr="0002681D">
        <w:rPr>
          <w:spacing w:val="-7"/>
        </w:rPr>
        <w:t xml:space="preserve"> </w:t>
      </w:r>
      <w:r>
        <w:t>dzień</w:t>
      </w:r>
      <w:r w:rsidRPr="0002681D">
        <w:rPr>
          <w:spacing w:val="-8"/>
        </w:rPr>
        <w:t xml:space="preserve"> </w:t>
      </w:r>
      <w:r>
        <w:t>zwłoki</w:t>
      </w:r>
      <w:r w:rsidRPr="0002681D">
        <w:rPr>
          <w:spacing w:val="-7"/>
        </w:rPr>
        <w:t xml:space="preserve"> </w:t>
      </w:r>
      <w:r>
        <w:t>w</w:t>
      </w:r>
      <w:r w:rsidRPr="0002681D">
        <w:rPr>
          <w:spacing w:val="-7"/>
        </w:rPr>
        <w:t xml:space="preserve"> </w:t>
      </w:r>
      <w:r>
        <w:t>stosunku do terminu realizacji przedmiotu umowy, o którym mowa w §</w:t>
      </w:r>
      <w:r w:rsidRPr="0002681D">
        <w:rPr>
          <w:spacing w:val="-9"/>
        </w:rPr>
        <w:t xml:space="preserve"> </w:t>
      </w:r>
      <w:r>
        <w:t>2</w:t>
      </w:r>
      <w:r w:rsidR="0002681D">
        <w:t>;</w:t>
      </w:r>
    </w:p>
    <w:p w14:paraId="40BF69B3" w14:textId="46A5A377" w:rsidR="00822995" w:rsidRDefault="006C0685" w:rsidP="00B50FEB">
      <w:pPr>
        <w:pStyle w:val="Akapitzlist"/>
        <w:numPr>
          <w:ilvl w:val="1"/>
          <w:numId w:val="10"/>
        </w:numPr>
        <w:tabs>
          <w:tab w:val="left" w:pos="669"/>
        </w:tabs>
        <w:spacing w:before="30"/>
        <w:ind w:right="104"/>
        <w:jc w:val="both"/>
      </w:pPr>
      <w:r>
        <w:t>w</w:t>
      </w:r>
      <w:r w:rsidRPr="0002681D">
        <w:rPr>
          <w:spacing w:val="-10"/>
        </w:rPr>
        <w:t xml:space="preserve"> </w:t>
      </w:r>
      <w:r>
        <w:t>wysokości</w:t>
      </w:r>
      <w:r w:rsidRPr="0002681D">
        <w:rPr>
          <w:spacing w:val="-11"/>
        </w:rPr>
        <w:t xml:space="preserve"> </w:t>
      </w:r>
      <w:r>
        <w:t>0,3</w:t>
      </w:r>
      <w:r w:rsidRPr="0002681D">
        <w:rPr>
          <w:spacing w:val="-12"/>
        </w:rPr>
        <w:t xml:space="preserve"> </w:t>
      </w:r>
      <w:r>
        <w:t>%</w:t>
      </w:r>
      <w:r w:rsidRPr="0002681D">
        <w:rPr>
          <w:spacing w:val="-10"/>
        </w:rPr>
        <w:t xml:space="preserve"> </w:t>
      </w:r>
      <w:r>
        <w:t>wynagrodzenia</w:t>
      </w:r>
      <w:r w:rsidRPr="0002681D">
        <w:rPr>
          <w:spacing w:val="-11"/>
        </w:rPr>
        <w:t xml:space="preserve"> </w:t>
      </w:r>
      <w:r>
        <w:t>brutto</w:t>
      </w:r>
      <w:r w:rsidRPr="0002681D">
        <w:rPr>
          <w:spacing w:val="-12"/>
        </w:rPr>
        <w:t xml:space="preserve"> </w:t>
      </w:r>
      <w:r>
        <w:t>określonego</w:t>
      </w:r>
      <w:r w:rsidRPr="0002681D">
        <w:rPr>
          <w:spacing w:val="-12"/>
        </w:rPr>
        <w:t xml:space="preserve"> </w:t>
      </w:r>
      <w:r>
        <w:t>w</w:t>
      </w:r>
      <w:r w:rsidRPr="0002681D">
        <w:rPr>
          <w:spacing w:val="-10"/>
        </w:rPr>
        <w:t xml:space="preserve"> </w:t>
      </w:r>
      <w:r>
        <w:t>§</w:t>
      </w:r>
      <w:r w:rsidRPr="0002681D">
        <w:rPr>
          <w:spacing w:val="-12"/>
        </w:rPr>
        <w:t xml:space="preserve"> </w:t>
      </w:r>
      <w:r>
        <w:t>3</w:t>
      </w:r>
      <w:r w:rsidRPr="0002681D">
        <w:rPr>
          <w:spacing w:val="-10"/>
        </w:rPr>
        <w:t xml:space="preserve"> </w:t>
      </w:r>
      <w:r>
        <w:t>ust</w:t>
      </w:r>
      <w:r w:rsidRPr="0002681D">
        <w:rPr>
          <w:spacing w:val="-12"/>
        </w:rPr>
        <w:t xml:space="preserve"> </w:t>
      </w:r>
      <w:r>
        <w:t>1,</w:t>
      </w:r>
      <w:r w:rsidRPr="0002681D">
        <w:rPr>
          <w:spacing w:val="-9"/>
        </w:rPr>
        <w:t xml:space="preserve"> </w:t>
      </w:r>
      <w:r>
        <w:t>za</w:t>
      </w:r>
      <w:r w:rsidRPr="0002681D">
        <w:rPr>
          <w:spacing w:val="-10"/>
        </w:rPr>
        <w:t xml:space="preserve"> </w:t>
      </w:r>
      <w:r>
        <w:t>każdy</w:t>
      </w:r>
      <w:r w:rsidRPr="0002681D">
        <w:rPr>
          <w:spacing w:val="-10"/>
        </w:rPr>
        <w:t xml:space="preserve"> </w:t>
      </w:r>
      <w:r>
        <w:t>dzień</w:t>
      </w:r>
      <w:r w:rsidRPr="0002681D">
        <w:rPr>
          <w:spacing w:val="-11"/>
        </w:rPr>
        <w:t xml:space="preserve"> </w:t>
      </w:r>
      <w:r>
        <w:t>zwłoki</w:t>
      </w:r>
      <w:r w:rsidRPr="0002681D">
        <w:rPr>
          <w:spacing w:val="-10"/>
        </w:rPr>
        <w:t xml:space="preserve"> </w:t>
      </w:r>
      <w:r>
        <w:t>w</w:t>
      </w:r>
      <w:r w:rsidRPr="0002681D">
        <w:rPr>
          <w:spacing w:val="-10"/>
        </w:rPr>
        <w:t xml:space="preserve"> </w:t>
      </w:r>
      <w:r>
        <w:t>usunięciu wad stwierdzonych przy odbiorze lub w okresie gwarancji oraz rękojmi w terminie wskazanym w umowie, wyznaczonym przez</w:t>
      </w:r>
      <w:r w:rsidRPr="0002681D">
        <w:rPr>
          <w:spacing w:val="-2"/>
        </w:rPr>
        <w:t xml:space="preserve"> </w:t>
      </w:r>
      <w:r>
        <w:t>Zamawiającego;</w:t>
      </w:r>
    </w:p>
    <w:p w14:paraId="0A46D8D7" w14:textId="1CF42909" w:rsidR="00822995" w:rsidRDefault="006C0685">
      <w:pPr>
        <w:pStyle w:val="Akapitzlist"/>
        <w:numPr>
          <w:ilvl w:val="1"/>
          <w:numId w:val="10"/>
        </w:numPr>
        <w:tabs>
          <w:tab w:val="left" w:pos="746"/>
        </w:tabs>
        <w:ind w:left="745" w:right="110" w:hanging="360"/>
        <w:jc w:val="both"/>
      </w:pPr>
      <w:r>
        <w:t xml:space="preserve">w wysokości 10% wynagrodzenia brutto określonego w § 3 ust 1, za każdy przypadek użycia materiałów nie spełniających warunków określonych w §1 ust. </w:t>
      </w:r>
      <w:r w:rsidR="00B50FEB">
        <w:t>6</w:t>
      </w:r>
      <w:r>
        <w:t xml:space="preserve"> umowy. Zapłacenie kary nie powoduje braku obowiązku usunięcia przez Wykonawcę tych materiałów i użycie</w:t>
      </w:r>
      <w:r>
        <w:rPr>
          <w:spacing w:val="-22"/>
        </w:rPr>
        <w:t xml:space="preserve"> </w:t>
      </w:r>
      <w:r>
        <w:t>prawidłowych;</w:t>
      </w:r>
    </w:p>
    <w:p w14:paraId="5AF9574B" w14:textId="77777777" w:rsidR="00822995" w:rsidRDefault="006C0685">
      <w:pPr>
        <w:pStyle w:val="Akapitzlist"/>
        <w:numPr>
          <w:ilvl w:val="1"/>
          <w:numId w:val="10"/>
        </w:numPr>
        <w:tabs>
          <w:tab w:val="left" w:pos="746"/>
        </w:tabs>
        <w:ind w:left="745" w:right="106" w:hanging="360"/>
        <w:jc w:val="both"/>
      </w:pPr>
      <w:r>
        <w:t>w przypadku nie odnowienia przez Wykonawcę polisy od odpowiedzialności cywilnej w</w:t>
      </w:r>
      <w:r>
        <w:rPr>
          <w:spacing w:val="-37"/>
        </w:rPr>
        <w:t xml:space="preserve"> </w:t>
      </w:r>
      <w:r>
        <w:t>wysokości 500,00 złotych (słownie: pięćset złotych)</w:t>
      </w:r>
      <w:r>
        <w:rPr>
          <w:spacing w:val="-5"/>
        </w:rPr>
        <w:t xml:space="preserve"> </w:t>
      </w:r>
      <w:r>
        <w:t>brutto.</w:t>
      </w:r>
    </w:p>
    <w:p w14:paraId="2A96B203" w14:textId="77777777" w:rsidR="00822995" w:rsidRDefault="006C0685">
      <w:pPr>
        <w:pStyle w:val="Akapitzlist"/>
        <w:numPr>
          <w:ilvl w:val="0"/>
          <w:numId w:val="10"/>
        </w:numPr>
        <w:tabs>
          <w:tab w:val="left" w:pos="386"/>
        </w:tabs>
        <w:spacing w:before="3" w:line="237" w:lineRule="auto"/>
        <w:ind w:right="106"/>
        <w:jc w:val="both"/>
      </w:pPr>
      <w:r>
        <w:t>Wykonawca nie będzie zobowiązany do zapłaty kar umownych za opóźnienie w realizacji przedmiotu umowy z przyczyn leżących po stronie</w:t>
      </w:r>
      <w:r>
        <w:rPr>
          <w:spacing w:val="-4"/>
        </w:rPr>
        <w:t xml:space="preserve"> </w:t>
      </w:r>
      <w:r>
        <w:t>Zamawiającego.</w:t>
      </w:r>
    </w:p>
    <w:p w14:paraId="7237E7CA" w14:textId="77777777" w:rsidR="00822995" w:rsidRDefault="006C0685">
      <w:pPr>
        <w:pStyle w:val="Akapitzlist"/>
        <w:numPr>
          <w:ilvl w:val="0"/>
          <w:numId w:val="10"/>
        </w:numPr>
        <w:tabs>
          <w:tab w:val="left" w:pos="386"/>
        </w:tabs>
        <w:spacing w:before="1"/>
        <w:ind w:right="108"/>
        <w:jc w:val="both"/>
      </w:pPr>
      <w:r>
        <w:t>W przypadku odstąpienia od umowy w całości lub części lub wypowiedzenia umowy przez Zamawiającego z przyczyn leżących po stronie Wykonawcy, Wykonawca zapłaci karę umowną w wysokości 10% wartości umowy</w:t>
      </w:r>
      <w:r>
        <w:rPr>
          <w:spacing w:val="-6"/>
        </w:rPr>
        <w:t xml:space="preserve"> </w:t>
      </w:r>
      <w:r>
        <w:t>brutto.</w:t>
      </w:r>
    </w:p>
    <w:p w14:paraId="65C43441" w14:textId="77777777" w:rsidR="00822995" w:rsidRDefault="006C0685">
      <w:pPr>
        <w:pStyle w:val="Akapitzlist"/>
        <w:numPr>
          <w:ilvl w:val="0"/>
          <w:numId w:val="10"/>
        </w:numPr>
        <w:tabs>
          <w:tab w:val="left" w:pos="386"/>
        </w:tabs>
        <w:spacing w:before="1"/>
        <w:jc w:val="both"/>
      </w:pPr>
      <w:r>
        <w:t>Kary umowne będą naliczane niezależnie od</w:t>
      </w:r>
      <w:r>
        <w:rPr>
          <w:spacing w:val="-6"/>
        </w:rPr>
        <w:t xml:space="preserve"> </w:t>
      </w:r>
      <w:r>
        <w:t>siebie</w:t>
      </w:r>
    </w:p>
    <w:p w14:paraId="331595D4" w14:textId="77777777" w:rsidR="00822995" w:rsidRDefault="006C0685">
      <w:pPr>
        <w:pStyle w:val="Akapitzlist"/>
        <w:numPr>
          <w:ilvl w:val="0"/>
          <w:numId w:val="10"/>
        </w:numPr>
        <w:tabs>
          <w:tab w:val="left" w:pos="386"/>
        </w:tabs>
        <w:spacing w:before="1"/>
        <w:jc w:val="both"/>
      </w:pPr>
      <w:r>
        <w:t>Wysokość kar umownych nie może przekroczyć 30% wynagrodzenia brutto określonego w § 3</w:t>
      </w:r>
      <w:r>
        <w:rPr>
          <w:spacing w:val="-22"/>
        </w:rPr>
        <w:t xml:space="preserve"> </w:t>
      </w:r>
      <w:r>
        <w:t>ust.1.</w:t>
      </w:r>
    </w:p>
    <w:p w14:paraId="5E21B54A" w14:textId="77777777" w:rsidR="00822995" w:rsidRDefault="006C0685">
      <w:pPr>
        <w:pStyle w:val="Akapitzlist"/>
        <w:numPr>
          <w:ilvl w:val="0"/>
          <w:numId w:val="10"/>
        </w:numPr>
        <w:tabs>
          <w:tab w:val="left" w:pos="386"/>
        </w:tabs>
        <w:ind w:right="105"/>
      </w:pPr>
      <w:r>
        <w:t>Zamawiającemu</w:t>
      </w:r>
      <w:r>
        <w:rPr>
          <w:spacing w:val="-7"/>
        </w:rPr>
        <w:t xml:space="preserve"> </w:t>
      </w:r>
      <w:r>
        <w:t>przysługuje</w:t>
      </w:r>
      <w:r>
        <w:rPr>
          <w:spacing w:val="-5"/>
        </w:rPr>
        <w:t xml:space="preserve"> </w:t>
      </w:r>
      <w:r>
        <w:t>prawo</w:t>
      </w:r>
      <w:r>
        <w:rPr>
          <w:spacing w:val="-5"/>
        </w:rPr>
        <w:t xml:space="preserve"> </w:t>
      </w:r>
      <w:r>
        <w:t>do</w:t>
      </w:r>
      <w:r>
        <w:rPr>
          <w:spacing w:val="-6"/>
        </w:rPr>
        <w:t xml:space="preserve"> </w:t>
      </w:r>
      <w:r>
        <w:t>odszkodowania,</w:t>
      </w:r>
      <w:r>
        <w:rPr>
          <w:spacing w:val="-7"/>
        </w:rPr>
        <w:t xml:space="preserve"> </w:t>
      </w:r>
      <w:r>
        <w:t>przewyższającego</w:t>
      </w:r>
      <w:r>
        <w:rPr>
          <w:spacing w:val="-4"/>
        </w:rPr>
        <w:t xml:space="preserve"> </w:t>
      </w:r>
      <w:r>
        <w:t>wysokość</w:t>
      </w:r>
      <w:r>
        <w:rPr>
          <w:spacing w:val="-4"/>
        </w:rPr>
        <w:t xml:space="preserve"> </w:t>
      </w:r>
      <w:r>
        <w:t>zastrzeżonych</w:t>
      </w:r>
      <w:r>
        <w:rPr>
          <w:spacing w:val="-8"/>
        </w:rPr>
        <w:t xml:space="preserve"> </w:t>
      </w:r>
      <w:r>
        <w:t>kar umownych.</w:t>
      </w:r>
    </w:p>
    <w:p w14:paraId="4E34B877" w14:textId="77777777" w:rsidR="00822995" w:rsidRDefault="006C0685">
      <w:pPr>
        <w:pStyle w:val="Akapitzlist"/>
        <w:numPr>
          <w:ilvl w:val="0"/>
          <w:numId w:val="10"/>
        </w:numPr>
        <w:tabs>
          <w:tab w:val="left" w:pos="386"/>
        </w:tabs>
        <w:ind w:right="109"/>
      </w:pPr>
      <w:r>
        <w:t>Zamawiający zastrzega sobie prawo do potrącania należnych kar umownych z wynagrodzenia przysługującego</w:t>
      </w:r>
      <w:r>
        <w:rPr>
          <w:spacing w:val="-3"/>
        </w:rPr>
        <w:t xml:space="preserve"> </w:t>
      </w:r>
      <w:r>
        <w:t>Wykonawcy.</w:t>
      </w:r>
    </w:p>
    <w:p w14:paraId="57958C3D" w14:textId="77777777" w:rsidR="00822995" w:rsidRDefault="006C0685">
      <w:pPr>
        <w:pStyle w:val="Akapitzlist"/>
        <w:numPr>
          <w:ilvl w:val="0"/>
          <w:numId w:val="10"/>
        </w:numPr>
        <w:tabs>
          <w:tab w:val="left" w:pos="386"/>
        </w:tabs>
        <w:spacing w:line="267" w:lineRule="exact"/>
      </w:pPr>
      <w:r>
        <w:t>Postanowienia dotyczące kar umownych obowiązują pomimo wygaśnięcia lub rozwiązania</w:t>
      </w:r>
      <w:r>
        <w:rPr>
          <w:spacing w:val="-15"/>
        </w:rPr>
        <w:t xml:space="preserve"> </w:t>
      </w:r>
      <w:r>
        <w:t>umowy.</w:t>
      </w:r>
    </w:p>
    <w:p w14:paraId="1F31E64A" w14:textId="77777777" w:rsidR="00822995" w:rsidRDefault="00822995">
      <w:pPr>
        <w:pStyle w:val="Tekstpodstawowy"/>
        <w:spacing w:before="9"/>
        <w:ind w:left="0" w:firstLine="0"/>
        <w:jc w:val="left"/>
        <w:rPr>
          <w:sz w:val="19"/>
        </w:rPr>
      </w:pPr>
    </w:p>
    <w:p w14:paraId="585C6E76" w14:textId="77777777" w:rsidR="00822995" w:rsidRDefault="006C0685">
      <w:pPr>
        <w:pStyle w:val="Nagwek1"/>
        <w:ind w:left="3961"/>
      </w:pPr>
      <w:r>
        <w:t>§ 6 Ubezpieczenia</w:t>
      </w:r>
    </w:p>
    <w:p w14:paraId="6D068CF1" w14:textId="2A5A258A" w:rsidR="00822995" w:rsidRDefault="006C0685">
      <w:pPr>
        <w:pStyle w:val="Akapitzlist"/>
        <w:numPr>
          <w:ilvl w:val="0"/>
          <w:numId w:val="9"/>
        </w:numPr>
        <w:tabs>
          <w:tab w:val="left" w:pos="386"/>
        </w:tabs>
        <w:spacing w:line="252" w:lineRule="auto"/>
        <w:ind w:right="103"/>
        <w:jc w:val="both"/>
      </w:pPr>
      <w:r>
        <w:t>Wykonawca</w:t>
      </w:r>
      <w:r>
        <w:rPr>
          <w:spacing w:val="-9"/>
        </w:rPr>
        <w:t xml:space="preserve"> </w:t>
      </w:r>
      <w:r>
        <w:t>przedłożył</w:t>
      </w:r>
      <w:r>
        <w:rPr>
          <w:spacing w:val="-11"/>
        </w:rPr>
        <w:t xml:space="preserve"> </w:t>
      </w:r>
      <w:r>
        <w:t>kserokopię,</w:t>
      </w:r>
      <w:r>
        <w:rPr>
          <w:spacing w:val="-9"/>
        </w:rPr>
        <w:t xml:space="preserve"> </w:t>
      </w:r>
      <w:r>
        <w:t>poświadczoną</w:t>
      </w:r>
      <w:r>
        <w:rPr>
          <w:spacing w:val="-9"/>
        </w:rPr>
        <w:t xml:space="preserve"> </w:t>
      </w:r>
      <w:r>
        <w:t>za</w:t>
      </w:r>
      <w:r>
        <w:rPr>
          <w:spacing w:val="-8"/>
        </w:rPr>
        <w:t xml:space="preserve"> </w:t>
      </w:r>
      <w:r>
        <w:t>zgodność</w:t>
      </w:r>
      <w:r>
        <w:rPr>
          <w:spacing w:val="-9"/>
        </w:rPr>
        <w:t xml:space="preserve"> </w:t>
      </w:r>
      <w:r>
        <w:t>z</w:t>
      </w:r>
      <w:r>
        <w:rPr>
          <w:spacing w:val="-12"/>
        </w:rPr>
        <w:t xml:space="preserve"> </w:t>
      </w:r>
      <w:r>
        <w:t>oryginałem,</w:t>
      </w:r>
      <w:r>
        <w:rPr>
          <w:spacing w:val="-11"/>
        </w:rPr>
        <w:t xml:space="preserve"> </w:t>
      </w:r>
      <w:r>
        <w:t>opłaconej</w:t>
      </w:r>
      <w:r>
        <w:rPr>
          <w:spacing w:val="-8"/>
        </w:rPr>
        <w:t xml:space="preserve"> </w:t>
      </w:r>
      <w:r>
        <w:t>polisy</w:t>
      </w:r>
      <w:r>
        <w:rPr>
          <w:spacing w:val="-10"/>
        </w:rPr>
        <w:t xml:space="preserve"> </w:t>
      </w:r>
      <w:r w:rsidR="00B50FEB">
        <w:t>ubezpie</w:t>
      </w:r>
      <w:r>
        <w:t>czenia od odpowiedzialności cywilnej w zakresie prowadzonej działalności gospodarczej, w okresie</w:t>
      </w:r>
      <w:r>
        <w:rPr>
          <w:spacing w:val="-35"/>
        </w:rPr>
        <w:t xml:space="preserve"> </w:t>
      </w:r>
      <w:r w:rsidR="00B50FEB">
        <w:t>re</w:t>
      </w:r>
      <w:r>
        <w:t>alizacji</w:t>
      </w:r>
      <w:r>
        <w:rPr>
          <w:spacing w:val="-14"/>
        </w:rPr>
        <w:t xml:space="preserve"> </w:t>
      </w:r>
      <w:r>
        <w:t>całego</w:t>
      </w:r>
      <w:r>
        <w:rPr>
          <w:spacing w:val="-13"/>
        </w:rPr>
        <w:t xml:space="preserve"> </w:t>
      </w:r>
      <w:r>
        <w:t>przedmiotu</w:t>
      </w:r>
      <w:r>
        <w:rPr>
          <w:spacing w:val="-14"/>
        </w:rPr>
        <w:t xml:space="preserve"> </w:t>
      </w:r>
      <w:r>
        <w:t>umowy</w:t>
      </w:r>
      <w:r>
        <w:rPr>
          <w:spacing w:val="-14"/>
        </w:rPr>
        <w:t xml:space="preserve"> </w:t>
      </w:r>
      <w:r>
        <w:t>na</w:t>
      </w:r>
      <w:r>
        <w:rPr>
          <w:spacing w:val="-14"/>
        </w:rPr>
        <w:t xml:space="preserve"> </w:t>
      </w:r>
      <w:r>
        <w:t>sumę</w:t>
      </w:r>
      <w:r>
        <w:rPr>
          <w:spacing w:val="-13"/>
        </w:rPr>
        <w:t xml:space="preserve"> </w:t>
      </w:r>
      <w:r>
        <w:t>gwarancyjną</w:t>
      </w:r>
      <w:r>
        <w:rPr>
          <w:spacing w:val="-13"/>
        </w:rPr>
        <w:t xml:space="preserve"> </w:t>
      </w:r>
      <w:r>
        <w:t>nie</w:t>
      </w:r>
      <w:r>
        <w:rPr>
          <w:spacing w:val="-14"/>
        </w:rPr>
        <w:t xml:space="preserve"> </w:t>
      </w:r>
      <w:r>
        <w:t>mniejszą</w:t>
      </w:r>
      <w:r>
        <w:rPr>
          <w:spacing w:val="-14"/>
        </w:rPr>
        <w:t xml:space="preserve"> </w:t>
      </w:r>
      <w:r>
        <w:t>niż</w:t>
      </w:r>
      <w:r>
        <w:rPr>
          <w:spacing w:val="-14"/>
        </w:rPr>
        <w:t xml:space="preserve"> </w:t>
      </w:r>
      <w:r>
        <w:t>wartość</w:t>
      </w:r>
      <w:r>
        <w:rPr>
          <w:spacing w:val="-16"/>
        </w:rPr>
        <w:t xml:space="preserve"> </w:t>
      </w:r>
      <w:r w:rsidR="00B50FEB">
        <w:t>100.000,00</w:t>
      </w:r>
      <w:r>
        <w:rPr>
          <w:spacing w:val="-13"/>
        </w:rPr>
        <w:t xml:space="preserve"> </w:t>
      </w:r>
      <w:r>
        <w:t>zł</w:t>
      </w:r>
      <w:r>
        <w:rPr>
          <w:spacing w:val="-13"/>
        </w:rPr>
        <w:t xml:space="preserve"> </w:t>
      </w:r>
      <w:r>
        <w:t xml:space="preserve">(słownie: </w:t>
      </w:r>
      <w:r w:rsidR="00B50FEB">
        <w:t>sto tysięcy złotych</w:t>
      </w:r>
      <w:r>
        <w:rPr>
          <w:spacing w:val="-4"/>
        </w:rPr>
        <w:t xml:space="preserve"> </w:t>
      </w:r>
      <w:r>
        <w:t>złotych).</w:t>
      </w:r>
    </w:p>
    <w:p w14:paraId="2F59DEDB" w14:textId="2BEE1F99" w:rsidR="00822995" w:rsidRDefault="006C0685">
      <w:pPr>
        <w:pStyle w:val="Akapitzlist"/>
        <w:numPr>
          <w:ilvl w:val="0"/>
          <w:numId w:val="9"/>
        </w:numPr>
        <w:tabs>
          <w:tab w:val="left" w:pos="386"/>
        </w:tabs>
        <w:spacing w:line="252" w:lineRule="auto"/>
        <w:ind w:right="106"/>
        <w:jc w:val="both"/>
      </w:pPr>
      <w:r>
        <w:t xml:space="preserve">Jeżeli okres ubezpieczenia wygaśnie w trakcie realizacji umowy, </w:t>
      </w:r>
      <w:r w:rsidR="00B50FEB">
        <w:t>Wykonawca przedstawi Zamawiają</w:t>
      </w:r>
      <w:r>
        <w:t>cemu,</w:t>
      </w:r>
      <w:r>
        <w:rPr>
          <w:spacing w:val="-8"/>
        </w:rPr>
        <w:t xml:space="preserve"> </w:t>
      </w:r>
      <w:r>
        <w:t>w</w:t>
      </w:r>
      <w:r>
        <w:rPr>
          <w:spacing w:val="-5"/>
        </w:rPr>
        <w:t xml:space="preserve"> </w:t>
      </w:r>
      <w:r>
        <w:t>terminie</w:t>
      </w:r>
      <w:r>
        <w:rPr>
          <w:spacing w:val="-5"/>
        </w:rPr>
        <w:t xml:space="preserve"> </w:t>
      </w:r>
      <w:r>
        <w:t>nie</w:t>
      </w:r>
      <w:r>
        <w:rPr>
          <w:spacing w:val="-4"/>
        </w:rPr>
        <w:t xml:space="preserve"> </w:t>
      </w:r>
      <w:r>
        <w:t>później</w:t>
      </w:r>
      <w:r>
        <w:rPr>
          <w:spacing w:val="-5"/>
        </w:rPr>
        <w:t xml:space="preserve"> </w:t>
      </w:r>
      <w:r>
        <w:t>niż</w:t>
      </w:r>
      <w:r>
        <w:rPr>
          <w:spacing w:val="-7"/>
        </w:rPr>
        <w:t xml:space="preserve"> </w:t>
      </w:r>
      <w:r>
        <w:t>ostatniego</w:t>
      </w:r>
      <w:r>
        <w:rPr>
          <w:spacing w:val="-5"/>
        </w:rPr>
        <w:t xml:space="preserve"> </w:t>
      </w:r>
      <w:r>
        <w:t>dnia</w:t>
      </w:r>
      <w:r>
        <w:rPr>
          <w:spacing w:val="-7"/>
        </w:rPr>
        <w:t xml:space="preserve"> </w:t>
      </w:r>
      <w:r>
        <w:t>obowiązywania</w:t>
      </w:r>
      <w:r>
        <w:rPr>
          <w:spacing w:val="-6"/>
        </w:rPr>
        <w:t xml:space="preserve"> </w:t>
      </w:r>
      <w:r>
        <w:t>ubezpieczenia,</w:t>
      </w:r>
      <w:r>
        <w:rPr>
          <w:spacing w:val="-6"/>
        </w:rPr>
        <w:t xml:space="preserve"> </w:t>
      </w:r>
      <w:r>
        <w:t>nową</w:t>
      </w:r>
      <w:r>
        <w:rPr>
          <w:spacing w:val="-7"/>
        </w:rPr>
        <w:t xml:space="preserve"> </w:t>
      </w:r>
      <w:r>
        <w:t>opłaconą</w:t>
      </w:r>
      <w:r>
        <w:rPr>
          <w:spacing w:val="-6"/>
        </w:rPr>
        <w:t xml:space="preserve"> </w:t>
      </w:r>
      <w:r>
        <w:t>polisę lub inny dokument potwierdzający, że Wykonawca jest ubezpieczony od odpowiedzialności cywilnej, na warunkach określonych w ust.</w:t>
      </w:r>
      <w:r>
        <w:rPr>
          <w:spacing w:val="-7"/>
        </w:rPr>
        <w:t xml:space="preserve"> </w:t>
      </w:r>
      <w:r>
        <w:t>1.</w:t>
      </w:r>
    </w:p>
    <w:p w14:paraId="25C74137" w14:textId="2F4DA65D" w:rsidR="00822995" w:rsidRDefault="006C0685">
      <w:pPr>
        <w:pStyle w:val="Akapitzlist"/>
        <w:numPr>
          <w:ilvl w:val="0"/>
          <w:numId w:val="9"/>
        </w:numPr>
        <w:tabs>
          <w:tab w:val="left" w:pos="386"/>
        </w:tabs>
        <w:spacing w:before="1" w:line="252" w:lineRule="auto"/>
        <w:ind w:right="106"/>
        <w:jc w:val="both"/>
      </w:pPr>
      <w:r>
        <w:t xml:space="preserve">W przypadku nie odnowienia przez Wykonawcę w trakcie realizacji umowy polisy, Zamawiający może odstąpić od umowy albo ubezpieczyć Wykonawcę na jego koszt. Koszty poniesione na ubezpieczenie Wykonawcy, Zamawiający może potrącić z wynagrodzenia, po uprzednim wezwaniu Wykonawcy </w:t>
      </w:r>
      <w:r>
        <w:rPr>
          <w:spacing w:val="-3"/>
        </w:rPr>
        <w:t xml:space="preserve">do </w:t>
      </w:r>
      <w:r>
        <w:t>zapłaty</w:t>
      </w:r>
      <w:r>
        <w:rPr>
          <w:spacing w:val="-7"/>
        </w:rPr>
        <w:t xml:space="preserve"> </w:t>
      </w:r>
      <w:r>
        <w:t>na</w:t>
      </w:r>
      <w:r>
        <w:rPr>
          <w:spacing w:val="-11"/>
        </w:rPr>
        <w:t xml:space="preserve"> </w:t>
      </w:r>
      <w:r>
        <w:t>podstawie</w:t>
      </w:r>
      <w:r>
        <w:rPr>
          <w:spacing w:val="-7"/>
        </w:rPr>
        <w:t xml:space="preserve"> </w:t>
      </w:r>
      <w:r>
        <w:t>noty</w:t>
      </w:r>
      <w:r>
        <w:rPr>
          <w:spacing w:val="-11"/>
        </w:rPr>
        <w:t xml:space="preserve"> </w:t>
      </w:r>
      <w:r>
        <w:t>obciążeniowej.</w:t>
      </w:r>
      <w:r>
        <w:rPr>
          <w:spacing w:val="-10"/>
        </w:rPr>
        <w:t xml:space="preserve"> </w:t>
      </w:r>
      <w:r>
        <w:t>Odstąpienie</w:t>
      </w:r>
      <w:r>
        <w:rPr>
          <w:spacing w:val="-10"/>
        </w:rPr>
        <w:t xml:space="preserve"> </w:t>
      </w:r>
      <w:r>
        <w:t>od</w:t>
      </w:r>
      <w:r>
        <w:rPr>
          <w:spacing w:val="-11"/>
        </w:rPr>
        <w:t xml:space="preserve"> </w:t>
      </w:r>
      <w:r>
        <w:t>umowy</w:t>
      </w:r>
      <w:r>
        <w:rPr>
          <w:spacing w:val="-7"/>
        </w:rPr>
        <w:t xml:space="preserve"> </w:t>
      </w:r>
      <w:r>
        <w:t>z</w:t>
      </w:r>
      <w:r>
        <w:rPr>
          <w:spacing w:val="-10"/>
        </w:rPr>
        <w:t xml:space="preserve"> </w:t>
      </w:r>
      <w:r>
        <w:t>przyczyn,</w:t>
      </w:r>
      <w:r>
        <w:rPr>
          <w:spacing w:val="-11"/>
        </w:rPr>
        <w:t xml:space="preserve"> </w:t>
      </w:r>
      <w:r>
        <w:t>o</w:t>
      </w:r>
      <w:r>
        <w:rPr>
          <w:spacing w:val="-9"/>
        </w:rPr>
        <w:t xml:space="preserve"> </w:t>
      </w:r>
      <w:r>
        <w:t>których</w:t>
      </w:r>
      <w:r>
        <w:rPr>
          <w:spacing w:val="-13"/>
        </w:rPr>
        <w:t xml:space="preserve"> </w:t>
      </w:r>
      <w:r>
        <w:t>mowa</w:t>
      </w:r>
      <w:r>
        <w:rPr>
          <w:spacing w:val="-10"/>
        </w:rPr>
        <w:t xml:space="preserve"> </w:t>
      </w:r>
      <w:r>
        <w:t>w</w:t>
      </w:r>
      <w:r>
        <w:rPr>
          <w:spacing w:val="-7"/>
        </w:rPr>
        <w:t xml:space="preserve"> </w:t>
      </w:r>
      <w:r w:rsidR="00B50FEB">
        <w:t>niniej</w:t>
      </w:r>
      <w:r>
        <w:t>szym ustępie, stanowi odstąpienie z przyczyn leżących po stronie Wykonawcy. Opłacenie polisy przez Zamawiającego i potrącenie jej kosztów, nie zwalnia Wykonawcę od zapłaty kary umownej o której mowa w § 5 ust. 1 pkt</w:t>
      </w:r>
      <w:r>
        <w:rPr>
          <w:spacing w:val="-6"/>
        </w:rPr>
        <w:t xml:space="preserve"> </w:t>
      </w:r>
      <w:r>
        <w:t>4.</w:t>
      </w:r>
    </w:p>
    <w:p w14:paraId="681DA3A9" w14:textId="77777777" w:rsidR="00822995" w:rsidRDefault="006C0685">
      <w:pPr>
        <w:pStyle w:val="Akapitzlist"/>
        <w:numPr>
          <w:ilvl w:val="0"/>
          <w:numId w:val="9"/>
        </w:numPr>
        <w:tabs>
          <w:tab w:val="left" w:pos="386"/>
        </w:tabs>
        <w:spacing w:before="1" w:line="252" w:lineRule="auto"/>
        <w:ind w:right="106"/>
        <w:jc w:val="both"/>
      </w:pPr>
      <w:r>
        <w:t>W sytuacji wystąpienia konieczności przedłużenia terminu realizacji przedmiotu umowy, Wykonawca zobowiązany jest do przedłużenia terminu ważności wniesionej polisy ubezpieczeniowej albo, jeśli nie jest to możliwe, do wniesienia nowej polisy ubezpieczeniowej na okres wynikający z przedłużonego terminu realizacji</w:t>
      </w:r>
      <w:r>
        <w:rPr>
          <w:spacing w:val="-2"/>
        </w:rPr>
        <w:t xml:space="preserve"> </w:t>
      </w:r>
      <w:r>
        <w:t>umowy.</w:t>
      </w:r>
    </w:p>
    <w:p w14:paraId="541C6B93" w14:textId="77777777" w:rsidR="00822995" w:rsidRDefault="006C0685">
      <w:pPr>
        <w:pStyle w:val="Nagwek1"/>
        <w:spacing w:before="121"/>
        <w:ind w:left="3333"/>
      </w:pPr>
      <w:r>
        <w:t>§ 7 Warunki gwarancji i rękojmi</w:t>
      </w:r>
    </w:p>
    <w:p w14:paraId="6157D6CB" w14:textId="619EA44D" w:rsidR="00822995" w:rsidRDefault="006C0685">
      <w:pPr>
        <w:pStyle w:val="Akapitzlist"/>
        <w:numPr>
          <w:ilvl w:val="0"/>
          <w:numId w:val="8"/>
        </w:numPr>
        <w:tabs>
          <w:tab w:val="left" w:pos="386"/>
        </w:tabs>
        <w:spacing w:before="12" w:line="252" w:lineRule="auto"/>
        <w:ind w:right="109"/>
        <w:jc w:val="both"/>
      </w:pPr>
      <w:r>
        <w:t>Wykonawca udziela gwarancji na roboty remontowe objęte umową n</w:t>
      </w:r>
      <w:r w:rsidR="00B50FEB">
        <w:t>a okres 36 miesięcy od dnia na</w:t>
      </w:r>
      <w:r>
        <w:t>stępnego po dokonaniu odbioru końcowego, a na zastosowane mater</w:t>
      </w:r>
      <w:r w:rsidR="00B50FEB">
        <w:t>iały zgodnie z okresem udziela</w:t>
      </w:r>
      <w:r>
        <w:t>nym przez producenta.</w:t>
      </w:r>
    </w:p>
    <w:p w14:paraId="01D81546" w14:textId="77777777" w:rsidR="00822995" w:rsidRDefault="006C0685">
      <w:pPr>
        <w:pStyle w:val="Akapitzlist"/>
        <w:numPr>
          <w:ilvl w:val="0"/>
          <w:numId w:val="8"/>
        </w:numPr>
        <w:tabs>
          <w:tab w:val="left" w:pos="386"/>
        </w:tabs>
        <w:spacing w:before="1" w:line="252" w:lineRule="auto"/>
        <w:ind w:right="108"/>
        <w:jc w:val="both"/>
      </w:pPr>
      <w:r>
        <w:t>Uprawnienia Zamawiającego z tytułu rękojmi wygasają po upływie 5 lat, licząc od dnia następnego po dokonaniu odbioru</w:t>
      </w:r>
      <w:r>
        <w:rPr>
          <w:spacing w:val="-6"/>
        </w:rPr>
        <w:t xml:space="preserve"> </w:t>
      </w:r>
      <w:r>
        <w:t>końcowego.</w:t>
      </w:r>
    </w:p>
    <w:p w14:paraId="59B4C4A4" w14:textId="3CE1916D" w:rsidR="00822995" w:rsidRDefault="006C0685">
      <w:pPr>
        <w:pStyle w:val="Akapitzlist"/>
        <w:numPr>
          <w:ilvl w:val="0"/>
          <w:numId w:val="8"/>
        </w:numPr>
        <w:tabs>
          <w:tab w:val="left" w:pos="386"/>
          <w:tab w:val="left" w:leader="dot" w:pos="6345"/>
        </w:tabs>
        <w:spacing w:line="252" w:lineRule="auto"/>
        <w:ind w:right="106"/>
        <w:jc w:val="both"/>
      </w:pPr>
      <w:r>
        <w:lastRenderedPageBreak/>
        <w:t>W przypadku wystąpienia wady, usterki i zgłoszenia jej przez Zamaw</w:t>
      </w:r>
      <w:r w:rsidR="00406482">
        <w:t>iającego za pomocą poczty elek</w:t>
      </w:r>
      <w:r>
        <w:t>tronicznej na adres</w:t>
      </w:r>
      <w:r>
        <w:rPr>
          <w:spacing w:val="46"/>
        </w:rPr>
        <w:t xml:space="preserve"> </w:t>
      </w:r>
      <w:r>
        <w:t>e-mail</w:t>
      </w:r>
      <w:r>
        <w:rPr>
          <w:spacing w:val="13"/>
        </w:rPr>
        <w:t xml:space="preserve"> </w:t>
      </w:r>
      <w:r>
        <w:t>Wykonawcy</w:t>
      </w:r>
      <w:r w:rsidR="004E1F7D">
        <w:t xml:space="preserve"> </w:t>
      </w:r>
      <w:r>
        <w:tab/>
        <w:t>, Wykonawca zobowiązany jest</w:t>
      </w:r>
      <w:r>
        <w:rPr>
          <w:spacing w:val="5"/>
        </w:rPr>
        <w:t xml:space="preserve"> </w:t>
      </w:r>
      <w:r>
        <w:t>do</w:t>
      </w:r>
    </w:p>
    <w:p w14:paraId="06E8B9DA" w14:textId="77777777" w:rsidR="00822995" w:rsidRDefault="006C0685">
      <w:pPr>
        <w:pStyle w:val="Tekstpodstawowy"/>
        <w:spacing w:before="1"/>
        <w:ind w:firstLine="0"/>
      </w:pPr>
      <w:r>
        <w:t>bezpłatnego usunięcia w czasie nie dłuższym niż 14 dni kalendarzowych.</w:t>
      </w:r>
    </w:p>
    <w:p w14:paraId="292E8463" w14:textId="294F2A3B" w:rsidR="00822995" w:rsidRDefault="006C0685">
      <w:pPr>
        <w:pStyle w:val="Akapitzlist"/>
        <w:numPr>
          <w:ilvl w:val="0"/>
          <w:numId w:val="8"/>
        </w:numPr>
        <w:tabs>
          <w:tab w:val="left" w:pos="386"/>
        </w:tabs>
        <w:spacing w:before="12" w:line="252" w:lineRule="auto"/>
        <w:ind w:right="110"/>
        <w:jc w:val="both"/>
      </w:pPr>
      <w:r>
        <w:t>Przed upływem terminu gwarancji, Wykonawca zobowiązuje się do n</w:t>
      </w:r>
      <w:r w:rsidR="00406482">
        <w:t>ieodpłatnego przeglądu prac ob</w:t>
      </w:r>
      <w:r>
        <w:t>jętych tą umową i usunięciu ujawnionych wad i</w:t>
      </w:r>
      <w:r>
        <w:rPr>
          <w:spacing w:val="-11"/>
        </w:rPr>
        <w:t xml:space="preserve"> </w:t>
      </w:r>
      <w:r>
        <w:t>usterek.</w:t>
      </w:r>
    </w:p>
    <w:p w14:paraId="37A4193A" w14:textId="2BF8E64B" w:rsidR="00822995" w:rsidRDefault="006C0685">
      <w:pPr>
        <w:pStyle w:val="Akapitzlist"/>
        <w:numPr>
          <w:ilvl w:val="0"/>
          <w:numId w:val="8"/>
        </w:numPr>
        <w:tabs>
          <w:tab w:val="left" w:pos="386"/>
        </w:tabs>
        <w:spacing w:before="30" w:line="252" w:lineRule="auto"/>
        <w:ind w:right="109"/>
        <w:jc w:val="both"/>
      </w:pPr>
      <w:r>
        <w:t>Po zakończeniu okresu gwarancji oraz usunięciu ujawnionych w tym c</w:t>
      </w:r>
      <w:r w:rsidR="00406482">
        <w:t>zasie wad i usterek, strony ni</w:t>
      </w:r>
      <w:r>
        <w:t>niejszej umowy spiszą protokół odbioru</w:t>
      </w:r>
      <w:r>
        <w:rPr>
          <w:spacing w:val="-4"/>
        </w:rPr>
        <w:t xml:space="preserve"> </w:t>
      </w:r>
      <w:r>
        <w:t>pogwarancyjnego.</w:t>
      </w:r>
    </w:p>
    <w:p w14:paraId="2D6894AC" w14:textId="11A6E996" w:rsidR="00822995" w:rsidRDefault="006C0685">
      <w:pPr>
        <w:pStyle w:val="Akapitzlist"/>
        <w:numPr>
          <w:ilvl w:val="0"/>
          <w:numId w:val="8"/>
        </w:numPr>
        <w:tabs>
          <w:tab w:val="left" w:pos="386"/>
        </w:tabs>
        <w:spacing w:before="1" w:line="252" w:lineRule="auto"/>
        <w:ind w:right="105"/>
        <w:jc w:val="both"/>
      </w:pPr>
      <w:r>
        <w:t>W</w:t>
      </w:r>
      <w:r>
        <w:rPr>
          <w:spacing w:val="-2"/>
        </w:rPr>
        <w:t xml:space="preserve"> </w:t>
      </w:r>
      <w:r>
        <w:t>przypadku</w:t>
      </w:r>
      <w:r>
        <w:rPr>
          <w:spacing w:val="-4"/>
        </w:rPr>
        <w:t xml:space="preserve"> </w:t>
      </w:r>
      <w:r>
        <w:t>nie</w:t>
      </w:r>
      <w:r>
        <w:rPr>
          <w:spacing w:val="-4"/>
        </w:rPr>
        <w:t xml:space="preserve"> </w:t>
      </w:r>
      <w:r>
        <w:t>usunięcia</w:t>
      </w:r>
      <w:r>
        <w:rPr>
          <w:spacing w:val="-6"/>
        </w:rPr>
        <w:t xml:space="preserve"> </w:t>
      </w:r>
      <w:r>
        <w:t>wady,</w:t>
      </w:r>
      <w:r>
        <w:rPr>
          <w:spacing w:val="-3"/>
        </w:rPr>
        <w:t xml:space="preserve"> </w:t>
      </w:r>
      <w:r>
        <w:t>usterki</w:t>
      </w:r>
      <w:r>
        <w:rPr>
          <w:spacing w:val="-4"/>
        </w:rPr>
        <w:t xml:space="preserve"> </w:t>
      </w:r>
      <w:r>
        <w:t>przez</w:t>
      </w:r>
      <w:r>
        <w:rPr>
          <w:spacing w:val="-3"/>
        </w:rPr>
        <w:t xml:space="preserve"> </w:t>
      </w:r>
      <w:r>
        <w:t>Wykonawcę</w:t>
      </w:r>
      <w:r>
        <w:rPr>
          <w:spacing w:val="-3"/>
        </w:rPr>
        <w:t xml:space="preserve"> </w:t>
      </w:r>
      <w:r>
        <w:t>w</w:t>
      </w:r>
      <w:r>
        <w:rPr>
          <w:spacing w:val="-3"/>
        </w:rPr>
        <w:t xml:space="preserve"> </w:t>
      </w:r>
      <w:r>
        <w:t>terminie</w:t>
      </w:r>
      <w:r>
        <w:rPr>
          <w:spacing w:val="-4"/>
        </w:rPr>
        <w:t xml:space="preserve"> </w:t>
      </w:r>
      <w:r>
        <w:t>określonym</w:t>
      </w:r>
      <w:r>
        <w:rPr>
          <w:spacing w:val="-3"/>
        </w:rPr>
        <w:t xml:space="preserve"> </w:t>
      </w:r>
      <w:r>
        <w:t>w</w:t>
      </w:r>
      <w:r>
        <w:rPr>
          <w:spacing w:val="-3"/>
        </w:rPr>
        <w:t xml:space="preserve"> </w:t>
      </w:r>
      <w:r>
        <w:t>ust.</w:t>
      </w:r>
      <w:r>
        <w:rPr>
          <w:spacing w:val="-4"/>
        </w:rPr>
        <w:t xml:space="preserve"> </w:t>
      </w:r>
      <w:r>
        <w:t>3</w:t>
      </w:r>
      <w:r>
        <w:rPr>
          <w:spacing w:val="-2"/>
        </w:rPr>
        <w:t xml:space="preserve"> </w:t>
      </w:r>
      <w:r w:rsidR="00406482">
        <w:t>Zamawia</w:t>
      </w:r>
      <w:r>
        <w:t>jący ma prawo zlecić wykonanie czynności innemu podmiotowi, a n</w:t>
      </w:r>
      <w:r w:rsidR="00406482">
        <w:t>astępnie dokonać obciążenia Wy</w:t>
      </w:r>
      <w:r>
        <w:t>konawcy, bez wystąpienia o upoważnienie</w:t>
      </w:r>
      <w:r>
        <w:rPr>
          <w:spacing w:val="-8"/>
        </w:rPr>
        <w:t xml:space="preserve"> </w:t>
      </w:r>
      <w:r>
        <w:t>sądu.</w:t>
      </w:r>
    </w:p>
    <w:p w14:paraId="201C52B8" w14:textId="77777777" w:rsidR="00822995" w:rsidRDefault="006C0685">
      <w:pPr>
        <w:pStyle w:val="Nagwek1"/>
        <w:spacing w:before="119"/>
        <w:ind w:left="4247"/>
      </w:pPr>
      <w:r>
        <w:t>§ 8 Odbiory</w:t>
      </w:r>
    </w:p>
    <w:p w14:paraId="799E1436" w14:textId="77777777" w:rsidR="00822995" w:rsidRDefault="006C0685">
      <w:pPr>
        <w:pStyle w:val="Akapitzlist"/>
        <w:numPr>
          <w:ilvl w:val="0"/>
          <w:numId w:val="7"/>
        </w:numPr>
        <w:tabs>
          <w:tab w:val="left" w:pos="386"/>
        </w:tabs>
        <w:spacing w:before="14"/>
        <w:jc w:val="both"/>
      </w:pPr>
      <w:r>
        <w:t>Strony ustalają, że przedmiotem odbioru umowy są użyte materiały i</w:t>
      </w:r>
      <w:r>
        <w:rPr>
          <w:spacing w:val="-7"/>
        </w:rPr>
        <w:t xml:space="preserve"> </w:t>
      </w:r>
      <w:r>
        <w:t>roboty.</w:t>
      </w:r>
    </w:p>
    <w:p w14:paraId="407A64BC" w14:textId="539EE7B0" w:rsidR="00822995" w:rsidRDefault="006C0685">
      <w:pPr>
        <w:pStyle w:val="Akapitzlist"/>
        <w:numPr>
          <w:ilvl w:val="0"/>
          <w:numId w:val="7"/>
        </w:numPr>
        <w:tabs>
          <w:tab w:val="left" w:pos="386"/>
        </w:tabs>
        <w:spacing w:before="12" w:line="252" w:lineRule="auto"/>
        <w:ind w:right="104"/>
        <w:jc w:val="both"/>
      </w:pPr>
      <w:r>
        <w:t>Strony</w:t>
      </w:r>
      <w:r>
        <w:rPr>
          <w:spacing w:val="-10"/>
        </w:rPr>
        <w:t xml:space="preserve"> </w:t>
      </w:r>
      <w:r>
        <w:t>ustalają,</w:t>
      </w:r>
      <w:r>
        <w:rPr>
          <w:spacing w:val="-10"/>
        </w:rPr>
        <w:t xml:space="preserve"> </w:t>
      </w:r>
      <w:r>
        <w:t>iż</w:t>
      </w:r>
      <w:r>
        <w:rPr>
          <w:spacing w:val="-10"/>
        </w:rPr>
        <w:t xml:space="preserve"> </w:t>
      </w:r>
      <w:r>
        <w:t>po</w:t>
      </w:r>
      <w:r>
        <w:rPr>
          <w:spacing w:val="-7"/>
        </w:rPr>
        <w:t xml:space="preserve"> </w:t>
      </w:r>
      <w:r>
        <w:t>zakończeniu</w:t>
      </w:r>
      <w:r>
        <w:rPr>
          <w:spacing w:val="-10"/>
        </w:rPr>
        <w:t xml:space="preserve"> </w:t>
      </w:r>
      <w:r>
        <w:t>wszystkich</w:t>
      </w:r>
      <w:r>
        <w:rPr>
          <w:spacing w:val="-11"/>
        </w:rPr>
        <w:t xml:space="preserve"> </w:t>
      </w:r>
      <w:r>
        <w:t>prac,</w:t>
      </w:r>
      <w:r>
        <w:rPr>
          <w:spacing w:val="-11"/>
        </w:rPr>
        <w:t xml:space="preserve"> </w:t>
      </w:r>
      <w:r>
        <w:t>o</w:t>
      </w:r>
      <w:r>
        <w:rPr>
          <w:spacing w:val="-10"/>
        </w:rPr>
        <w:t xml:space="preserve"> </w:t>
      </w:r>
      <w:r>
        <w:t>których</w:t>
      </w:r>
      <w:r>
        <w:rPr>
          <w:spacing w:val="-14"/>
        </w:rPr>
        <w:t xml:space="preserve"> </w:t>
      </w:r>
      <w:r>
        <w:t>mowa</w:t>
      </w:r>
      <w:r>
        <w:rPr>
          <w:spacing w:val="-10"/>
        </w:rPr>
        <w:t xml:space="preserve"> </w:t>
      </w:r>
      <w:r>
        <w:t>w</w:t>
      </w:r>
      <w:r>
        <w:rPr>
          <w:spacing w:val="-11"/>
        </w:rPr>
        <w:t xml:space="preserve"> </w:t>
      </w:r>
      <w:r>
        <w:t>§</w:t>
      </w:r>
      <w:r>
        <w:rPr>
          <w:spacing w:val="-10"/>
        </w:rPr>
        <w:t xml:space="preserve"> </w:t>
      </w:r>
      <w:r>
        <w:t>1</w:t>
      </w:r>
      <w:r>
        <w:rPr>
          <w:spacing w:val="-7"/>
        </w:rPr>
        <w:t xml:space="preserve"> </w:t>
      </w:r>
      <w:r>
        <w:t>umowy</w:t>
      </w:r>
      <w:r>
        <w:rPr>
          <w:spacing w:val="-8"/>
        </w:rPr>
        <w:t xml:space="preserve"> </w:t>
      </w:r>
      <w:r>
        <w:t>zostanie</w:t>
      </w:r>
      <w:r>
        <w:rPr>
          <w:spacing w:val="-10"/>
        </w:rPr>
        <w:t xml:space="preserve"> </w:t>
      </w:r>
      <w:r>
        <w:t>sporządzony końcowy protokół odbioru przedmiotu umowy. Zamawiający powoła komisję, która dokona odbioru robót . Rozpoczęcie czynności odbioru nastąpi w terminie 3 dni roboczych, licząc od daty pisemnego zgłoszenia przez Wykonawcę gotowości do odbioru. Zakończenie czynności odbioru powinno</w:t>
      </w:r>
      <w:r>
        <w:rPr>
          <w:spacing w:val="-34"/>
        </w:rPr>
        <w:t xml:space="preserve"> </w:t>
      </w:r>
      <w:r w:rsidR="004E1F7D">
        <w:rPr>
          <w:spacing w:val="-34"/>
        </w:rPr>
        <w:t xml:space="preserve"> </w:t>
      </w:r>
      <w:r>
        <w:t>nastąpić najpóźniej w 5 dniu od dnia ich</w:t>
      </w:r>
      <w:r>
        <w:rPr>
          <w:spacing w:val="-8"/>
        </w:rPr>
        <w:t xml:space="preserve"> </w:t>
      </w:r>
      <w:r>
        <w:t>rozpoczęcia.</w:t>
      </w:r>
    </w:p>
    <w:p w14:paraId="327769B9" w14:textId="77777777" w:rsidR="00822995" w:rsidRDefault="006C0685">
      <w:pPr>
        <w:pStyle w:val="Akapitzlist"/>
        <w:numPr>
          <w:ilvl w:val="0"/>
          <w:numId w:val="7"/>
        </w:numPr>
        <w:tabs>
          <w:tab w:val="left" w:pos="386"/>
        </w:tabs>
        <w:spacing w:line="267" w:lineRule="exact"/>
        <w:jc w:val="both"/>
      </w:pPr>
      <w:r>
        <w:t>W czynnościach odbioru uczestniczyć będą przedstawiciele Wykonawcy oraz</w:t>
      </w:r>
      <w:r>
        <w:rPr>
          <w:spacing w:val="-14"/>
        </w:rPr>
        <w:t xml:space="preserve"> </w:t>
      </w:r>
      <w:r>
        <w:t>Zamawiającego.</w:t>
      </w:r>
    </w:p>
    <w:p w14:paraId="2A1FA77D" w14:textId="77777777" w:rsidR="00822995" w:rsidRDefault="006C0685">
      <w:pPr>
        <w:pStyle w:val="Akapitzlist"/>
        <w:numPr>
          <w:ilvl w:val="0"/>
          <w:numId w:val="7"/>
        </w:numPr>
        <w:tabs>
          <w:tab w:val="left" w:pos="386"/>
        </w:tabs>
        <w:spacing w:before="16" w:line="252" w:lineRule="auto"/>
        <w:ind w:right="110"/>
        <w:jc w:val="both"/>
      </w:pPr>
      <w:r>
        <w:t>Jeżeli odbiór nie został dokonany w ustalonych terminach z winy Zamawiającego pomimo zgłoszenia gotowości odbioru, to</w:t>
      </w:r>
      <w:r>
        <w:rPr>
          <w:spacing w:val="-6"/>
        </w:rPr>
        <w:t xml:space="preserve"> </w:t>
      </w:r>
      <w:r>
        <w:t>Wykonawca:</w:t>
      </w:r>
    </w:p>
    <w:p w14:paraId="1B69329D" w14:textId="77777777" w:rsidR="00822995" w:rsidRDefault="006C0685">
      <w:pPr>
        <w:pStyle w:val="Akapitzlist"/>
        <w:numPr>
          <w:ilvl w:val="1"/>
          <w:numId w:val="7"/>
        </w:numPr>
        <w:tabs>
          <w:tab w:val="left" w:pos="558"/>
        </w:tabs>
        <w:ind w:left="558"/>
      </w:pPr>
      <w:r>
        <w:t>nie pozostaje w zwłoce ze spełnieniem zobowiązania wynikającego z</w:t>
      </w:r>
      <w:r>
        <w:rPr>
          <w:spacing w:val="-4"/>
        </w:rPr>
        <w:t xml:space="preserve"> </w:t>
      </w:r>
      <w:r>
        <w:t>umowy,</w:t>
      </w:r>
    </w:p>
    <w:p w14:paraId="2DC78076" w14:textId="77777777" w:rsidR="00822995" w:rsidRDefault="006C0685">
      <w:pPr>
        <w:pStyle w:val="Akapitzlist"/>
        <w:numPr>
          <w:ilvl w:val="1"/>
          <w:numId w:val="7"/>
        </w:numPr>
        <w:tabs>
          <w:tab w:val="left" w:pos="558"/>
        </w:tabs>
        <w:spacing w:before="13" w:line="252" w:lineRule="auto"/>
        <w:ind w:right="631" w:firstLine="283"/>
      </w:pPr>
      <w:r>
        <w:t>ustali jednostronnie, protokolarnie stan przedmiotu odbioru przez powołaną do tego komisję. O terminie przeprowadzenia czynności odbioru Wykonawca powiadomi Zamawiającego na</w:t>
      </w:r>
      <w:r>
        <w:rPr>
          <w:spacing w:val="-24"/>
        </w:rPr>
        <w:t xml:space="preserve"> </w:t>
      </w:r>
      <w:r>
        <w:t>piśmie.</w:t>
      </w:r>
    </w:p>
    <w:p w14:paraId="5997F706" w14:textId="78D15815" w:rsidR="00822995" w:rsidRDefault="006C0685">
      <w:pPr>
        <w:pStyle w:val="Akapitzlist"/>
        <w:numPr>
          <w:ilvl w:val="0"/>
          <w:numId w:val="7"/>
        </w:numPr>
        <w:tabs>
          <w:tab w:val="left" w:pos="386"/>
        </w:tabs>
        <w:spacing w:line="252" w:lineRule="auto"/>
        <w:ind w:right="108"/>
        <w:jc w:val="both"/>
      </w:pPr>
      <w:r>
        <w:t xml:space="preserve">Jeżeli w toku czynności odbioru zostanie stwierdzone, że przedmiot umowy nie osiągnął gotowości </w:t>
      </w:r>
      <w:r>
        <w:rPr>
          <w:spacing w:val="-3"/>
        </w:rPr>
        <w:t xml:space="preserve">do </w:t>
      </w:r>
      <w:r>
        <w:t>odbioru z powodu niezakończenia robót lub ich wadliwego wykon</w:t>
      </w:r>
      <w:r w:rsidR="00406482">
        <w:t>ania, to Zamawiający odmówi od</w:t>
      </w:r>
      <w:r>
        <w:t>bioru z winy</w:t>
      </w:r>
      <w:r>
        <w:rPr>
          <w:spacing w:val="-3"/>
        </w:rPr>
        <w:t xml:space="preserve"> </w:t>
      </w:r>
      <w:r>
        <w:t>Wykonawcy</w:t>
      </w:r>
    </w:p>
    <w:p w14:paraId="35EC77F3" w14:textId="77777777" w:rsidR="00822995" w:rsidRDefault="006C0685">
      <w:pPr>
        <w:pStyle w:val="Akapitzlist"/>
        <w:numPr>
          <w:ilvl w:val="0"/>
          <w:numId w:val="7"/>
        </w:numPr>
        <w:tabs>
          <w:tab w:val="left" w:pos="386"/>
        </w:tabs>
        <w:spacing w:before="1"/>
        <w:jc w:val="both"/>
      </w:pPr>
      <w:r>
        <w:t>Jeżeli w toku czynności odbioru zostaną stwierdzone</w:t>
      </w:r>
      <w:r>
        <w:rPr>
          <w:spacing w:val="-5"/>
        </w:rPr>
        <w:t xml:space="preserve"> </w:t>
      </w:r>
      <w:r>
        <w:t>wady:</w:t>
      </w:r>
    </w:p>
    <w:p w14:paraId="4BC265CA" w14:textId="2376C644" w:rsidR="00822995" w:rsidRDefault="006C0685">
      <w:pPr>
        <w:pStyle w:val="Akapitzlist"/>
        <w:numPr>
          <w:ilvl w:val="0"/>
          <w:numId w:val="6"/>
        </w:numPr>
        <w:tabs>
          <w:tab w:val="left" w:pos="669"/>
        </w:tabs>
        <w:spacing w:before="12" w:line="252" w:lineRule="auto"/>
        <w:ind w:right="107"/>
        <w:jc w:val="both"/>
      </w:pPr>
      <w:r>
        <w:t>Nadające się do usunięcia, to Zamawiający może zażądać usunięcia wad, wyznaczając odpowiedni termin.</w:t>
      </w:r>
      <w:r>
        <w:rPr>
          <w:spacing w:val="-4"/>
        </w:rPr>
        <w:t xml:space="preserve"> </w:t>
      </w:r>
      <w:r>
        <w:t>Fakt</w:t>
      </w:r>
      <w:r>
        <w:rPr>
          <w:spacing w:val="-3"/>
        </w:rPr>
        <w:t xml:space="preserve"> </w:t>
      </w:r>
      <w:r>
        <w:t>usunięcia</w:t>
      </w:r>
      <w:r>
        <w:rPr>
          <w:spacing w:val="-4"/>
        </w:rPr>
        <w:t xml:space="preserve"> </w:t>
      </w:r>
      <w:r>
        <w:t>wad</w:t>
      </w:r>
      <w:r>
        <w:rPr>
          <w:spacing w:val="-4"/>
        </w:rPr>
        <w:t xml:space="preserve"> </w:t>
      </w:r>
      <w:r>
        <w:t>zostanie</w:t>
      </w:r>
      <w:r>
        <w:rPr>
          <w:spacing w:val="-3"/>
        </w:rPr>
        <w:t xml:space="preserve"> </w:t>
      </w:r>
      <w:r>
        <w:t>stwierdzony</w:t>
      </w:r>
      <w:r>
        <w:rPr>
          <w:spacing w:val="-2"/>
        </w:rPr>
        <w:t xml:space="preserve"> </w:t>
      </w:r>
      <w:r>
        <w:t>protokolarnie,</w:t>
      </w:r>
      <w:r>
        <w:rPr>
          <w:spacing w:val="-4"/>
        </w:rPr>
        <w:t xml:space="preserve"> </w:t>
      </w:r>
      <w:r>
        <w:t>a</w:t>
      </w:r>
      <w:r>
        <w:rPr>
          <w:spacing w:val="-3"/>
        </w:rPr>
        <w:t xml:space="preserve"> </w:t>
      </w:r>
      <w:r>
        <w:t>terminem</w:t>
      </w:r>
      <w:r>
        <w:rPr>
          <w:spacing w:val="-5"/>
        </w:rPr>
        <w:t xml:space="preserve"> </w:t>
      </w:r>
      <w:r>
        <w:t>odbioru</w:t>
      </w:r>
      <w:r>
        <w:rPr>
          <w:spacing w:val="-2"/>
        </w:rPr>
        <w:t xml:space="preserve"> </w:t>
      </w:r>
      <w:r>
        <w:t>w</w:t>
      </w:r>
      <w:r>
        <w:rPr>
          <w:spacing w:val="-4"/>
        </w:rPr>
        <w:t xml:space="preserve"> </w:t>
      </w:r>
      <w:r>
        <w:t>takich</w:t>
      </w:r>
      <w:r>
        <w:rPr>
          <w:spacing w:val="-1"/>
        </w:rPr>
        <w:t xml:space="preserve"> </w:t>
      </w:r>
      <w:r w:rsidR="00406482">
        <w:t>sytu</w:t>
      </w:r>
      <w:r>
        <w:t>acjach będzie termin usunięcia wad określony w</w:t>
      </w:r>
      <w:r>
        <w:rPr>
          <w:spacing w:val="-6"/>
        </w:rPr>
        <w:t xml:space="preserve"> </w:t>
      </w:r>
      <w:r>
        <w:t>protokole.</w:t>
      </w:r>
    </w:p>
    <w:p w14:paraId="7BC7DF47" w14:textId="77777777" w:rsidR="00822995" w:rsidRDefault="006C0685">
      <w:pPr>
        <w:pStyle w:val="Akapitzlist"/>
        <w:numPr>
          <w:ilvl w:val="0"/>
          <w:numId w:val="6"/>
        </w:numPr>
        <w:tabs>
          <w:tab w:val="left" w:pos="669"/>
        </w:tabs>
        <w:spacing w:before="2"/>
        <w:jc w:val="both"/>
      </w:pPr>
      <w:r>
        <w:t>Nienadające się do usunięcia, to Zamawiający</w:t>
      </w:r>
      <w:r>
        <w:rPr>
          <w:spacing w:val="-5"/>
        </w:rPr>
        <w:t xml:space="preserve"> </w:t>
      </w:r>
      <w:r>
        <w:t>może:</w:t>
      </w:r>
    </w:p>
    <w:p w14:paraId="3DCDB263" w14:textId="77777777" w:rsidR="00822995" w:rsidRDefault="006C0685">
      <w:pPr>
        <w:pStyle w:val="Akapitzlist"/>
        <w:numPr>
          <w:ilvl w:val="1"/>
          <w:numId w:val="6"/>
        </w:numPr>
        <w:tabs>
          <w:tab w:val="left" w:pos="954"/>
        </w:tabs>
        <w:spacing w:before="12" w:line="252" w:lineRule="auto"/>
        <w:ind w:right="107"/>
        <w:jc w:val="both"/>
      </w:pPr>
      <w:r>
        <w:t>jeżeli wady umożliwiają użytkowanie przedmiotu umowy obniżyć wynagrodzenie Wykonawcy odpowiednio do utraconej wartości użytkowej i technicznej,</w:t>
      </w:r>
      <w:r>
        <w:rPr>
          <w:spacing w:val="-4"/>
        </w:rPr>
        <w:t xml:space="preserve"> </w:t>
      </w:r>
      <w:r>
        <w:t>albo</w:t>
      </w:r>
    </w:p>
    <w:p w14:paraId="174142BB" w14:textId="77777777" w:rsidR="00822995" w:rsidRDefault="006C0685">
      <w:pPr>
        <w:pStyle w:val="Akapitzlist"/>
        <w:numPr>
          <w:ilvl w:val="1"/>
          <w:numId w:val="6"/>
        </w:numPr>
        <w:tabs>
          <w:tab w:val="left" w:pos="954"/>
        </w:tabs>
        <w:spacing w:line="252" w:lineRule="auto"/>
        <w:ind w:right="105"/>
        <w:jc w:val="both"/>
      </w:pPr>
      <w:r>
        <w:t>jeżeli wady uniemożliwiają użytkowanie przedmiotu umowy zażądać wykonania przedmiotu umowy po raz drugi, zachowując prawo naliczenia Wykonawcy zastrzeżonych kar umownych i odszkodowań,</w:t>
      </w:r>
    </w:p>
    <w:p w14:paraId="3DA9AD57" w14:textId="77777777" w:rsidR="00822995" w:rsidRDefault="006C0685">
      <w:pPr>
        <w:pStyle w:val="Akapitzlist"/>
        <w:numPr>
          <w:ilvl w:val="1"/>
          <w:numId w:val="6"/>
        </w:numPr>
        <w:tabs>
          <w:tab w:val="left" w:pos="954"/>
        </w:tabs>
        <w:spacing w:before="1" w:line="252" w:lineRule="auto"/>
        <w:ind w:right="108"/>
        <w:jc w:val="both"/>
      </w:pPr>
      <w:r>
        <w:t>w przypadku niewykonania w ustalonym terminie przedmiotu umowy po raz drugi odstąpić od umowy z leżących po stronie</w:t>
      </w:r>
      <w:r>
        <w:rPr>
          <w:spacing w:val="-3"/>
        </w:rPr>
        <w:t xml:space="preserve"> </w:t>
      </w:r>
      <w:r>
        <w:t>Wykonawcy.</w:t>
      </w:r>
    </w:p>
    <w:p w14:paraId="316BBF4B" w14:textId="77777777" w:rsidR="00822995" w:rsidRDefault="00822995">
      <w:pPr>
        <w:pStyle w:val="Tekstpodstawowy"/>
        <w:spacing w:before="8"/>
        <w:ind w:left="0" w:firstLine="0"/>
        <w:jc w:val="left"/>
        <w:rPr>
          <w:sz w:val="19"/>
        </w:rPr>
      </w:pPr>
    </w:p>
    <w:p w14:paraId="0D966E2D" w14:textId="77777777" w:rsidR="00822995" w:rsidRDefault="006C0685">
      <w:pPr>
        <w:pStyle w:val="Nagwek1"/>
        <w:ind w:left="3556"/>
      </w:pPr>
      <w:r>
        <w:t>§ 9 Odstąpienie od umowy</w:t>
      </w:r>
    </w:p>
    <w:p w14:paraId="5F0D643A" w14:textId="39DA89CD" w:rsidR="00822995" w:rsidRDefault="006C0685">
      <w:pPr>
        <w:pStyle w:val="Akapitzlist"/>
        <w:numPr>
          <w:ilvl w:val="0"/>
          <w:numId w:val="5"/>
        </w:numPr>
        <w:tabs>
          <w:tab w:val="left" w:pos="386"/>
        </w:tabs>
        <w:spacing w:before="13"/>
        <w:ind w:right="105"/>
        <w:jc w:val="both"/>
      </w:pPr>
      <w:r>
        <w:t>Zamawiającemu poza przypadkami wymienionymi w kodeksie cywiln</w:t>
      </w:r>
      <w:r w:rsidR="00406482">
        <w:t>ym przysługuje prawo do odstą</w:t>
      </w:r>
      <w:r>
        <w:t>pienia od umowy w następujących</w:t>
      </w:r>
      <w:r>
        <w:rPr>
          <w:spacing w:val="-2"/>
        </w:rPr>
        <w:t xml:space="preserve"> </w:t>
      </w:r>
      <w:r>
        <w:t>sytuacjach:</w:t>
      </w:r>
    </w:p>
    <w:p w14:paraId="1FCAE189" w14:textId="77777777" w:rsidR="00822995" w:rsidRDefault="006C0685">
      <w:pPr>
        <w:pStyle w:val="Akapitzlist"/>
        <w:numPr>
          <w:ilvl w:val="1"/>
          <w:numId w:val="5"/>
        </w:numPr>
        <w:tabs>
          <w:tab w:val="left" w:pos="669"/>
        </w:tabs>
        <w:spacing w:before="1"/>
        <w:ind w:right="104"/>
        <w:jc w:val="both"/>
      </w:pPr>
      <w:r>
        <w:t>jeżeli Wykonawca nie przystąpił do wykonania przedmiotu umowy określonego w §1 w ciągu 5 dni kalendarzowych</w:t>
      </w:r>
      <w:r>
        <w:rPr>
          <w:spacing w:val="-9"/>
        </w:rPr>
        <w:t xml:space="preserve"> </w:t>
      </w:r>
      <w:r>
        <w:t>od</w:t>
      </w:r>
      <w:r>
        <w:rPr>
          <w:spacing w:val="-9"/>
        </w:rPr>
        <w:t xml:space="preserve"> </w:t>
      </w:r>
      <w:r>
        <w:t>pierwszego</w:t>
      </w:r>
      <w:r>
        <w:rPr>
          <w:spacing w:val="-7"/>
        </w:rPr>
        <w:t xml:space="preserve"> </w:t>
      </w:r>
      <w:r>
        <w:t>wezwania</w:t>
      </w:r>
      <w:r>
        <w:rPr>
          <w:spacing w:val="-6"/>
        </w:rPr>
        <w:t xml:space="preserve"> </w:t>
      </w:r>
      <w:r>
        <w:t>przez</w:t>
      </w:r>
      <w:r>
        <w:rPr>
          <w:spacing w:val="-8"/>
        </w:rPr>
        <w:t xml:space="preserve"> </w:t>
      </w:r>
      <w:r>
        <w:t>Zamawiającego</w:t>
      </w:r>
      <w:r>
        <w:rPr>
          <w:spacing w:val="-7"/>
        </w:rPr>
        <w:t xml:space="preserve"> </w:t>
      </w:r>
      <w:r>
        <w:t>–</w:t>
      </w:r>
      <w:r>
        <w:rPr>
          <w:spacing w:val="-8"/>
        </w:rPr>
        <w:t xml:space="preserve"> </w:t>
      </w:r>
      <w:r>
        <w:t>w</w:t>
      </w:r>
      <w:r>
        <w:rPr>
          <w:spacing w:val="-7"/>
        </w:rPr>
        <w:t xml:space="preserve"> </w:t>
      </w:r>
      <w:r>
        <w:t>terminie</w:t>
      </w:r>
      <w:r>
        <w:rPr>
          <w:spacing w:val="-10"/>
        </w:rPr>
        <w:t xml:space="preserve"> </w:t>
      </w:r>
      <w:r>
        <w:t>7</w:t>
      </w:r>
      <w:r>
        <w:rPr>
          <w:spacing w:val="-5"/>
        </w:rPr>
        <w:t xml:space="preserve"> </w:t>
      </w:r>
      <w:r>
        <w:t>dni</w:t>
      </w:r>
      <w:r>
        <w:rPr>
          <w:spacing w:val="-6"/>
        </w:rPr>
        <w:t xml:space="preserve"> </w:t>
      </w:r>
      <w:r>
        <w:t>kalendarzowych od upływu terminu do przystąpienia do wykonania</w:t>
      </w:r>
      <w:r>
        <w:rPr>
          <w:spacing w:val="-3"/>
        </w:rPr>
        <w:t xml:space="preserve"> </w:t>
      </w:r>
      <w:r>
        <w:t>umowy,</w:t>
      </w:r>
    </w:p>
    <w:p w14:paraId="453AFDCA" w14:textId="217B82BA" w:rsidR="00822995" w:rsidRDefault="006C0685">
      <w:pPr>
        <w:pStyle w:val="Akapitzlist"/>
        <w:numPr>
          <w:ilvl w:val="1"/>
          <w:numId w:val="5"/>
        </w:numPr>
        <w:tabs>
          <w:tab w:val="left" w:pos="669"/>
        </w:tabs>
        <w:ind w:right="105"/>
        <w:jc w:val="both"/>
      </w:pPr>
      <w:r>
        <w:t>opóźnienia Wykonawcy zakończenia realizacji przedmiotu umowy</w:t>
      </w:r>
      <w:r w:rsidR="00406482">
        <w:t xml:space="preserve"> określonego w §1 przekraczają</w:t>
      </w:r>
      <w:r>
        <w:t>cego 10 dni kalendarzowych – w terminie 7 dni kalendarzowych od dnia upływu</w:t>
      </w:r>
      <w:r>
        <w:rPr>
          <w:spacing w:val="-18"/>
        </w:rPr>
        <w:t xml:space="preserve"> </w:t>
      </w:r>
      <w:r>
        <w:t>przekroczenia,</w:t>
      </w:r>
    </w:p>
    <w:p w14:paraId="032710FE" w14:textId="0E245B6C" w:rsidR="00822995" w:rsidRDefault="006C0685">
      <w:pPr>
        <w:pStyle w:val="Akapitzlist"/>
        <w:numPr>
          <w:ilvl w:val="1"/>
          <w:numId w:val="5"/>
        </w:numPr>
        <w:tabs>
          <w:tab w:val="left" w:pos="669"/>
        </w:tabs>
        <w:ind w:right="102"/>
        <w:jc w:val="both"/>
      </w:pPr>
      <w:r>
        <w:rPr>
          <w:spacing w:val="-5"/>
        </w:rPr>
        <w:t xml:space="preserve">jeżeli </w:t>
      </w:r>
      <w:r>
        <w:rPr>
          <w:spacing w:val="-4"/>
        </w:rPr>
        <w:t xml:space="preserve">wobec </w:t>
      </w:r>
      <w:r>
        <w:rPr>
          <w:spacing w:val="-5"/>
        </w:rPr>
        <w:t xml:space="preserve">Wykonawcy wszczęte zostanie postępowanie upadłościowe </w:t>
      </w:r>
      <w:r>
        <w:rPr>
          <w:spacing w:val="-3"/>
        </w:rPr>
        <w:t xml:space="preserve">lub </w:t>
      </w:r>
      <w:r>
        <w:rPr>
          <w:spacing w:val="-5"/>
        </w:rPr>
        <w:t xml:space="preserve">likwidacyjne </w:t>
      </w:r>
      <w:r>
        <w:t xml:space="preserve">– w </w:t>
      </w:r>
      <w:r>
        <w:rPr>
          <w:spacing w:val="-3"/>
        </w:rPr>
        <w:t xml:space="preserve">terminie </w:t>
      </w:r>
      <w:r>
        <w:t>7</w:t>
      </w:r>
      <w:r>
        <w:rPr>
          <w:spacing w:val="-6"/>
        </w:rPr>
        <w:t xml:space="preserve"> </w:t>
      </w:r>
      <w:r>
        <w:rPr>
          <w:spacing w:val="-3"/>
        </w:rPr>
        <w:t>dni</w:t>
      </w:r>
      <w:r>
        <w:rPr>
          <w:spacing w:val="-7"/>
        </w:rPr>
        <w:t xml:space="preserve"> </w:t>
      </w:r>
      <w:r>
        <w:t>kalendarzowych</w:t>
      </w:r>
      <w:r>
        <w:rPr>
          <w:spacing w:val="-5"/>
        </w:rPr>
        <w:t xml:space="preserve"> </w:t>
      </w:r>
      <w:r>
        <w:t>od</w:t>
      </w:r>
      <w:r>
        <w:rPr>
          <w:spacing w:val="-7"/>
        </w:rPr>
        <w:t xml:space="preserve"> </w:t>
      </w:r>
      <w:r>
        <w:rPr>
          <w:spacing w:val="-4"/>
        </w:rPr>
        <w:t>dnia</w:t>
      </w:r>
      <w:r>
        <w:rPr>
          <w:spacing w:val="-8"/>
        </w:rPr>
        <w:t xml:space="preserve"> </w:t>
      </w:r>
      <w:r>
        <w:rPr>
          <w:spacing w:val="-3"/>
        </w:rPr>
        <w:t>powzięcia</w:t>
      </w:r>
      <w:r>
        <w:rPr>
          <w:spacing w:val="-7"/>
        </w:rPr>
        <w:t xml:space="preserve"> </w:t>
      </w:r>
      <w:r>
        <w:rPr>
          <w:spacing w:val="-3"/>
        </w:rPr>
        <w:t>przez</w:t>
      </w:r>
      <w:r>
        <w:rPr>
          <w:spacing w:val="-8"/>
        </w:rPr>
        <w:t xml:space="preserve"> </w:t>
      </w:r>
      <w:r>
        <w:rPr>
          <w:spacing w:val="-3"/>
        </w:rPr>
        <w:t>Zamawiającego</w:t>
      </w:r>
      <w:r>
        <w:rPr>
          <w:spacing w:val="-5"/>
        </w:rPr>
        <w:t xml:space="preserve"> </w:t>
      </w:r>
      <w:r>
        <w:rPr>
          <w:spacing w:val="-3"/>
        </w:rPr>
        <w:t>wiedzy</w:t>
      </w:r>
      <w:r>
        <w:rPr>
          <w:spacing w:val="-6"/>
        </w:rPr>
        <w:t xml:space="preserve"> </w:t>
      </w:r>
      <w:r>
        <w:t>o</w:t>
      </w:r>
      <w:r>
        <w:rPr>
          <w:spacing w:val="-5"/>
        </w:rPr>
        <w:t xml:space="preserve"> </w:t>
      </w:r>
      <w:r>
        <w:rPr>
          <w:spacing w:val="-3"/>
        </w:rPr>
        <w:t>zaistnieniu</w:t>
      </w:r>
      <w:r>
        <w:rPr>
          <w:spacing w:val="-8"/>
        </w:rPr>
        <w:t xml:space="preserve"> </w:t>
      </w:r>
      <w:r>
        <w:rPr>
          <w:spacing w:val="-3"/>
        </w:rPr>
        <w:t>jednej</w:t>
      </w:r>
      <w:r>
        <w:rPr>
          <w:spacing w:val="-6"/>
        </w:rPr>
        <w:t xml:space="preserve"> </w:t>
      </w:r>
      <w:r>
        <w:t>z</w:t>
      </w:r>
      <w:r>
        <w:rPr>
          <w:spacing w:val="-1"/>
        </w:rPr>
        <w:t xml:space="preserve"> </w:t>
      </w:r>
      <w:r>
        <w:t>tych</w:t>
      </w:r>
      <w:r>
        <w:rPr>
          <w:spacing w:val="-8"/>
        </w:rPr>
        <w:t xml:space="preserve"> </w:t>
      </w:r>
      <w:r w:rsidR="00406482">
        <w:t>oko</w:t>
      </w:r>
      <w:r>
        <w:rPr>
          <w:spacing w:val="-3"/>
        </w:rPr>
        <w:t>liczności,</w:t>
      </w:r>
    </w:p>
    <w:p w14:paraId="0CC39540" w14:textId="2E33D000" w:rsidR="00822995" w:rsidRDefault="006C0685">
      <w:pPr>
        <w:pStyle w:val="Akapitzlist"/>
        <w:numPr>
          <w:ilvl w:val="1"/>
          <w:numId w:val="5"/>
        </w:numPr>
        <w:tabs>
          <w:tab w:val="left" w:pos="669"/>
        </w:tabs>
        <w:ind w:right="102"/>
        <w:jc w:val="both"/>
      </w:pPr>
      <w:r>
        <w:t xml:space="preserve">jeżeli majątek Wykonawcy zostanie zajęty w trybie egzekucji lub </w:t>
      </w:r>
      <w:r w:rsidR="00406482">
        <w:t>zabezpieczenia na poczet zaspo</w:t>
      </w:r>
      <w:r>
        <w:t>kojenia innych roszczeń niż wynikające z umowy – w terminie 7</w:t>
      </w:r>
      <w:r w:rsidR="00406482">
        <w:t xml:space="preserve"> dni kalendarzowych od dnia </w:t>
      </w:r>
      <w:r w:rsidR="00406482">
        <w:lastRenderedPageBreak/>
        <w:t>po</w:t>
      </w:r>
      <w:r>
        <w:t>wzięcia przez Zamawiającego wiedzy o zaistnieniu jednej z tych</w:t>
      </w:r>
      <w:r>
        <w:rPr>
          <w:spacing w:val="-6"/>
        </w:rPr>
        <w:t xml:space="preserve"> </w:t>
      </w:r>
      <w:r>
        <w:t>okoliczności,</w:t>
      </w:r>
    </w:p>
    <w:p w14:paraId="46417BD6" w14:textId="73E79AA8" w:rsidR="00822995" w:rsidRDefault="006C0685">
      <w:pPr>
        <w:pStyle w:val="Akapitzlist"/>
        <w:numPr>
          <w:ilvl w:val="1"/>
          <w:numId w:val="5"/>
        </w:numPr>
        <w:tabs>
          <w:tab w:val="left" w:pos="669"/>
        </w:tabs>
        <w:ind w:right="102"/>
        <w:jc w:val="both"/>
      </w:pPr>
      <w:r>
        <w:t>jeżeli</w:t>
      </w:r>
      <w:r>
        <w:rPr>
          <w:spacing w:val="-11"/>
        </w:rPr>
        <w:t xml:space="preserve"> </w:t>
      </w:r>
      <w:r>
        <w:t>Wykonawca</w:t>
      </w:r>
      <w:r>
        <w:rPr>
          <w:spacing w:val="-9"/>
        </w:rPr>
        <w:t xml:space="preserve"> </w:t>
      </w:r>
      <w:r>
        <w:t>zawiadomi</w:t>
      </w:r>
      <w:r>
        <w:rPr>
          <w:spacing w:val="-9"/>
        </w:rPr>
        <w:t xml:space="preserve"> </w:t>
      </w:r>
      <w:r>
        <w:t>Zamawiającego,</w:t>
      </w:r>
      <w:r>
        <w:rPr>
          <w:spacing w:val="-9"/>
        </w:rPr>
        <w:t xml:space="preserve"> </w:t>
      </w:r>
      <w:r>
        <w:t>iż</w:t>
      </w:r>
      <w:r>
        <w:rPr>
          <w:spacing w:val="-10"/>
        </w:rPr>
        <w:t xml:space="preserve"> </w:t>
      </w:r>
      <w:r>
        <w:t>na</w:t>
      </w:r>
      <w:r>
        <w:rPr>
          <w:spacing w:val="-9"/>
        </w:rPr>
        <w:t xml:space="preserve"> </w:t>
      </w:r>
      <w:r>
        <w:t>skutek</w:t>
      </w:r>
      <w:r>
        <w:rPr>
          <w:spacing w:val="-9"/>
        </w:rPr>
        <w:t xml:space="preserve"> </w:t>
      </w:r>
      <w:r>
        <w:t>zaistnienia</w:t>
      </w:r>
      <w:r>
        <w:rPr>
          <w:spacing w:val="-10"/>
        </w:rPr>
        <w:t xml:space="preserve"> </w:t>
      </w:r>
      <w:r>
        <w:t>nieprzewidzianych</w:t>
      </w:r>
      <w:r>
        <w:rPr>
          <w:spacing w:val="-8"/>
        </w:rPr>
        <w:t xml:space="preserve"> </w:t>
      </w:r>
      <w:r>
        <w:t>uprzednio okoliczności nie będzie mógł się wywiązać z zobowiązań umownych</w:t>
      </w:r>
      <w:r w:rsidR="00406482">
        <w:t xml:space="preserve"> – w terminie 7 dni kalendarzo</w:t>
      </w:r>
      <w:r>
        <w:t>wych od zawiadomienia</w:t>
      </w:r>
      <w:r>
        <w:rPr>
          <w:spacing w:val="-5"/>
        </w:rPr>
        <w:t xml:space="preserve"> </w:t>
      </w:r>
      <w:r>
        <w:t>Zamawiającego,</w:t>
      </w:r>
    </w:p>
    <w:p w14:paraId="49AA1D13" w14:textId="3F0FBBC8" w:rsidR="00822995" w:rsidRDefault="006C0685" w:rsidP="00406482">
      <w:pPr>
        <w:pStyle w:val="Akapitzlist"/>
        <w:numPr>
          <w:ilvl w:val="1"/>
          <w:numId w:val="5"/>
        </w:numPr>
        <w:tabs>
          <w:tab w:val="left" w:pos="669"/>
        </w:tabs>
        <w:ind w:right="105"/>
        <w:jc w:val="both"/>
      </w:pPr>
      <w:r>
        <w:t>jeżeli Wykonawca wykonuje roboty niezgodnie z umową, nienależyc</w:t>
      </w:r>
      <w:r w:rsidR="00406482">
        <w:t>ie i nie przystępuje do właści</w:t>
      </w:r>
      <w:r>
        <w:t>wego,</w:t>
      </w:r>
      <w:r>
        <w:rPr>
          <w:spacing w:val="18"/>
        </w:rPr>
        <w:t xml:space="preserve"> </w:t>
      </w:r>
      <w:r>
        <w:t>należytego</w:t>
      </w:r>
      <w:r>
        <w:rPr>
          <w:spacing w:val="22"/>
        </w:rPr>
        <w:t xml:space="preserve"> </w:t>
      </w:r>
      <w:r>
        <w:t>wykonania</w:t>
      </w:r>
      <w:r>
        <w:rPr>
          <w:spacing w:val="20"/>
        </w:rPr>
        <w:t xml:space="preserve"> </w:t>
      </w:r>
      <w:r>
        <w:t>przedmiotu</w:t>
      </w:r>
      <w:r>
        <w:rPr>
          <w:spacing w:val="20"/>
        </w:rPr>
        <w:t xml:space="preserve"> </w:t>
      </w:r>
      <w:r>
        <w:t>umowy-</w:t>
      </w:r>
      <w:r>
        <w:rPr>
          <w:spacing w:val="18"/>
        </w:rPr>
        <w:t xml:space="preserve"> </w:t>
      </w:r>
      <w:r>
        <w:t>w</w:t>
      </w:r>
      <w:r>
        <w:rPr>
          <w:spacing w:val="19"/>
        </w:rPr>
        <w:t xml:space="preserve"> </w:t>
      </w:r>
      <w:r>
        <w:t>terminie</w:t>
      </w:r>
      <w:r>
        <w:rPr>
          <w:spacing w:val="18"/>
        </w:rPr>
        <w:t xml:space="preserve"> </w:t>
      </w:r>
      <w:r>
        <w:t>14</w:t>
      </w:r>
      <w:r>
        <w:rPr>
          <w:spacing w:val="20"/>
        </w:rPr>
        <w:t xml:space="preserve"> </w:t>
      </w:r>
      <w:r>
        <w:t>dni</w:t>
      </w:r>
      <w:r>
        <w:rPr>
          <w:spacing w:val="21"/>
        </w:rPr>
        <w:t xml:space="preserve"> </w:t>
      </w:r>
      <w:r>
        <w:t>kalendarzowych</w:t>
      </w:r>
      <w:r>
        <w:rPr>
          <w:spacing w:val="18"/>
        </w:rPr>
        <w:t xml:space="preserve"> </w:t>
      </w:r>
      <w:r>
        <w:t>od</w:t>
      </w:r>
      <w:r>
        <w:rPr>
          <w:spacing w:val="20"/>
        </w:rPr>
        <w:t xml:space="preserve"> </w:t>
      </w:r>
      <w:r>
        <w:t>upływu</w:t>
      </w:r>
      <w:r w:rsidR="00406482">
        <w:t xml:space="preserve"> </w:t>
      </w:r>
      <w:r>
        <w:t>terminu do przystąpienia przez Wykonawcę do właściwego, należytego wykonania przedmiotu umowy,</w:t>
      </w:r>
    </w:p>
    <w:p w14:paraId="1E2A348D" w14:textId="4600CD45" w:rsidR="00822995" w:rsidRDefault="006C0685">
      <w:pPr>
        <w:pStyle w:val="Akapitzlist"/>
        <w:numPr>
          <w:ilvl w:val="1"/>
          <w:numId w:val="5"/>
        </w:numPr>
        <w:tabs>
          <w:tab w:val="left" w:pos="669"/>
        </w:tabs>
        <w:spacing w:before="2"/>
        <w:ind w:right="105"/>
        <w:jc w:val="both"/>
      </w:pPr>
      <w:r>
        <w:t>w</w:t>
      </w:r>
      <w:r>
        <w:rPr>
          <w:spacing w:val="-1"/>
        </w:rPr>
        <w:t xml:space="preserve"> </w:t>
      </w:r>
      <w:r>
        <w:t>razie</w:t>
      </w:r>
      <w:r>
        <w:rPr>
          <w:spacing w:val="-5"/>
        </w:rPr>
        <w:t xml:space="preserve"> </w:t>
      </w:r>
      <w:r>
        <w:t>zaistnienia</w:t>
      </w:r>
      <w:r>
        <w:rPr>
          <w:spacing w:val="-4"/>
        </w:rPr>
        <w:t xml:space="preserve"> </w:t>
      </w:r>
      <w:r>
        <w:t>istotnej</w:t>
      </w:r>
      <w:r>
        <w:rPr>
          <w:spacing w:val="-4"/>
        </w:rPr>
        <w:t xml:space="preserve"> </w:t>
      </w:r>
      <w:r>
        <w:t>zmiany</w:t>
      </w:r>
      <w:r>
        <w:rPr>
          <w:spacing w:val="-3"/>
        </w:rPr>
        <w:t xml:space="preserve"> </w:t>
      </w:r>
      <w:r>
        <w:t>okoliczności</w:t>
      </w:r>
      <w:r>
        <w:rPr>
          <w:spacing w:val="-5"/>
        </w:rPr>
        <w:t xml:space="preserve"> </w:t>
      </w:r>
      <w:r>
        <w:t>powodującej,</w:t>
      </w:r>
      <w:r>
        <w:rPr>
          <w:spacing w:val="-1"/>
        </w:rPr>
        <w:t xml:space="preserve"> </w:t>
      </w:r>
      <w:r>
        <w:t>że</w:t>
      </w:r>
      <w:r>
        <w:rPr>
          <w:spacing w:val="-4"/>
        </w:rPr>
        <w:t xml:space="preserve"> </w:t>
      </w:r>
      <w:r>
        <w:t>wykonanie</w:t>
      </w:r>
      <w:r>
        <w:rPr>
          <w:spacing w:val="-4"/>
        </w:rPr>
        <w:t xml:space="preserve"> </w:t>
      </w:r>
      <w:r>
        <w:t>umowy</w:t>
      </w:r>
      <w:r>
        <w:rPr>
          <w:spacing w:val="-3"/>
        </w:rPr>
        <w:t xml:space="preserve"> </w:t>
      </w:r>
      <w:r>
        <w:t>nie</w:t>
      </w:r>
      <w:r>
        <w:rPr>
          <w:spacing w:val="-1"/>
        </w:rPr>
        <w:t xml:space="preserve"> </w:t>
      </w:r>
      <w:r>
        <w:t>leży</w:t>
      </w:r>
      <w:r>
        <w:rPr>
          <w:spacing w:val="-4"/>
        </w:rPr>
        <w:t xml:space="preserve"> </w:t>
      </w:r>
      <w:r>
        <w:t>w</w:t>
      </w:r>
      <w:r>
        <w:rPr>
          <w:spacing w:val="-3"/>
        </w:rPr>
        <w:t xml:space="preserve"> </w:t>
      </w:r>
      <w:r w:rsidR="00406482">
        <w:t>inte</w:t>
      </w:r>
      <w:r>
        <w:t>resie publicznym, czego nie można było przewidzieć w chwili za</w:t>
      </w:r>
      <w:r w:rsidR="00406482">
        <w:t>warcia umowy lub dalsze wykony</w:t>
      </w:r>
      <w:r>
        <w:t>wanie umowy może zagrozić istotnemu interesowi bezpieczeństwa państwa lub bezpieczeństwu publicznemu, Zamawiający może odstąpić od umowy w terminie 14 dni kalendarzowych od dnia powzięcia wiadomości o tych</w:t>
      </w:r>
      <w:r>
        <w:rPr>
          <w:spacing w:val="-7"/>
        </w:rPr>
        <w:t xml:space="preserve"> </w:t>
      </w:r>
      <w:r>
        <w:t>okolicznościach.</w:t>
      </w:r>
    </w:p>
    <w:p w14:paraId="542EC61C" w14:textId="77777777" w:rsidR="00822995" w:rsidRDefault="006C0685">
      <w:pPr>
        <w:pStyle w:val="Akapitzlist"/>
        <w:numPr>
          <w:ilvl w:val="0"/>
          <w:numId w:val="5"/>
        </w:numPr>
        <w:tabs>
          <w:tab w:val="left" w:pos="386"/>
        </w:tabs>
        <w:spacing w:before="1"/>
        <w:ind w:right="108"/>
        <w:jc w:val="both"/>
      </w:pPr>
      <w:r>
        <w:t>W przypadku, odstąpienia od umowy, Wykonawca może żądać wyłącznie wynagrodzenia należnego z tytułu wykonania części</w:t>
      </w:r>
      <w:r>
        <w:rPr>
          <w:spacing w:val="-6"/>
        </w:rPr>
        <w:t xml:space="preserve"> </w:t>
      </w:r>
      <w:r>
        <w:t>umowy.</w:t>
      </w:r>
    </w:p>
    <w:p w14:paraId="2173058D" w14:textId="77777777" w:rsidR="00822995" w:rsidRDefault="006C0685">
      <w:pPr>
        <w:pStyle w:val="Akapitzlist"/>
        <w:numPr>
          <w:ilvl w:val="0"/>
          <w:numId w:val="5"/>
        </w:numPr>
        <w:tabs>
          <w:tab w:val="left" w:pos="386"/>
        </w:tabs>
        <w:spacing w:before="1"/>
        <w:jc w:val="both"/>
      </w:pPr>
      <w:r>
        <w:t>Odstąpienie od umowy wymaga formy pisemnej pod rygorem</w:t>
      </w:r>
      <w:r>
        <w:rPr>
          <w:spacing w:val="-13"/>
        </w:rPr>
        <w:t xml:space="preserve"> </w:t>
      </w:r>
      <w:r>
        <w:t>nieważności.</w:t>
      </w:r>
    </w:p>
    <w:p w14:paraId="54A8C2D8" w14:textId="77777777" w:rsidR="00822995" w:rsidRDefault="006C0685">
      <w:pPr>
        <w:pStyle w:val="Akapitzlist"/>
        <w:numPr>
          <w:ilvl w:val="0"/>
          <w:numId w:val="5"/>
        </w:numPr>
        <w:tabs>
          <w:tab w:val="left" w:pos="386"/>
        </w:tabs>
        <w:spacing w:before="2" w:line="237" w:lineRule="auto"/>
        <w:ind w:right="106"/>
        <w:jc w:val="both"/>
      </w:pPr>
      <w:r>
        <w:t>W</w:t>
      </w:r>
      <w:r>
        <w:rPr>
          <w:spacing w:val="-6"/>
        </w:rPr>
        <w:t xml:space="preserve"> </w:t>
      </w:r>
      <w:r>
        <w:t>razie</w:t>
      </w:r>
      <w:r>
        <w:rPr>
          <w:spacing w:val="-9"/>
        </w:rPr>
        <w:t xml:space="preserve"> </w:t>
      </w:r>
      <w:r>
        <w:t>odstąpienia</w:t>
      </w:r>
      <w:r>
        <w:rPr>
          <w:spacing w:val="-9"/>
        </w:rPr>
        <w:t xml:space="preserve"> </w:t>
      </w:r>
      <w:r>
        <w:t>od</w:t>
      </w:r>
      <w:r>
        <w:rPr>
          <w:spacing w:val="-7"/>
        </w:rPr>
        <w:t xml:space="preserve"> </w:t>
      </w:r>
      <w:r>
        <w:t>umowy</w:t>
      </w:r>
      <w:r>
        <w:rPr>
          <w:spacing w:val="-6"/>
        </w:rPr>
        <w:t xml:space="preserve"> </w:t>
      </w:r>
      <w:r>
        <w:t>Zamawiający</w:t>
      </w:r>
      <w:r>
        <w:rPr>
          <w:spacing w:val="-6"/>
        </w:rPr>
        <w:t xml:space="preserve"> </w:t>
      </w:r>
      <w:r>
        <w:t>i</w:t>
      </w:r>
      <w:r>
        <w:rPr>
          <w:spacing w:val="-8"/>
        </w:rPr>
        <w:t xml:space="preserve"> </w:t>
      </w:r>
      <w:r>
        <w:t>Wykonawca</w:t>
      </w:r>
      <w:r>
        <w:rPr>
          <w:spacing w:val="-6"/>
        </w:rPr>
        <w:t xml:space="preserve"> </w:t>
      </w:r>
      <w:r>
        <w:t>sporządzą</w:t>
      </w:r>
      <w:r>
        <w:rPr>
          <w:spacing w:val="-7"/>
        </w:rPr>
        <w:t xml:space="preserve"> </w:t>
      </w:r>
      <w:r>
        <w:t>protokół</w:t>
      </w:r>
      <w:r>
        <w:rPr>
          <w:spacing w:val="-6"/>
        </w:rPr>
        <w:t xml:space="preserve"> </w:t>
      </w:r>
      <w:r>
        <w:t>inwentaryzacyjny</w:t>
      </w:r>
      <w:r>
        <w:rPr>
          <w:spacing w:val="-6"/>
        </w:rPr>
        <w:t xml:space="preserve"> </w:t>
      </w:r>
      <w:r>
        <w:t>robót w toku na dzień odstąpienia od umowy, a Wykonawca zabezpieczy przerwane</w:t>
      </w:r>
      <w:r>
        <w:rPr>
          <w:spacing w:val="-14"/>
        </w:rPr>
        <w:t xml:space="preserve"> </w:t>
      </w:r>
      <w:r>
        <w:t>roboty.</w:t>
      </w:r>
    </w:p>
    <w:p w14:paraId="6947C364" w14:textId="77777777" w:rsidR="00822995" w:rsidRDefault="00822995">
      <w:pPr>
        <w:pStyle w:val="Tekstpodstawowy"/>
        <w:spacing w:before="9"/>
        <w:ind w:left="0" w:firstLine="0"/>
        <w:jc w:val="left"/>
        <w:rPr>
          <w:sz w:val="19"/>
        </w:rPr>
      </w:pPr>
    </w:p>
    <w:p w14:paraId="011FB4E4" w14:textId="77777777" w:rsidR="00822995" w:rsidRDefault="006C0685">
      <w:pPr>
        <w:pStyle w:val="Nagwek1"/>
        <w:spacing w:before="1"/>
        <w:ind w:left="4055"/>
      </w:pPr>
      <w:r>
        <w:t>§ 10 Siła wyższa</w:t>
      </w:r>
    </w:p>
    <w:p w14:paraId="386B2EF9" w14:textId="77777777" w:rsidR="00822995" w:rsidRDefault="006C0685">
      <w:pPr>
        <w:pStyle w:val="Akapitzlist"/>
        <w:numPr>
          <w:ilvl w:val="0"/>
          <w:numId w:val="4"/>
        </w:numPr>
        <w:tabs>
          <w:tab w:val="left" w:pos="386"/>
        </w:tabs>
        <w:ind w:right="108"/>
        <w:jc w:val="both"/>
      </w:pPr>
      <w:r>
        <w:t xml:space="preserve">Niewykonanie w całości lub w części zobowiązań stron wynikających z niniejszej Umowy nie może </w:t>
      </w:r>
      <w:r>
        <w:rPr>
          <w:spacing w:val="-2"/>
        </w:rPr>
        <w:t xml:space="preserve">być </w:t>
      </w:r>
      <w:r>
        <w:t>wykorzystane wobec drugiej strony do dochodzenia roszczeń, jeśli przyczyną niewykonania jest siła wyższa.</w:t>
      </w:r>
    </w:p>
    <w:p w14:paraId="02F5DD61" w14:textId="24BC611F" w:rsidR="00822995" w:rsidRDefault="006C0685">
      <w:pPr>
        <w:pStyle w:val="Akapitzlist"/>
        <w:numPr>
          <w:ilvl w:val="0"/>
          <w:numId w:val="4"/>
        </w:numPr>
        <w:tabs>
          <w:tab w:val="left" w:pos="386"/>
        </w:tabs>
        <w:spacing w:before="1"/>
        <w:ind w:right="102"/>
        <w:jc w:val="both"/>
      </w:pPr>
      <w:r>
        <w:t>Siła wyższa - wydarzenie lub okoliczność o charakterze nadzwyczajnym, na którą Wykonawca ani Za- mawiający nie mają wpływu, wystąpieniu której Wykonawca ani Zamawiający, działając racjonalnie, nie mogli zapobiec przed zawarciem Umowy, której, w przypadku jej wystąpienia, Wykonawca ani Za- mawiający, działając racjonalnie, nie mogli uniknąć lub jej przezwycięż</w:t>
      </w:r>
      <w:r w:rsidR="00406482">
        <w:t>yć, oraz która nie może być za</w:t>
      </w:r>
      <w:r>
        <w:t>sadniczo przypisana Wykonawcy ani Zamawiającemu. W szczególności za siłę wyższą uznaje się klęski żywiołowe takie jak powodzie, pożary, huragany, epidemie, inne zda</w:t>
      </w:r>
      <w:r w:rsidR="00406482">
        <w:t>rzenia spowodowane siłami przy</w:t>
      </w:r>
      <w:r>
        <w:t>rody, strajki, zamieszki, rozruchy, działania o charakterze zbrojnym, a</w:t>
      </w:r>
      <w:r w:rsidR="00406482">
        <w:t xml:space="preserve"> także działania władz publicz</w:t>
      </w:r>
      <w:r>
        <w:t>nych,</w:t>
      </w:r>
      <w:r>
        <w:rPr>
          <w:spacing w:val="-9"/>
        </w:rPr>
        <w:t xml:space="preserve"> </w:t>
      </w:r>
      <w:r>
        <w:t>na</w:t>
      </w:r>
      <w:r>
        <w:rPr>
          <w:spacing w:val="-11"/>
        </w:rPr>
        <w:t xml:space="preserve"> </w:t>
      </w:r>
      <w:r>
        <w:t>które</w:t>
      </w:r>
      <w:r>
        <w:rPr>
          <w:spacing w:val="-10"/>
        </w:rPr>
        <w:t xml:space="preserve"> </w:t>
      </w:r>
      <w:r>
        <w:t>Wykonawca</w:t>
      </w:r>
      <w:r>
        <w:rPr>
          <w:spacing w:val="-10"/>
        </w:rPr>
        <w:t xml:space="preserve"> </w:t>
      </w:r>
      <w:r>
        <w:t>nie</w:t>
      </w:r>
      <w:r>
        <w:rPr>
          <w:spacing w:val="-8"/>
        </w:rPr>
        <w:t xml:space="preserve"> </w:t>
      </w:r>
      <w:r>
        <w:t>ma</w:t>
      </w:r>
      <w:r>
        <w:rPr>
          <w:spacing w:val="-11"/>
        </w:rPr>
        <w:t xml:space="preserve"> </w:t>
      </w:r>
      <w:r>
        <w:t>wpływu,</w:t>
      </w:r>
      <w:r>
        <w:rPr>
          <w:spacing w:val="-12"/>
        </w:rPr>
        <w:t xml:space="preserve"> </w:t>
      </w:r>
      <w:r>
        <w:t>mającej</w:t>
      </w:r>
      <w:r>
        <w:rPr>
          <w:spacing w:val="-8"/>
        </w:rPr>
        <w:t xml:space="preserve"> </w:t>
      </w:r>
      <w:r>
        <w:t>bezpośredni</w:t>
      </w:r>
      <w:r>
        <w:rPr>
          <w:spacing w:val="-8"/>
        </w:rPr>
        <w:t xml:space="preserve"> </w:t>
      </w:r>
      <w:r>
        <w:t>wpływ</w:t>
      </w:r>
      <w:r>
        <w:rPr>
          <w:spacing w:val="-9"/>
        </w:rPr>
        <w:t xml:space="preserve"> </w:t>
      </w:r>
      <w:r>
        <w:t>na</w:t>
      </w:r>
      <w:r>
        <w:rPr>
          <w:spacing w:val="-11"/>
        </w:rPr>
        <w:t xml:space="preserve"> </w:t>
      </w:r>
      <w:r>
        <w:t>terminowość</w:t>
      </w:r>
      <w:r>
        <w:rPr>
          <w:spacing w:val="-10"/>
        </w:rPr>
        <w:t xml:space="preserve"> </w:t>
      </w:r>
      <w:r>
        <w:t>wykonywania robót.</w:t>
      </w:r>
    </w:p>
    <w:p w14:paraId="7D3F1917" w14:textId="23BF54C4" w:rsidR="00C31CEB" w:rsidRPr="00406482" w:rsidRDefault="00C31CEB">
      <w:pPr>
        <w:pStyle w:val="Akapitzlist"/>
        <w:numPr>
          <w:ilvl w:val="0"/>
          <w:numId w:val="4"/>
        </w:numPr>
        <w:tabs>
          <w:tab w:val="left" w:pos="386"/>
        </w:tabs>
        <w:spacing w:before="1"/>
        <w:ind w:right="102"/>
        <w:jc w:val="both"/>
      </w:pPr>
      <w:r w:rsidRPr="00406482">
        <w:t>Strona, która powołuje się na wystąpienie siły wyższej musi niezwłocznie poinformować drugą stronę o tym fakcie.</w:t>
      </w:r>
    </w:p>
    <w:p w14:paraId="2D3A85CA" w14:textId="77777777" w:rsidR="00822995" w:rsidRDefault="006C0685">
      <w:pPr>
        <w:pStyle w:val="Nagwek1"/>
        <w:spacing w:before="120"/>
        <w:ind w:left="4141"/>
      </w:pPr>
      <w:r>
        <w:t>§ 11 Poufność</w:t>
      </w:r>
    </w:p>
    <w:p w14:paraId="392B6F07" w14:textId="66C86670" w:rsidR="00822995" w:rsidRDefault="006C0685">
      <w:pPr>
        <w:pStyle w:val="Tekstpodstawowy"/>
        <w:spacing w:before="1"/>
        <w:ind w:left="102" w:right="105" w:firstLine="0"/>
      </w:pPr>
      <w:r>
        <w:t>Wykonawca  zobowiązuje  się  do  ochrony  i  zachowania  poufności   wszystkich   informacji   uzyskanych  przez  niego   w   związku   z   zawarciem   lub   wykonaniem   umowy   i   nie   ujawniania   ich</w:t>
      </w:r>
      <w:r>
        <w:rPr>
          <w:spacing w:val="-6"/>
        </w:rPr>
        <w:t xml:space="preserve"> </w:t>
      </w:r>
      <w:r>
        <w:t>osobom</w:t>
      </w:r>
      <w:r>
        <w:rPr>
          <w:spacing w:val="-5"/>
        </w:rPr>
        <w:t xml:space="preserve"> </w:t>
      </w:r>
      <w:r>
        <w:t>trzecim</w:t>
      </w:r>
      <w:r>
        <w:rPr>
          <w:spacing w:val="-6"/>
        </w:rPr>
        <w:t xml:space="preserve"> </w:t>
      </w:r>
      <w:r>
        <w:t>oraz</w:t>
      </w:r>
      <w:r>
        <w:rPr>
          <w:spacing w:val="-7"/>
        </w:rPr>
        <w:t xml:space="preserve"> </w:t>
      </w:r>
      <w:r>
        <w:t>do</w:t>
      </w:r>
      <w:r>
        <w:rPr>
          <w:spacing w:val="-6"/>
        </w:rPr>
        <w:t xml:space="preserve"> </w:t>
      </w:r>
      <w:r>
        <w:t>niewykorzystywania</w:t>
      </w:r>
      <w:r>
        <w:rPr>
          <w:spacing w:val="-6"/>
        </w:rPr>
        <w:t xml:space="preserve"> </w:t>
      </w:r>
      <w:r>
        <w:t>ich</w:t>
      </w:r>
      <w:r>
        <w:rPr>
          <w:spacing w:val="-5"/>
        </w:rPr>
        <w:t xml:space="preserve"> </w:t>
      </w:r>
      <w:r>
        <w:t>do</w:t>
      </w:r>
      <w:r>
        <w:rPr>
          <w:spacing w:val="-7"/>
        </w:rPr>
        <w:t xml:space="preserve"> </w:t>
      </w:r>
      <w:r>
        <w:t>innych</w:t>
      </w:r>
      <w:r>
        <w:rPr>
          <w:spacing w:val="-5"/>
        </w:rPr>
        <w:t xml:space="preserve"> </w:t>
      </w:r>
      <w:r>
        <w:t>celów,</w:t>
      </w:r>
      <w:r>
        <w:rPr>
          <w:spacing w:val="-5"/>
        </w:rPr>
        <w:t xml:space="preserve"> </w:t>
      </w:r>
      <w:r>
        <w:t>niż</w:t>
      </w:r>
      <w:r>
        <w:rPr>
          <w:spacing w:val="-6"/>
        </w:rPr>
        <w:t xml:space="preserve"> </w:t>
      </w:r>
      <w:r>
        <w:t>związane</w:t>
      </w:r>
      <w:r>
        <w:rPr>
          <w:spacing w:val="-7"/>
        </w:rPr>
        <w:t xml:space="preserve"> </w:t>
      </w:r>
      <w:r>
        <w:t>z</w:t>
      </w:r>
      <w:r>
        <w:rPr>
          <w:spacing w:val="-5"/>
        </w:rPr>
        <w:t xml:space="preserve"> </w:t>
      </w:r>
      <w:r>
        <w:t>zawarciem</w:t>
      </w:r>
      <w:r>
        <w:rPr>
          <w:spacing w:val="-5"/>
        </w:rPr>
        <w:t xml:space="preserve"> </w:t>
      </w:r>
      <w:r>
        <w:t>lub</w:t>
      </w:r>
      <w:r>
        <w:rPr>
          <w:spacing w:val="-6"/>
        </w:rPr>
        <w:t xml:space="preserve"> </w:t>
      </w:r>
      <w:r>
        <w:t>wykonaniem umowy, z wyłączeniem sytuacji, gdy obowiązek ich ujawnienia będzie wynikał z obowiązujących przepisów prawa lub następował na żądanie uprawnionego organu. Klauzula poufności nie obejmuje informacji postrzeganych w kategoriach wiedzy powszechnej oraz dostępnej</w:t>
      </w:r>
      <w:r w:rsidR="00406482">
        <w:t xml:space="preserve"> dla ogółu oraz informacji, do</w:t>
      </w:r>
      <w:r>
        <w:t>kumentów i materiałów Zamawiającego podanych przez niego do publicznej informacji. Wykonawca po- nosi pełną odpowiedzialność za niezachowanie poufności ww. informacji. Obowiązek i zasady zachowania poufności ww. informacji pozostają w mocy także po wygaśnięciu</w:t>
      </w:r>
      <w:r>
        <w:rPr>
          <w:spacing w:val="-11"/>
        </w:rPr>
        <w:t xml:space="preserve"> </w:t>
      </w:r>
      <w:r>
        <w:t>umowy.</w:t>
      </w:r>
    </w:p>
    <w:p w14:paraId="524F2573" w14:textId="77777777" w:rsidR="00822995" w:rsidRDefault="00822995">
      <w:pPr>
        <w:pStyle w:val="Tekstpodstawowy"/>
        <w:spacing w:before="7"/>
        <w:ind w:left="0" w:firstLine="0"/>
        <w:jc w:val="left"/>
        <w:rPr>
          <w:sz w:val="19"/>
        </w:rPr>
      </w:pPr>
    </w:p>
    <w:p w14:paraId="415C98AD" w14:textId="77777777" w:rsidR="00822995" w:rsidRDefault="006C0685">
      <w:pPr>
        <w:pStyle w:val="Nagwek1"/>
        <w:ind w:left="3861"/>
      </w:pPr>
      <w:r>
        <w:t>§ 12 Zmiany umowy</w:t>
      </w:r>
    </w:p>
    <w:p w14:paraId="1859EDE8" w14:textId="77777777" w:rsidR="00822995" w:rsidRDefault="006C0685">
      <w:pPr>
        <w:pStyle w:val="Akapitzlist"/>
        <w:numPr>
          <w:ilvl w:val="0"/>
          <w:numId w:val="3"/>
        </w:numPr>
        <w:tabs>
          <w:tab w:val="left" w:pos="386"/>
        </w:tabs>
        <w:spacing w:before="1"/>
        <w:jc w:val="both"/>
      </w:pPr>
      <w:r>
        <w:t>Zamawiający przewiduje następujące możliwości dokonania zmian postanowień zawartej</w:t>
      </w:r>
      <w:r>
        <w:rPr>
          <w:spacing w:val="-18"/>
        </w:rPr>
        <w:t xml:space="preserve"> </w:t>
      </w:r>
      <w:r>
        <w:t>umowy:</w:t>
      </w:r>
    </w:p>
    <w:p w14:paraId="4D089494" w14:textId="77777777" w:rsidR="00822995" w:rsidRDefault="006C0685">
      <w:pPr>
        <w:pStyle w:val="Akapitzlist"/>
        <w:numPr>
          <w:ilvl w:val="1"/>
          <w:numId w:val="3"/>
        </w:numPr>
        <w:tabs>
          <w:tab w:val="left" w:pos="671"/>
        </w:tabs>
        <w:spacing w:before="1"/>
        <w:ind w:right="106"/>
        <w:jc w:val="both"/>
      </w:pPr>
      <w:r>
        <w:t>zmiany wartości umowy w przypadku zwiększenia bądź zmniejszenia stawek podatku od towarów i usług, dotyczących przedmiotu zamówienia w wyniku zmiany ustawy z dnia 11 marca 2004 r. o podatku od towarów i usług (tj. Dz.U. z 2021 r., poz. 685</w:t>
      </w:r>
      <w:r>
        <w:rPr>
          <w:spacing w:val="-10"/>
        </w:rPr>
        <w:t xml:space="preserve"> </w:t>
      </w:r>
      <w:r>
        <w:t>),</w:t>
      </w:r>
    </w:p>
    <w:p w14:paraId="5D38CD8D" w14:textId="77777777" w:rsidR="00822995" w:rsidRDefault="006C0685">
      <w:pPr>
        <w:pStyle w:val="Akapitzlist"/>
        <w:numPr>
          <w:ilvl w:val="1"/>
          <w:numId w:val="3"/>
        </w:numPr>
        <w:tabs>
          <w:tab w:val="left" w:pos="671"/>
        </w:tabs>
        <w:spacing w:line="267" w:lineRule="exact"/>
        <w:jc w:val="both"/>
      </w:pPr>
      <w:r>
        <w:t>zmiana</w:t>
      </w:r>
      <w:r>
        <w:rPr>
          <w:spacing w:val="-11"/>
        </w:rPr>
        <w:t xml:space="preserve"> </w:t>
      </w:r>
      <w:r>
        <w:t>terminu</w:t>
      </w:r>
      <w:r>
        <w:rPr>
          <w:spacing w:val="-11"/>
        </w:rPr>
        <w:t xml:space="preserve"> </w:t>
      </w:r>
      <w:r>
        <w:t>realizacji</w:t>
      </w:r>
      <w:r>
        <w:rPr>
          <w:spacing w:val="-10"/>
        </w:rPr>
        <w:t xml:space="preserve"> </w:t>
      </w:r>
      <w:r>
        <w:t>umowy</w:t>
      </w:r>
      <w:r>
        <w:rPr>
          <w:spacing w:val="-11"/>
        </w:rPr>
        <w:t xml:space="preserve"> </w:t>
      </w:r>
      <w:r>
        <w:t>wynikająca</w:t>
      </w:r>
      <w:r>
        <w:rPr>
          <w:spacing w:val="-13"/>
        </w:rPr>
        <w:t xml:space="preserve"> </w:t>
      </w:r>
      <w:r>
        <w:t>z</w:t>
      </w:r>
      <w:r>
        <w:rPr>
          <w:spacing w:val="-10"/>
        </w:rPr>
        <w:t xml:space="preserve"> </w:t>
      </w:r>
      <w:r>
        <w:t>działania</w:t>
      </w:r>
      <w:r>
        <w:rPr>
          <w:spacing w:val="-11"/>
        </w:rPr>
        <w:t xml:space="preserve"> </w:t>
      </w:r>
      <w:r>
        <w:t>siły</w:t>
      </w:r>
      <w:r>
        <w:rPr>
          <w:spacing w:val="-12"/>
        </w:rPr>
        <w:t xml:space="preserve"> </w:t>
      </w:r>
      <w:r>
        <w:t>wyższej,</w:t>
      </w:r>
      <w:r>
        <w:rPr>
          <w:spacing w:val="-11"/>
        </w:rPr>
        <w:t xml:space="preserve"> </w:t>
      </w:r>
      <w:r>
        <w:t>o</w:t>
      </w:r>
      <w:r>
        <w:rPr>
          <w:spacing w:val="-9"/>
        </w:rPr>
        <w:t xml:space="preserve"> </w:t>
      </w:r>
      <w:r>
        <w:t>której</w:t>
      </w:r>
      <w:r>
        <w:rPr>
          <w:spacing w:val="-12"/>
        </w:rPr>
        <w:t xml:space="preserve"> </w:t>
      </w:r>
      <w:r>
        <w:t>mowa</w:t>
      </w:r>
      <w:r>
        <w:rPr>
          <w:spacing w:val="-10"/>
        </w:rPr>
        <w:t xml:space="preserve"> </w:t>
      </w:r>
      <w:r>
        <w:t>w</w:t>
      </w:r>
      <w:r>
        <w:rPr>
          <w:spacing w:val="37"/>
        </w:rPr>
        <w:t xml:space="preserve"> </w:t>
      </w:r>
      <w:r>
        <w:t>§</w:t>
      </w:r>
      <w:r>
        <w:rPr>
          <w:spacing w:val="-12"/>
        </w:rPr>
        <w:t xml:space="preserve"> </w:t>
      </w:r>
      <w:r>
        <w:t>10</w:t>
      </w:r>
      <w:r>
        <w:rPr>
          <w:spacing w:val="29"/>
        </w:rPr>
        <w:t xml:space="preserve"> </w:t>
      </w:r>
      <w:r>
        <w:t>umowy,</w:t>
      </w:r>
    </w:p>
    <w:p w14:paraId="6732879E" w14:textId="77777777" w:rsidR="00822995" w:rsidRDefault="006C0685">
      <w:pPr>
        <w:pStyle w:val="Akapitzlist"/>
        <w:numPr>
          <w:ilvl w:val="1"/>
          <w:numId w:val="3"/>
        </w:numPr>
        <w:tabs>
          <w:tab w:val="left" w:pos="671"/>
        </w:tabs>
        <w:jc w:val="both"/>
      </w:pPr>
      <w:r>
        <w:t>zmiana</w:t>
      </w:r>
      <w:r>
        <w:rPr>
          <w:spacing w:val="-7"/>
        </w:rPr>
        <w:t xml:space="preserve"> </w:t>
      </w:r>
      <w:r>
        <w:t>terminu</w:t>
      </w:r>
      <w:r>
        <w:rPr>
          <w:spacing w:val="-6"/>
        </w:rPr>
        <w:t xml:space="preserve"> </w:t>
      </w:r>
      <w:r>
        <w:t>wykonania</w:t>
      </w:r>
      <w:r>
        <w:rPr>
          <w:spacing w:val="-9"/>
        </w:rPr>
        <w:t xml:space="preserve"> </w:t>
      </w:r>
      <w:r>
        <w:t>przedmiotu</w:t>
      </w:r>
      <w:r>
        <w:rPr>
          <w:spacing w:val="-6"/>
        </w:rPr>
        <w:t xml:space="preserve"> </w:t>
      </w:r>
      <w:r>
        <w:t>umowy</w:t>
      </w:r>
      <w:r>
        <w:rPr>
          <w:spacing w:val="-8"/>
        </w:rPr>
        <w:t xml:space="preserve"> </w:t>
      </w:r>
      <w:r>
        <w:t>w</w:t>
      </w:r>
      <w:r>
        <w:rPr>
          <w:spacing w:val="-5"/>
        </w:rPr>
        <w:t xml:space="preserve"> </w:t>
      </w:r>
      <w:r>
        <w:t>przypadku</w:t>
      </w:r>
      <w:r>
        <w:rPr>
          <w:spacing w:val="-6"/>
        </w:rPr>
        <w:t xml:space="preserve"> </w:t>
      </w:r>
      <w:r>
        <w:t>opóźnienia</w:t>
      </w:r>
      <w:r>
        <w:rPr>
          <w:spacing w:val="-7"/>
        </w:rPr>
        <w:t xml:space="preserve"> </w:t>
      </w:r>
      <w:r>
        <w:t>po</w:t>
      </w:r>
      <w:r>
        <w:rPr>
          <w:spacing w:val="-4"/>
        </w:rPr>
        <w:t xml:space="preserve"> </w:t>
      </w:r>
      <w:r>
        <w:t>stronie</w:t>
      </w:r>
      <w:r>
        <w:rPr>
          <w:spacing w:val="-6"/>
        </w:rPr>
        <w:t xml:space="preserve"> </w:t>
      </w:r>
      <w:r>
        <w:t>Zamawiającego</w:t>
      </w:r>
    </w:p>
    <w:p w14:paraId="188999BC" w14:textId="77777777" w:rsidR="00822995" w:rsidRDefault="006C0685">
      <w:pPr>
        <w:pStyle w:val="Tekstpodstawowy"/>
        <w:ind w:left="670" w:firstLine="0"/>
      </w:pPr>
      <w:r>
        <w:t>- przedłużenie terminu obejmować będzie wyłącznie okres opóźnienia.</w:t>
      </w:r>
    </w:p>
    <w:p w14:paraId="71DB72E6" w14:textId="6389B1AA" w:rsidR="00822995" w:rsidRDefault="006C0685">
      <w:pPr>
        <w:pStyle w:val="Akapitzlist"/>
        <w:numPr>
          <w:ilvl w:val="0"/>
          <w:numId w:val="3"/>
        </w:numPr>
        <w:tabs>
          <w:tab w:val="left" w:pos="386"/>
        </w:tabs>
        <w:ind w:right="106"/>
        <w:jc w:val="both"/>
      </w:pPr>
      <w:r>
        <w:t>Wprowadzenie</w:t>
      </w:r>
      <w:r>
        <w:rPr>
          <w:spacing w:val="-11"/>
        </w:rPr>
        <w:t xml:space="preserve"> </w:t>
      </w:r>
      <w:r>
        <w:t>zmian</w:t>
      </w:r>
      <w:r>
        <w:rPr>
          <w:spacing w:val="-12"/>
        </w:rPr>
        <w:t xml:space="preserve"> </w:t>
      </w:r>
      <w:r>
        <w:t>postanowień</w:t>
      </w:r>
      <w:r>
        <w:rPr>
          <w:spacing w:val="-11"/>
        </w:rPr>
        <w:t xml:space="preserve"> </w:t>
      </w:r>
      <w:r>
        <w:t>umowy</w:t>
      </w:r>
      <w:r>
        <w:rPr>
          <w:spacing w:val="-12"/>
        </w:rPr>
        <w:t xml:space="preserve"> </w:t>
      </w:r>
      <w:r>
        <w:t>wymaga</w:t>
      </w:r>
      <w:r>
        <w:rPr>
          <w:spacing w:val="-10"/>
        </w:rPr>
        <w:t xml:space="preserve"> </w:t>
      </w:r>
      <w:r>
        <w:t>zachowania</w:t>
      </w:r>
      <w:r>
        <w:rPr>
          <w:spacing w:val="-11"/>
        </w:rPr>
        <w:t xml:space="preserve"> </w:t>
      </w:r>
      <w:r>
        <w:t>formy</w:t>
      </w:r>
      <w:r>
        <w:rPr>
          <w:spacing w:val="-10"/>
        </w:rPr>
        <w:t xml:space="preserve"> </w:t>
      </w:r>
      <w:r>
        <w:t>pisemnej</w:t>
      </w:r>
      <w:r>
        <w:rPr>
          <w:spacing w:val="-12"/>
        </w:rPr>
        <w:t xml:space="preserve"> </w:t>
      </w:r>
      <w:r>
        <w:t>pod</w:t>
      </w:r>
      <w:r>
        <w:rPr>
          <w:spacing w:val="-12"/>
        </w:rPr>
        <w:t xml:space="preserve"> </w:t>
      </w:r>
      <w:r>
        <w:t>rygorem</w:t>
      </w:r>
      <w:r>
        <w:rPr>
          <w:spacing w:val="-9"/>
        </w:rPr>
        <w:t xml:space="preserve"> </w:t>
      </w:r>
      <w:r w:rsidR="00406482">
        <w:t>nieważ</w:t>
      </w:r>
      <w:r>
        <w:t>ności, z zastrzeżeniem §13</w:t>
      </w:r>
      <w:r>
        <w:rPr>
          <w:spacing w:val="-5"/>
        </w:rPr>
        <w:t xml:space="preserve"> </w:t>
      </w:r>
      <w:r>
        <w:t>ust.3.</w:t>
      </w:r>
    </w:p>
    <w:p w14:paraId="0AD3C4D7" w14:textId="77777777" w:rsidR="00822995" w:rsidRDefault="00822995">
      <w:pPr>
        <w:pStyle w:val="Tekstpodstawowy"/>
        <w:spacing w:before="9"/>
        <w:ind w:left="0" w:firstLine="0"/>
        <w:jc w:val="left"/>
        <w:rPr>
          <w:sz w:val="19"/>
        </w:rPr>
      </w:pPr>
    </w:p>
    <w:p w14:paraId="79331324" w14:textId="77777777" w:rsidR="00822995" w:rsidRDefault="006C0685">
      <w:pPr>
        <w:pStyle w:val="Nagwek1"/>
        <w:ind w:left="2181"/>
        <w:jc w:val="left"/>
      </w:pPr>
      <w:r>
        <w:lastRenderedPageBreak/>
        <w:t>§ 13 Osoby upoważnione do kontaktów między stronami</w:t>
      </w:r>
    </w:p>
    <w:p w14:paraId="34CBB003" w14:textId="2D534326" w:rsidR="00822995" w:rsidRPr="004E1F7D" w:rsidRDefault="006C0685" w:rsidP="004E1F7D">
      <w:pPr>
        <w:pStyle w:val="Akapitzlist"/>
        <w:numPr>
          <w:ilvl w:val="0"/>
          <w:numId w:val="2"/>
        </w:numPr>
        <w:tabs>
          <w:tab w:val="left" w:pos="386"/>
        </w:tabs>
        <w:spacing w:before="12"/>
        <w:rPr>
          <w:rFonts w:ascii="Times New Roman" w:hAnsi="Times New Roman"/>
        </w:rPr>
      </w:pPr>
      <w:r>
        <w:t>Wykonawc</w:t>
      </w:r>
      <w:r w:rsidR="004E1F7D">
        <w:t>ę na budowie reprezentował będzie Ki</w:t>
      </w:r>
      <w:r w:rsidR="00047EBC">
        <w:t>e</w:t>
      </w:r>
      <w:r w:rsidR="004E1F7D">
        <w:t>rownik robót</w:t>
      </w:r>
      <w:r>
        <w:t xml:space="preserve"> </w:t>
      </w:r>
      <w:r>
        <w:rPr>
          <w:spacing w:val="30"/>
        </w:rPr>
        <w:t xml:space="preserve"> </w:t>
      </w:r>
      <w:r w:rsidR="00047EBC">
        <w:t xml:space="preserve">Pan/i </w:t>
      </w:r>
      <w:r w:rsidR="00047EBC">
        <w:rPr>
          <w:spacing w:val="29"/>
        </w:rPr>
        <w:t xml:space="preserve"> </w:t>
      </w:r>
      <w:r w:rsidR="00047EBC">
        <w:rPr>
          <w:spacing w:val="30"/>
        </w:rPr>
        <w:t xml:space="preserve">……………………………….., </w:t>
      </w:r>
      <w:r>
        <w:t xml:space="preserve">tel. </w:t>
      </w:r>
      <w:r>
        <w:rPr>
          <w:spacing w:val="31"/>
        </w:rPr>
        <w:t xml:space="preserve"> </w:t>
      </w:r>
      <w:r>
        <w:t>kontaktowy:</w:t>
      </w:r>
      <w:r w:rsidR="004E1F7D">
        <w:t xml:space="preserve">  </w:t>
      </w:r>
      <w:r>
        <w:t>…………………</w:t>
      </w:r>
      <w:r w:rsidR="004E1F7D">
        <w:t>, mail: ……………………………………….</w:t>
      </w:r>
    </w:p>
    <w:p w14:paraId="6E6D7EEC" w14:textId="77777777" w:rsidR="0002681D" w:rsidRDefault="006C0685" w:rsidP="0002681D">
      <w:pPr>
        <w:pStyle w:val="Akapitzlist"/>
        <w:numPr>
          <w:ilvl w:val="0"/>
          <w:numId w:val="2"/>
        </w:numPr>
        <w:tabs>
          <w:tab w:val="left" w:pos="386"/>
        </w:tabs>
        <w:spacing w:before="30"/>
        <w:ind w:right="110"/>
        <w:jc w:val="both"/>
      </w:pPr>
      <w:r>
        <w:t xml:space="preserve">Do uzgodnień i czynności wynikających lub mogących wynikać w związku z wykonaniem umowy oraz do nadzoru nad jej realizacją i dokonania odbioru Zamawiający </w:t>
      </w:r>
      <w:r w:rsidR="00047EBC">
        <w:t xml:space="preserve">wyznacza Inspektora nadzoru </w:t>
      </w:r>
      <w:r>
        <w:t xml:space="preserve"> </w:t>
      </w:r>
      <w:r w:rsidR="00047EBC">
        <w:t>Pana ……………………………………………</w:t>
      </w:r>
      <w:r w:rsidR="004E1F7D">
        <w:t xml:space="preserve"> , tel. ………………………….., mail: ………………………………………………..</w:t>
      </w:r>
      <w:r w:rsidR="0002681D">
        <w:t xml:space="preserve"> </w:t>
      </w:r>
    </w:p>
    <w:p w14:paraId="76D83B79" w14:textId="0243645A" w:rsidR="00822995" w:rsidRDefault="006C0685" w:rsidP="0002681D">
      <w:pPr>
        <w:pStyle w:val="Akapitzlist"/>
        <w:numPr>
          <w:ilvl w:val="0"/>
          <w:numId w:val="2"/>
        </w:numPr>
        <w:tabs>
          <w:tab w:val="left" w:pos="386"/>
        </w:tabs>
        <w:spacing w:before="30"/>
        <w:ind w:right="110"/>
        <w:jc w:val="both"/>
      </w:pPr>
      <w:r>
        <w:t>Zmiana osób odpowiedzialnych za realizację umowy ze strony Zamawiającego i Wykonawcy wymaga poinformowania o tym fakcie drugiej Strony w trybie pisemnego zawiadomienia i nie stanowi zmiany umowy.</w:t>
      </w:r>
    </w:p>
    <w:p w14:paraId="606E9428" w14:textId="77777777" w:rsidR="00822995" w:rsidRDefault="006C0685">
      <w:pPr>
        <w:pStyle w:val="Nagwek1"/>
        <w:spacing w:before="119"/>
        <w:ind w:left="3692"/>
        <w:jc w:val="left"/>
      </w:pPr>
      <w:r>
        <w:t>§ 14 Ustalenia końcowe</w:t>
      </w:r>
    </w:p>
    <w:p w14:paraId="0D369E79" w14:textId="77777777" w:rsidR="00822995" w:rsidRDefault="006C0685" w:rsidP="00406482">
      <w:pPr>
        <w:pStyle w:val="Akapitzlist"/>
        <w:numPr>
          <w:ilvl w:val="0"/>
          <w:numId w:val="1"/>
        </w:numPr>
        <w:tabs>
          <w:tab w:val="left" w:pos="386"/>
        </w:tabs>
        <w:spacing w:before="15"/>
        <w:jc w:val="both"/>
      </w:pPr>
      <w:r>
        <w:t>Wszelkie zmiany postanowień umowy wymagają dla swej ważności formy</w:t>
      </w:r>
      <w:r>
        <w:rPr>
          <w:spacing w:val="-13"/>
        </w:rPr>
        <w:t xml:space="preserve"> </w:t>
      </w:r>
      <w:r>
        <w:t>pisemnej.</w:t>
      </w:r>
    </w:p>
    <w:p w14:paraId="036A3691" w14:textId="77777777" w:rsidR="00822995" w:rsidRDefault="006C0685" w:rsidP="00406482">
      <w:pPr>
        <w:pStyle w:val="Akapitzlist"/>
        <w:numPr>
          <w:ilvl w:val="0"/>
          <w:numId w:val="1"/>
        </w:numPr>
        <w:tabs>
          <w:tab w:val="left" w:pos="386"/>
        </w:tabs>
        <w:jc w:val="both"/>
      </w:pPr>
      <w:r>
        <w:t>Sprawy nieuregulowane umową podlegają przepisom Kodeksu</w:t>
      </w:r>
      <w:r>
        <w:rPr>
          <w:spacing w:val="-1"/>
        </w:rPr>
        <w:t xml:space="preserve"> </w:t>
      </w:r>
      <w:r>
        <w:t>cywilnego.</w:t>
      </w:r>
    </w:p>
    <w:p w14:paraId="1CBC0B68" w14:textId="34FF2D7E" w:rsidR="00822995" w:rsidRDefault="006C0685" w:rsidP="00406482">
      <w:pPr>
        <w:pStyle w:val="Akapitzlist"/>
        <w:numPr>
          <w:ilvl w:val="0"/>
          <w:numId w:val="1"/>
        </w:numPr>
        <w:tabs>
          <w:tab w:val="left" w:pos="386"/>
        </w:tabs>
        <w:spacing w:before="2" w:line="237" w:lineRule="auto"/>
        <w:ind w:right="109"/>
        <w:jc w:val="both"/>
      </w:pPr>
      <w:r>
        <w:t>W razie sporu dotyczącego realizacji umowy rozstrzygał będzie sąd w</w:t>
      </w:r>
      <w:r w:rsidR="00406482">
        <w:t>łaściwy dla siedziby Zamawiają</w:t>
      </w:r>
      <w:r>
        <w:t>cego.</w:t>
      </w:r>
    </w:p>
    <w:p w14:paraId="750E4721" w14:textId="77777777" w:rsidR="00822995" w:rsidRDefault="006C0685" w:rsidP="00406482">
      <w:pPr>
        <w:pStyle w:val="Akapitzlist"/>
        <w:numPr>
          <w:ilvl w:val="0"/>
          <w:numId w:val="1"/>
        </w:numPr>
        <w:tabs>
          <w:tab w:val="left" w:pos="386"/>
        </w:tabs>
        <w:spacing w:before="2"/>
        <w:ind w:right="107"/>
        <w:jc w:val="both"/>
      </w:pPr>
      <w:r>
        <w:t>Osoby</w:t>
      </w:r>
      <w:r>
        <w:rPr>
          <w:spacing w:val="-12"/>
        </w:rPr>
        <w:t xml:space="preserve"> </w:t>
      </w:r>
      <w:r>
        <w:t>podpisujące</w:t>
      </w:r>
      <w:r>
        <w:rPr>
          <w:spacing w:val="-12"/>
        </w:rPr>
        <w:t xml:space="preserve"> </w:t>
      </w:r>
      <w:r>
        <w:t>umowę</w:t>
      </w:r>
      <w:r>
        <w:rPr>
          <w:spacing w:val="-15"/>
        </w:rPr>
        <w:t xml:space="preserve"> </w:t>
      </w:r>
      <w:r>
        <w:t>w</w:t>
      </w:r>
      <w:r>
        <w:rPr>
          <w:spacing w:val="-12"/>
        </w:rPr>
        <w:t xml:space="preserve"> </w:t>
      </w:r>
      <w:r>
        <w:t>imieniu</w:t>
      </w:r>
      <w:r>
        <w:rPr>
          <w:spacing w:val="-14"/>
        </w:rPr>
        <w:t xml:space="preserve"> </w:t>
      </w:r>
      <w:r>
        <w:t>i</w:t>
      </w:r>
      <w:r>
        <w:rPr>
          <w:spacing w:val="-13"/>
        </w:rPr>
        <w:t xml:space="preserve"> </w:t>
      </w:r>
      <w:r>
        <w:t>na</w:t>
      </w:r>
      <w:r>
        <w:rPr>
          <w:spacing w:val="-13"/>
        </w:rPr>
        <w:t xml:space="preserve"> </w:t>
      </w:r>
      <w:r>
        <w:t>rzecz</w:t>
      </w:r>
      <w:r>
        <w:rPr>
          <w:spacing w:val="-13"/>
        </w:rPr>
        <w:t xml:space="preserve"> </w:t>
      </w:r>
      <w:r>
        <w:t>stron</w:t>
      </w:r>
      <w:r>
        <w:rPr>
          <w:spacing w:val="-14"/>
        </w:rPr>
        <w:t xml:space="preserve"> </w:t>
      </w:r>
      <w:r>
        <w:t>oświadczają,</w:t>
      </w:r>
      <w:r>
        <w:rPr>
          <w:spacing w:val="-13"/>
        </w:rPr>
        <w:t xml:space="preserve"> </w:t>
      </w:r>
      <w:r>
        <w:t>że</w:t>
      </w:r>
      <w:r>
        <w:rPr>
          <w:spacing w:val="-12"/>
        </w:rPr>
        <w:t xml:space="preserve"> </w:t>
      </w:r>
      <w:r>
        <w:t>umocowanie</w:t>
      </w:r>
      <w:r>
        <w:rPr>
          <w:spacing w:val="-14"/>
        </w:rPr>
        <w:t xml:space="preserve"> </w:t>
      </w:r>
      <w:r>
        <w:t>do</w:t>
      </w:r>
      <w:r>
        <w:rPr>
          <w:spacing w:val="-12"/>
        </w:rPr>
        <w:t xml:space="preserve"> </w:t>
      </w:r>
      <w:r>
        <w:t>reprezentowania stron nie zostało zawieszone, ani w inny sposób ograniczone, ani też nie</w:t>
      </w:r>
      <w:r>
        <w:rPr>
          <w:spacing w:val="-13"/>
        </w:rPr>
        <w:t xml:space="preserve"> </w:t>
      </w:r>
      <w:r>
        <w:t>wygasło.</w:t>
      </w:r>
    </w:p>
    <w:p w14:paraId="3FCBBF97" w14:textId="1102220D" w:rsidR="00822995" w:rsidRDefault="006C0685" w:rsidP="00406482">
      <w:pPr>
        <w:pStyle w:val="Akapitzlist"/>
        <w:numPr>
          <w:ilvl w:val="0"/>
          <w:numId w:val="1"/>
        </w:numPr>
        <w:tabs>
          <w:tab w:val="left" w:pos="386"/>
        </w:tabs>
        <w:ind w:right="106"/>
        <w:jc w:val="both"/>
      </w:pPr>
      <w:r>
        <w:t xml:space="preserve">Umowa została sporządzona w </w:t>
      </w:r>
      <w:r w:rsidR="00406482">
        <w:t>dwóch</w:t>
      </w:r>
      <w:r>
        <w:t xml:space="preserve"> jednobrzmiących egzemplarzach, </w:t>
      </w:r>
      <w:r w:rsidR="00406482">
        <w:t>jeden egzemplarz</w:t>
      </w:r>
      <w:r>
        <w:t xml:space="preserve"> dla Zamawiającego, jeden egzemplarz dla</w:t>
      </w:r>
      <w:r>
        <w:rPr>
          <w:spacing w:val="-3"/>
        </w:rPr>
        <w:t xml:space="preserve"> </w:t>
      </w:r>
      <w:r>
        <w:t>Wykonawcy.</w:t>
      </w:r>
    </w:p>
    <w:p w14:paraId="0681CE6A" w14:textId="77777777" w:rsidR="00822995" w:rsidRDefault="006C0685" w:rsidP="00406482">
      <w:pPr>
        <w:pStyle w:val="Akapitzlist"/>
        <w:numPr>
          <w:ilvl w:val="0"/>
          <w:numId w:val="1"/>
        </w:numPr>
        <w:tabs>
          <w:tab w:val="left" w:pos="386"/>
        </w:tabs>
        <w:spacing w:before="1"/>
        <w:jc w:val="both"/>
      </w:pPr>
      <w:r>
        <w:t>Załączniki do umowy stanowią jej integralną</w:t>
      </w:r>
      <w:r>
        <w:rPr>
          <w:spacing w:val="-6"/>
        </w:rPr>
        <w:t xml:space="preserve"> </w:t>
      </w:r>
      <w:r>
        <w:t>część.</w:t>
      </w:r>
    </w:p>
    <w:p w14:paraId="3CD861B8" w14:textId="77777777" w:rsidR="00822995" w:rsidRDefault="00822995" w:rsidP="00406482">
      <w:pPr>
        <w:pStyle w:val="Tekstpodstawowy"/>
        <w:ind w:left="0" w:firstLine="0"/>
      </w:pPr>
    </w:p>
    <w:p w14:paraId="5429A5EF" w14:textId="77777777" w:rsidR="00822995" w:rsidRDefault="00822995">
      <w:pPr>
        <w:pStyle w:val="Tekstpodstawowy"/>
        <w:ind w:left="0" w:firstLine="0"/>
        <w:jc w:val="left"/>
      </w:pPr>
    </w:p>
    <w:p w14:paraId="5CCFB6B6" w14:textId="77777777" w:rsidR="00822995" w:rsidRDefault="00822995">
      <w:pPr>
        <w:pStyle w:val="Tekstpodstawowy"/>
        <w:ind w:left="0" w:firstLine="0"/>
        <w:jc w:val="left"/>
      </w:pPr>
    </w:p>
    <w:p w14:paraId="27A14BBF" w14:textId="77777777" w:rsidR="00822995" w:rsidRDefault="006C0685">
      <w:pPr>
        <w:pStyle w:val="Nagwek1"/>
        <w:tabs>
          <w:tab w:val="left" w:pos="6484"/>
        </w:tabs>
        <w:spacing w:before="184"/>
        <w:ind w:left="810"/>
        <w:jc w:val="left"/>
      </w:pPr>
      <w:r>
        <w:t>ZAMAWIAJĄCY</w:t>
      </w:r>
      <w:r>
        <w:tab/>
        <w:t>WYKONAWCA</w:t>
      </w:r>
    </w:p>
    <w:sectPr w:rsidR="00822995">
      <w:footerReference w:type="default" r:id="rId8"/>
      <w:pgSz w:w="11910" w:h="16840"/>
      <w:pgMar w:top="800" w:right="740" w:bottom="920" w:left="1600" w:header="0" w:footer="711"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8785B" w15:done="0"/>
  <w15:commentEx w15:paraId="758AA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5422" w16cex:dateUtc="2021-05-25T08:46:00Z"/>
  <w16cex:commentExtensible w16cex:durableId="2457543A" w16cex:dateUtc="2021-05-25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8785B" w16cid:durableId="24575422"/>
  <w16cid:commentId w16cid:paraId="758AAD28" w16cid:durableId="245754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46769" w14:textId="77777777" w:rsidR="00724B69" w:rsidRDefault="00724B69">
      <w:r>
        <w:separator/>
      </w:r>
    </w:p>
  </w:endnote>
  <w:endnote w:type="continuationSeparator" w:id="0">
    <w:p w14:paraId="72CA4CA0" w14:textId="77777777" w:rsidR="00724B69" w:rsidRDefault="0072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73B3" w14:textId="1479EB99" w:rsidR="00822995" w:rsidRDefault="006C0685">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251657728" behindDoc="1" locked="0" layoutInCell="1" allowOverlap="1" wp14:anchorId="2ADE8F16" wp14:editId="4EAE6C34">
              <wp:simplePos x="0" y="0"/>
              <wp:positionH relativeFrom="page">
                <wp:posOffset>6918960</wp:posOffset>
              </wp:positionH>
              <wp:positionV relativeFrom="page">
                <wp:posOffset>10086975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110A" w14:textId="77777777" w:rsidR="00822995" w:rsidRDefault="006C068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F2EF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8pt;margin-top:794.2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" filled="f" stroked="f">
              <v:textbox inset="0,0,0,0">
                <w:txbxContent>
                  <w:p w14:paraId="3724110A" w14:textId="77777777" w:rsidR="00822995" w:rsidRDefault="006C068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F2EF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C3696" w14:textId="77777777" w:rsidR="00724B69" w:rsidRDefault="00724B69">
      <w:r>
        <w:separator/>
      </w:r>
    </w:p>
  </w:footnote>
  <w:footnote w:type="continuationSeparator" w:id="0">
    <w:p w14:paraId="755847CF" w14:textId="77777777" w:rsidR="00724B69" w:rsidRDefault="00724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54"/>
    <w:lvl w:ilvl="0">
      <w:start w:val="1"/>
      <w:numFmt w:val="decimal"/>
      <w:lvlText w:val="%1."/>
      <w:lvlJc w:val="left"/>
      <w:pPr>
        <w:tabs>
          <w:tab w:val="num" w:pos="0"/>
        </w:tabs>
        <w:ind w:left="360" w:hanging="360"/>
      </w:pPr>
    </w:lvl>
  </w:abstractNum>
  <w:abstractNum w:abstractNumId="1">
    <w:nsid w:val="09470FCA"/>
    <w:multiLevelType w:val="hybridMultilevel"/>
    <w:tmpl w:val="F4DE8958"/>
    <w:lvl w:ilvl="0" w:tplc="5B3A16BC">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7AE0750C">
      <w:numFmt w:val="bullet"/>
      <w:lvlText w:val="•"/>
      <w:lvlJc w:val="left"/>
      <w:pPr>
        <w:ind w:left="1298" w:hanging="284"/>
      </w:pPr>
      <w:rPr>
        <w:rFonts w:hint="default"/>
        <w:lang w:val="pl-PL" w:eastAsia="en-US" w:bidi="ar-SA"/>
      </w:rPr>
    </w:lvl>
    <w:lvl w:ilvl="2" w:tplc="EF38EDC2">
      <w:numFmt w:val="bullet"/>
      <w:lvlText w:val="•"/>
      <w:lvlJc w:val="left"/>
      <w:pPr>
        <w:ind w:left="2217" w:hanging="284"/>
      </w:pPr>
      <w:rPr>
        <w:rFonts w:hint="default"/>
        <w:lang w:val="pl-PL" w:eastAsia="en-US" w:bidi="ar-SA"/>
      </w:rPr>
    </w:lvl>
    <w:lvl w:ilvl="3" w:tplc="B3E29900">
      <w:numFmt w:val="bullet"/>
      <w:lvlText w:val="•"/>
      <w:lvlJc w:val="left"/>
      <w:pPr>
        <w:ind w:left="3135" w:hanging="284"/>
      </w:pPr>
      <w:rPr>
        <w:rFonts w:hint="default"/>
        <w:lang w:val="pl-PL" w:eastAsia="en-US" w:bidi="ar-SA"/>
      </w:rPr>
    </w:lvl>
    <w:lvl w:ilvl="4" w:tplc="11E04494">
      <w:numFmt w:val="bullet"/>
      <w:lvlText w:val="•"/>
      <w:lvlJc w:val="left"/>
      <w:pPr>
        <w:ind w:left="4054" w:hanging="284"/>
      </w:pPr>
      <w:rPr>
        <w:rFonts w:hint="default"/>
        <w:lang w:val="pl-PL" w:eastAsia="en-US" w:bidi="ar-SA"/>
      </w:rPr>
    </w:lvl>
    <w:lvl w:ilvl="5" w:tplc="494C4E58">
      <w:numFmt w:val="bullet"/>
      <w:lvlText w:val="•"/>
      <w:lvlJc w:val="left"/>
      <w:pPr>
        <w:ind w:left="4973" w:hanging="284"/>
      </w:pPr>
      <w:rPr>
        <w:rFonts w:hint="default"/>
        <w:lang w:val="pl-PL" w:eastAsia="en-US" w:bidi="ar-SA"/>
      </w:rPr>
    </w:lvl>
    <w:lvl w:ilvl="6" w:tplc="E5CA351A">
      <w:numFmt w:val="bullet"/>
      <w:lvlText w:val="•"/>
      <w:lvlJc w:val="left"/>
      <w:pPr>
        <w:ind w:left="5891" w:hanging="284"/>
      </w:pPr>
      <w:rPr>
        <w:rFonts w:hint="default"/>
        <w:lang w:val="pl-PL" w:eastAsia="en-US" w:bidi="ar-SA"/>
      </w:rPr>
    </w:lvl>
    <w:lvl w:ilvl="7" w:tplc="9DB8184A">
      <w:numFmt w:val="bullet"/>
      <w:lvlText w:val="•"/>
      <w:lvlJc w:val="left"/>
      <w:pPr>
        <w:ind w:left="6810" w:hanging="284"/>
      </w:pPr>
      <w:rPr>
        <w:rFonts w:hint="default"/>
        <w:lang w:val="pl-PL" w:eastAsia="en-US" w:bidi="ar-SA"/>
      </w:rPr>
    </w:lvl>
    <w:lvl w:ilvl="8" w:tplc="2D7401CA">
      <w:numFmt w:val="bullet"/>
      <w:lvlText w:val="•"/>
      <w:lvlJc w:val="left"/>
      <w:pPr>
        <w:ind w:left="7729" w:hanging="284"/>
      </w:pPr>
      <w:rPr>
        <w:rFonts w:hint="default"/>
        <w:lang w:val="pl-PL" w:eastAsia="en-US" w:bidi="ar-SA"/>
      </w:rPr>
    </w:lvl>
  </w:abstractNum>
  <w:abstractNum w:abstractNumId="2">
    <w:nsid w:val="109A114B"/>
    <w:multiLevelType w:val="hybridMultilevel"/>
    <w:tmpl w:val="16DE8DD2"/>
    <w:lvl w:ilvl="0" w:tplc="1F068D76">
      <w:start w:val="1"/>
      <w:numFmt w:val="decimal"/>
      <w:lvlText w:val="%1)"/>
      <w:lvlJc w:val="left"/>
      <w:pPr>
        <w:ind w:left="668" w:hanging="284"/>
        <w:jc w:val="left"/>
      </w:pPr>
      <w:rPr>
        <w:rFonts w:ascii="Carlito" w:eastAsia="Carlito" w:hAnsi="Carlito" w:cs="Carlito" w:hint="default"/>
        <w:w w:val="100"/>
        <w:sz w:val="22"/>
        <w:szCs w:val="22"/>
        <w:lang w:val="pl-PL" w:eastAsia="en-US" w:bidi="ar-SA"/>
      </w:rPr>
    </w:lvl>
    <w:lvl w:ilvl="1" w:tplc="4EC8DD78">
      <w:start w:val="1"/>
      <w:numFmt w:val="lowerLetter"/>
      <w:lvlText w:val="%2)"/>
      <w:lvlJc w:val="left"/>
      <w:pPr>
        <w:ind w:left="954" w:hanging="286"/>
        <w:jc w:val="left"/>
      </w:pPr>
      <w:rPr>
        <w:rFonts w:ascii="Carlito" w:eastAsia="Carlito" w:hAnsi="Carlito" w:cs="Carlito" w:hint="default"/>
        <w:spacing w:val="-1"/>
        <w:w w:val="100"/>
        <w:sz w:val="22"/>
        <w:szCs w:val="22"/>
        <w:lang w:val="pl-PL" w:eastAsia="en-US" w:bidi="ar-SA"/>
      </w:rPr>
    </w:lvl>
    <w:lvl w:ilvl="2" w:tplc="D88C21C4">
      <w:numFmt w:val="bullet"/>
      <w:lvlText w:val="•"/>
      <w:lvlJc w:val="left"/>
      <w:pPr>
        <w:ind w:left="1916" w:hanging="286"/>
      </w:pPr>
      <w:rPr>
        <w:rFonts w:hint="default"/>
        <w:lang w:val="pl-PL" w:eastAsia="en-US" w:bidi="ar-SA"/>
      </w:rPr>
    </w:lvl>
    <w:lvl w:ilvl="3" w:tplc="D6761724">
      <w:numFmt w:val="bullet"/>
      <w:lvlText w:val="•"/>
      <w:lvlJc w:val="left"/>
      <w:pPr>
        <w:ind w:left="2872" w:hanging="286"/>
      </w:pPr>
      <w:rPr>
        <w:rFonts w:hint="default"/>
        <w:lang w:val="pl-PL" w:eastAsia="en-US" w:bidi="ar-SA"/>
      </w:rPr>
    </w:lvl>
    <w:lvl w:ilvl="4" w:tplc="161EFD60">
      <w:numFmt w:val="bullet"/>
      <w:lvlText w:val="•"/>
      <w:lvlJc w:val="left"/>
      <w:pPr>
        <w:ind w:left="3828" w:hanging="286"/>
      </w:pPr>
      <w:rPr>
        <w:rFonts w:hint="default"/>
        <w:lang w:val="pl-PL" w:eastAsia="en-US" w:bidi="ar-SA"/>
      </w:rPr>
    </w:lvl>
    <w:lvl w:ilvl="5" w:tplc="FA7AC774">
      <w:numFmt w:val="bullet"/>
      <w:lvlText w:val="•"/>
      <w:lvlJc w:val="left"/>
      <w:pPr>
        <w:ind w:left="4785" w:hanging="286"/>
      </w:pPr>
      <w:rPr>
        <w:rFonts w:hint="default"/>
        <w:lang w:val="pl-PL" w:eastAsia="en-US" w:bidi="ar-SA"/>
      </w:rPr>
    </w:lvl>
    <w:lvl w:ilvl="6" w:tplc="513A8410">
      <w:numFmt w:val="bullet"/>
      <w:lvlText w:val="•"/>
      <w:lvlJc w:val="left"/>
      <w:pPr>
        <w:ind w:left="5741" w:hanging="286"/>
      </w:pPr>
      <w:rPr>
        <w:rFonts w:hint="default"/>
        <w:lang w:val="pl-PL" w:eastAsia="en-US" w:bidi="ar-SA"/>
      </w:rPr>
    </w:lvl>
    <w:lvl w:ilvl="7" w:tplc="EDC4FCF4">
      <w:numFmt w:val="bullet"/>
      <w:lvlText w:val="•"/>
      <w:lvlJc w:val="left"/>
      <w:pPr>
        <w:ind w:left="6697" w:hanging="286"/>
      </w:pPr>
      <w:rPr>
        <w:rFonts w:hint="default"/>
        <w:lang w:val="pl-PL" w:eastAsia="en-US" w:bidi="ar-SA"/>
      </w:rPr>
    </w:lvl>
    <w:lvl w:ilvl="8" w:tplc="C2E2E430">
      <w:numFmt w:val="bullet"/>
      <w:lvlText w:val="•"/>
      <w:lvlJc w:val="left"/>
      <w:pPr>
        <w:ind w:left="7653" w:hanging="286"/>
      </w:pPr>
      <w:rPr>
        <w:rFonts w:hint="default"/>
        <w:lang w:val="pl-PL" w:eastAsia="en-US" w:bidi="ar-SA"/>
      </w:rPr>
    </w:lvl>
  </w:abstractNum>
  <w:abstractNum w:abstractNumId="3">
    <w:nsid w:val="13770043"/>
    <w:multiLevelType w:val="hybridMultilevel"/>
    <w:tmpl w:val="7E1424F2"/>
    <w:lvl w:ilvl="0" w:tplc="D46016E4">
      <w:start w:val="1"/>
      <w:numFmt w:val="decimal"/>
      <w:lvlText w:val="%1."/>
      <w:lvlJc w:val="left"/>
      <w:pPr>
        <w:ind w:left="385" w:hanging="284"/>
        <w:jc w:val="left"/>
      </w:pPr>
      <w:rPr>
        <w:rFonts w:ascii="Carlito" w:eastAsia="Carlito" w:hAnsi="Carlito" w:cs="Carlito" w:hint="default"/>
        <w:spacing w:val="-2"/>
        <w:w w:val="100"/>
        <w:sz w:val="22"/>
        <w:szCs w:val="22"/>
        <w:lang w:val="pl-PL" w:eastAsia="en-US" w:bidi="ar-SA"/>
      </w:rPr>
    </w:lvl>
    <w:lvl w:ilvl="1" w:tplc="80081F92">
      <w:start w:val="1"/>
      <w:numFmt w:val="decimal"/>
      <w:lvlText w:val="%2)"/>
      <w:lvlJc w:val="left"/>
      <w:pPr>
        <w:ind w:left="810" w:hanging="281"/>
        <w:jc w:val="right"/>
      </w:pPr>
      <w:rPr>
        <w:rFonts w:ascii="Times New Roman" w:eastAsia="Times New Roman" w:hAnsi="Times New Roman" w:cs="Times New Roman" w:hint="default"/>
        <w:w w:val="99"/>
        <w:sz w:val="24"/>
        <w:szCs w:val="24"/>
        <w:lang w:val="pl-PL" w:eastAsia="en-US" w:bidi="ar-SA"/>
      </w:rPr>
    </w:lvl>
    <w:lvl w:ilvl="2" w:tplc="A46A1376">
      <w:numFmt w:val="bullet"/>
      <w:lvlText w:val="•"/>
      <w:lvlJc w:val="left"/>
      <w:pPr>
        <w:ind w:left="1791" w:hanging="281"/>
      </w:pPr>
      <w:rPr>
        <w:rFonts w:hint="default"/>
        <w:lang w:val="pl-PL" w:eastAsia="en-US" w:bidi="ar-SA"/>
      </w:rPr>
    </w:lvl>
    <w:lvl w:ilvl="3" w:tplc="FCCE0396">
      <w:numFmt w:val="bullet"/>
      <w:lvlText w:val="•"/>
      <w:lvlJc w:val="left"/>
      <w:pPr>
        <w:ind w:left="2763" w:hanging="281"/>
      </w:pPr>
      <w:rPr>
        <w:rFonts w:hint="default"/>
        <w:lang w:val="pl-PL" w:eastAsia="en-US" w:bidi="ar-SA"/>
      </w:rPr>
    </w:lvl>
    <w:lvl w:ilvl="4" w:tplc="E04A0656">
      <w:numFmt w:val="bullet"/>
      <w:lvlText w:val="•"/>
      <w:lvlJc w:val="left"/>
      <w:pPr>
        <w:ind w:left="3735" w:hanging="281"/>
      </w:pPr>
      <w:rPr>
        <w:rFonts w:hint="default"/>
        <w:lang w:val="pl-PL" w:eastAsia="en-US" w:bidi="ar-SA"/>
      </w:rPr>
    </w:lvl>
    <w:lvl w:ilvl="5" w:tplc="6C4AD8A4">
      <w:numFmt w:val="bullet"/>
      <w:lvlText w:val="•"/>
      <w:lvlJc w:val="left"/>
      <w:pPr>
        <w:ind w:left="4707" w:hanging="281"/>
      </w:pPr>
      <w:rPr>
        <w:rFonts w:hint="default"/>
        <w:lang w:val="pl-PL" w:eastAsia="en-US" w:bidi="ar-SA"/>
      </w:rPr>
    </w:lvl>
    <w:lvl w:ilvl="6" w:tplc="BB94B974">
      <w:numFmt w:val="bullet"/>
      <w:lvlText w:val="•"/>
      <w:lvlJc w:val="left"/>
      <w:pPr>
        <w:ind w:left="5679" w:hanging="281"/>
      </w:pPr>
      <w:rPr>
        <w:rFonts w:hint="default"/>
        <w:lang w:val="pl-PL" w:eastAsia="en-US" w:bidi="ar-SA"/>
      </w:rPr>
    </w:lvl>
    <w:lvl w:ilvl="7" w:tplc="180E24C0">
      <w:numFmt w:val="bullet"/>
      <w:lvlText w:val="•"/>
      <w:lvlJc w:val="left"/>
      <w:pPr>
        <w:ind w:left="6650" w:hanging="281"/>
      </w:pPr>
      <w:rPr>
        <w:rFonts w:hint="default"/>
        <w:lang w:val="pl-PL" w:eastAsia="en-US" w:bidi="ar-SA"/>
      </w:rPr>
    </w:lvl>
    <w:lvl w:ilvl="8" w:tplc="5816CC4C">
      <w:numFmt w:val="bullet"/>
      <w:lvlText w:val="•"/>
      <w:lvlJc w:val="left"/>
      <w:pPr>
        <w:ind w:left="7622" w:hanging="281"/>
      </w:pPr>
      <w:rPr>
        <w:rFonts w:hint="default"/>
        <w:lang w:val="pl-PL" w:eastAsia="en-US" w:bidi="ar-SA"/>
      </w:rPr>
    </w:lvl>
  </w:abstractNum>
  <w:abstractNum w:abstractNumId="4">
    <w:nsid w:val="1D1152DC"/>
    <w:multiLevelType w:val="hybridMultilevel"/>
    <w:tmpl w:val="F5C2C3C4"/>
    <w:lvl w:ilvl="0" w:tplc="CDA60AA8">
      <w:start w:val="1"/>
      <w:numFmt w:val="decimal"/>
      <w:lvlText w:val="%1."/>
      <w:lvlJc w:val="left"/>
      <w:pPr>
        <w:ind w:left="462" w:hanging="360"/>
        <w:jc w:val="left"/>
      </w:pPr>
      <w:rPr>
        <w:rFonts w:ascii="Carlito" w:eastAsia="Carlito" w:hAnsi="Carlito" w:cs="Carlito" w:hint="default"/>
        <w:w w:val="100"/>
        <w:sz w:val="22"/>
        <w:szCs w:val="22"/>
        <w:lang w:val="pl-PL" w:eastAsia="en-US" w:bidi="ar-SA"/>
      </w:rPr>
    </w:lvl>
    <w:lvl w:ilvl="1" w:tplc="139A730A">
      <w:numFmt w:val="bullet"/>
      <w:lvlText w:val="•"/>
      <w:lvlJc w:val="left"/>
      <w:pPr>
        <w:ind w:left="1370" w:hanging="360"/>
      </w:pPr>
      <w:rPr>
        <w:rFonts w:hint="default"/>
        <w:lang w:val="pl-PL" w:eastAsia="en-US" w:bidi="ar-SA"/>
      </w:rPr>
    </w:lvl>
    <w:lvl w:ilvl="2" w:tplc="A99C34FE">
      <w:numFmt w:val="bullet"/>
      <w:lvlText w:val="•"/>
      <w:lvlJc w:val="left"/>
      <w:pPr>
        <w:ind w:left="2281" w:hanging="360"/>
      </w:pPr>
      <w:rPr>
        <w:rFonts w:hint="default"/>
        <w:lang w:val="pl-PL" w:eastAsia="en-US" w:bidi="ar-SA"/>
      </w:rPr>
    </w:lvl>
    <w:lvl w:ilvl="3" w:tplc="73E81924">
      <w:numFmt w:val="bullet"/>
      <w:lvlText w:val="•"/>
      <w:lvlJc w:val="left"/>
      <w:pPr>
        <w:ind w:left="3191" w:hanging="360"/>
      </w:pPr>
      <w:rPr>
        <w:rFonts w:hint="default"/>
        <w:lang w:val="pl-PL" w:eastAsia="en-US" w:bidi="ar-SA"/>
      </w:rPr>
    </w:lvl>
    <w:lvl w:ilvl="4" w:tplc="02527614">
      <w:numFmt w:val="bullet"/>
      <w:lvlText w:val="•"/>
      <w:lvlJc w:val="left"/>
      <w:pPr>
        <w:ind w:left="4102" w:hanging="360"/>
      </w:pPr>
      <w:rPr>
        <w:rFonts w:hint="default"/>
        <w:lang w:val="pl-PL" w:eastAsia="en-US" w:bidi="ar-SA"/>
      </w:rPr>
    </w:lvl>
    <w:lvl w:ilvl="5" w:tplc="7E5046F6">
      <w:numFmt w:val="bullet"/>
      <w:lvlText w:val="•"/>
      <w:lvlJc w:val="left"/>
      <w:pPr>
        <w:ind w:left="5013" w:hanging="360"/>
      </w:pPr>
      <w:rPr>
        <w:rFonts w:hint="default"/>
        <w:lang w:val="pl-PL" w:eastAsia="en-US" w:bidi="ar-SA"/>
      </w:rPr>
    </w:lvl>
    <w:lvl w:ilvl="6" w:tplc="BB9606B4">
      <w:numFmt w:val="bullet"/>
      <w:lvlText w:val="•"/>
      <w:lvlJc w:val="left"/>
      <w:pPr>
        <w:ind w:left="5923" w:hanging="360"/>
      </w:pPr>
      <w:rPr>
        <w:rFonts w:hint="default"/>
        <w:lang w:val="pl-PL" w:eastAsia="en-US" w:bidi="ar-SA"/>
      </w:rPr>
    </w:lvl>
    <w:lvl w:ilvl="7" w:tplc="96327764">
      <w:numFmt w:val="bullet"/>
      <w:lvlText w:val="•"/>
      <w:lvlJc w:val="left"/>
      <w:pPr>
        <w:ind w:left="6834" w:hanging="360"/>
      </w:pPr>
      <w:rPr>
        <w:rFonts w:hint="default"/>
        <w:lang w:val="pl-PL" w:eastAsia="en-US" w:bidi="ar-SA"/>
      </w:rPr>
    </w:lvl>
    <w:lvl w:ilvl="8" w:tplc="9FF865E2">
      <w:numFmt w:val="bullet"/>
      <w:lvlText w:val="•"/>
      <w:lvlJc w:val="left"/>
      <w:pPr>
        <w:ind w:left="7745" w:hanging="360"/>
      </w:pPr>
      <w:rPr>
        <w:rFonts w:hint="default"/>
        <w:lang w:val="pl-PL" w:eastAsia="en-US" w:bidi="ar-SA"/>
      </w:rPr>
    </w:lvl>
  </w:abstractNum>
  <w:abstractNum w:abstractNumId="5">
    <w:nsid w:val="2B910B0E"/>
    <w:multiLevelType w:val="hybridMultilevel"/>
    <w:tmpl w:val="6CF68CB2"/>
    <w:lvl w:ilvl="0" w:tplc="0E0E6B3C">
      <w:start w:val="1"/>
      <w:numFmt w:val="decimal"/>
      <w:lvlText w:val="%1."/>
      <w:lvlJc w:val="left"/>
      <w:pPr>
        <w:ind w:left="385" w:hanging="284"/>
        <w:jc w:val="left"/>
      </w:pPr>
      <w:rPr>
        <w:rFonts w:ascii="Carlito" w:eastAsia="Carlito" w:hAnsi="Carlito" w:cs="Carlito" w:hint="default"/>
        <w:spacing w:val="-10"/>
        <w:w w:val="100"/>
        <w:sz w:val="24"/>
        <w:szCs w:val="24"/>
        <w:lang w:val="pl-PL" w:eastAsia="en-US" w:bidi="ar-SA"/>
      </w:rPr>
    </w:lvl>
    <w:lvl w:ilvl="1" w:tplc="7A7C68E2">
      <w:numFmt w:val="bullet"/>
      <w:lvlText w:val="•"/>
      <w:lvlJc w:val="left"/>
      <w:pPr>
        <w:ind w:left="1298" w:hanging="284"/>
      </w:pPr>
      <w:rPr>
        <w:rFonts w:hint="default"/>
        <w:lang w:val="pl-PL" w:eastAsia="en-US" w:bidi="ar-SA"/>
      </w:rPr>
    </w:lvl>
    <w:lvl w:ilvl="2" w:tplc="10ECB0CC">
      <w:numFmt w:val="bullet"/>
      <w:lvlText w:val="•"/>
      <w:lvlJc w:val="left"/>
      <w:pPr>
        <w:ind w:left="2217" w:hanging="284"/>
      </w:pPr>
      <w:rPr>
        <w:rFonts w:hint="default"/>
        <w:lang w:val="pl-PL" w:eastAsia="en-US" w:bidi="ar-SA"/>
      </w:rPr>
    </w:lvl>
    <w:lvl w:ilvl="3" w:tplc="20F0FB78">
      <w:numFmt w:val="bullet"/>
      <w:lvlText w:val="•"/>
      <w:lvlJc w:val="left"/>
      <w:pPr>
        <w:ind w:left="3135" w:hanging="284"/>
      </w:pPr>
      <w:rPr>
        <w:rFonts w:hint="default"/>
        <w:lang w:val="pl-PL" w:eastAsia="en-US" w:bidi="ar-SA"/>
      </w:rPr>
    </w:lvl>
    <w:lvl w:ilvl="4" w:tplc="EF206870">
      <w:numFmt w:val="bullet"/>
      <w:lvlText w:val="•"/>
      <w:lvlJc w:val="left"/>
      <w:pPr>
        <w:ind w:left="4054" w:hanging="284"/>
      </w:pPr>
      <w:rPr>
        <w:rFonts w:hint="default"/>
        <w:lang w:val="pl-PL" w:eastAsia="en-US" w:bidi="ar-SA"/>
      </w:rPr>
    </w:lvl>
    <w:lvl w:ilvl="5" w:tplc="FA287E9E">
      <w:numFmt w:val="bullet"/>
      <w:lvlText w:val="•"/>
      <w:lvlJc w:val="left"/>
      <w:pPr>
        <w:ind w:left="4973" w:hanging="284"/>
      </w:pPr>
      <w:rPr>
        <w:rFonts w:hint="default"/>
        <w:lang w:val="pl-PL" w:eastAsia="en-US" w:bidi="ar-SA"/>
      </w:rPr>
    </w:lvl>
    <w:lvl w:ilvl="6" w:tplc="1C265310">
      <w:numFmt w:val="bullet"/>
      <w:lvlText w:val="•"/>
      <w:lvlJc w:val="left"/>
      <w:pPr>
        <w:ind w:left="5891" w:hanging="284"/>
      </w:pPr>
      <w:rPr>
        <w:rFonts w:hint="default"/>
        <w:lang w:val="pl-PL" w:eastAsia="en-US" w:bidi="ar-SA"/>
      </w:rPr>
    </w:lvl>
    <w:lvl w:ilvl="7" w:tplc="F970EBDA">
      <w:numFmt w:val="bullet"/>
      <w:lvlText w:val="•"/>
      <w:lvlJc w:val="left"/>
      <w:pPr>
        <w:ind w:left="6810" w:hanging="284"/>
      </w:pPr>
      <w:rPr>
        <w:rFonts w:hint="default"/>
        <w:lang w:val="pl-PL" w:eastAsia="en-US" w:bidi="ar-SA"/>
      </w:rPr>
    </w:lvl>
    <w:lvl w:ilvl="8" w:tplc="AED0DD24">
      <w:numFmt w:val="bullet"/>
      <w:lvlText w:val="•"/>
      <w:lvlJc w:val="left"/>
      <w:pPr>
        <w:ind w:left="7729" w:hanging="284"/>
      </w:pPr>
      <w:rPr>
        <w:rFonts w:hint="default"/>
        <w:lang w:val="pl-PL" w:eastAsia="en-US" w:bidi="ar-SA"/>
      </w:rPr>
    </w:lvl>
  </w:abstractNum>
  <w:abstractNum w:abstractNumId="6">
    <w:nsid w:val="35774C51"/>
    <w:multiLevelType w:val="hybridMultilevel"/>
    <w:tmpl w:val="1520C612"/>
    <w:lvl w:ilvl="0" w:tplc="4EBAAF74">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900C8AD4">
      <w:numFmt w:val="bullet"/>
      <w:lvlText w:val="•"/>
      <w:lvlJc w:val="left"/>
      <w:pPr>
        <w:ind w:left="1298" w:hanging="284"/>
      </w:pPr>
      <w:rPr>
        <w:rFonts w:hint="default"/>
        <w:lang w:val="pl-PL" w:eastAsia="en-US" w:bidi="ar-SA"/>
      </w:rPr>
    </w:lvl>
    <w:lvl w:ilvl="2" w:tplc="6FC2C780">
      <w:numFmt w:val="bullet"/>
      <w:lvlText w:val="•"/>
      <w:lvlJc w:val="left"/>
      <w:pPr>
        <w:ind w:left="2217" w:hanging="284"/>
      </w:pPr>
      <w:rPr>
        <w:rFonts w:hint="default"/>
        <w:lang w:val="pl-PL" w:eastAsia="en-US" w:bidi="ar-SA"/>
      </w:rPr>
    </w:lvl>
    <w:lvl w:ilvl="3" w:tplc="FFDC61C2">
      <w:numFmt w:val="bullet"/>
      <w:lvlText w:val="•"/>
      <w:lvlJc w:val="left"/>
      <w:pPr>
        <w:ind w:left="3135" w:hanging="284"/>
      </w:pPr>
      <w:rPr>
        <w:rFonts w:hint="default"/>
        <w:lang w:val="pl-PL" w:eastAsia="en-US" w:bidi="ar-SA"/>
      </w:rPr>
    </w:lvl>
    <w:lvl w:ilvl="4" w:tplc="CEFE930E">
      <w:numFmt w:val="bullet"/>
      <w:lvlText w:val="•"/>
      <w:lvlJc w:val="left"/>
      <w:pPr>
        <w:ind w:left="4054" w:hanging="284"/>
      </w:pPr>
      <w:rPr>
        <w:rFonts w:hint="default"/>
        <w:lang w:val="pl-PL" w:eastAsia="en-US" w:bidi="ar-SA"/>
      </w:rPr>
    </w:lvl>
    <w:lvl w:ilvl="5" w:tplc="173CD888">
      <w:numFmt w:val="bullet"/>
      <w:lvlText w:val="•"/>
      <w:lvlJc w:val="left"/>
      <w:pPr>
        <w:ind w:left="4973" w:hanging="284"/>
      </w:pPr>
      <w:rPr>
        <w:rFonts w:hint="default"/>
        <w:lang w:val="pl-PL" w:eastAsia="en-US" w:bidi="ar-SA"/>
      </w:rPr>
    </w:lvl>
    <w:lvl w:ilvl="6" w:tplc="53FC4286">
      <w:numFmt w:val="bullet"/>
      <w:lvlText w:val="•"/>
      <w:lvlJc w:val="left"/>
      <w:pPr>
        <w:ind w:left="5891" w:hanging="284"/>
      </w:pPr>
      <w:rPr>
        <w:rFonts w:hint="default"/>
        <w:lang w:val="pl-PL" w:eastAsia="en-US" w:bidi="ar-SA"/>
      </w:rPr>
    </w:lvl>
    <w:lvl w:ilvl="7" w:tplc="6B4CDECA">
      <w:numFmt w:val="bullet"/>
      <w:lvlText w:val="•"/>
      <w:lvlJc w:val="left"/>
      <w:pPr>
        <w:ind w:left="6810" w:hanging="284"/>
      </w:pPr>
      <w:rPr>
        <w:rFonts w:hint="default"/>
        <w:lang w:val="pl-PL" w:eastAsia="en-US" w:bidi="ar-SA"/>
      </w:rPr>
    </w:lvl>
    <w:lvl w:ilvl="8" w:tplc="840899B2">
      <w:numFmt w:val="bullet"/>
      <w:lvlText w:val="•"/>
      <w:lvlJc w:val="left"/>
      <w:pPr>
        <w:ind w:left="7729" w:hanging="284"/>
      </w:pPr>
      <w:rPr>
        <w:rFonts w:hint="default"/>
        <w:lang w:val="pl-PL" w:eastAsia="en-US" w:bidi="ar-SA"/>
      </w:rPr>
    </w:lvl>
  </w:abstractNum>
  <w:abstractNum w:abstractNumId="7">
    <w:nsid w:val="373F1BAF"/>
    <w:multiLevelType w:val="hybridMultilevel"/>
    <w:tmpl w:val="85464DE8"/>
    <w:lvl w:ilvl="0" w:tplc="12DE3348">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BB6A73E2">
      <w:start w:val="1"/>
      <w:numFmt w:val="decimal"/>
      <w:lvlText w:val="%2)"/>
      <w:lvlJc w:val="left"/>
      <w:pPr>
        <w:ind w:left="668" w:hanging="284"/>
        <w:jc w:val="left"/>
      </w:pPr>
      <w:rPr>
        <w:rFonts w:ascii="Carlito" w:eastAsia="Carlito" w:hAnsi="Carlito" w:cs="Carlito" w:hint="default"/>
        <w:w w:val="100"/>
        <w:sz w:val="22"/>
        <w:szCs w:val="22"/>
        <w:lang w:val="pl-PL" w:eastAsia="en-US" w:bidi="ar-SA"/>
      </w:rPr>
    </w:lvl>
    <w:lvl w:ilvl="2" w:tplc="2C52C638">
      <w:numFmt w:val="bullet"/>
      <w:lvlText w:val="•"/>
      <w:lvlJc w:val="left"/>
      <w:pPr>
        <w:ind w:left="1649" w:hanging="284"/>
      </w:pPr>
      <w:rPr>
        <w:rFonts w:hint="default"/>
        <w:lang w:val="pl-PL" w:eastAsia="en-US" w:bidi="ar-SA"/>
      </w:rPr>
    </w:lvl>
    <w:lvl w:ilvl="3" w:tplc="ECA8A48A">
      <w:numFmt w:val="bullet"/>
      <w:lvlText w:val="•"/>
      <w:lvlJc w:val="left"/>
      <w:pPr>
        <w:ind w:left="2639" w:hanging="284"/>
      </w:pPr>
      <w:rPr>
        <w:rFonts w:hint="default"/>
        <w:lang w:val="pl-PL" w:eastAsia="en-US" w:bidi="ar-SA"/>
      </w:rPr>
    </w:lvl>
    <w:lvl w:ilvl="4" w:tplc="E33C133C">
      <w:numFmt w:val="bullet"/>
      <w:lvlText w:val="•"/>
      <w:lvlJc w:val="left"/>
      <w:pPr>
        <w:ind w:left="3628" w:hanging="284"/>
      </w:pPr>
      <w:rPr>
        <w:rFonts w:hint="default"/>
        <w:lang w:val="pl-PL" w:eastAsia="en-US" w:bidi="ar-SA"/>
      </w:rPr>
    </w:lvl>
    <w:lvl w:ilvl="5" w:tplc="57084E3E">
      <w:numFmt w:val="bullet"/>
      <w:lvlText w:val="•"/>
      <w:lvlJc w:val="left"/>
      <w:pPr>
        <w:ind w:left="4618" w:hanging="284"/>
      </w:pPr>
      <w:rPr>
        <w:rFonts w:hint="default"/>
        <w:lang w:val="pl-PL" w:eastAsia="en-US" w:bidi="ar-SA"/>
      </w:rPr>
    </w:lvl>
    <w:lvl w:ilvl="6" w:tplc="F9ACE7DE">
      <w:numFmt w:val="bullet"/>
      <w:lvlText w:val="•"/>
      <w:lvlJc w:val="left"/>
      <w:pPr>
        <w:ind w:left="5608" w:hanging="284"/>
      </w:pPr>
      <w:rPr>
        <w:rFonts w:hint="default"/>
        <w:lang w:val="pl-PL" w:eastAsia="en-US" w:bidi="ar-SA"/>
      </w:rPr>
    </w:lvl>
    <w:lvl w:ilvl="7" w:tplc="D026ECE8">
      <w:numFmt w:val="bullet"/>
      <w:lvlText w:val="•"/>
      <w:lvlJc w:val="left"/>
      <w:pPr>
        <w:ind w:left="6597" w:hanging="284"/>
      </w:pPr>
      <w:rPr>
        <w:rFonts w:hint="default"/>
        <w:lang w:val="pl-PL" w:eastAsia="en-US" w:bidi="ar-SA"/>
      </w:rPr>
    </w:lvl>
    <w:lvl w:ilvl="8" w:tplc="3508E426">
      <w:numFmt w:val="bullet"/>
      <w:lvlText w:val="•"/>
      <w:lvlJc w:val="left"/>
      <w:pPr>
        <w:ind w:left="7587" w:hanging="284"/>
      </w:pPr>
      <w:rPr>
        <w:rFonts w:hint="default"/>
        <w:lang w:val="pl-PL" w:eastAsia="en-US" w:bidi="ar-SA"/>
      </w:rPr>
    </w:lvl>
  </w:abstractNum>
  <w:abstractNum w:abstractNumId="8">
    <w:nsid w:val="390234AC"/>
    <w:multiLevelType w:val="hybridMultilevel"/>
    <w:tmpl w:val="CB0072A2"/>
    <w:lvl w:ilvl="0" w:tplc="0AF49978">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30942632">
      <w:start w:val="1"/>
      <w:numFmt w:val="decimal"/>
      <w:lvlText w:val="%2)"/>
      <w:lvlJc w:val="left"/>
      <w:pPr>
        <w:ind w:left="668" w:hanging="284"/>
        <w:jc w:val="right"/>
      </w:pPr>
      <w:rPr>
        <w:rFonts w:hint="default"/>
        <w:w w:val="100"/>
        <w:lang w:val="pl-PL" w:eastAsia="en-US" w:bidi="ar-SA"/>
      </w:rPr>
    </w:lvl>
    <w:lvl w:ilvl="2" w:tplc="9CD4FBA0">
      <w:numFmt w:val="bullet"/>
      <w:lvlText w:val="•"/>
      <w:lvlJc w:val="left"/>
      <w:pPr>
        <w:ind w:left="1649" w:hanging="284"/>
      </w:pPr>
      <w:rPr>
        <w:rFonts w:hint="default"/>
        <w:lang w:val="pl-PL" w:eastAsia="en-US" w:bidi="ar-SA"/>
      </w:rPr>
    </w:lvl>
    <w:lvl w:ilvl="3" w:tplc="B1E64A30">
      <w:numFmt w:val="bullet"/>
      <w:lvlText w:val="•"/>
      <w:lvlJc w:val="left"/>
      <w:pPr>
        <w:ind w:left="2639" w:hanging="284"/>
      </w:pPr>
      <w:rPr>
        <w:rFonts w:hint="default"/>
        <w:lang w:val="pl-PL" w:eastAsia="en-US" w:bidi="ar-SA"/>
      </w:rPr>
    </w:lvl>
    <w:lvl w:ilvl="4" w:tplc="8A186610">
      <w:numFmt w:val="bullet"/>
      <w:lvlText w:val="•"/>
      <w:lvlJc w:val="left"/>
      <w:pPr>
        <w:ind w:left="3628" w:hanging="284"/>
      </w:pPr>
      <w:rPr>
        <w:rFonts w:hint="default"/>
        <w:lang w:val="pl-PL" w:eastAsia="en-US" w:bidi="ar-SA"/>
      </w:rPr>
    </w:lvl>
    <w:lvl w:ilvl="5" w:tplc="DFB23D52">
      <w:numFmt w:val="bullet"/>
      <w:lvlText w:val="•"/>
      <w:lvlJc w:val="left"/>
      <w:pPr>
        <w:ind w:left="4618" w:hanging="284"/>
      </w:pPr>
      <w:rPr>
        <w:rFonts w:hint="default"/>
        <w:lang w:val="pl-PL" w:eastAsia="en-US" w:bidi="ar-SA"/>
      </w:rPr>
    </w:lvl>
    <w:lvl w:ilvl="6" w:tplc="BD54E2D8">
      <w:numFmt w:val="bullet"/>
      <w:lvlText w:val="•"/>
      <w:lvlJc w:val="left"/>
      <w:pPr>
        <w:ind w:left="5608" w:hanging="284"/>
      </w:pPr>
      <w:rPr>
        <w:rFonts w:hint="default"/>
        <w:lang w:val="pl-PL" w:eastAsia="en-US" w:bidi="ar-SA"/>
      </w:rPr>
    </w:lvl>
    <w:lvl w:ilvl="7" w:tplc="F79827E8">
      <w:numFmt w:val="bullet"/>
      <w:lvlText w:val="•"/>
      <w:lvlJc w:val="left"/>
      <w:pPr>
        <w:ind w:left="6597" w:hanging="284"/>
      </w:pPr>
      <w:rPr>
        <w:rFonts w:hint="default"/>
        <w:lang w:val="pl-PL" w:eastAsia="en-US" w:bidi="ar-SA"/>
      </w:rPr>
    </w:lvl>
    <w:lvl w:ilvl="8" w:tplc="7028213C">
      <w:numFmt w:val="bullet"/>
      <w:lvlText w:val="•"/>
      <w:lvlJc w:val="left"/>
      <w:pPr>
        <w:ind w:left="7587" w:hanging="284"/>
      </w:pPr>
      <w:rPr>
        <w:rFonts w:hint="default"/>
        <w:lang w:val="pl-PL" w:eastAsia="en-US" w:bidi="ar-SA"/>
      </w:rPr>
    </w:lvl>
  </w:abstractNum>
  <w:abstractNum w:abstractNumId="9">
    <w:nsid w:val="44801575"/>
    <w:multiLevelType w:val="hybridMultilevel"/>
    <w:tmpl w:val="A6CC913A"/>
    <w:lvl w:ilvl="0" w:tplc="0284C05C">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39BE814E">
      <w:numFmt w:val="bullet"/>
      <w:lvlText w:val="•"/>
      <w:lvlJc w:val="left"/>
      <w:pPr>
        <w:ind w:left="1298" w:hanging="284"/>
      </w:pPr>
      <w:rPr>
        <w:rFonts w:hint="default"/>
        <w:lang w:val="pl-PL" w:eastAsia="en-US" w:bidi="ar-SA"/>
      </w:rPr>
    </w:lvl>
    <w:lvl w:ilvl="2" w:tplc="2F425120">
      <w:numFmt w:val="bullet"/>
      <w:lvlText w:val="•"/>
      <w:lvlJc w:val="left"/>
      <w:pPr>
        <w:ind w:left="2217" w:hanging="284"/>
      </w:pPr>
      <w:rPr>
        <w:rFonts w:hint="default"/>
        <w:lang w:val="pl-PL" w:eastAsia="en-US" w:bidi="ar-SA"/>
      </w:rPr>
    </w:lvl>
    <w:lvl w:ilvl="3" w:tplc="88DA8EEE">
      <w:numFmt w:val="bullet"/>
      <w:lvlText w:val="•"/>
      <w:lvlJc w:val="left"/>
      <w:pPr>
        <w:ind w:left="3135" w:hanging="284"/>
      </w:pPr>
      <w:rPr>
        <w:rFonts w:hint="default"/>
        <w:lang w:val="pl-PL" w:eastAsia="en-US" w:bidi="ar-SA"/>
      </w:rPr>
    </w:lvl>
    <w:lvl w:ilvl="4" w:tplc="C87E2754">
      <w:numFmt w:val="bullet"/>
      <w:lvlText w:val="•"/>
      <w:lvlJc w:val="left"/>
      <w:pPr>
        <w:ind w:left="4054" w:hanging="284"/>
      </w:pPr>
      <w:rPr>
        <w:rFonts w:hint="default"/>
        <w:lang w:val="pl-PL" w:eastAsia="en-US" w:bidi="ar-SA"/>
      </w:rPr>
    </w:lvl>
    <w:lvl w:ilvl="5" w:tplc="0C8A711E">
      <w:numFmt w:val="bullet"/>
      <w:lvlText w:val="•"/>
      <w:lvlJc w:val="left"/>
      <w:pPr>
        <w:ind w:left="4973" w:hanging="284"/>
      </w:pPr>
      <w:rPr>
        <w:rFonts w:hint="default"/>
        <w:lang w:val="pl-PL" w:eastAsia="en-US" w:bidi="ar-SA"/>
      </w:rPr>
    </w:lvl>
    <w:lvl w:ilvl="6" w:tplc="EC04D77E">
      <w:numFmt w:val="bullet"/>
      <w:lvlText w:val="•"/>
      <w:lvlJc w:val="left"/>
      <w:pPr>
        <w:ind w:left="5891" w:hanging="284"/>
      </w:pPr>
      <w:rPr>
        <w:rFonts w:hint="default"/>
        <w:lang w:val="pl-PL" w:eastAsia="en-US" w:bidi="ar-SA"/>
      </w:rPr>
    </w:lvl>
    <w:lvl w:ilvl="7" w:tplc="A614CDF6">
      <w:numFmt w:val="bullet"/>
      <w:lvlText w:val="•"/>
      <w:lvlJc w:val="left"/>
      <w:pPr>
        <w:ind w:left="6810" w:hanging="284"/>
      </w:pPr>
      <w:rPr>
        <w:rFonts w:hint="default"/>
        <w:lang w:val="pl-PL" w:eastAsia="en-US" w:bidi="ar-SA"/>
      </w:rPr>
    </w:lvl>
    <w:lvl w:ilvl="8" w:tplc="D222F7C2">
      <w:numFmt w:val="bullet"/>
      <w:lvlText w:val="•"/>
      <w:lvlJc w:val="left"/>
      <w:pPr>
        <w:ind w:left="7729" w:hanging="284"/>
      </w:pPr>
      <w:rPr>
        <w:rFonts w:hint="default"/>
        <w:lang w:val="pl-PL" w:eastAsia="en-US" w:bidi="ar-SA"/>
      </w:rPr>
    </w:lvl>
  </w:abstractNum>
  <w:abstractNum w:abstractNumId="10">
    <w:nsid w:val="4D697CE1"/>
    <w:multiLevelType w:val="hybridMultilevel"/>
    <w:tmpl w:val="09766326"/>
    <w:lvl w:ilvl="0" w:tplc="20DAACFE">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18F02C28">
      <w:numFmt w:val="bullet"/>
      <w:lvlText w:val=""/>
      <w:lvlJc w:val="left"/>
      <w:pPr>
        <w:ind w:left="102" w:hanging="173"/>
      </w:pPr>
      <w:rPr>
        <w:rFonts w:ascii="Symbol" w:eastAsia="Symbol" w:hAnsi="Symbol" w:cs="Symbol" w:hint="default"/>
        <w:w w:val="100"/>
        <w:sz w:val="22"/>
        <w:szCs w:val="22"/>
        <w:lang w:val="pl-PL" w:eastAsia="en-US" w:bidi="ar-SA"/>
      </w:rPr>
    </w:lvl>
    <w:lvl w:ilvl="2" w:tplc="4CACE3A6">
      <w:numFmt w:val="bullet"/>
      <w:lvlText w:val="•"/>
      <w:lvlJc w:val="left"/>
      <w:pPr>
        <w:ind w:left="1400" w:hanging="173"/>
      </w:pPr>
      <w:rPr>
        <w:rFonts w:hint="default"/>
        <w:lang w:val="pl-PL" w:eastAsia="en-US" w:bidi="ar-SA"/>
      </w:rPr>
    </w:lvl>
    <w:lvl w:ilvl="3" w:tplc="FCCCA076">
      <w:numFmt w:val="bullet"/>
      <w:lvlText w:val="•"/>
      <w:lvlJc w:val="left"/>
      <w:pPr>
        <w:ind w:left="2421" w:hanging="173"/>
      </w:pPr>
      <w:rPr>
        <w:rFonts w:hint="default"/>
        <w:lang w:val="pl-PL" w:eastAsia="en-US" w:bidi="ar-SA"/>
      </w:rPr>
    </w:lvl>
    <w:lvl w:ilvl="4" w:tplc="7A70B12A">
      <w:numFmt w:val="bullet"/>
      <w:lvlText w:val="•"/>
      <w:lvlJc w:val="left"/>
      <w:pPr>
        <w:ind w:left="3442" w:hanging="173"/>
      </w:pPr>
      <w:rPr>
        <w:rFonts w:hint="default"/>
        <w:lang w:val="pl-PL" w:eastAsia="en-US" w:bidi="ar-SA"/>
      </w:rPr>
    </w:lvl>
    <w:lvl w:ilvl="5" w:tplc="11D0A8EA">
      <w:numFmt w:val="bullet"/>
      <w:lvlText w:val="•"/>
      <w:lvlJc w:val="left"/>
      <w:pPr>
        <w:ind w:left="4462" w:hanging="173"/>
      </w:pPr>
      <w:rPr>
        <w:rFonts w:hint="default"/>
        <w:lang w:val="pl-PL" w:eastAsia="en-US" w:bidi="ar-SA"/>
      </w:rPr>
    </w:lvl>
    <w:lvl w:ilvl="6" w:tplc="9E06EB40">
      <w:numFmt w:val="bullet"/>
      <w:lvlText w:val="•"/>
      <w:lvlJc w:val="left"/>
      <w:pPr>
        <w:ind w:left="5483" w:hanging="173"/>
      </w:pPr>
      <w:rPr>
        <w:rFonts w:hint="default"/>
        <w:lang w:val="pl-PL" w:eastAsia="en-US" w:bidi="ar-SA"/>
      </w:rPr>
    </w:lvl>
    <w:lvl w:ilvl="7" w:tplc="76FADE3A">
      <w:numFmt w:val="bullet"/>
      <w:lvlText w:val="•"/>
      <w:lvlJc w:val="left"/>
      <w:pPr>
        <w:ind w:left="6504" w:hanging="173"/>
      </w:pPr>
      <w:rPr>
        <w:rFonts w:hint="default"/>
        <w:lang w:val="pl-PL" w:eastAsia="en-US" w:bidi="ar-SA"/>
      </w:rPr>
    </w:lvl>
    <w:lvl w:ilvl="8" w:tplc="15DE4216">
      <w:numFmt w:val="bullet"/>
      <w:lvlText w:val="•"/>
      <w:lvlJc w:val="left"/>
      <w:pPr>
        <w:ind w:left="7524" w:hanging="173"/>
      </w:pPr>
      <w:rPr>
        <w:rFonts w:hint="default"/>
        <w:lang w:val="pl-PL" w:eastAsia="en-US" w:bidi="ar-SA"/>
      </w:rPr>
    </w:lvl>
  </w:abstractNum>
  <w:abstractNum w:abstractNumId="11">
    <w:nsid w:val="5A053784"/>
    <w:multiLevelType w:val="multilevel"/>
    <w:tmpl w:val="86B8AF06"/>
    <w:lvl w:ilvl="0">
      <w:start w:val="1"/>
      <w:numFmt w:val="decimal"/>
      <w:lvlText w:val="%1."/>
      <w:lvlJc w:val="left"/>
      <w:pPr>
        <w:ind w:left="685" w:hanging="284"/>
        <w:jc w:val="right"/>
      </w:pPr>
      <w:rPr>
        <w:rFonts w:ascii="Carlito" w:eastAsia="Carlito" w:hAnsi="Carlito" w:cs="Carlito" w:hint="default"/>
        <w:b/>
        <w:bCs/>
        <w:spacing w:val="-12"/>
        <w:w w:val="100"/>
        <w:sz w:val="24"/>
        <w:szCs w:val="24"/>
        <w:lang w:val="pl-PL" w:eastAsia="en-US" w:bidi="ar-SA"/>
      </w:rPr>
    </w:lvl>
    <w:lvl w:ilvl="1">
      <w:start w:val="1"/>
      <w:numFmt w:val="decimal"/>
      <w:lvlText w:val="%1.%2."/>
      <w:lvlJc w:val="left"/>
      <w:pPr>
        <w:ind w:left="942" w:hanging="540"/>
        <w:jc w:val="left"/>
      </w:pPr>
      <w:rPr>
        <w:rFonts w:ascii="Carlito" w:eastAsia="Carlito" w:hAnsi="Carlito" w:cs="Carlito" w:hint="default"/>
        <w:b w:val="0"/>
        <w:spacing w:val="-4"/>
        <w:w w:val="100"/>
        <w:sz w:val="24"/>
        <w:szCs w:val="24"/>
        <w:lang w:val="pl-PL" w:eastAsia="en-US" w:bidi="ar-SA"/>
      </w:rPr>
    </w:lvl>
    <w:lvl w:ilvl="2">
      <w:start w:val="1"/>
      <w:numFmt w:val="decimal"/>
      <w:lvlText w:val="%3)"/>
      <w:lvlJc w:val="left"/>
      <w:pPr>
        <w:ind w:left="1122" w:hanging="360"/>
        <w:jc w:val="left"/>
      </w:pPr>
      <w:rPr>
        <w:rFonts w:ascii="Carlito" w:eastAsia="Carlito" w:hAnsi="Carlito" w:cs="Carlito" w:hint="default"/>
        <w:spacing w:val="-3"/>
        <w:w w:val="100"/>
        <w:sz w:val="24"/>
        <w:szCs w:val="24"/>
        <w:lang w:val="pl-PL" w:eastAsia="en-US" w:bidi="ar-SA"/>
      </w:rPr>
    </w:lvl>
    <w:lvl w:ilvl="3">
      <w:numFmt w:val="bullet"/>
      <w:lvlText w:val="•"/>
      <w:lvlJc w:val="left"/>
      <w:pPr>
        <w:ind w:left="2218" w:hanging="360"/>
      </w:pPr>
      <w:rPr>
        <w:rFonts w:hint="default"/>
        <w:lang w:val="pl-PL" w:eastAsia="en-US" w:bidi="ar-SA"/>
      </w:rPr>
    </w:lvl>
    <w:lvl w:ilvl="4">
      <w:numFmt w:val="bullet"/>
      <w:lvlText w:val="•"/>
      <w:lvlJc w:val="left"/>
      <w:pPr>
        <w:ind w:left="3316" w:hanging="360"/>
      </w:pPr>
      <w:rPr>
        <w:rFonts w:hint="default"/>
        <w:lang w:val="pl-PL" w:eastAsia="en-US" w:bidi="ar-SA"/>
      </w:rPr>
    </w:lvl>
    <w:lvl w:ilvl="5">
      <w:numFmt w:val="bullet"/>
      <w:lvlText w:val="•"/>
      <w:lvlJc w:val="left"/>
      <w:pPr>
        <w:ind w:left="4414" w:hanging="360"/>
      </w:pPr>
      <w:rPr>
        <w:rFonts w:hint="default"/>
        <w:lang w:val="pl-PL" w:eastAsia="en-US" w:bidi="ar-SA"/>
      </w:rPr>
    </w:lvl>
    <w:lvl w:ilvl="6">
      <w:numFmt w:val="bullet"/>
      <w:lvlText w:val="•"/>
      <w:lvlJc w:val="left"/>
      <w:pPr>
        <w:ind w:left="5513" w:hanging="360"/>
      </w:pPr>
      <w:rPr>
        <w:rFonts w:hint="default"/>
        <w:lang w:val="pl-PL" w:eastAsia="en-US" w:bidi="ar-SA"/>
      </w:rPr>
    </w:lvl>
    <w:lvl w:ilvl="7">
      <w:numFmt w:val="bullet"/>
      <w:lvlText w:val="•"/>
      <w:lvlJc w:val="left"/>
      <w:pPr>
        <w:ind w:left="6611" w:hanging="360"/>
      </w:pPr>
      <w:rPr>
        <w:rFonts w:hint="default"/>
        <w:lang w:val="pl-PL" w:eastAsia="en-US" w:bidi="ar-SA"/>
      </w:rPr>
    </w:lvl>
    <w:lvl w:ilvl="8">
      <w:numFmt w:val="bullet"/>
      <w:lvlText w:val="•"/>
      <w:lvlJc w:val="left"/>
      <w:pPr>
        <w:ind w:left="7709" w:hanging="360"/>
      </w:pPr>
      <w:rPr>
        <w:rFonts w:hint="default"/>
        <w:lang w:val="pl-PL" w:eastAsia="en-US" w:bidi="ar-SA"/>
      </w:rPr>
    </w:lvl>
  </w:abstractNum>
  <w:abstractNum w:abstractNumId="12">
    <w:nsid w:val="60015FC8"/>
    <w:multiLevelType w:val="hybridMultilevel"/>
    <w:tmpl w:val="955429C4"/>
    <w:lvl w:ilvl="0" w:tplc="876CDA2E">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B906CF66">
      <w:numFmt w:val="bullet"/>
      <w:lvlText w:val="•"/>
      <w:lvlJc w:val="left"/>
      <w:pPr>
        <w:ind w:left="1298" w:hanging="284"/>
      </w:pPr>
      <w:rPr>
        <w:rFonts w:hint="default"/>
        <w:lang w:val="pl-PL" w:eastAsia="en-US" w:bidi="ar-SA"/>
      </w:rPr>
    </w:lvl>
    <w:lvl w:ilvl="2" w:tplc="F6664398">
      <w:numFmt w:val="bullet"/>
      <w:lvlText w:val="•"/>
      <w:lvlJc w:val="left"/>
      <w:pPr>
        <w:ind w:left="2217" w:hanging="284"/>
      </w:pPr>
      <w:rPr>
        <w:rFonts w:hint="default"/>
        <w:lang w:val="pl-PL" w:eastAsia="en-US" w:bidi="ar-SA"/>
      </w:rPr>
    </w:lvl>
    <w:lvl w:ilvl="3" w:tplc="704688A2">
      <w:numFmt w:val="bullet"/>
      <w:lvlText w:val="•"/>
      <w:lvlJc w:val="left"/>
      <w:pPr>
        <w:ind w:left="3135" w:hanging="284"/>
      </w:pPr>
      <w:rPr>
        <w:rFonts w:hint="default"/>
        <w:lang w:val="pl-PL" w:eastAsia="en-US" w:bidi="ar-SA"/>
      </w:rPr>
    </w:lvl>
    <w:lvl w:ilvl="4" w:tplc="51A6E66E">
      <w:numFmt w:val="bullet"/>
      <w:lvlText w:val="•"/>
      <w:lvlJc w:val="left"/>
      <w:pPr>
        <w:ind w:left="4054" w:hanging="284"/>
      </w:pPr>
      <w:rPr>
        <w:rFonts w:hint="default"/>
        <w:lang w:val="pl-PL" w:eastAsia="en-US" w:bidi="ar-SA"/>
      </w:rPr>
    </w:lvl>
    <w:lvl w:ilvl="5" w:tplc="BBC05B38">
      <w:numFmt w:val="bullet"/>
      <w:lvlText w:val="•"/>
      <w:lvlJc w:val="left"/>
      <w:pPr>
        <w:ind w:left="4973" w:hanging="284"/>
      </w:pPr>
      <w:rPr>
        <w:rFonts w:hint="default"/>
        <w:lang w:val="pl-PL" w:eastAsia="en-US" w:bidi="ar-SA"/>
      </w:rPr>
    </w:lvl>
    <w:lvl w:ilvl="6" w:tplc="ECC26CC0">
      <w:numFmt w:val="bullet"/>
      <w:lvlText w:val="•"/>
      <w:lvlJc w:val="left"/>
      <w:pPr>
        <w:ind w:left="5891" w:hanging="284"/>
      </w:pPr>
      <w:rPr>
        <w:rFonts w:hint="default"/>
        <w:lang w:val="pl-PL" w:eastAsia="en-US" w:bidi="ar-SA"/>
      </w:rPr>
    </w:lvl>
    <w:lvl w:ilvl="7" w:tplc="822C2FF4">
      <w:numFmt w:val="bullet"/>
      <w:lvlText w:val="•"/>
      <w:lvlJc w:val="left"/>
      <w:pPr>
        <w:ind w:left="6810" w:hanging="284"/>
      </w:pPr>
      <w:rPr>
        <w:rFonts w:hint="default"/>
        <w:lang w:val="pl-PL" w:eastAsia="en-US" w:bidi="ar-SA"/>
      </w:rPr>
    </w:lvl>
    <w:lvl w:ilvl="8" w:tplc="18D877DA">
      <w:numFmt w:val="bullet"/>
      <w:lvlText w:val="•"/>
      <w:lvlJc w:val="left"/>
      <w:pPr>
        <w:ind w:left="7729" w:hanging="284"/>
      </w:pPr>
      <w:rPr>
        <w:rFonts w:hint="default"/>
        <w:lang w:val="pl-PL" w:eastAsia="en-US" w:bidi="ar-SA"/>
      </w:rPr>
    </w:lvl>
  </w:abstractNum>
  <w:abstractNum w:abstractNumId="13">
    <w:nsid w:val="650779A7"/>
    <w:multiLevelType w:val="hybridMultilevel"/>
    <w:tmpl w:val="B5E0E42A"/>
    <w:lvl w:ilvl="0" w:tplc="AD0C1D60">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56767FC4">
      <w:start w:val="1"/>
      <w:numFmt w:val="decimal"/>
      <w:lvlText w:val="%2)"/>
      <w:lvlJc w:val="left"/>
      <w:pPr>
        <w:ind w:left="670" w:hanging="286"/>
        <w:jc w:val="left"/>
      </w:pPr>
      <w:rPr>
        <w:rFonts w:ascii="Times New Roman" w:eastAsia="Times New Roman" w:hAnsi="Times New Roman" w:cs="Times New Roman" w:hint="default"/>
        <w:w w:val="100"/>
        <w:sz w:val="22"/>
        <w:szCs w:val="22"/>
        <w:lang w:val="pl-PL" w:eastAsia="en-US" w:bidi="ar-SA"/>
      </w:rPr>
    </w:lvl>
    <w:lvl w:ilvl="2" w:tplc="FE66319A">
      <w:numFmt w:val="bullet"/>
      <w:lvlText w:val="•"/>
      <w:lvlJc w:val="left"/>
      <w:pPr>
        <w:ind w:left="840" w:hanging="286"/>
      </w:pPr>
      <w:rPr>
        <w:rFonts w:hint="default"/>
        <w:lang w:val="pl-PL" w:eastAsia="en-US" w:bidi="ar-SA"/>
      </w:rPr>
    </w:lvl>
    <w:lvl w:ilvl="3" w:tplc="5D7E2CA0">
      <w:numFmt w:val="bullet"/>
      <w:lvlText w:val="•"/>
      <w:lvlJc w:val="left"/>
      <w:pPr>
        <w:ind w:left="1930" w:hanging="286"/>
      </w:pPr>
      <w:rPr>
        <w:rFonts w:hint="default"/>
        <w:lang w:val="pl-PL" w:eastAsia="en-US" w:bidi="ar-SA"/>
      </w:rPr>
    </w:lvl>
    <w:lvl w:ilvl="4" w:tplc="5AF273D6">
      <w:numFmt w:val="bullet"/>
      <w:lvlText w:val="•"/>
      <w:lvlJc w:val="left"/>
      <w:pPr>
        <w:ind w:left="3021" w:hanging="286"/>
      </w:pPr>
      <w:rPr>
        <w:rFonts w:hint="default"/>
        <w:lang w:val="pl-PL" w:eastAsia="en-US" w:bidi="ar-SA"/>
      </w:rPr>
    </w:lvl>
    <w:lvl w:ilvl="5" w:tplc="72349EFC">
      <w:numFmt w:val="bullet"/>
      <w:lvlText w:val="•"/>
      <w:lvlJc w:val="left"/>
      <w:pPr>
        <w:ind w:left="4112" w:hanging="286"/>
      </w:pPr>
      <w:rPr>
        <w:rFonts w:hint="default"/>
        <w:lang w:val="pl-PL" w:eastAsia="en-US" w:bidi="ar-SA"/>
      </w:rPr>
    </w:lvl>
    <w:lvl w:ilvl="6" w:tplc="9804520A">
      <w:numFmt w:val="bullet"/>
      <w:lvlText w:val="•"/>
      <w:lvlJc w:val="left"/>
      <w:pPr>
        <w:ind w:left="5203" w:hanging="286"/>
      </w:pPr>
      <w:rPr>
        <w:rFonts w:hint="default"/>
        <w:lang w:val="pl-PL" w:eastAsia="en-US" w:bidi="ar-SA"/>
      </w:rPr>
    </w:lvl>
    <w:lvl w:ilvl="7" w:tplc="D6806762">
      <w:numFmt w:val="bullet"/>
      <w:lvlText w:val="•"/>
      <w:lvlJc w:val="left"/>
      <w:pPr>
        <w:ind w:left="6294" w:hanging="286"/>
      </w:pPr>
      <w:rPr>
        <w:rFonts w:hint="default"/>
        <w:lang w:val="pl-PL" w:eastAsia="en-US" w:bidi="ar-SA"/>
      </w:rPr>
    </w:lvl>
    <w:lvl w:ilvl="8" w:tplc="A9CEF278">
      <w:numFmt w:val="bullet"/>
      <w:lvlText w:val="•"/>
      <w:lvlJc w:val="left"/>
      <w:pPr>
        <w:ind w:left="7384" w:hanging="286"/>
      </w:pPr>
      <w:rPr>
        <w:rFonts w:hint="default"/>
        <w:lang w:val="pl-PL" w:eastAsia="en-US" w:bidi="ar-SA"/>
      </w:rPr>
    </w:lvl>
  </w:abstractNum>
  <w:abstractNum w:abstractNumId="14">
    <w:nsid w:val="6F7F19FD"/>
    <w:multiLevelType w:val="hybridMultilevel"/>
    <w:tmpl w:val="5A20FACA"/>
    <w:lvl w:ilvl="0" w:tplc="CBD6794E">
      <w:start w:val="1"/>
      <w:numFmt w:val="decimal"/>
      <w:lvlText w:val="%1."/>
      <w:lvlJc w:val="left"/>
      <w:pPr>
        <w:ind w:left="385" w:hanging="284"/>
        <w:jc w:val="left"/>
      </w:pPr>
      <w:rPr>
        <w:rFonts w:hint="default"/>
        <w:w w:val="100"/>
        <w:lang w:val="pl-PL" w:eastAsia="en-US" w:bidi="ar-SA"/>
      </w:rPr>
    </w:lvl>
    <w:lvl w:ilvl="1" w:tplc="2962E1DE">
      <w:numFmt w:val="bullet"/>
      <w:lvlText w:val="•"/>
      <w:lvlJc w:val="left"/>
      <w:pPr>
        <w:ind w:left="1298" w:hanging="284"/>
      </w:pPr>
      <w:rPr>
        <w:rFonts w:hint="default"/>
        <w:lang w:val="pl-PL" w:eastAsia="en-US" w:bidi="ar-SA"/>
      </w:rPr>
    </w:lvl>
    <w:lvl w:ilvl="2" w:tplc="A7DC3A0C">
      <w:numFmt w:val="bullet"/>
      <w:lvlText w:val="•"/>
      <w:lvlJc w:val="left"/>
      <w:pPr>
        <w:ind w:left="2217" w:hanging="284"/>
      </w:pPr>
      <w:rPr>
        <w:rFonts w:hint="default"/>
        <w:lang w:val="pl-PL" w:eastAsia="en-US" w:bidi="ar-SA"/>
      </w:rPr>
    </w:lvl>
    <w:lvl w:ilvl="3" w:tplc="4FB8AD58">
      <w:numFmt w:val="bullet"/>
      <w:lvlText w:val="•"/>
      <w:lvlJc w:val="left"/>
      <w:pPr>
        <w:ind w:left="3135" w:hanging="284"/>
      </w:pPr>
      <w:rPr>
        <w:rFonts w:hint="default"/>
        <w:lang w:val="pl-PL" w:eastAsia="en-US" w:bidi="ar-SA"/>
      </w:rPr>
    </w:lvl>
    <w:lvl w:ilvl="4" w:tplc="881C09EA">
      <w:numFmt w:val="bullet"/>
      <w:lvlText w:val="•"/>
      <w:lvlJc w:val="left"/>
      <w:pPr>
        <w:ind w:left="4054" w:hanging="284"/>
      </w:pPr>
      <w:rPr>
        <w:rFonts w:hint="default"/>
        <w:lang w:val="pl-PL" w:eastAsia="en-US" w:bidi="ar-SA"/>
      </w:rPr>
    </w:lvl>
    <w:lvl w:ilvl="5" w:tplc="CE2642EA">
      <w:numFmt w:val="bullet"/>
      <w:lvlText w:val="•"/>
      <w:lvlJc w:val="left"/>
      <w:pPr>
        <w:ind w:left="4973" w:hanging="284"/>
      </w:pPr>
      <w:rPr>
        <w:rFonts w:hint="default"/>
        <w:lang w:val="pl-PL" w:eastAsia="en-US" w:bidi="ar-SA"/>
      </w:rPr>
    </w:lvl>
    <w:lvl w:ilvl="6" w:tplc="605C0CC0">
      <w:numFmt w:val="bullet"/>
      <w:lvlText w:val="•"/>
      <w:lvlJc w:val="left"/>
      <w:pPr>
        <w:ind w:left="5891" w:hanging="284"/>
      </w:pPr>
      <w:rPr>
        <w:rFonts w:hint="default"/>
        <w:lang w:val="pl-PL" w:eastAsia="en-US" w:bidi="ar-SA"/>
      </w:rPr>
    </w:lvl>
    <w:lvl w:ilvl="7" w:tplc="A3BAC8E0">
      <w:numFmt w:val="bullet"/>
      <w:lvlText w:val="•"/>
      <w:lvlJc w:val="left"/>
      <w:pPr>
        <w:ind w:left="6810" w:hanging="284"/>
      </w:pPr>
      <w:rPr>
        <w:rFonts w:hint="default"/>
        <w:lang w:val="pl-PL" w:eastAsia="en-US" w:bidi="ar-SA"/>
      </w:rPr>
    </w:lvl>
    <w:lvl w:ilvl="8" w:tplc="C21E85B4">
      <w:numFmt w:val="bullet"/>
      <w:lvlText w:val="•"/>
      <w:lvlJc w:val="left"/>
      <w:pPr>
        <w:ind w:left="7729" w:hanging="284"/>
      </w:pPr>
      <w:rPr>
        <w:rFonts w:hint="default"/>
        <w:lang w:val="pl-PL" w:eastAsia="en-US" w:bidi="ar-SA"/>
      </w:rPr>
    </w:lvl>
  </w:abstractNum>
  <w:abstractNum w:abstractNumId="15">
    <w:nsid w:val="724227BC"/>
    <w:multiLevelType w:val="hybridMultilevel"/>
    <w:tmpl w:val="0FCA3A80"/>
    <w:lvl w:ilvl="0" w:tplc="A1C23EFC">
      <w:start w:val="1"/>
      <w:numFmt w:val="decimal"/>
      <w:lvlText w:val="%1."/>
      <w:lvlJc w:val="left"/>
      <w:pPr>
        <w:ind w:left="385" w:hanging="284"/>
        <w:jc w:val="left"/>
      </w:pPr>
      <w:rPr>
        <w:rFonts w:ascii="Carlito" w:eastAsia="Carlito" w:hAnsi="Carlito" w:cs="Carlito" w:hint="default"/>
        <w:w w:val="100"/>
        <w:sz w:val="22"/>
        <w:szCs w:val="22"/>
        <w:lang w:val="pl-PL" w:eastAsia="en-US" w:bidi="ar-SA"/>
      </w:rPr>
    </w:lvl>
    <w:lvl w:ilvl="1" w:tplc="A4BEB14C">
      <w:start w:val="1"/>
      <w:numFmt w:val="decimal"/>
      <w:lvlText w:val="%2)"/>
      <w:lvlJc w:val="left"/>
      <w:pPr>
        <w:ind w:left="668" w:hanging="284"/>
        <w:jc w:val="left"/>
      </w:pPr>
      <w:rPr>
        <w:rFonts w:ascii="Carlito" w:eastAsia="Carlito" w:hAnsi="Carlito" w:cs="Carlito" w:hint="default"/>
        <w:w w:val="100"/>
        <w:sz w:val="22"/>
        <w:szCs w:val="22"/>
        <w:lang w:val="pl-PL" w:eastAsia="en-US" w:bidi="ar-SA"/>
      </w:rPr>
    </w:lvl>
    <w:lvl w:ilvl="2" w:tplc="2896607C">
      <w:numFmt w:val="bullet"/>
      <w:lvlText w:val="•"/>
      <w:lvlJc w:val="left"/>
      <w:pPr>
        <w:ind w:left="1649" w:hanging="284"/>
      </w:pPr>
      <w:rPr>
        <w:rFonts w:hint="default"/>
        <w:lang w:val="pl-PL" w:eastAsia="en-US" w:bidi="ar-SA"/>
      </w:rPr>
    </w:lvl>
    <w:lvl w:ilvl="3" w:tplc="DAEE9758">
      <w:numFmt w:val="bullet"/>
      <w:lvlText w:val="•"/>
      <w:lvlJc w:val="left"/>
      <w:pPr>
        <w:ind w:left="2639" w:hanging="284"/>
      </w:pPr>
      <w:rPr>
        <w:rFonts w:hint="default"/>
        <w:lang w:val="pl-PL" w:eastAsia="en-US" w:bidi="ar-SA"/>
      </w:rPr>
    </w:lvl>
    <w:lvl w:ilvl="4" w:tplc="75E2F7A6">
      <w:numFmt w:val="bullet"/>
      <w:lvlText w:val="•"/>
      <w:lvlJc w:val="left"/>
      <w:pPr>
        <w:ind w:left="3628" w:hanging="284"/>
      </w:pPr>
      <w:rPr>
        <w:rFonts w:hint="default"/>
        <w:lang w:val="pl-PL" w:eastAsia="en-US" w:bidi="ar-SA"/>
      </w:rPr>
    </w:lvl>
    <w:lvl w:ilvl="5" w:tplc="518271E0">
      <w:numFmt w:val="bullet"/>
      <w:lvlText w:val="•"/>
      <w:lvlJc w:val="left"/>
      <w:pPr>
        <w:ind w:left="4618" w:hanging="284"/>
      </w:pPr>
      <w:rPr>
        <w:rFonts w:hint="default"/>
        <w:lang w:val="pl-PL" w:eastAsia="en-US" w:bidi="ar-SA"/>
      </w:rPr>
    </w:lvl>
    <w:lvl w:ilvl="6" w:tplc="3B28DDDC">
      <w:numFmt w:val="bullet"/>
      <w:lvlText w:val="•"/>
      <w:lvlJc w:val="left"/>
      <w:pPr>
        <w:ind w:left="5608" w:hanging="284"/>
      </w:pPr>
      <w:rPr>
        <w:rFonts w:hint="default"/>
        <w:lang w:val="pl-PL" w:eastAsia="en-US" w:bidi="ar-SA"/>
      </w:rPr>
    </w:lvl>
    <w:lvl w:ilvl="7" w:tplc="E41221A6">
      <w:numFmt w:val="bullet"/>
      <w:lvlText w:val="•"/>
      <w:lvlJc w:val="left"/>
      <w:pPr>
        <w:ind w:left="6597" w:hanging="284"/>
      </w:pPr>
      <w:rPr>
        <w:rFonts w:hint="default"/>
        <w:lang w:val="pl-PL" w:eastAsia="en-US" w:bidi="ar-SA"/>
      </w:rPr>
    </w:lvl>
    <w:lvl w:ilvl="8" w:tplc="3B92C4C0">
      <w:numFmt w:val="bullet"/>
      <w:lvlText w:val="•"/>
      <w:lvlJc w:val="left"/>
      <w:pPr>
        <w:ind w:left="7587" w:hanging="284"/>
      </w:pPr>
      <w:rPr>
        <w:rFonts w:hint="default"/>
        <w:lang w:val="pl-PL" w:eastAsia="en-US" w:bidi="ar-SA"/>
      </w:rPr>
    </w:lvl>
  </w:abstractNum>
  <w:abstractNum w:abstractNumId="16">
    <w:nsid w:val="7FD31921"/>
    <w:multiLevelType w:val="hybridMultilevel"/>
    <w:tmpl w:val="D2C2E2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3"/>
  </w:num>
  <w:num w:numId="4">
    <w:abstractNumId w:val="9"/>
  </w:num>
  <w:num w:numId="5">
    <w:abstractNumId w:val="7"/>
  </w:num>
  <w:num w:numId="6">
    <w:abstractNumId w:val="2"/>
  </w:num>
  <w:num w:numId="7">
    <w:abstractNumId w:val="10"/>
  </w:num>
  <w:num w:numId="8">
    <w:abstractNumId w:val="12"/>
  </w:num>
  <w:num w:numId="9">
    <w:abstractNumId w:val="6"/>
  </w:num>
  <w:num w:numId="10">
    <w:abstractNumId w:val="15"/>
  </w:num>
  <w:num w:numId="11">
    <w:abstractNumId w:val="8"/>
  </w:num>
  <w:num w:numId="12">
    <w:abstractNumId w:val="5"/>
  </w:num>
  <w:num w:numId="13">
    <w:abstractNumId w:val="4"/>
  </w:num>
  <w:num w:numId="14">
    <w:abstractNumId w:val="3"/>
  </w:num>
  <w:num w:numId="15">
    <w:abstractNumId w:val="0"/>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Twarowski">
    <w15:presenceInfo w15:providerId="Windows Live" w15:userId="c5e208b25cb62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95"/>
    <w:rsid w:val="0002681D"/>
    <w:rsid w:val="00047EBC"/>
    <w:rsid w:val="0008503D"/>
    <w:rsid w:val="000C1852"/>
    <w:rsid w:val="00295AF3"/>
    <w:rsid w:val="00406482"/>
    <w:rsid w:val="004E1F7D"/>
    <w:rsid w:val="00595C01"/>
    <w:rsid w:val="005D406E"/>
    <w:rsid w:val="005F2EFF"/>
    <w:rsid w:val="006C0685"/>
    <w:rsid w:val="00724B69"/>
    <w:rsid w:val="007B5C1A"/>
    <w:rsid w:val="00822995"/>
    <w:rsid w:val="00B21367"/>
    <w:rsid w:val="00B50FEB"/>
    <w:rsid w:val="00BC788A"/>
    <w:rsid w:val="00BE7DE8"/>
    <w:rsid w:val="00C31CEB"/>
    <w:rsid w:val="00D90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85" w:hanging="284"/>
      <w:jc w:val="both"/>
    </w:pPr>
  </w:style>
  <w:style w:type="paragraph" w:styleId="Akapitzlist">
    <w:name w:val="List Paragraph"/>
    <w:basedOn w:val="Normalny"/>
    <w:uiPriority w:val="1"/>
    <w:qFormat/>
    <w:pPr>
      <w:ind w:left="385" w:hanging="284"/>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B21367"/>
    <w:rPr>
      <w:sz w:val="16"/>
      <w:szCs w:val="16"/>
    </w:rPr>
  </w:style>
  <w:style w:type="paragraph" w:styleId="Tekstkomentarza">
    <w:name w:val="annotation text"/>
    <w:basedOn w:val="Normalny"/>
    <w:link w:val="TekstkomentarzaZnak"/>
    <w:uiPriority w:val="99"/>
    <w:unhideWhenUsed/>
    <w:rsid w:val="00B21367"/>
    <w:rPr>
      <w:sz w:val="20"/>
      <w:szCs w:val="20"/>
    </w:rPr>
  </w:style>
  <w:style w:type="character" w:customStyle="1" w:styleId="TekstkomentarzaZnak">
    <w:name w:val="Tekst komentarza Znak"/>
    <w:basedOn w:val="Domylnaczcionkaakapitu"/>
    <w:link w:val="Tekstkomentarza"/>
    <w:uiPriority w:val="99"/>
    <w:rsid w:val="00B21367"/>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B21367"/>
    <w:rPr>
      <w:b/>
      <w:bCs/>
    </w:rPr>
  </w:style>
  <w:style w:type="character" w:customStyle="1" w:styleId="TematkomentarzaZnak">
    <w:name w:val="Temat komentarza Znak"/>
    <w:basedOn w:val="TekstkomentarzaZnak"/>
    <w:link w:val="Tematkomentarza"/>
    <w:uiPriority w:val="99"/>
    <w:semiHidden/>
    <w:rsid w:val="00B21367"/>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08503D"/>
    <w:rPr>
      <w:rFonts w:ascii="Tahoma" w:hAnsi="Tahoma" w:cs="Tahoma"/>
      <w:sz w:val="16"/>
      <w:szCs w:val="16"/>
    </w:rPr>
  </w:style>
  <w:style w:type="character" w:customStyle="1" w:styleId="TekstdymkaZnak">
    <w:name w:val="Tekst dymka Znak"/>
    <w:basedOn w:val="Domylnaczcionkaakapitu"/>
    <w:link w:val="Tekstdymka"/>
    <w:uiPriority w:val="99"/>
    <w:semiHidden/>
    <w:rsid w:val="0008503D"/>
    <w:rPr>
      <w:rFonts w:ascii="Tahoma" w:eastAsia="Carlito" w:hAnsi="Tahoma" w:cs="Tahoma"/>
      <w:sz w:val="16"/>
      <w:szCs w:val="16"/>
      <w:lang w:val="pl-PL"/>
    </w:rPr>
  </w:style>
  <w:style w:type="character" w:styleId="Pogrubienie">
    <w:name w:val="Strong"/>
    <w:basedOn w:val="Domylnaczcionkaakapitu"/>
    <w:uiPriority w:val="22"/>
    <w:qFormat/>
    <w:rsid w:val="005D4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85" w:hanging="284"/>
      <w:jc w:val="both"/>
    </w:pPr>
  </w:style>
  <w:style w:type="paragraph" w:styleId="Akapitzlist">
    <w:name w:val="List Paragraph"/>
    <w:basedOn w:val="Normalny"/>
    <w:uiPriority w:val="1"/>
    <w:qFormat/>
    <w:pPr>
      <w:ind w:left="385" w:hanging="284"/>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B21367"/>
    <w:rPr>
      <w:sz w:val="16"/>
      <w:szCs w:val="16"/>
    </w:rPr>
  </w:style>
  <w:style w:type="paragraph" w:styleId="Tekstkomentarza">
    <w:name w:val="annotation text"/>
    <w:basedOn w:val="Normalny"/>
    <w:link w:val="TekstkomentarzaZnak"/>
    <w:uiPriority w:val="99"/>
    <w:unhideWhenUsed/>
    <w:rsid w:val="00B21367"/>
    <w:rPr>
      <w:sz w:val="20"/>
      <w:szCs w:val="20"/>
    </w:rPr>
  </w:style>
  <w:style w:type="character" w:customStyle="1" w:styleId="TekstkomentarzaZnak">
    <w:name w:val="Tekst komentarza Znak"/>
    <w:basedOn w:val="Domylnaczcionkaakapitu"/>
    <w:link w:val="Tekstkomentarza"/>
    <w:uiPriority w:val="99"/>
    <w:rsid w:val="00B21367"/>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B21367"/>
    <w:rPr>
      <w:b/>
      <w:bCs/>
    </w:rPr>
  </w:style>
  <w:style w:type="character" w:customStyle="1" w:styleId="TematkomentarzaZnak">
    <w:name w:val="Temat komentarza Znak"/>
    <w:basedOn w:val="TekstkomentarzaZnak"/>
    <w:link w:val="Tematkomentarza"/>
    <w:uiPriority w:val="99"/>
    <w:semiHidden/>
    <w:rsid w:val="00B21367"/>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08503D"/>
    <w:rPr>
      <w:rFonts w:ascii="Tahoma" w:hAnsi="Tahoma" w:cs="Tahoma"/>
      <w:sz w:val="16"/>
      <w:szCs w:val="16"/>
    </w:rPr>
  </w:style>
  <w:style w:type="character" w:customStyle="1" w:styleId="TekstdymkaZnak">
    <w:name w:val="Tekst dymka Znak"/>
    <w:basedOn w:val="Domylnaczcionkaakapitu"/>
    <w:link w:val="Tekstdymka"/>
    <w:uiPriority w:val="99"/>
    <w:semiHidden/>
    <w:rsid w:val="0008503D"/>
    <w:rPr>
      <w:rFonts w:ascii="Tahoma" w:eastAsia="Carlito" w:hAnsi="Tahoma" w:cs="Tahoma"/>
      <w:sz w:val="16"/>
      <w:szCs w:val="16"/>
      <w:lang w:val="pl-PL"/>
    </w:rPr>
  </w:style>
  <w:style w:type="character" w:styleId="Pogrubienie">
    <w:name w:val="Strong"/>
    <w:basedOn w:val="Domylnaczcionkaakapitu"/>
    <w:uiPriority w:val="22"/>
    <w:qFormat/>
    <w:rsid w:val="005D4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2733</Words>
  <Characters>16399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Leśniak</dc:creator>
  <cp:lastModifiedBy>Nawłatyna Joanna</cp:lastModifiedBy>
  <cp:revision>8</cp:revision>
  <cp:lastPrinted>2021-05-31T08:15:00Z</cp:lastPrinted>
  <dcterms:created xsi:type="dcterms:W3CDTF">2021-05-25T09:03:00Z</dcterms:created>
  <dcterms:modified xsi:type="dcterms:W3CDTF">2021-05-31T09:25:00Z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2016</vt:lpwstr>
  </property>
  <property fmtid="{D5CDD505-2E9C-101B-9397-08002B2CF9AE}" pid="4" name="LastSaved">
    <vt:filetime>2021-05-24T00:00:00Z</vt:filetime>
  </property>
</Properties>
</file>